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F55" w:rsidRDefault="00306612" w:rsidP="00097F1B">
      <w:pPr>
        <w:pStyle w:val="Figurecaption"/>
      </w:pPr>
      <w:r>
        <w:t xml:space="preserve">Figure S </w:t>
      </w:r>
      <w:r w:rsidR="00B660BC">
        <w:fldChar w:fldCharType="begin"/>
      </w:r>
      <w:r w:rsidR="00B660BC">
        <w:instrText xml:space="preserve"> SEQ Figure_S \* ARABIC </w:instrText>
      </w:r>
      <w:r w:rsidR="00B660BC">
        <w:fldChar w:fldCharType="separate"/>
      </w:r>
      <w:r w:rsidR="00097F1B">
        <w:rPr>
          <w:noProof/>
        </w:rPr>
        <w:t>1</w:t>
      </w:r>
      <w:r w:rsidR="00B660BC">
        <w:rPr>
          <w:noProof/>
        </w:rPr>
        <w:fldChar w:fldCharType="end"/>
      </w:r>
      <w:r>
        <w:t xml:space="preserve">. </w:t>
      </w:r>
      <w:proofErr w:type="gramStart"/>
      <w:r>
        <w:t>RDFs for phosphorus-phosphorus interactions for (a) the NPT simulation a</w:t>
      </w:r>
      <w:r w:rsidR="00097F1B">
        <w:t>n</w:t>
      </w:r>
      <w:r>
        <w:t xml:space="preserve">d (b) the NVT simulation for all concentrations of TBP in </w:t>
      </w:r>
      <w:proofErr w:type="spellStart"/>
      <w:r>
        <w:t>dodecane</w:t>
      </w:r>
      <w:proofErr w:type="spellEnd"/>
      <w:r>
        <w:t>.</w:t>
      </w:r>
      <w:proofErr w:type="gramEnd"/>
    </w:p>
    <w:p w:rsidR="00306612" w:rsidRDefault="00306612" w:rsidP="00097F1B">
      <w:pPr>
        <w:pStyle w:val="Figurecaption"/>
      </w:pPr>
    </w:p>
    <w:p w:rsidR="00097F1B" w:rsidRPr="00097F1B" w:rsidRDefault="00097F1B" w:rsidP="00097F1B"/>
    <w:p w:rsidR="00306612" w:rsidRDefault="00306612" w:rsidP="00097F1B">
      <w:pPr>
        <w:pStyle w:val="Figurecaption"/>
      </w:pPr>
      <w:r>
        <w:t xml:space="preserve">Figure S </w:t>
      </w:r>
      <w:fldSimple w:instr=" SEQ Figure_S \* ARABIC ">
        <w:r w:rsidR="00097F1B">
          <w:rPr>
            <w:noProof/>
          </w:rPr>
          <w:t>2</w:t>
        </w:r>
      </w:fldSimple>
      <w:r>
        <w:t xml:space="preserve">. </w:t>
      </w:r>
      <w:proofErr w:type="gramStart"/>
      <w:r>
        <w:t xml:space="preserve">RDFs for </w:t>
      </w:r>
      <w:r w:rsidR="00097F1B">
        <w:t>sp</w:t>
      </w:r>
      <w:r w:rsidRPr="00306612">
        <w:rPr>
          <w:vertAlign w:val="superscript"/>
        </w:rPr>
        <w:t>2</w:t>
      </w:r>
      <w:r>
        <w:t xml:space="preserve"> oxygen-phosphorus interactions for (a) the NPT simulation a</w:t>
      </w:r>
      <w:r w:rsidR="00097F1B">
        <w:t>n</w:t>
      </w:r>
      <w:r>
        <w:t xml:space="preserve">d (b) the NVT simulation for all concentrations of TBP in </w:t>
      </w:r>
      <w:proofErr w:type="spellStart"/>
      <w:r>
        <w:t>dodecane</w:t>
      </w:r>
      <w:proofErr w:type="spellEnd"/>
      <w:r>
        <w:t>.</w:t>
      </w:r>
      <w:proofErr w:type="gramEnd"/>
    </w:p>
    <w:p w:rsidR="00306612" w:rsidRDefault="00306612" w:rsidP="00097F1B">
      <w:pPr>
        <w:pStyle w:val="Figurecaption"/>
      </w:pPr>
    </w:p>
    <w:p w:rsidR="00097F1B" w:rsidRPr="00097F1B" w:rsidRDefault="00097F1B" w:rsidP="00097F1B"/>
    <w:p w:rsidR="00306612" w:rsidRDefault="00306612" w:rsidP="00097F1B">
      <w:pPr>
        <w:pStyle w:val="Figurecaption"/>
      </w:pPr>
      <w:r>
        <w:t xml:space="preserve">Figure S </w:t>
      </w:r>
      <w:fldSimple w:instr=" SEQ Figure_S \* ARABIC ">
        <w:r w:rsidR="00097F1B">
          <w:rPr>
            <w:noProof/>
          </w:rPr>
          <w:t>3</w:t>
        </w:r>
      </w:fldSimple>
      <w:r>
        <w:t xml:space="preserve">. </w:t>
      </w:r>
      <w:proofErr w:type="gramStart"/>
      <w:r>
        <w:t xml:space="preserve">Diffusion constants for the NPT simulation of TBP in </w:t>
      </w:r>
      <w:proofErr w:type="spellStart"/>
      <w:r>
        <w:t>dodecane</w:t>
      </w:r>
      <w:proofErr w:type="spellEnd"/>
      <w:r>
        <w:t xml:space="preserve"> at various concentrations.</w:t>
      </w:r>
      <w:proofErr w:type="gramEnd"/>
      <w:r>
        <w:t xml:space="preserve"> These can be compared to </w:t>
      </w:r>
      <w:r w:rsidR="00097F1B">
        <w:t>results for the NVT simulation in the main paper.</w:t>
      </w:r>
    </w:p>
    <w:p w:rsidR="00097F1B" w:rsidRDefault="00097F1B" w:rsidP="00097F1B">
      <w:pPr>
        <w:pStyle w:val="Figurecaption"/>
      </w:pPr>
    </w:p>
    <w:p w:rsidR="00097F1B" w:rsidRPr="00097F1B" w:rsidRDefault="00097F1B" w:rsidP="00097F1B"/>
    <w:p w:rsidR="00097F1B" w:rsidRDefault="00097F1B" w:rsidP="00097F1B">
      <w:pPr>
        <w:pStyle w:val="Figurecaption"/>
      </w:pPr>
      <w:r>
        <w:t xml:space="preserve">Figure S </w:t>
      </w:r>
      <w:fldSimple w:instr=" SEQ Figure_S \* ARABIC ">
        <w:r>
          <w:rPr>
            <w:noProof/>
          </w:rPr>
          <w:t>4</w:t>
        </w:r>
      </w:fldSimple>
      <w:r>
        <w:t xml:space="preserve">. </w:t>
      </w:r>
      <w:proofErr w:type="gramStart"/>
      <w:r>
        <w:t xml:space="preserve">Enthalpy as a function of concentration for the NPT simulation of TBP in </w:t>
      </w:r>
      <w:proofErr w:type="spellStart"/>
      <w:r>
        <w:t>dodecane</w:t>
      </w:r>
      <w:proofErr w:type="spellEnd"/>
      <w:r>
        <w:t xml:space="preserve"> at various concentrations.</w:t>
      </w:r>
      <w:proofErr w:type="gramEnd"/>
      <w:r>
        <w:t xml:space="preserve"> These can be compared to results for the NVT simulation in the main paper.</w:t>
      </w:r>
    </w:p>
    <w:p w:rsidR="00097F1B" w:rsidRDefault="00097F1B" w:rsidP="00097F1B">
      <w:pPr>
        <w:pStyle w:val="Figurecaption"/>
      </w:pPr>
    </w:p>
    <w:p w:rsidR="00097F1B" w:rsidRDefault="00097F1B" w:rsidP="00097F1B">
      <w:pPr>
        <w:pStyle w:val="Figurecaption"/>
      </w:pPr>
    </w:p>
    <w:p w:rsidR="00097F1B" w:rsidRDefault="00097F1B" w:rsidP="00097F1B">
      <w:pPr>
        <w:pStyle w:val="Figurecaption"/>
      </w:pPr>
      <w:r>
        <w:t xml:space="preserve">Figure S </w:t>
      </w:r>
      <w:fldSimple w:instr=" SEQ Figure_S \* ARABIC ">
        <w:r>
          <w:rPr>
            <w:noProof/>
          </w:rPr>
          <w:t>5</w:t>
        </w:r>
      </w:fldSimple>
      <w:r>
        <w:t xml:space="preserve">. </w:t>
      </w:r>
      <w:proofErr w:type="gramStart"/>
      <w:r>
        <w:t xml:space="preserve">Screenshots of 20% TBP by volume in </w:t>
      </w:r>
      <w:proofErr w:type="spellStart"/>
      <w:r>
        <w:t>dodecane</w:t>
      </w:r>
      <w:proofErr w:type="spellEnd"/>
      <w:r>
        <w:t xml:space="preserve"> for (a) the NVT simulation and (b) the NP</w:t>
      </w:r>
      <w:r w:rsidR="009D30D3" w:rsidRPr="009D30D3">
        <w:rPr>
          <w:b/>
          <w:color w:val="FF0000"/>
        </w:rPr>
        <w:t>T</w:t>
      </w:r>
      <w:r>
        <w:t xml:space="preserve"> simulation.</w:t>
      </w:r>
      <w:proofErr w:type="gramEnd"/>
    </w:p>
    <w:p w:rsidR="00097F1B" w:rsidRDefault="00097F1B" w:rsidP="00097F1B">
      <w:pPr>
        <w:pStyle w:val="Figurecaption"/>
      </w:pPr>
    </w:p>
    <w:p w:rsidR="00097F1B" w:rsidRPr="00097F1B" w:rsidRDefault="00097F1B" w:rsidP="00097F1B"/>
    <w:p w:rsidR="00097F1B" w:rsidRPr="00306612" w:rsidRDefault="00097F1B" w:rsidP="00097F1B">
      <w:pPr>
        <w:pStyle w:val="Figurecaption"/>
      </w:pPr>
      <w:r>
        <w:t xml:space="preserve">Figure S </w:t>
      </w:r>
      <w:fldSimple w:instr=" SEQ Figure_S \* ARABIC ">
        <w:r>
          <w:rPr>
            <w:noProof/>
          </w:rPr>
          <w:t>6</w:t>
        </w:r>
      </w:fldSimple>
      <w:r>
        <w:t xml:space="preserve">. Results for all concentrations collected using the in-house code from the NPT simulation. </w:t>
      </w:r>
      <w:proofErr w:type="gramStart"/>
      <w:r>
        <w:t>(a)</w:t>
      </w:r>
      <w:bookmarkStart w:id="0" w:name="_GoBack"/>
      <w:bookmarkEnd w:id="0"/>
      <w:r>
        <w:t xml:space="preserve"> Angle distributions and (b) Length distributions.</w:t>
      </w:r>
      <w:proofErr w:type="gramEnd"/>
    </w:p>
    <w:sectPr w:rsidR="00097F1B" w:rsidRPr="003066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90C"/>
    <w:rsid w:val="000019B8"/>
    <w:rsid w:val="00013C9C"/>
    <w:rsid w:val="0001781D"/>
    <w:rsid w:val="000365AB"/>
    <w:rsid w:val="00037B91"/>
    <w:rsid w:val="00053753"/>
    <w:rsid w:val="00055971"/>
    <w:rsid w:val="00075F65"/>
    <w:rsid w:val="00097F1B"/>
    <w:rsid w:val="000A3BF4"/>
    <w:rsid w:val="00100BF3"/>
    <w:rsid w:val="00155383"/>
    <w:rsid w:val="00156693"/>
    <w:rsid w:val="00171217"/>
    <w:rsid w:val="001725F8"/>
    <w:rsid w:val="00176BA4"/>
    <w:rsid w:val="001A6D7B"/>
    <w:rsid w:val="001E242C"/>
    <w:rsid w:val="001E530F"/>
    <w:rsid w:val="00210724"/>
    <w:rsid w:val="00272ED4"/>
    <w:rsid w:val="002951D0"/>
    <w:rsid w:val="002A3212"/>
    <w:rsid w:val="002B6F17"/>
    <w:rsid w:val="002D14EA"/>
    <w:rsid w:val="002D66EC"/>
    <w:rsid w:val="002E312E"/>
    <w:rsid w:val="00306612"/>
    <w:rsid w:val="00352C51"/>
    <w:rsid w:val="003B4ECD"/>
    <w:rsid w:val="00405A92"/>
    <w:rsid w:val="00407622"/>
    <w:rsid w:val="0040772A"/>
    <w:rsid w:val="004119B9"/>
    <w:rsid w:val="004347B3"/>
    <w:rsid w:val="0043789E"/>
    <w:rsid w:val="00442CF5"/>
    <w:rsid w:val="00475F6A"/>
    <w:rsid w:val="0049741E"/>
    <w:rsid w:val="004B3D98"/>
    <w:rsid w:val="004B438B"/>
    <w:rsid w:val="004C49E9"/>
    <w:rsid w:val="004D4661"/>
    <w:rsid w:val="004E09A9"/>
    <w:rsid w:val="00522B40"/>
    <w:rsid w:val="00576A18"/>
    <w:rsid w:val="005810BC"/>
    <w:rsid w:val="005A36F3"/>
    <w:rsid w:val="005A5340"/>
    <w:rsid w:val="005F7EA5"/>
    <w:rsid w:val="00613D73"/>
    <w:rsid w:val="00652203"/>
    <w:rsid w:val="00687824"/>
    <w:rsid w:val="00697B25"/>
    <w:rsid w:val="00775E6D"/>
    <w:rsid w:val="007A51A6"/>
    <w:rsid w:val="00831675"/>
    <w:rsid w:val="008C4C1F"/>
    <w:rsid w:val="0090421C"/>
    <w:rsid w:val="00937FF1"/>
    <w:rsid w:val="00997A10"/>
    <w:rsid w:val="009C1C1B"/>
    <w:rsid w:val="009D30D3"/>
    <w:rsid w:val="00A35EE0"/>
    <w:rsid w:val="00A60E1A"/>
    <w:rsid w:val="00A909CD"/>
    <w:rsid w:val="00AA2BB9"/>
    <w:rsid w:val="00AA7599"/>
    <w:rsid w:val="00B0228D"/>
    <w:rsid w:val="00B33594"/>
    <w:rsid w:val="00B660BC"/>
    <w:rsid w:val="00BA70DE"/>
    <w:rsid w:val="00BA7224"/>
    <w:rsid w:val="00C261FA"/>
    <w:rsid w:val="00C345B4"/>
    <w:rsid w:val="00C73397"/>
    <w:rsid w:val="00C8354C"/>
    <w:rsid w:val="00C9790C"/>
    <w:rsid w:val="00CE10C2"/>
    <w:rsid w:val="00D1307C"/>
    <w:rsid w:val="00D47D23"/>
    <w:rsid w:val="00DC0C82"/>
    <w:rsid w:val="00DD2C6B"/>
    <w:rsid w:val="00DD624B"/>
    <w:rsid w:val="00E471F7"/>
    <w:rsid w:val="00E7307A"/>
    <w:rsid w:val="00E747C9"/>
    <w:rsid w:val="00E818F9"/>
    <w:rsid w:val="00E922C3"/>
    <w:rsid w:val="00EC326D"/>
    <w:rsid w:val="00EE1ABA"/>
    <w:rsid w:val="00F15406"/>
    <w:rsid w:val="00F76CDC"/>
    <w:rsid w:val="00F96663"/>
    <w:rsid w:val="00FA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D23"/>
    <w:rPr>
      <w:rFonts w:ascii="Times New Roman" w:eastAsiaTheme="minorEastAsia" w:hAnsi="Times New Roman"/>
      <w:sz w:val="2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caption">
    <w:name w:val="Figure caption"/>
    <w:basedOn w:val="Normal"/>
    <w:next w:val="Normal"/>
    <w:qFormat/>
    <w:rsid w:val="00306612"/>
    <w:pPr>
      <w:spacing w:before="240" w:line="360" w:lineRule="auto"/>
    </w:pPr>
    <w:rPr>
      <w:rFonts w:eastAsia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306612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D23"/>
    <w:rPr>
      <w:rFonts w:ascii="Times New Roman" w:eastAsiaTheme="minorEastAsia" w:hAnsi="Times New Roman"/>
      <w:sz w:val="2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caption">
    <w:name w:val="Figure caption"/>
    <w:basedOn w:val="Normal"/>
    <w:next w:val="Normal"/>
    <w:qFormat/>
    <w:rsid w:val="00306612"/>
    <w:pPr>
      <w:spacing w:before="240" w:line="360" w:lineRule="auto"/>
    </w:pPr>
    <w:rPr>
      <w:rFonts w:eastAsia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306612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39DF8-BA49-4365-BA61-E1AE11CC8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 Leay</cp:lastModifiedBy>
  <cp:revision>3</cp:revision>
  <dcterms:created xsi:type="dcterms:W3CDTF">2014-02-14T15:26:00Z</dcterms:created>
  <dcterms:modified xsi:type="dcterms:W3CDTF">2014-02-14T16:14:00Z</dcterms:modified>
</cp:coreProperties>
</file>