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8F4E1B" w14:textId="77777777" w:rsidR="00C935DC" w:rsidRDefault="00C935DC">
      <w:pPr>
        <w:rPr>
          <w:rFonts w:ascii="Times New Roman" w:hAnsi="Times New Roman" w:cs="Times New Roman"/>
          <w:b/>
        </w:rPr>
      </w:pPr>
      <w:r w:rsidRPr="00DF17F6">
        <w:rPr>
          <w:rFonts w:ascii="Times New Roman" w:hAnsi="Times New Roman" w:cs="Times New Roman"/>
          <w:b/>
        </w:rPr>
        <w:t>SUPPLEMENTAL INFORMATION (</w:t>
      </w:r>
      <w:proofErr w:type="spellStart"/>
      <w:r w:rsidRPr="00DF17F6">
        <w:rPr>
          <w:rFonts w:ascii="Times New Roman" w:hAnsi="Times New Roman" w:cs="Times New Roman"/>
          <w:b/>
        </w:rPr>
        <w:t>Ko</w:t>
      </w:r>
      <w:proofErr w:type="spellEnd"/>
      <w:r w:rsidRPr="00DF17F6">
        <w:rPr>
          <w:rFonts w:ascii="Times New Roman" w:hAnsi="Times New Roman" w:cs="Times New Roman"/>
          <w:b/>
        </w:rPr>
        <w:t xml:space="preserve"> et al.)</w:t>
      </w:r>
    </w:p>
    <w:p w14:paraId="5340CC2E" w14:textId="77777777" w:rsidR="007C6651" w:rsidRDefault="007C6651">
      <w:pPr>
        <w:rPr>
          <w:rFonts w:ascii="Times New Roman" w:hAnsi="Times New Roman" w:cs="Times New Roman"/>
          <w:b/>
        </w:rPr>
      </w:pPr>
    </w:p>
    <w:p w14:paraId="0FCB3538" w14:textId="77777777" w:rsidR="007C6651" w:rsidRPr="00B925E8" w:rsidRDefault="007C6651" w:rsidP="007C6651">
      <w:pPr>
        <w:spacing w:after="160"/>
        <w:jc w:val="center"/>
        <w:rPr>
          <w:rFonts w:ascii="Times New Roman" w:hAnsi="Times New Roman" w:cs="Times New Roman"/>
          <w:b/>
        </w:rPr>
      </w:pPr>
      <w:r w:rsidRPr="00B925E8">
        <w:rPr>
          <w:rFonts w:ascii="Times New Roman" w:hAnsi="Times New Roman" w:cs="Times New Roman"/>
          <w:b/>
        </w:rPr>
        <w:t>Age-dependent autophagy induction after injury promotes axon regeneration by limiting NOTCH</w:t>
      </w:r>
    </w:p>
    <w:p w14:paraId="01C56DA7" w14:textId="77777777" w:rsidR="007C6651" w:rsidRPr="00B925E8" w:rsidRDefault="007C6651" w:rsidP="007C6651">
      <w:pPr>
        <w:spacing w:after="160"/>
        <w:rPr>
          <w:rFonts w:ascii="Times New Roman" w:hAnsi="Times New Roman" w:cs="Times New Roman"/>
          <w:bCs/>
        </w:rPr>
      </w:pPr>
    </w:p>
    <w:p w14:paraId="0E0C5E03" w14:textId="77777777" w:rsidR="007C6651" w:rsidRPr="00B925E8" w:rsidRDefault="007C6651" w:rsidP="007C6651">
      <w:pPr>
        <w:spacing w:after="160"/>
        <w:jc w:val="center"/>
        <w:outlineLvl w:val="0"/>
        <w:rPr>
          <w:rFonts w:ascii="Times New Roman" w:hAnsi="Times New Roman" w:cs="Times New Roman"/>
          <w:b/>
          <w:kern w:val="2"/>
          <w:lang w:eastAsia="ko-KR"/>
        </w:rPr>
      </w:pPr>
      <w:r w:rsidRPr="00B925E8">
        <w:rPr>
          <w:rFonts w:ascii="Times New Roman" w:hAnsi="Times New Roman" w:cs="Times New Roman"/>
          <w:bCs/>
        </w:rPr>
        <w:t>Su-</w:t>
      </w:r>
      <w:proofErr w:type="spellStart"/>
      <w:r w:rsidRPr="00B925E8">
        <w:rPr>
          <w:rFonts w:ascii="Times New Roman" w:hAnsi="Times New Roman" w:cs="Times New Roman"/>
          <w:bCs/>
        </w:rPr>
        <w:t>Hyuk</w:t>
      </w:r>
      <w:proofErr w:type="spellEnd"/>
      <w:r w:rsidRPr="00B925E8">
        <w:rPr>
          <w:rFonts w:ascii="Times New Roman" w:hAnsi="Times New Roman" w:cs="Times New Roman"/>
          <w:bCs/>
        </w:rPr>
        <w:t xml:space="preserve"> </w:t>
      </w:r>
      <w:proofErr w:type="spellStart"/>
      <w:r w:rsidRPr="00B925E8">
        <w:rPr>
          <w:rFonts w:ascii="Times New Roman" w:hAnsi="Times New Roman" w:cs="Times New Roman"/>
          <w:bCs/>
        </w:rPr>
        <w:t>Ko</w:t>
      </w:r>
      <w:proofErr w:type="spellEnd"/>
      <w:r w:rsidRPr="00B925E8">
        <w:rPr>
          <w:rFonts w:ascii="Times New Roman" w:hAnsi="Times New Roman" w:cs="Times New Roman"/>
          <w:bCs/>
          <w:vertAlign w:val="superscript"/>
        </w:rPr>
        <w:t xml:space="preserve"> 1, 2, 3</w:t>
      </w:r>
      <w:r w:rsidRPr="00B925E8">
        <w:rPr>
          <w:rFonts w:ascii="Times New Roman" w:hAnsi="Times New Roman" w:cs="Times New Roman"/>
          <w:bCs/>
        </w:rPr>
        <w:t>, Ellen C. Apple</w:t>
      </w:r>
      <w:r w:rsidRPr="00B925E8">
        <w:rPr>
          <w:rFonts w:ascii="Times New Roman" w:hAnsi="Times New Roman" w:cs="Times New Roman"/>
          <w:bCs/>
          <w:vertAlign w:val="superscript"/>
        </w:rPr>
        <w:t xml:space="preserve"> 1, 2, 3</w:t>
      </w:r>
      <w:r w:rsidRPr="00B925E8">
        <w:rPr>
          <w:rFonts w:ascii="Times New Roman" w:hAnsi="Times New Roman" w:cs="Times New Roman"/>
          <w:bCs/>
        </w:rPr>
        <w:t xml:space="preserve">, </w:t>
      </w:r>
      <w:proofErr w:type="spellStart"/>
      <w:r w:rsidRPr="00B925E8">
        <w:rPr>
          <w:rFonts w:ascii="Times New Roman" w:hAnsi="Times New Roman" w:cs="Times New Roman"/>
          <w:bCs/>
        </w:rPr>
        <w:t>Zhijie</w:t>
      </w:r>
      <w:proofErr w:type="spellEnd"/>
      <w:r w:rsidRPr="00B925E8">
        <w:rPr>
          <w:rFonts w:ascii="Times New Roman" w:hAnsi="Times New Roman" w:cs="Times New Roman"/>
          <w:bCs/>
        </w:rPr>
        <w:t xml:space="preserve"> Liu</w:t>
      </w:r>
      <w:r w:rsidRPr="00B925E8">
        <w:rPr>
          <w:rFonts w:ascii="Times New Roman" w:hAnsi="Times New Roman" w:cs="Times New Roman"/>
          <w:bCs/>
          <w:vertAlign w:val="superscript"/>
        </w:rPr>
        <w:t xml:space="preserve"> 3, </w:t>
      </w:r>
      <w:r w:rsidRPr="00B925E8">
        <w:rPr>
          <w:rFonts w:ascii="Times New Roman" w:hAnsi="Times New Roman" w:cs="Times New Roman"/>
          <w:b/>
        </w:rPr>
        <w:t>*</w:t>
      </w:r>
      <w:r w:rsidRPr="00B925E8">
        <w:rPr>
          <w:rFonts w:ascii="Times New Roman" w:hAnsi="Times New Roman" w:cs="Times New Roman"/>
          <w:bCs/>
        </w:rPr>
        <w:t xml:space="preserve"> and Lizhen Chen</w:t>
      </w:r>
      <w:r w:rsidRPr="00B925E8">
        <w:rPr>
          <w:rFonts w:ascii="Times New Roman" w:hAnsi="Times New Roman" w:cs="Times New Roman"/>
          <w:bCs/>
          <w:vertAlign w:val="superscript"/>
        </w:rPr>
        <w:t xml:space="preserve"> </w:t>
      </w:r>
      <w:r w:rsidRPr="00B925E8">
        <w:rPr>
          <w:rFonts w:ascii="Times New Roman" w:hAnsi="Times New Roman" w:cs="Times New Roman"/>
          <w:vertAlign w:val="superscript"/>
        </w:rPr>
        <w:t xml:space="preserve">1, 2, 3, </w:t>
      </w:r>
      <w:r w:rsidRPr="00B925E8">
        <w:rPr>
          <w:rFonts w:ascii="Times New Roman" w:hAnsi="Times New Roman" w:cs="Times New Roman"/>
          <w:b/>
        </w:rPr>
        <w:t>*</w:t>
      </w:r>
    </w:p>
    <w:p w14:paraId="0B7F515E" w14:textId="77777777" w:rsidR="007C6651" w:rsidRPr="00B925E8" w:rsidRDefault="007C6651" w:rsidP="007C6651">
      <w:pPr>
        <w:pStyle w:val="NoSpacing"/>
        <w:wordWrap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2E613713" w14:textId="77777777" w:rsidR="007C6651" w:rsidRPr="00B925E8" w:rsidRDefault="007C6651" w:rsidP="007C6651">
      <w:pPr>
        <w:shd w:val="clear" w:color="auto" w:fill="FFFFFF"/>
        <w:rPr>
          <w:rFonts w:ascii="Malgun Gothic" w:hAnsi="Malgun Gothic"/>
        </w:rPr>
      </w:pPr>
      <w:r w:rsidRPr="00B925E8">
        <w:rPr>
          <w:rFonts w:ascii="Times New Roman" w:hAnsi="Times New Roman"/>
          <w:bdr w:val="none" w:sz="0" w:space="0" w:color="auto" w:frame="1"/>
          <w:vertAlign w:val="superscript"/>
        </w:rPr>
        <w:t>1 </w:t>
      </w:r>
      <w:proofErr w:type="spellStart"/>
      <w:r w:rsidRPr="00B925E8">
        <w:rPr>
          <w:rFonts w:ascii="Times New Roman" w:hAnsi="Times New Roman"/>
          <w:bdr w:val="none" w:sz="0" w:space="0" w:color="auto" w:frame="1"/>
        </w:rPr>
        <w:t>Barshop</w:t>
      </w:r>
      <w:proofErr w:type="spellEnd"/>
      <w:r w:rsidRPr="00B925E8">
        <w:rPr>
          <w:rFonts w:ascii="Times New Roman" w:hAnsi="Times New Roman"/>
          <w:bdr w:val="none" w:sz="0" w:space="0" w:color="auto" w:frame="1"/>
        </w:rPr>
        <w:t xml:space="preserve"> Institute for Longevity and Aging Studies, University of Texas Health Science Center at San Antonio, San Antonio, TX 78229, USA</w:t>
      </w:r>
    </w:p>
    <w:p w14:paraId="628AA905" w14:textId="77777777" w:rsidR="007C6651" w:rsidRPr="00B925E8" w:rsidRDefault="007C6651" w:rsidP="007C6651">
      <w:pPr>
        <w:shd w:val="clear" w:color="auto" w:fill="FFFFFF"/>
        <w:rPr>
          <w:rFonts w:ascii="Malgun Gothic" w:hAnsi="Malgun Gothic"/>
        </w:rPr>
      </w:pPr>
      <w:r w:rsidRPr="00B925E8">
        <w:rPr>
          <w:rFonts w:ascii="Times New Roman" w:hAnsi="Times New Roman"/>
          <w:bdr w:val="none" w:sz="0" w:space="0" w:color="auto" w:frame="1"/>
          <w:vertAlign w:val="superscript"/>
        </w:rPr>
        <w:t>2 </w:t>
      </w:r>
      <w:r w:rsidRPr="00B925E8">
        <w:rPr>
          <w:rFonts w:ascii="Times New Roman" w:hAnsi="Times New Roman"/>
          <w:bdr w:val="none" w:sz="0" w:space="0" w:color="auto" w:frame="1"/>
        </w:rPr>
        <w:t>Department of Cell Systems and Anatomy, University of Texas Health Science Center at San Antonio, San Antonio, TX 78229, USA</w:t>
      </w:r>
    </w:p>
    <w:p w14:paraId="77E5D095" w14:textId="7C830BD7" w:rsidR="007C6651" w:rsidRDefault="007C6651" w:rsidP="007C6651">
      <w:pPr>
        <w:rPr>
          <w:rFonts w:ascii="Times New Roman" w:hAnsi="Times New Roman" w:cs="Times New Roman"/>
          <w:b/>
        </w:rPr>
      </w:pPr>
      <w:r w:rsidRPr="00B925E8">
        <w:rPr>
          <w:rFonts w:ascii="Times New Roman" w:hAnsi="Times New Roman"/>
          <w:bdr w:val="none" w:sz="0" w:space="0" w:color="auto" w:frame="1"/>
          <w:vertAlign w:val="superscript"/>
        </w:rPr>
        <w:t>3 </w:t>
      </w:r>
      <w:r w:rsidRPr="00B925E8">
        <w:rPr>
          <w:rFonts w:ascii="Times New Roman" w:hAnsi="Times New Roman"/>
          <w:bdr w:val="none" w:sz="0" w:space="0" w:color="auto" w:frame="1"/>
        </w:rPr>
        <w:t>Department of Molecular Medicine, University of Texas Health Science Center at San Antonio, San Antonio, TX 78229, USA</w:t>
      </w:r>
    </w:p>
    <w:p w14:paraId="467FD618" w14:textId="77777777" w:rsidR="007C6651" w:rsidRPr="00DF17F6" w:rsidRDefault="007C6651">
      <w:pPr>
        <w:rPr>
          <w:rFonts w:ascii="Times New Roman" w:hAnsi="Times New Roman" w:cs="Times New Roman"/>
          <w:b/>
        </w:rPr>
      </w:pPr>
    </w:p>
    <w:p w14:paraId="31B4422B" w14:textId="77777777" w:rsidR="00C935DC" w:rsidRPr="00DF17F6" w:rsidRDefault="00C935DC">
      <w:pPr>
        <w:rPr>
          <w:rFonts w:ascii="Times New Roman" w:hAnsi="Times New Roman" w:cs="Times New Roman"/>
          <w:b/>
        </w:rPr>
      </w:pPr>
    </w:p>
    <w:p w14:paraId="6B5B35B9" w14:textId="77777777" w:rsidR="006A4CA8" w:rsidRPr="00DF17F6" w:rsidRDefault="003618A5">
      <w:pPr>
        <w:rPr>
          <w:rFonts w:ascii="Times New Roman" w:hAnsi="Times New Roman" w:cs="Times New Roman"/>
          <w:b/>
        </w:rPr>
      </w:pPr>
      <w:r w:rsidRPr="00DF17F6">
        <w:rPr>
          <w:rFonts w:ascii="Times New Roman" w:hAnsi="Times New Roman" w:cs="Times New Roman"/>
          <w:b/>
        </w:rPr>
        <w:t>Supplemental Figure Legends</w:t>
      </w:r>
    </w:p>
    <w:p w14:paraId="3DEC5641" w14:textId="77777777" w:rsidR="00166A41" w:rsidRPr="00DF17F6" w:rsidRDefault="00166A41">
      <w:pPr>
        <w:rPr>
          <w:rFonts w:ascii="Times New Roman" w:hAnsi="Times New Roman" w:cs="Times New Roman"/>
          <w:b/>
        </w:rPr>
      </w:pPr>
    </w:p>
    <w:p w14:paraId="2F7A9812" w14:textId="02458DA6" w:rsidR="00166A41" w:rsidRPr="00DF17F6" w:rsidRDefault="00383354" w:rsidP="00166A41">
      <w:pPr>
        <w:spacing w:after="160" w:line="259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Figure S1</w:t>
      </w:r>
      <w:r w:rsidR="00166A41" w:rsidRPr="00DF17F6">
        <w:rPr>
          <w:rFonts w:ascii="Times New Roman" w:hAnsi="Times New Roman" w:cs="Times New Roman"/>
          <w:b/>
        </w:rPr>
        <w:t xml:space="preserve">. </w:t>
      </w:r>
      <w:proofErr w:type="gramStart"/>
      <w:r w:rsidR="00166A41" w:rsidRPr="00C46849">
        <w:rPr>
          <w:rFonts w:ascii="Times New Roman" w:hAnsi="Times New Roman" w:cs="Times New Roman"/>
        </w:rPr>
        <w:t xml:space="preserve">PLM morphology at </w:t>
      </w:r>
      <w:r w:rsidR="007038C5">
        <w:rPr>
          <w:rFonts w:ascii="Times New Roman" w:hAnsi="Times New Roman" w:cs="Times New Roman"/>
        </w:rPr>
        <w:t>d</w:t>
      </w:r>
      <w:r w:rsidR="00166A41" w:rsidRPr="00C46849">
        <w:rPr>
          <w:rFonts w:ascii="Times New Roman" w:hAnsi="Times New Roman" w:cs="Times New Roman"/>
        </w:rPr>
        <w:t>ay 1 in the mutants of autophagy-related genes.</w:t>
      </w:r>
      <w:proofErr w:type="gramEnd"/>
      <w:r w:rsidR="00166A41" w:rsidRPr="00DF17F6">
        <w:rPr>
          <w:rFonts w:ascii="Times New Roman" w:hAnsi="Times New Roman" w:cs="Times New Roman"/>
          <w:b/>
        </w:rPr>
        <w:t xml:space="preserve"> </w:t>
      </w:r>
      <w:r w:rsidR="00FF21A5" w:rsidRPr="00DF17F6">
        <w:rPr>
          <w:rFonts w:ascii="Times New Roman" w:hAnsi="Times New Roman" w:cs="Times New Roman"/>
        </w:rPr>
        <w:t>(</w:t>
      </w:r>
      <w:r w:rsidR="00FF21A5" w:rsidRPr="00C46849">
        <w:rPr>
          <w:rFonts w:ascii="Times New Roman" w:hAnsi="Times New Roman" w:cs="Times New Roman"/>
          <w:b/>
        </w:rPr>
        <w:t>A</w:t>
      </w:r>
      <w:r w:rsidR="00FF21A5" w:rsidRPr="00DF17F6">
        <w:rPr>
          <w:rFonts w:ascii="Times New Roman" w:hAnsi="Times New Roman" w:cs="Times New Roman"/>
        </w:rPr>
        <w:t xml:space="preserve">) A simplified representation of </w:t>
      </w:r>
      <w:r w:rsidR="007038C5">
        <w:rPr>
          <w:rFonts w:ascii="Times New Roman" w:hAnsi="Times New Roman" w:cs="Times New Roman"/>
        </w:rPr>
        <w:t xml:space="preserve">the </w:t>
      </w:r>
      <w:r w:rsidR="00FF21A5" w:rsidRPr="00DF17F6">
        <w:rPr>
          <w:rFonts w:ascii="Times New Roman" w:hAnsi="Times New Roman" w:cs="Times New Roman"/>
        </w:rPr>
        <w:t xml:space="preserve">autophagy pathway. </w:t>
      </w:r>
      <w:r w:rsidR="00FF21A5" w:rsidRPr="00DF17F6">
        <w:rPr>
          <w:rFonts w:ascii="Times New Roman" w:hAnsi="Times New Roman" w:cs="Times New Roman"/>
          <w:i/>
        </w:rPr>
        <w:t xml:space="preserve">C. </w:t>
      </w:r>
      <w:proofErr w:type="spellStart"/>
      <w:proofErr w:type="gramStart"/>
      <w:r w:rsidR="00FF21A5" w:rsidRPr="00DF17F6">
        <w:rPr>
          <w:rFonts w:ascii="Times New Roman" w:hAnsi="Times New Roman" w:cs="Times New Roman"/>
          <w:i/>
        </w:rPr>
        <w:t>elegans</w:t>
      </w:r>
      <w:proofErr w:type="spellEnd"/>
      <w:proofErr w:type="gramEnd"/>
      <w:r w:rsidR="00FF21A5" w:rsidRPr="00DF17F6">
        <w:rPr>
          <w:rFonts w:ascii="Times New Roman" w:hAnsi="Times New Roman" w:cs="Times New Roman"/>
        </w:rPr>
        <w:t xml:space="preserve"> orthologous genes are listed in rounded brackets for selected molecules in the pathway. (</w:t>
      </w:r>
      <w:r w:rsidR="00FF21A5" w:rsidRPr="00C46849">
        <w:rPr>
          <w:rFonts w:ascii="Times New Roman" w:hAnsi="Times New Roman" w:cs="Times New Roman"/>
          <w:b/>
        </w:rPr>
        <w:t>B</w:t>
      </w:r>
      <w:r w:rsidR="00FF21A5" w:rsidRPr="00DF17F6">
        <w:rPr>
          <w:rFonts w:ascii="Times New Roman" w:hAnsi="Times New Roman" w:cs="Times New Roman"/>
        </w:rPr>
        <w:t xml:space="preserve">) </w:t>
      </w:r>
      <w:r w:rsidR="00166A41" w:rsidRPr="00DF17F6">
        <w:rPr>
          <w:rFonts w:ascii="Times New Roman" w:hAnsi="Times New Roman" w:cs="Times New Roman"/>
        </w:rPr>
        <w:t xml:space="preserve">Autophagy gene mutants were crossed to </w:t>
      </w:r>
      <w:r w:rsidR="00166A41" w:rsidRPr="00DF17F6">
        <w:rPr>
          <w:rFonts w:ascii="Times New Roman" w:hAnsi="Times New Roman" w:cs="Times New Roman"/>
          <w:i/>
        </w:rPr>
        <w:t>zdIs5</w:t>
      </w:r>
      <w:r w:rsidR="00166A41" w:rsidRPr="00DF17F6">
        <w:rPr>
          <w:rFonts w:ascii="Times New Roman" w:hAnsi="Times New Roman" w:cs="Times New Roman"/>
        </w:rPr>
        <w:t xml:space="preserve"> (P</w:t>
      </w:r>
      <w:r w:rsidR="00166A41" w:rsidRPr="00DF17F6">
        <w:rPr>
          <w:rFonts w:ascii="Times New Roman" w:hAnsi="Times New Roman" w:cs="Times New Roman"/>
          <w:i/>
        </w:rPr>
        <w:t>mec-4</w:t>
      </w:r>
      <w:proofErr w:type="gramStart"/>
      <w:r w:rsidR="00166A41" w:rsidRPr="00513622">
        <w:rPr>
          <w:rFonts w:ascii="Times New Roman" w:hAnsi="Times New Roman" w:cs="Times New Roman"/>
          <w:i/>
          <w:iCs/>
        </w:rPr>
        <w:t>::</w:t>
      </w:r>
      <w:proofErr w:type="gramEnd"/>
      <w:r w:rsidR="00166A41" w:rsidRPr="00513622">
        <w:rPr>
          <w:rFonts w:ascii="Times New Roman" w:hAnsi="Times New Roman" w:cs="Times New Roman"/>
          <w:i/>
          <w:iCs/>
        </w:rPr>
        <w:t>GFP</w:t>
      </w:r>
      <w:r w:rsidR="00166A41" w:rsidRPr="00DF17F6">
        <w:rPr>
          <w:rFonts w:ascii="Times New Roman" w:hAnsi="Times New Roman" w:cs="Times New Roman"/>
        </w:rPr>
        <w:t xml:space="preserve">) or </w:t>
      </w:r>
      <w:r w:rsidR="00166A41" w:rsidRPr="00DF17F6">
        <w:rPr>
          <w:rFonts w:ascii="Times New Roman" w:hAnsi="Times New Roman" w:cs="Times New Roman"/>
          <w:i/>
        </w:rPr>
        <w:t>muIs32</w:t>
      </w:r>
      <w:r w:rsidR="00166A41" w:rsidRPr="00DF17F6">
        <w:rPr>
          <w:rFonts w:ascii="Times New Roman" w:hAnsi="Times New Roman" w:cs="Times New Roman"/>
        </w:rPr>
        <w:t xml:space="preserve"> (P</w:t>
      </w:r>
      <w:r w:rsidR="00166A41" w:rsidRPr="00DF17F6">
        <w:rPr>
          <w:rFonts w:ascii="Times New Roman" w:hAnsi="Times New Roman" w:cs="Times New Roman"/>
          <w:i/>
        </w:rPr>
        <w:t>mec-7</w:t>
      </w:r>
      <w:r w:rsidR="00166A41" w:rsidRPr="00513622">
        <w:rPr>
          <w:rFonts w:ascii="Times New Roman" w:hAnsi="Times New Roman" w:cs="Times New Roman"/>
          <w:i/>
          <w:iCs/>
        </w:rPr>
        <w:t>::GFP</w:t>
      </w:r>
      <w:r w:rsidR="00166A41" w:rsidRPr="00DF17F6">
        <w:rPr>
          <w:rFonts w:ascii="Times New Roman" w:hAnsi="Times New Roman" w:cs="Times New Roman"/>
        </w:rPr>
        <w:t xml:space="preserve">) reporter. Images were taken at </w:t>
      </w:r>
      <w:r w:rsidR="007038C5">
        <w:rPr>
          <w:rFonts w:ascii="Times New Roman" w:hAnsi="Times New Roman" w:cs="Times New Roman"/>
        </w:rPr>
        <w:t>d</w:t>
      </w:r>
      <w:r w:rsidR="00166A41" w:rsidRPr="00DF17F6">
        <w:rPr>
          <w:rFonts w:ascii="Times New Roman" w:hAnsi="Times New Roman" w:cs="Times New Roman"/>
        </w:rPr>
        <w:t xml:space="preserve">ay 1 adulthood using 60x </w:t>
      </w:r>
      <w:proofErr w:type="gramStart"/>
      <w:r w:rsidR="00166A41" w:rsidRPr="00DF17F6">
        <w:rPr>
          <w:rFonts w:ascii="Times New Roman" w:hAnsi="Times New Roman" w:cs="Times New Roman"/>
        </w:rPr>
        <w:t>objectives,</w:t>
      </w:r>
      <w:proofErr w:type="gramEnd"/>
      <w:r w:rsidR="00166A41" w:rsidRPr="00DF17F6">
        <w:rPr>
          <w:rFonts w:ascii="Times New Roman" w:hAnsi="Times New Roman" w:cs="Times New Roman"/>
        </w:rPr>
        <w:t xml:space="preserve"> multiple images of the same animals were then stitched to generate one image showing the morphology of entire PLM neurons.</w:t>
      </w:r>
      <w:r w:rsidR="00166A41" w:rsidRPr="00DF17F6">
        <w:rPr>
          <w:rFonts w:ascii="Times New Roman" w:hAnsi="Times New Roman" w:cs="Times New Roman"/>
          <w:b/>
        </w:rPr>
        <w:t xml:space="preserve"> </w:t>
      </w:r>
      <w:r w:rsidR="00166A41" w:rsidRPr="00DF17F6">
        <w:rPr>
          <w:rFonts w:ascii="Times New Roman" w:hAnsi="Times New Roman" w:cs="Times New Roman"/>
        </w:rPr>
        <w:t xml:space="preserve">Except for </w:t>
      </w:r>
      <w:r w:rsidR="00166A41" w:rsidRPr="00DF17F6">
        <w:rPr>
          <w:rFonts w:ascii="Times New Roman" w:hAnsi="Times New Roman" w:cs="Times New Roman"/>
          <w:i/>
        </w:rPr>
        <w:t>unc-51</w:t>
      </w:r>
      <w:r w:rsidR="00166A41" w:rsidRPr="00DF17F6">
        <w:rPr>
          <w:rFonts w:ascii="Times New Roman" w:hAnsi="Times New Roman" w:cs="Times New Roman"/>
        </w:rPr>
        <w:t xml:space="preserve"> mutants, mutants of all other autophagy genes tested displayed normal PLM morphology. Illustrative diagrams for PLM neurons in </w:t>
      </w:r>
      <w:proofErr w:type="spellStart"/>
      <w:r w:rsidR="00166A41" w:rsidRPr="00DF17F6">
        <w:rPr>
          <w:rFonts w:ascii="Times New Roman" w:hAnsi="Times New Roman" w:cs="Times New Roman"/>
        </w:rPr>
        <w:t>wildtype</w:t>
      </w:r>
      <w:proofErr w:type="spellEnd"/>
      <w:r w:rsidR="00166A41" w:rsidRPr="00DF17F6">
        <w:rPr>
          <w:rFonts w:ascii="Times New Roman" w:hAnsi="Times New Roman" w:cs="Times New Roman"/>
        </w:rPr>
        <w:t xml:space="preserve"> and </w:t>
      </w:r>
      <w:r w:rsidR="00166A41" w:rsidRPr="00DF17F6">
        <w:rPr>
          <w:rFonts w:ascii="Times New Roman" w:hAnsi="Times New Roman" w:cs="Times New Roman"/>
          <w:i/>
        </w:rPr>
        <w:t>unc-51</w:t>
      </w:r>
      <w:r w:rsidR="00166A41" w:rsidRPr="00DF17F6">
        <w:rPr>
          <w:rFonts w:ascii="Times New Roman" w:hAnsi="Times New Roman" w:cs="Times New Roman"/>
        </w:rPr>
        <w:t xml:space="preserve"> mutant animals were provided to show the abnormal morphology in </w:t>
      </w:r>
      <w:r w:rsidR="00166A41" w:rsidRPr="00DF17F6">
        <w:rPr>
          <w:rFonts w:ascii="Times New Roman" w:hAnsi="Times New Roman" w:cs="Times New Roman"/>
          <w:i/>
        </w:rPr>
        <w:t>unc-51</w:t>
      </w:r>
      <w:r w:rsidR="00166A41" w:rsidRPr="00DF17F6">
        <w:rPr>
          <w:rFonts w:ascii="Times New Roman" w:hAnsi="Times New Roman" w:cs="Times New Roman"/>
        </w:rPr>
        <w:t xml:space="preserve"> mutants. </w:t>
      </w:r>
      <w:r w:rsidR="006E37C7" w:rsidRPr="00E83B52">
        <w:rPr>
          <w:rFonts w:ascii="Times New Roman" w:hAnsi="Times New Roman" w:cs="Times New Roman"/>
        </w:rPr>
        <w:t>Scale bar: 5</w:t>
      </w:r>
      <w:r w:rsidR="006E37C7">
        <w:rPr>
          <w:rFonts w:ascii="Times New Roman" w:hAnsi="Times New Roman" w:cs="Times New Roman"/>
        </w:rPr>
        <w:t>0</w:t>
      </w:r>
      <w:r w:rsidR="006E37C7" w:rsidRPr="00E83B52">
        <w:rPr>
          <w:rFonts w:ascii="Times New Roman" w:hAnsi="Times New Roman" w:cs="Times New Roman"/>
        </w:rPr>
        <w:t xml:space="preserve"> µm</w:t>
      </w:r>
      <w:r w:rsidR="006E37C7">
        <w:rPr>
          <w:rFonts w:ascii="Times New Roman" w:hAnsi="Times New Roman" w:cs="Times New Roman"/>
        </w:rPr>
        <w:t>.</w:t>
      </w:r>
    </w:p>
    <w:p w14:paraId="364129CE" w14:textId="61E7CC4E" w:rsidR="00166A41" w:rsidRPr="00383354" w:rsidRDefault="00383354" w:rsidP="00166A41">
      <w:pPr>
        <w:spacing w:after="160" w:line="259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Figure S2</w:t>
      </w:r>
      <w:r w:rsidR="00166A41" w:rsidRPr="00DF17F6">
        <w:rPr>
          <w:rFonts w:ascii="Times New Roman" w:hAnsi="Times New Roman" w:cs="Times New Roman"/>
          <w:b/>
        </w:rPr>
        <w:t xml:space="preserve">. </w:t>
      </w:r>
      <w:r w:rsidR="00166A41" w:rsidRPr="00C46849">
        <w:rPr>
          <w:rFonts w:ascii="Times New Roman" w:hAnsi="Times New Roman" w:cs="Times New Roman"/>
        </w:rPr>
        <w:t>Axon injury activates autophagy in DD motor neurons.</w:t>
      </w:r>
      <w:r w:rsidR="00166A41" w:rsidRPr="00DF17F6">
        <w:rPr>
          <w:rFonts w:ascii="Times New Roman" w:hAnsi="Times New Roman" w:cs="Times New Roman"/>
          <w:b/>
        </w:rPr>
        <w:t xml:space="preserve"> </w:t>
      </w:r>
      <w:r w:rsidR="00166A41" w:rsidRPr="00DF17F6">
        <w:rPr>
          <w:rFonts w:ascii="Times New Roman" w:hAnsi="Times New Roman" w:cs="Times New Roman"/>
        </w:rPr>
        <w:t>(</w:t>
      </w:r>
      <w:r w:rsidR="00166A41" w:rsidRPr="00C46849">
        <w:rPr>
          <w:rFonts w:ascii="Times New Roman" w:hAnsi="Times New Roman" w:cs="Times New Roman"/>
          <w:b/>
        </w:rPr>
        <w:t>A</w:t>
      </w:r>
      <w:r w:rsidR="00166A41" w:rsidRPr="00DF17F6">
        <w:rPr>
          <w:rFonts w:ascii="Times New Roman" w:hAnsi="Times New Roman" w:cs="Times New Roman"/>
        </w:rPr>
        <w:t xml:space="preserve">) Representative images of DD2 neurons at </w:t>
      </w:r>
      <w:r w:rsidR="007038C5">
        <w:rPr>
          <w:rFonts w:ascii="Times New Roman" w:hAnsi="Times New Roman" w:cs="Times New Roman"/>
        </w:rPr>
        <w:t>d</w:t>
      </w:r>
      <w:r w:rsidR="00166A41" w:rsidRPr="00DF17F6">
        <w:rPr>
          <w:rFonts w:ascii="Times New Roman" w:hAnsi="Times New Roman" w:cs="Times New Roman"/>
        </w:rPr>
        <w:t>ay 1 in transgenic animals expressing P</w:t>
      </w:r>
      <w:r w:rsidR="00166A41" w:rsidRPr="00DF17F6">
        <w:rPr>
          <w:rFonts w:ascii="Times New Roman" w:hAnsi="Times New Roman" w:cs="Times New Roman"/>
          <w:i/>
        </w:rPr>
        <w:t>unc-25</w:t>
      </w:r>
      <w:r w:rsidR="00166A41" w:rsidRPr="00DF17F6">
        <w:rPr>
          <w:rFonts w:ascii="Times New Roman" w:hAnsi="Times New Roman" w:cs="Times New Roman"/>
        </w:rPr>
        <w:t>-mCherry</w:t>
      </w:r>
      <w:proofErr w:type="gramStart"/>
      <w:r w:rsidR="00166A41" w:rsidRPr="00DF17F6">
        <w:rPr>
          <w:rFonts w:ascii="Times New Roman" w:hAnsi="Times New Roman" w:cs="Times New Roman"/>
        </w:rPr>
        <w:t>::</w:t>
      </w:r>
      <w:proofErr w:type="gramEnd"/>
      <w:r w:rsidR="00166A41" w:rsidRPr="00DF17F6">
        <w:rPr>
          <w:rFonts w:ascii="Times New Roman" w:hAnsi="Times New Roman" w:cs="Times New Roman"/>
        </w:rPr>
        <w:t xml:space="preserve">GFP::LGG-1. Laser </w:t>
      </w:r>
      <w:proofErr w:type="spellStart"/>
      <w:r w:rsidR="00166A41" w:rsidRPr="00DF17F6">
        <w:rPr>
          <w:rFonts w:ascii="Times New Roman" w:hAnsi="Times New Roman" w:cs="Times New Roman"/>
        </w:rPr>
        <w:t>axotomy</w:t>
      </w:r>
      <w:proofErr w:type="spellEnd"/>
      <w:r w:rsidR="00166A41" w:rsidRPr="00DF17F6">
        <w:rPr>
          <w:rFonts w:ascii="Times New Roman" w:hAnsi="Times New Roman" w:cs="Times New Roman"/>
        </w:rPr>
        <w:t xml:space="preserve"> was performed to cut the axons at the midline position of the commissures. </w:t>
      </w:r>
      <w:proofErr w:type="spellStart"/>
      <w:r w:rsidR="00166A41" w:rsidRPr="00DF17F6">
        <w:rPr>
          <w:rFonts w:ascii="Times New Roman" w:hAnsi="Times New Roman" w:cs="Times New Roman"/>
        </w:rPr>
        <w:t>Axotomy</w:t>
      </w:r>
      <w:proofErr w:type="spellEnd"/>
      <w:r w:rsidR="00166A41" w:rsidRPr="00DF17F6">
        <w:rPr>
          <w:rFonts w:ascii="Times New Roman" w:hAnsi="Times New Roman" w:cs="Times New Roman"/>
        </w:rPr>
        <w:t xml:space="preserve"> was performed </w:t>
      </w:r>
      <w:r w:rsidR="007038C5">
        <w:rPr>
          <w:rFonts w:ascii="Times New Roman" w:hAnsi="Times New Roman" w:cs="Times New Roman"/>
        </w:rPr>
        <w:t>on</w:t>
      </w:r>
      <w:r w:rsidR="007038C5" w:rsidRPr="00DF17F6">
        <w:rPr>
          <w:rFonts w:ascii="Times New Roman" w:hAnsi="Times New Roman" w:cs="Times New Roman"/>
        </w:rPr>
        <w:t xml:space="preserve"> </w:t>
      </w:r>
      <w:r w:rsidR="007038C5">
        <w:rPr>
          <w:rFonts w:ascii="Times New Roman" w:hAnsi="Times New Roman" w:cs="Times New Roman"/>
        </w:rPr>
        <w:t>d</w:t>
      </w:r>
      <w:r w:rsidR="00166A41" w:rsidRPr="00DF17F6">
        <w:rPr>
          <w:rFonts w:ascii="Times New Roman" w:hAnsi="Times New Roman" w:cs="Times New Roman"/>
        </w:rPr>
        <w:t xml:space="preserve">ay 1 of adulthood. Images were taken 24 h </w:t>
      </w:r>
      <w:r w:rsidR="007038C5" w:rsidRPr="00DF17F6">
        <w:rPr>
          <w:rFonts w:ascii="Times New Roman" w:hAnsi="Times New Roman" w:cs="Times New Roman"/>
        </w:rPr>
        <w:t>post</w:t>
      </w:r>
      <w:r w:rsidR="007038C5">
        <w:rPr>
          <w:rFonts w:ascii="Times New Roman" w:hAnsi="Times New Roman" w:cs="Times New Roman"/>
        </w:rPr>
        <w:t>-</w:t>
      </w:r>
      <w:proofErr w:type="spellStart"/>
      <w:r w:rsidR="00166A41" w:rsidRPr="00DF17F6">
        <w:rPr>
          <w:rFonts w:ascii="Times New Roman" w:hAnsi="Times New Roman" w:cs="Times New Roman"/>
        </w:rPr>
        <w:t>axotomy</w:t>
      </w:r>
      <w:proofErr w:type="spellEnd"/>
      <w:r w:rsidR="00166A41" w:rsidRPr="00DF17F6">
        <w:rPr>
          <w:rFonts w:ascii="Times New Roman" w:hAnsi="Times New Roman" w:cs="Times New Roman"/>
        </w:rPr>
        <w:t xml:space="preserve"> (injured). For the uninjured controls, animals underwent sham injury at </w:t>
      </w:r>
      <w:r w:rsidR="007038C5">
        <w:rPr>
          <w:rFonts w:ascii="Times New Roman" w:hAnsi="Times New Roman" w:cs="Times New Roman"/>
        </w:rPr>
        <w:t>d</w:t>
      </w:r>
      <w:r w:rsidR="00166A41" w:rsidRPr="00DF17F6">
        <w:rPr>
          <w:rFonts w:ascii="Times New Roman" w:hAnsi="Times New Roman" w:cs="Times New Roman"/>
        </w:rPr>
        <w:t xml:space="preserve">ay 1 neurons were imaged 24 h later. </w:t>
      </w:r>
      <w:r w:rsidR="00627562" w:rsidRPr="00E83B52">
        <w:rPr>
          <w:rFonts w:ascii="Times New Roman" w:hAnsi="Times New Roman" w:cs="Times New Roman"/>
        </w:rPr>
        <w:t>Scale bar: 5 µm</w:t>
      </w:r>
      <w:r w:rsidR="00627562">
        <w:rPr>
          <w:rFonts w:ascii="Times New Roman" w:hAnsi="Times New Roman" w:cs="Times New Roman"/>
        </w:rPr>
        <w:t>.</w:t>
      </w:r>
      <w:r w:rsidR="00166A41" w:rsidRPr="00DF17F6">
        <w:rPr>
          <w:rFonts w:ascii="Times New Roman" w:hAnsi="Times New Roman" w:cs="Times New Roman"/>
        </w:rPr>
        <w:t xml:space="preserve"> (</w:t>
      </w:r>
      <w:r w:rsidR="00166A41" w:rsidRPr="00C46849">
        <w:rPr>
          <w:rFonts w:ascii="Times New Roman" w:hAnsi="Times New Roman" w:cs="Times New Roman"/>
          <w:b/>
        </w:rPr>
        <w:t>B</w:t>
      </w:r>
      <w:r w:rsidR="00166A41" w:rsidRPr="00DF17F6">
        <w:rPr>
          <w:rFonts w:ascii="Times New Roman" w:hAnsi="Times New Roman" w:cs="Times New Roman"/>
        </w:rPr>
        <w:t xml:space="preserve">) Quantification of APs and ALs in injured and uninjured DD2 neurons. Statistics: One-way ANOVA; mean ± SEM; </w:t>
      </w:r>
      <w:r w:rsidR="00166A41" w:rsidRPr="00DF17F6">
        <w:rPr>
          <w:rFonts w:ascii="Times New Roman" w:hAnsi="Times New Roman" w:cs="Times New Roman"/>
          <w:i/>
        </w:rPr>
        <w:t>**p</w:t>
      </w:r>
      <w:r w:rsidR="00166A41" w:rsidRPr="00DF17F6">
        <w:rPr>
          <w:rFonts w:ascii="Times New Roman" w:hAnsi="Times New Roman" w:cs="Times New Roman"/>
        </w:rPr>
        <w:t xml:space="preserve">&lt;0.01; </w:t>
      </w:r>
    </w:p>
    <w:p w14:paraId="42A97CA0" w14:textId="2ECB121F" w:rsidR="0025681C" w:rsidRPr="00DF17F6" w:rsidRDefault="00383354" w:rsidP="0025681C">
      <w:pPr>
        <w:spacing w:after="160" w:line="259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Figure S3</w:t>
      </w:r>
      <w:r w:rsidR="00166A41" w:rsidRPr="00DF17F6">
        <w:rPr>
          <w:rFonts w:ascii="Times New Roman" w:hAnsi="Times New Roman" w:cs="Times New Roman"/>
          <w:b/>
        </w:rPr>
        <w:t xml:space="preserve">. </w:t>
      </w:r>
      <w:r w:rsidR="00166A41" w:rsidRPr="00383354">
        <w:rPr>
          <w:rFonts w:ascii="Times New Roman" w:eastAsia="SimSun" w:hAnsi="Times New Roman" w:cs="Times New Roman"/>
        </w:rPr>
        <w:t xml:space="preserve">Sequence alignment of the </w:t>
      </w:r>
      <w:proofErr w:type="spellStart"/>
      <w:r w:rsidR="00166A41" w:rsidRPr="00383354">
        <w:rPr>
          <w:rFonts w:ascii="Times New Roman" w:eastAsia="SimSun" w:hAnsi="Times New Roman" w:cs="Times New Roman"/>
        </w:rPr>
        <w:t>Bec</w:t>
      </w:r>
      <w:proofErr w:type="spellEnd"/>
      <w:r w:rsidR="00166A41" w:rsidRPr="00383354">
        <w:rPr>
          <w:rFonts w:ascii="Times New Roman" w:eastAsia="SimSun" w:hAnsi="Times New Roman" w:cs="Times New Roman"/>
        </w:rPr>
        <w:t xml:space="preserve"> sequence of </w:t>
      </w:r>
      <w:proofErr w:type="spellStart"/>
      <w:r w:rsidR="00166A41" w:rsidRPr="00383354">
        <w:rPr>
          <w:rFonts w:ascii="Times New Roman" w:eastAsia="SimSun" w:hAnsi="Times New Roman" w:cs="Times New Roman"/>
        </w:rPr>
        <w:t>Beclin</w:t>
      </w:r>
      <w:proofErr w:type="spellEnd"/>
      <w:r w:rsidR="00166A41" w:rsidRPr="00383354">
        <w:rPr>
          <w:rFonts w:ascii="Times New Roman" w:eastAsia="SimSun" w:hAnsi="Times New Roman" w:cs="Times New Roman"/>
        </w:rPr>
        <w:t xml:space="preserve"> 1 proteins from various species.</w:t>
      </w:r>
      <w:r w:rsidR="00166A41" w:rsidRPr="00DF17F6">
        <w:rPr>
          <w:rFonts w:ascii="Times New Roman" w:eastAsia="SimSun" w:hAnsi="Times New Roman" w:cs="Times New Roman"/>
          <w:b/>
        </w:rPr>
        <w:t xml:space="preserve"> </w:t>
      </w:r>
      <w:r w:rsidR="00166A41" w:rsidRPr="00DF17F6">
        <w:rPr>
          <w:rFonts w:ascii="Times New Roman" w:hAnsi="Times New Roman" w:cs="Times New Roman"/>
        </w:rPr>
        <w:t>Tat-</w:t>
      </w:r>
      <w:proofErr w:type="spellStart"/>
      <w:r w:rsidR="00166A41" w:rsidRPr="00DF17F6">
        <w:rPr>
          <w:rFonts w:ascii="Times New Roman" w:hAnsi="Times New Roman" w:cs="Times New Roman"/>
        </w:rPr>
        <w:t>ceBec</w:t>
      </w:r>
      <w:proofErr w:type="spellEnd"/>
      <w:r w:rsidR="00166A41" w:rsidRPr="00DF17F6">
        <w:rPr>
          <w:rFonts w:ascii="Times New Roman" w:hAnsi="Times New Roman" w:cs="Times New Roman"/>
        </w:rPr>
        <w:t xml:space="preserve"> and Tat-</w:t>
      </w:r>
      <w:proofErr w:type="spellStart"/>
      <w:r w:rsidR="00166A41" w:rsidRPr="00DF17F6">
        <w:rPr>
          <w:rFonts w:ascii="Times New Roman" w:hAnsi="Times New Roman" w:cs="Times New Roman"/>
        </w:rPr>
        <w:t>scr</w:t>
      </w:r>
      <w:proofErr w:type="spellEnd"/>
      <w:r w:rsidR="00166A41" w:rsidRPr="00DF17F6">
        <w:rPr>
          <w:rFonts w:ascii="Times New Roman" w:hAnsi="Times New Roman" w:cs="Times New Roman"/>
        </w:rPr>
        <w:t xml:space="preserve"> control peptides were designed based on the sequence alignment. </w:t>
      </w:r>
    </w:p>
    <w:p w14:paraId="7B1ED579" w14:textId="3E9BB078" w:rsidR="0025681C" w:rsidRPr="00383354" w:rsidRDefault="009E6F9B" w:rsidP="009E6F9B">
      <w:pPr>
        <w:spacing w:after="160" w:line="259" w:lineRule="auto"/>
        <w:jc w:val="both"/>
        <w:rPr>
          <w:rFonts w:ascii="Times New Roman" w:eastAsia="SimSun" w:hAnsi="Times New Roman" w:cs="Times New Roman"/>
          <w:b/>
          <w:lang w:eastAsia="zh-CN"/>
        </w:rPr>
      </w:pPr>
      <w:r w:rsidRPr="00DF17F6">
        <w:rPr>
          <w:rFonts w:ascii="Times New Roman" w:eastAsia="SimSun" w:hAnsi="Times New Roman" w:cs="Times New Roman"/>
          <w:b/>
          <w:lang w:eastAsia="zh-CN"/>
        </w:rPr>
        <w:t>Figu</w:t>
      </w:r>
      <w:r w:rsidR="00383354">
        <w:rPr>
          <w:rFonts w:ascii="Times New Roman" w:eastAsia="SimSun" w:hAnsi="Times New Roman" w:cs="Times New Roman"/>
          <w:b/>
          <w:lang w:eastAsia="zh-CN"/>
        </w:rPr>
        <w:t>re S4</w:t>
      </w:r>
      <w:r w:rsidRPr="00DF17F6">
        <w:rPr>
          <w:rFonts w:ascii="Times New Roman" w:eastAsia="SimSun" w:hAnsi="Times New Roman" w:cs="Times New Roman"/>
          <w:b/>
          <w:lang w:eastAsia="zh-CN"/>
        </w:rPr>
        <w:t xml:space="preserve">. </w:t>
      </w:r>
      <w:proofErr w:type="gramStart"/>
      <w:r w:rsidRPr="00383354">
        <w:rPr>
          <w:rFonts w:ascii="Times New Roman" w:eastAsia="SimSun" w:hAnsi="Times New Roman" w:cs="Times New Roman"/>
          <w:lang w:eastAsia="zh-CN"/>
        </w:rPr>
        <w:t>Relative DLK-1 expression level in DLK-1 overexpression line.</w:t>
      </w:r>
      <w:proofErr w:type="gramEnd"/>
      <w:r w:rsidRPr="00DF17F6">
        <w:rPr>
          <w:rFonts w:ascii="Times New Roman" w:eastAsia="SimSun" w:hAnsi="Times New Roman" w:cs="Times New Roman"/>
          <w:b/>
          <w:lang w:eastAsia="zh-CN"/>
        </w:rPr>
        <w:t xml:space="preserve"> </w:t>
      </w:r>
      <w:r w:rsidR="0025681C" w:rsidRPr="00DF17F6">
        <w:rPr>
          <w:rFonts w:ascii="Times New Roman" w:hAnsi="Times New Roman" w:cs="Times New Roman"/>
        </w:rPr>
        <w:t>Representative images and relative expression level of DLK-1 overexpression line (</w:t>
      </w:r>
      <w:r w:rsidR="0025681C" w:rsidRPr="00DF17F6">
        <w:rPr>
          <w:rFonts w:ascii="Times New Roman" w:hAnsi="Times New Roman" w:cs="Times New Roman"/>
          <w:i/>
        </w:rPr>
        <w:t>Pmec-4-GFP</w:t>
      </w:r>
      <w:proofErr w:type="gramStart"/>
      <w:r w:rsidR="0025681C" w:rsidRPr="00DF17F6">
        <w:rPr>
          <w:rFonts w:ascii="Times New Roman" w:hAnsi="Times New Roman" w:cs="Times New Roman"/>
          <w:i/>
        </w:rPr>
        <w:t>::</w:t>
      </w:r>
      <w:proofErr w:type="gramEnd"/>
      <w:r w:rsidR="00492ADB">
        <w:rPr>
          <w:rFonts w:ascii="Times New Roman" w:hAnsi="Times New Roman" w:cs="Times New Roman"/>
          <w:i/>
        </w:rPr>
        <w:t>dlk</w:t>
      </w:r>
      <w:r w:rsidR="0025681C" w:rsidRPr="00DF17F6">
        <w:rPr>
          <w:rFonts w:ascii="Times New Roman" w:hAnsi="Times New Roman" w:cs="Times New Roman"/>
          <w:i/>
        </w:rPr>
        <w:t>-1</w:t>
      </w:r>
      <w:r w:rsidR="0025681C" w:rsidRPr="00DF17F6">
        <w:rPr>
          <w:rFonts w:ascii="Times New Roman" w:hAnsi="Times New Roman" w:cs="Times New Roman"/>
        </w:rPr>
        <w:t>) and single</w:t>
      </w:r>
      <w:r w:rsidR="007038C5">
        <w:rPr>
          <w:rFonts w:ascii="Times New Roman" w:hAnsi="Times New Roman" w:cs="Times New Roman"/>
        </w:rPr>
        <w:t>-</w:t>
      </w:r>
      <w:r w:rsidR="0025681C" w:rsidRPr="00DF17F6">
        <w:rPr>
          <w:rFonts w:ascii="Times New Roman" w:hAnsi="Times New Roman" w:cs="Times New Roman"/>
        </w:rPr>
        <w:t>copy transgenic line (</w:t>
      </w:r>
      <w:r w:rsidR="0025681C" w:rsidRPr="00DF17F6">
        <w:rPr>
          <w:rFonts w:ascii="Times New Roman" w:hAnsi="Times New Roman" w:cs="Times New Roman"/>
          <w:i/>
        </w:rPr>
        <w:t>Pdlk-1-GFP::</w:t>
      </w:r>
      <w:r w:rsidR="00492ADB">
        <w:rPr>
          <w:rFonts w:ascii="Times New Roman" w:hAnsi="Times New Roman" w:cs="Times New Roman"/>
          <w:i/>
        </w:rPr>
        <w:t>dlk</w:t>
      </w:r>
      <w:r w:rsidR="0025681C" w:rsidRPr="00DF17F6">
        <w:rPr>
          <w:rFonts w:ascii="Times New Roman" w:hAnsi="Times New Roman" w:cs="Times New Roman"/>
          <w:i/>
        </w:rPr>
        <w:t>-1</w:t>
      </w:r>
      <w:r w:rsidR="0025681C" w:rsidRPr="00DF17F6">
        <w:rPr>
          <w:rFonts w:ascii="Times New Roman" w:hAnsi="Times New Roman" w:cs="Times New Roman"/>
        </w:rPr>
        <w:t>). P</w:t>
      </w:r>
      <w:r w:rsidR="0025681C" w:rsidRPr="00513622">
        <w:rPr>
          <w:rFonts w:ascii="Times New Roman" w:hAnsi="Times New Roman" w:cs="Times New Roman"/>
          <w:i/>
          <w:iCs/>
        </w:rPr>
        <w:t>mec-4-mKate2</w:t>
      </w:r>
      <w:r w:rsidR="0025681C" w:rsidRPr="00DF17F6">
        <w:rPr>
          <w:rFonts w:ascii="Times New Roman" w:hAnsi="Times New Roman" w:cs="Times New Roman"/>
        </w:rPr>
        <w:t xml:space="preserve"> was injected </w:t>
      </w:r>
      <w:r w:rsidR="007038C5">
        <w:rPr>
          <w:rFonts w:ascii="Times New Roman" w:hAnsi="Times New Roman" w:cs="Times New Roman"/>
        </w:rPr>
        <w:t>in</w:t>
      </w:r>
      <w:r w:rsidR="0025681C" w:rsidRPr="00DF17F6">
        <w:rPr>
          <w:rFonts w:ascii="Times New Roman" w:hAnsi="Times New Roman" w:cs="Times New Roman"/>
        </w:rPr>
        <w:t>to the single</w:t>
      </w:r>
      <w:r w:rsidR="007038C5">
        <w:rPr>
          <w:rFonts w:ascii="Times New Roman" w:hAnsi="Times New Roman" w:cs="Times New Roman"/>
        </w:rPr>
        <w:t>-</w:t>
      </w:r>
      <w:r w:rsidR="0025681C" w:rsidRPr="00DF17F6">
        <w:rPr>
          <w:rFonts w:ascii="Times New Roman" w:hAnsi="Times New Roman" w:cs="Times New Roman"/>
        </w:rPr>
        <w:t xml:space="preserve">copy </w:t>
      </w:r>
      <w:proofErr w:type="spellStart"/>
      <w:r w:rsidR="0025681C" w:rsidRPr="00DF17F6">
        <w:rPr>
          <w:rFonts w:ascii="Times New Roman" w:hAnsi="Times New Roman" w:cs="Times New Roman"/>
        </w:rPr>
        <w:t>MosSCI</w:t>
      </w:r>
      <w:proofErr w:type="spellEnd"/>
      <w:r w:rsidR="0025681C" w:rsidRPr="00DF17F6">
        <w:rPr>
          <w:rFonts w:ascii="Times New Roman" w:hAnsi="Times New Roman" w:cs="Times New Roman"/>
        </w:rPr>
        <w:t xml:space="preserve"> line to label touch neurons. </w:t>
      </w:r>
      <w:r w:rsidR="00742A4C">
        <w:rPr>
          <w:rFonts w:ascii="Times New Roman" w:hAnsi="Times New Roman" w:cs="Times New Roman"/>
        </w:rPr>
        <w:t>Scale bar: 10</w:t>
      </w:r>
      <w:r w:rsidR="00742A4C" w:rsidRPr="00E83B52">
        <w:rPr>
          <w:rFonts w:ascii="Times New Roman" w:hAnsi="Times New Roman" w:cs="Times New Roman"/>
        </w:rPr>
        <w:t xml:space="preserve"> µm</w:t>
      </w:r>
      <w:r w:rsidR="00742A4C">
        <w:rPr>
          <w:rFonts w:ascii="Times New Roman" w:hAnsi="Times New Roman" w:cs="Times New Roman"/>
        </w:rPr>
        <w:t>.</w:t>
      </w:r>
    </w:p>
    <w:p w14:paraId="4931EC6B" w14:textId="4E96F756" w:rsidR="00166A41" w:rsidRPr="00383354" w:rsidRDefault="009E6F9B" w:rsidP="00166A41">
      <w:pPr>
        <w:spacing w:after="160" w:line="259" w:lineRule="auto"/>
        <w:jc w:val="both"/>
        <w:rPr>
          <w:rFonts w:ascii="Times New Roman" w:eastAsia="SimSun" w:hAnsi="Times New Roman" w:cs="Times New Roman"/>
          <w:b/>
          <w:lang w:eastAsia="zh-CN"/>
        </w:rPr>
      </w:pPr>
      <w:r w:rsidRPr="00DF17F6">
        <w:rPr>
          <w:rFonts w:ascii="Times New Roman" w:eastAsia="SimSun" w:hAnsi="Times New Roman" w:cs="Times New Roman"/>
          <w:b/>
          <w:lang w:eastAsia="zh-CN"/>
        </w:rPr>
        <w:t>Figure S5</w:t>
      </w:r>
      <w:r w:rsidR="0025681C" w:rsidRPr="00DF17F6">
        <w:rPr>
          <w:rFonts w:ascii="Times New Roman" w:eastAsia="SimSun" w:hAnsi="Times New Roman" w:cs="Times New Roman"/>
          <w:b/>
          <w:lang w:eastAsia="zh-CN"/>
        </w:rPr>
        <w:t xml:space="preserve">. </w:t>
      </w:r>
      <w:r w:rsidR="0025681C" w:rsidRPr="00383354">
        <w:rPr>
          <w:rFonts w:ascii="Times New Roman" w:eastAsia="SimSun" w:hAnsi="Times New Roman" w:cs="Times New Roman"/>
          <w:lang w:eastAsia="zh-CN"/>
        </w:rPr>
        <w:t>Blocking intracellular Ca</w:t>
      </w:r>
      <w:r w:rsidR="0025681C" w:rsidRPr="00383354">
        <w:rPr>
          <w:rFonts w:ascii="Times New Roman" w:eastAsia="SimSun" w:hAnsi="Times New Roman" w:cs="Times New Roman"/>
          <w:vertAlign w:val="superscript"/>
          <w:lang w:eastAsia="zh-CN"/>
        </w:rPr>
        <w:t>2+</w:t>
      </w:r>
      <w:r w:rsidR="0025681C" w:rsidRPr="00383354">
        <w:rPr>
          <w:rFonts w:ascii="Times New Roman" w:eastAsia="SimSun" w:hAnsi="Times New Roman" w:cs="Times New Roman"/>
          <w:lang w:eastAsia="zh-CN"/>
        </w:rPr>
        <w:t xml:space="preserve"> release impairs injury-induced autophagy activation.</w:t>
      </w:r>
      <w:r w:rsidR="0025681C" w:rsidRPr="00DF17F6">
        <w:rPr>
          <w:rFonts w:ascii="Times New Roman" w:eastAsia="SimSun" w:hAnsi="Times New Roman" w:cs="Times New Roman"/>
          <w:b/>
          <w:lang w:eastAsia="zh-CN"/>
        </w:rPr>
        <w:t xml:space="preserve"> </w:t>
      </w:r>
      <w:r w:rsidRPr="00DF17F6">
        <w:rPr>
          <w:rFonts w:ascii="Times New Roman" w:hAnsi="Times New Roman" w:cs="Times New Roman"/>
        </w:rPr>
        <w:t>(</w:t>
      </w:r>
      <w:r w:rsidRPr="00383354">
        <w:rPr>
          <w:rFonts w:ascii="Times New Roman" w:hAnsi="Times New Roman" w:cs="Times New Roman"/>
          <w:b/>
        </w:rPr>
        <w:t>A</w:t>
      </w:r>
      <w:r w:rsidR="00166A41" w:rsidRPr="00DF17F6">
        <w:rPr>
          <w:rFonts w:ascii="Times New Roman" w:hAnsi="Times New Roman" w:cs="Times New Roman"/>
        </w:rPr>
        <w:t xml:space="preserve">) Representative images of APs and ALs in PLM cell bodies in </w:t>
      </w:r>
      <w:r w:rsidR="007038C5">
        <w:rPr>
          <w:rFonts w:ascii="Times New Roman" w:hAnsi="Times New Roman" w:cs="Times New Roman"/>
        </w:rPr>
        <w:t>d</w:t>
      </w:r>
      <w:r w:rsidR="00166A41" w:rsidRPr="00DF17F6">
        <w:rPr>
          <w:rFonts w:ascii="Times New Roman" w:hAnsi="Times New Roman" w:cs="Times New Roman"/>
        </w:rPr>
        <w:t>ay 1 animals expressing P</w:t>
      </w:r>
      <w:r w:rsidR="00166A41" w:rsidRPr="00DF17F6">
        <w:rPr>
          <w:rFonts w:ascii="Times New Roman" w:hAnsi="Times New Roman" w:cs="Times New Roman"/>
          <w:i/>
        </w:rPr>
        <w:t>mec-4</w:t>
      </w:r>
      <w:r w:rsidR="00166A41" w:rsidRPr="00DF17F6">
        <w:rPr>
          <w:rFonts w:ascii="Times New Roman" w:hAnsi="Times New Roman" w:cs="Times New Roman"/>
        </w:rPr>
        <w:t>-mCherry</w:t>
      </w:r>
      <w:proofErr w:type="gramStart"/>
      <w:r w:rsidR="00166A41" w:rsidRPr="00DF17F6">
        <w:rPr>
          <w:rFonts w:ascii="Times New Roman" w:hAnsi="Times New Roman" w:cs="Times New Roman"/>
        </w:rPr>
        <w:t>::</w:t>
      </w:r>
      <w:proofErr w:type="gramEnd"/>
      <w:r w:rsidR="00166A41" w:rsidRPr="00DF17F6">
        <w:rPr>
          <w:rFonts w:ascii="Times New Roman" w:hAnsi="Times New Roman" w:cs="Times New Roman"/>
        </w:rPr>
        <w:t>GFP::LGG-1 reporter and high-affinity (“super sponge”</w:t>
      </w:r>
      <w:r w:rsidR="007038C5">
        <w:rPr>
          <w:rFonts w:ascii="Times New Roman" w:hAnsi="Times New Roman" w:cs="Times New Roman"/>
        </w:rPr>
        <w:t xml:space="preserve"> </w:t>
      </w:r>
      <w:r w:rsidR="00166A41" w:rsidRPr="00DF17F6">
        <w:rPr>
          <w:rFonts w:ascii="Times New Roman" w:hAnsi="Times New Roman" w:cs="Times New Roman"/>
        </w:rPr>
        <w:t xml:space="preserve">or the low-affinity “control sponge”) ITR-1 IP3-binding domain mutant forms in touch neurons. Blocking </w:t>
      </w:r>
      <w:r w:rsidR="00166A41" w:rsidRPr="00DF17F6">
        <w:rPr>
          <w:rFonts w:ascii="Times New Roman" w:eastAsia="SimSun" w:hAnsi="Times New Roman" w:cs="Times New Roman"/>
          <w:lang w:eastAsia="zh-CN"/>
        </w:rPr>
        <w:t>intracellular Ca</w:t>
      </w:r>
      <w:r w:rsidR="00166A41" w:rsidRPr="00DF17F6">
        <w:rPr>
          <w:rFonts w:ascii="Times New Roman" w:eastAsia="SimSun" w:hAnsi="Times New Roman" w:cs="Times New Roman"/>
          <w:vertAlign w:val="superscript"/>
          <w:lang w:eastAsia="zh-CN"/>
        </w:rPr>
        <w:t>2+</w:t>
      </w:r>
      <w:r w:rsidR="00166A41" w:rsidRPr="00DF17F6">
        <w:rPr>
          <w:rFonts w:ascii="Times New Roman" w:eastAsia="SimSun" w:hAnsi="Times New Roman" w:cs="Times New Roman"/>
          <w:lang w:eastAsia="zh-CN"/>
        </w:rPr>
        <w:t xml:space="preserve"> release</w:t>
      </w:r>
      <w:r w:rsidR="00166A41" w:rsidRPr="00DF17F6">
        <w:rPr>
          <w:rFonts w:ascii="Times New Roman" w:hAnsi="Times New Roman" w:cs="Times New Roman"/>
        </w:rPr>
        <w:t xml:space="preserve"> by “super sponge” was sufficient to abolish autophagy induction in response to axon injury. The defect in autophagy induction in the presence of “super sponge” could be rescued by </w:t>
      </w:r>
      <w:proofErr w:type="spellStart"/>
      <w:r w:rsidR="00166A41" w:rsidRPr="00DF17F6">
        <w:rPr>
          <w:rFonts w:ascii="Times New Roman" w:hAnsi="Times New Roman" w:cs="Times New Roman"/>
        </w:rPr>
        <w:t>rapamycin</w:t>
      </w:r>
      <w:proofErr w:type="spellEnd"/>
      <w:r w:rsidR="00166A41" w:rsidRPr="00DF17F6">
        <w:rPr>
          <w:rFonts w:ascii="Times New Roman" w:hAnsi="Times New Roman" w:cs="Times New Roman"/>
        </w:rPr>
        <w:t xml:space="preserve"> treatment.</w:t>
      </w:r>
      <w:r w:rsidR="00383354">
        <w:rPr>
          <w:rFonts w:ascii="Times New Roman" w:eastAsia="SimSun" w:hAnsi="Times New Roman" w:cs="Times New Roman"/>
          <w:b/>
          <w:lang w:eastAsia="zh-CN"/>
        </w:rPr>
        <w:t xml:space="preserve"> </w:t>
      </w:r>
      <w:r w:rsidRPr="00DF17F6">
        <w:rPr>
          <w:rFonts w:ascii="Times New Roman" w:hAnsi="Times New Roman" w:cs="Times New Roman"/>
        </w:rPr>
        <w:t>(</w:t>
      </w:r>
      <w:r w:rsidRPr="00383354">
        <w:rPr>
          <w:rFonts w:ascii="Times New Roman" w:hAnsi="Times New Roman" w:cs="Times New Roman"/>
          <w:b/>
        </w:rPr>
        <w:t>B</w:t>
      </w:r>
      <w:r w:rsidR="00166A41" w:rsidRPr="00DF17F6">
        <w:rPr>
          <w:rFonts w:ascii="Times New Roman" w:hAnsi="Times New Roman" w:cs="Times New Roman"/>
        </w:rPr>
        <w:t xml:space="preserve">) </w:t>
      </w:r>
      <w:r w:rsidR="00166A41" w:rsidRPr="00DF17F6">
        <w:rPr>
          <w:rFonts w:ascii="Times New Roman" w:hAnsi="Times New Roman" w:cs="Times New Roman"/>
        </w:rPr>
        <w:lastRenderedPageBreak/>
        <w:t xml:space="preserve">Quantification of APs and ALs in PLM cell bodies in </w:t>
      </w:r>
      <w:r w:rsidR="007038C5">
        <w:rPr>
          <w:rFonts w:ascii="Times New Roman" w:hAnsi="Times New Roman" w:cs="Times New Roman"/>
        </w:rPr>
        <w:t>d</w:t>
      </w:r>
      <w:r w:rsidR="00166A41" w:rsidRPr="00DF17F6">
        <w:rPr>
          <w:rFonts w:ascii="Times New Roman" w:hAnsi="Times New Roman" w:cs="Times New Roman"/>
        </w:rPr>
        <w:t xml:space="preserve">ay 1 animals expressing autophagy reporter and “super sponge” (or “control sponge”) with indicated treatments. </w:t>
      </w:r>
      <w:r w:rsidR="00190A2E">
        <w:rPr>
          <w:rFonts w:ascii="Times New Roman" w:hAnsi="Times New Roman" w:cs="Times New Roman"/>
        </w:rPr>
        <w:t>Scale bar: 5</w:t>
      </w:r>
      <w:r w:rsidR="00190A2E" w:rsidRPr="00E83B52">
        <w:rPr>
          <w:rFonts w:ascii="Times New Roman" w:hAnsi="Times New Roman" w:cs="Times New Roman"/>
        </w:rPr>
        <w:t xml:space="preserve"> µm</w:t>
      </w:r>
      <w:r w:rsidR="00190A2E">
        <w:rPr>
          <w:rFonts w:ascii="Times New Roman" w:hAnsi="Times New Roman" w:cs="Times New Roman"/>
        </w:rPr>
        <w:t>.</w:t>
      </w:r>
      <w:r w:rsidR="00190A2E">
        <w:rPr>
          <w:rFonts w:ascii="Times New Roman" w:eastAsia="SimSun" w:hAnsi="Times New Roman" w:cs="Times New Roman"/>
          <w:b/>
          <w:lang w:eastAsia="zh-CN"/>
        </w:rPr>
        <w:t xml:space="preserve"> </w:t>
      </w:r>
      <w:r w:rsidR="00166A41" w:rsidRPr="00DF17F6">
        <w:rPr>
          <w:rFonts w:ascii="Times New Roman" w:hAnsi="Times New Roman" w:cs="Times New Roman"/>
        </w:rPr>
        <w:t xml:space="preserve">Statistics: One-way ANOVA; mean ± SEM; </w:t>
      </w:r>
      <w:r w:rsidR="00166A41" w:rsidRPr="00DF17F6">
        <w:rPr>
          <w:rFonts w:ascii="Times New Roman" w:hAnsi="Times New Roman" w:cs="Times New Roman"/>
          <w:i/>
        </w:rPr>
        <w:t>***p</w:t>
      </w:r>
      <w:r w:rsidR="00166A41" w:rsidRPr="00DF17F6">
        <w:rPr>
          <w:rFonts w:ascii="Times New Roman" w:hAnsi="Times New Roman" w:cs="Times New Roman"/>
        </w:rPr>
        <w:t xml:space="preserve">&lt;0.001. </w:t>
      </w:r>
      <w:proofErr w:type="gramStart"/>
      <w:r w:rsidR="00166A41" w:rsidRPr="00DF17F6">
        <w:rPr>
          <w:rFonts w:ascii="Times New Roman" w:hAnsi="Times New Roman" w:cs="Times New Roman"/>
        </w:rPr>
        <w:t>ns</w:t>
      </w:r>
      <w:proofErr w:type="gramEnd"/>
      <w:r w:rsidR="00166A41" w:rsidRPr="00DF17F6">
        <w:rPr>
          <w:rFonts w:ascii="Times New Roman" w:hAnsi="Times New Roman" w:cs="Times New Roman"/>
        </w:rPr>
        <w:t>, Not significant.</w:t>
      </w:r>
      <w:r w:rsidR="00190A2E">
        <w:rPr>
          <w:rFonts w:ascii="Times New Roman" w:hAnsi="Times New Roman" w:cs="Times New Roman"/>
        </w:rPr>
        <w:t xml:space="preserve"> </w:t>
      </w:r>
    </w:p>
    <w:p w14:paraId="512EB095" w14:textId="7E84770A" w:rsidR="0025681C" w:rsidRPr="00383354" w:rsidRDefault="00383354" w:rsidP="00383354">
      <w:pPr>
        <w:spacing w:after="160" w:line="259" w:lineRule="auto"/>
        <w:jc w:val="both"/>
        <w:rPr>
          <w:rFonts w:ascii="Times New Roman" w:eastAsia="SimSun" w:hAnsi="Times New Roman" w:cs="Times New Roman"/>
          <w:b/>
          <w:lang w:eastAsia="zh-CN"/>
        </w:rPr>
      </w:pPr>
      <w:r>
        <w:rPr>
          <w:rFonts w:ascii="Times New Roman" w:eastAsia="SimSun" w:hAnsi="Times New Roman" w:cs="Times New Roman"/>
          <w:b/>
          <w:lang w:eastAsia="zh-CN"/>
        </w:rPr>
        <w:t>Figure S6</w:t>
      </w:r>
      <w:r w:rsidR="00166A41" w:rsidRPr="00DF17F6">
        <w:rPr>
          <w:rFonts w:ascii="Times New Roman" w:eastAsia="SimSun" w:hAnsi="Times New Roman" w:cs="Times New Roman"/>
          <w:b/>
          <w:lang w:eastAsia="zh-CN"/>
        </w:rPr>
        <w:t xml:space="preserve">. </w:t>
      </w:r>
      <w:r w:rsidR="00166A41" w:rsidRPr="00383354">
        <w:rPr>
          <w:rFonts w:ascii="Times New Roman" w:eastAsia="SimSun" w:hAnsi="Times New Roman" w:cs="Times New Roman"/>
          <w:lang w:eastAsia="zh-CN"/>
        </w:rPr>
        <w:t>Co</w:t>
      </w:r>
      <w:r w:rsidR="007038C5">
        <w:rPr>
          <w:rFonts w:ascii="Times New Roman" w:eastAsia="SimSun" w:hAnsi="Times New Roman" w:cs="Times New Roman"/>
          <w:lang w:eastAsia="zh-CN"/>
        </w:rPr>
        <w:t>-</w:t>
      </w:r>
      <w:r w:rsidR="00166A41" w:rsidRPr="00383354">
        <w:rPr>
          <w:rFonts w:ascii="Times New Roman" w:eastAsia="SimSun" w:hAnsi="Times New Roman" w:cs="Times New Roman"/>
          <w:lang w:eastAsia="zh-CN"/>
        </w:rPr>
        <w:t xml:space="preserve">localization between LIN-12 and </w:t>
      </w:r>
      <w:proofErr w:type="spellStart"/>
      <w:r w:rsidR="00166A41" w:rsidRPr="00383354">
        <w:rPr>
          <w:rFonts w:ascii="Times New Roman" w:eastAsia="SimSun" w:hAnsi="Times New Roman" w:cs="Times New Roman"/>
          <w:lang w:eastAsia="zh-CN"/>
        </w:rPr>
        <w:t>autophagic</w:t>
      </w:r>
      <w:proofErr w:type="spellEnd"/>
      <w:r w:rsidR="00166A41" w:rsidRPr="00383354">
        <w:rPr>
          <w:rFonts w:ascii="Times New Roman" w:eastAsia="SimSun" w:hAnsi="Times New Roman" w:cs="Times New Roman"/>
          <w:lang w:eastAsia="zh-CN"/>
        </w:rPr>
        <w:t xml:space="preserve"> vesicles is specific.</w:t>
      </w:r>
      <w:r>
        <w:rPr>
          <w:rFonts w:ascii="Times New Roman" w:eastAsia="SimSun" w:hAnsi="Times New Roman" w:cs="Times New Roman"/>
          <w:b/>
          <w:lang w:eastAsia="zh-CN"/>
        </w:rPr>
        <w:t xml:space="preserve"> </w:t>
      </w:r>
      <w:r w:rsidR="00166A41" w:rsidRPr="00DF17F6">
        <w:rPr>
          <w:rFonts w:ascii="Times New Roman" w:eastAsia="SimSun" w:hAnsi="Times New Roman" w:cs="Times New Roman"/>
          <w:lang w:eastAsia="zh-CN"/>
        </w:rPr>
        <w:t>(</w:t>
      </w:r>
      <w:r w:rsidR="00166A41" w:rsidRPr="00383354">
        <w:rPr>
          <w:rFonts w:ascii="Times New Roman" w:eastAsia="SimSun" w:hAnsi="Times New Roman" w:cs="Times New Roman"/>
          <w:b/>
          <w:lang w:eastAsia="zh-CN"/>
        </w:rPr>
        <w:t>A</w:t>
      </w:r>
      <w:r w:rsidR="00166A41" w:rsidRPr="00DF17F6">
        <w:rPr>
          <w:rFonts w:ascii="Times New Roman" w:eastAsia="SimSun" w:hAnsi="Times New Roman" w:cs="Times New Roman"/>
          <w:lang w:eastAsia="zh-CN"/>
        </w:rPr>
        <w:t xml:space="preserve">) Representative images of intact and injured PLM neurons from </w:t>
      </w:r>
      <w:r w:rsidR="007038C5">
        <w:rPr>
          <w:rFonts w:ascii="Times New Roman" w:eastAsia="SimSun" w:hAnsi="Times New Roman" w:cs="Times New Roman"/>
          <w:lang w:eastAsia="zh-CN"/>
        </w:rPr>
        <w:t>d</w:t>
      </w:r>
      <w:r w:rsidR="00166A41" w:rsidRPr="00DF17F6">
        <w:rPr>
          <w:rFonts w:ascii="Times New Roman" w:eastAsia="SimSun" w:hAnsi="Times New Roman" w:cs="Times New Roman"/>
          <w:lang w:eastAsia="zh-CN"/>
        </w:rPr>
        <w:t xml:space="preserve">ay 1 animals co-expressing </w:t>
      </w:r>
      <w:proofErr w:type="spellStart"/>
      <w:r w:rsidR="00166A41" w:rsidRPr="00DF17F6">
        <w:rPr>
          <w:rFonts w:ascii="Times New Roman" w:eastAsia="SimSun" w:hAnsi="Times New Roman" w:cs="Times New Roman"/>
          <w:lang w:eastAsia="zh-CN"/>
        </w:rPr>
        <w:t>mCherry</w:t>
      </w:r>
      <w:proofErr w:type="spellEnd"/>
      <w:proofErr w:type="gramStart"/>
      <w:r w:rsidR="00166A41" w:rsidRPr="00DF17F6">
        <w:rPr>
          <w:rFonts w:ascii="Times New Roman" w:eastAsia="SimSun" w:hAnsi="Times New Roman" w:cs="Times New Roman"/>
          <w:lang w:eastAsia="zh-CN"/>
        </w:rPr>
        <w:t>::</w:t>
      </w:r>
      <w:proofErr w:type="gramEnd"/>
      <w:r w:rsidR="00166A41" w:rsidRPr="00DF17F6">
        <w:rPr>
          <w:rFonts w:ascii="Times New Roman" w:eastAsia="SimSun" w:hAnsi="Times New Roman" w:cs="Times New Roman"/>
          <w:lang w:eastAsia="zh-CN"/>
        </w:rPr>
        <w:t xml:space="preserve">LGG-1 and GFP-tagged inhibitors of axon regrowth (EFA-6, ARF-6 or HDA-3) in touch neurons. None of the three proteins showed co-localization with </w:t>
      </w:r>
      <w:proofErr w:type="spellStart"/>
      <w:r w:rsidR="00166A41" w:rsidRPr="00DF17F6">
        <w:rPr>
          <w:rFonts w:ascii="Times New Roman" w:eastAsia="SimSun" w:hAnsi="Times New Roman" w:cs="Times New Roman"/>
          <w:lang w:eastAsia="zh-CN"/>
        </w:rPr>
        <w:t>mCherry</w:t>
      </w:r>
      <w:proofErr w:type="spellEnd"/>
      <w:proofErr w:type="gramStart"/>
      <w:r w:rsidR="00166A41" w:rsidRPr="00DF17F6">
        <w:rPr>
          <w:rFonts w:ascii="Times New Roman" w:eastAsia="SimSun" w:hAnsi="Times New Roman" w:cs="Times New Roman"/>
          <w:lang w:eastAsia="zh-CN"/>
        </w:rPr>
        <w:t>::</w:t>
      </w:r>
      <w:proofErr w:type="gramEnd"/>
      <w:r w:rsidR="00166A41" w:rsidRPr="00DF17F6">
        <w:rPr>
          <w:rFonts w:ascii="Times New Roman" w:eastAsia="SimSun" w:hAnsi="Times New Roman" w:cs="Times New Roman"/>
          <w:lang w:eastAsia="zh-CN"/>
        </w:rPr>
        <w:t xml:space="preserve">LGG-1 </w:t>
      </w:r>
      <w:proofErr w:type="spellStart"/>
      <w:r w:rsidR="00166A41" w:rsidRPr="00DF17F6">
        <w:rPr>
          <w:rFonts w:ascii="Times New Roman" w:eastAsia="SimSun" w:hAnsi="Times New Roman" w:cs="Times New Roman"/>
          <w:lang w:eastAsia="zh-CN"/>
        </w:rPr>
        <w:t>puncta</w:t>
      </w:r>
      <w:proofErr w:type="spellEnd"/>
      <w:r w:rsidR="00166A41" w:rsidRPr="00DF17F6">
        <w:rPr>
          <w:rFonts w:ascii="Times New Roman" w:eastAsia="SimSun" w:hAnsi="Times New Roman" w:cs="Times New Roman"/>
          <w:lang w:eastAsia="zh-CN"/>
        </w:rPr>
        <w:t xml:space="preserve">. </w:t>
      </w:r>
      <w:proofErr w:type="spellStart"/>
      <w:r w:rsidR="00166A41" w:rsidRPr="00DF17F6">
        <w:rPr>
          <w:rFonts w:ascii="Times New Roman" w:hAnsi="Times New Roman" w:cs="Times New Roman"/>
        </w:rPr>
        <w:t>Axotomy</w:t>
      </w:r>
      <w:proofErr w:type="spellEnd"/>
      <w:r w:rsidR="00166A41" w:rsidRPr="00DF17F6">
        <w:rPr>
          <w:rFonts w:ascii="Times New Roman" w:hAnsi="Times New Roman" w:cs="Times New Roman"/>
        </w:rPr>
        <w:t xml:space="preserve"> was performed </w:t>
      </w:r>
      <w:r w:rsidR="007038C5">
        <w:rPr>
          <w:rFonts w:ascii="Times New Roman" w:hAnsi="Times New Roman" w:cs="Times New Roman"/>
        </w:rPr>
        <w:t>on</w:t>
      </w:r>
      <w:r w:rsidR="007038C5" w:rsidRPr="00DF17F6">
        <w:rPr>
          <w:rFonts w:ascii="Times New Roman" w:hAnsi="Times New Roman" w:cs="Times New Roman"/>
        </w:rPr>
        <w:t xml:space="preserve"> </w:t>
      </w:r>
      <w:r w:rsidR="007038C5">
        <w:rPr>
          <w:rFonts w:ascii="Times New Roman" w:hAnsi="Times New Roman" w:cs="Times New Roman"/>
        </w:rPr>
        <w:t>d</w:t>
      </w:r>
      <w:r w:rsidR="00166A41" w:rsidRPr="00DF17F6">
        <w:rPr>
          <w:rFonts w:ascii="Times New Roman" w:hAnsi="Times New Roman" w:cs="Times New Roman"/>
        </w:rPr>
        <w:t xml:space="preserve">ay 1 of adulthood. Images were taken 24 h post </w:t>
      </w:r>
      <w:proofErr w:type="spellStart"/>
      <w:r w:rsidR="00166A41" w:rsidRPr="00DF17F6">
        <w:rPr>
          <w:rFonts w:ascii="Times New Roman" w:hAnsi="Times New Roman" w:cs="Times New Roman"/>
        </w:rPr>
        <w:t>axotomy</w:t>
      </w:r>
      <w:proofErr w:type="spellEnd"/>
      <w:r w:rsidR="00166A41" w:rsidRPr="00DF17F6">
        <w:rPr>
          <w:rFonts w:ascii="Times New Roman" w:hAnsi="Times New Roman" w:cs="Times New Roman"/>
        </w:rPr>
        <w:t xml:space="preserve"> (injured). For the uninjured controls, animals underwent sham injury at Day 1 and PLM neurons were imaged 24 h later.</w:t>
      </w:r>
      <w:r>
        <w:rPr>
          <w:rFonts w:ascii="Times New Roman" w:eastAsia="SimSun" w:hAnsi="Times New Roman" w:cs="Times New Roman"/>
          <w:b/>
          <w:lang w:eastAsia="zh-CN"/>
        </w:rPr>
        <w:t xml:space="preserve"> </w:t>
      </w:r>
      <w:r w:rsidR="00166A41" w:rsidRPr="00DF17F6">
        <w:rPr>
          <w:rFonts w:ascii="Times New Roman" w:eastAsia="SimSun" w:hAnsi="Times New Roman" w:cs="Times New Roman"/>
          <w:lang w:eastAsia="zh-CN"/>
        </w:rPr>
        <w:t>(</w:t>
      </w:r>
      <w:r w:rsidR="00166A41" w:rsidRPr="00383354">
        <w:rPr>
          <w:rFonts w:ascii="Times New Roman" w:eastAsia="SimSun" w:hAnsi="Times New Roman" w:cs="Times New Roman"/>
          <w:b/>
          <w:lang w:eastAsia="zh-CN"/>
        </w:rPr>
        <w:t>B</w:t>
      </w:r>
      <w:r w:rsidR="00166A41" w:rsidRPr="00DF17F6">
        <w:rPr>
          <w:rFonts w:ascii="Times New Roman" w:eastAsia="SimSun" w:hAnsi="Times New Roman" w:cs="Times New Roman"/>
          <w:lang w:eastAsia="zh-CN"/>
        </w:rPr>
        <w:t xml:space="preserve">) Representative images of Day 1 PLM neurons co-expressing </w:t>
      </w:r>
      <w:proofErr w:type="spellStart"/>
      <w:r w:rsidR="00166A41" w:rsidRPr="00DF17F6">
        <w:rPr>
          <w:rFonts w:ascii="Times New Roman" w:eastAsia="SimSun" w:hAnsi="Times New Roman" w:cs="Times New Roman"/>
          <w:lang w:eastAsia="zh-CN"/>
        </w:rPr>
        <w:t>mCherry</w:t>
      </w:r>
      <w:proofErr w:type="spellEnd"/>
      <w:proofErr w:type="gramStart"/>
      <w:r w:rsidR="00166A41" w:rsidRPr="00DF17F6">
        <w:rPr>
          <w:rFonts w:ascii="Times New Roman" w:eastAsia="SimSun" w:hAnsi="Times New Roman" w:cs="Times New Roman"/>
          <w:lang w:eastAsia="zh-CN"/>
        </w:rPr>
        <w:t>::</w:t>
      </w:r>
      <w:proofErr w:type="gramEnd"/>
      <w:r w:rsidR="00166A41" w:rsidRPr="00DF17F6">
        <w:rPr>
          <w:rFonts w:ascii="Times New Roman" w:eastAsia="SimSun" w:hAnsi="Times New Roman" w:cs="Times New Roman"/>
          <w:lang w:eastAsia="zh-CN"/>
        </w:rPr>
        <w:t>LGG-1</w:t>
      </w:r>
      <w:r w:rsidR="00166A41" w:rsidRPr="00513622">
        <w:rPr>
          <w:rFonts w:ascii="Times New Roman" w:eastAsia="SimSun" w:hAnsi="Times New Roman" w:cs="Times New Roman"/>
          <w:vertAlign w:val="superscript"/>
          <w:lang w:eastAsia="zh-CN"/>
        </w:rPr>
        <w:t>G116A</w:t>
      </w:r>
      <w:r w:rsidR="00166A41" w:rsidRPr="00DF17F6">
        <w:rPr>
          <w:rFonts w:ascii="Times New Roman" w:eastAsia="SimSun" w:hAnsi="Times New Roman" w:cs="Times New Roman"/>
          <w:lang w:eastAsia="zh-CN"/>
        </w:rPr>
        <w:t xml:space="preserve"> and GFP::LIN-12</w:t>
      </w:r>
      <w:r w:rsidR="00166A41" w:rsidRPr="00DF17F6">
        <w:rPr>
          <w:rFonts w:ascii="Times New Roman" w:hAnsi="Times New Roman" w:cs="Times New Roman"/>
        </w:rPr>
        <w:t xml:space="preserve"> with indicated treatments. </w:t>
      </w:r>
      <w:r w:rsidR="00166A41" w:rsidRPr="00DF17F6">
        <w:rPr>
          <w:rFonts w:ascii="Times New Roman" w:eastAsia="SimSun" w:hAnsi="Times New Roman" w:cs="Times New Roman"/>
          <w:lang w:eastAsia="zh-CN"/>
        </w:rPr>
        <w:t xml:space="preserve">For </w:t>
      </w:r>
      <w:proofErr w:type="spellStart"/>
      <w:r w:rsidR="00166A41" w:rsidRPr="00DF17F6">
        <w:rPr>
          <w:rFonts w:ascii="Times New Roman" w:eastAsia="SimSun" w:hAnsi="Times New Roman" w:cs="Times New Roman"/>
          <w:lang w:eastAsia="zh-CN"/>
        </w:rPr>
        <w:t>rapamycin</w:t>
      </w:r>
      <w:proofErr w:type="spellEnd"/>
      <w:r w:rsidR="00166A41" w:rsidRPr="00DF17F6">
        <w:rPr>
          <w:rFonts w:ascii="Times New Roman" w:eastAsia="SimSun" w:hAnsi="Times New Roman" w:cs="Times New Roman"/>
          <w:lang w:eastAsia="zh-CN"/>
        </w:rPr>
        <w:t xml:space="preserve"> treatment, L4 and </w:t>
      </w:r>
      <w:r w:rsidR="007038C5">
        <w:rPr>
          <w:rFonts w:ascii="Times New Roman" w:eastAsia="SimSun" w:hAnsi="Times New Roman" w:cs="Times New Roman"/>
          <w:lang w:eastAsia="zh-CN"/>
        </w:rPr>
        <w:t>d</w:t>
      </w:r>
      <w:r w:rsidR="00166A41" w:rsidRPr="00DF17F6">
        <w:rPr>
          <w:rFonts w:ascii="Times New Roman" w:eastAsia="SimSun" w:hAnsi="Times New Roman" w:cs="Times New Roman"/>
          <w:lang w:eastAsia="zh-CN"/>
        </w:rPr>
        <w:t xml:space="preserve">ay 9 animals were treated for 24 h prior laser </w:t>
      </w:r>
      <w:proofErr w:type="spellStart"/>
      <w:r w:rsidR="00166A41" w:rsidRPr="00DF17F6">
        <w:rPr>
          <w:rFonts w:ascii="Times New Roman" w:eastAsia="SimSun" w:hAnsi="Times New Roman" w:cs="Times New Roman"/>
          <w:lang w:eastAsia="zh-CN"/>
        </w:rPr>
        <w:t>axotomy</w:t>
      </w:r>
      <w:proofErr w:type="spellEnd"/>
      <w:r w:rsidR="00166A41" w:rsidRPr="00DF17F6">
        <w:rPr>
          <w:rFonts w:ascii="Times New Roman" w:eastAsia="SimSun" w:hAnsi="Times New Roman" w:cs="Times New Roman"/>
          <w:lang w:eastAsia="zh-CN"/>
        </w:rPr>
        <w:t xml:space="preserve">. After </w:t>
      </w:r>
      <w:proofErr w:type="spellStart"/>
      <w:r w:rsidR="00166A41" w:rsidRPr="00DF17F6">
        <w:rPr>
          <w:rFonts w:ascii="Times New Roman" w:eastAsia="SimSun" w:hAnsi="Times New Roman" w:cs="Times New Roman"/>
          <w:lang w:eastAsia="zh-CN"/>
        </w:rPr>
        <w:t>axotomy</w:t>
      </w:r>
      <w:proofErr w:type="spellEnd"/>
      <w:r w:rsidR="00166A41" w:rsidRPr="00DF17F6">
        <w:rPr>
          <w:rFonts w:ascii="Times New Roman" w:eastAsia="SimSun" w:hAnsi="Times New Roman" w:cs="Times New Roman"/>
          <w:lang w:eastAsia="zh-CN"/>
        </w:rPr>
        <w:t xml:space="preserve">, animals were cultured for 24 h in the presence of </w:t>
      </w:r>
      <w:proofErr w:type="spellStart"/>
      <w:r w:rsidR="00166A41" w:rsidRPr="00DF17F6">
        <w:rPr>
          <w:rFonts w:ascii="Times New Roman" w:eastAsia="SimSun" w:hAnsi="Times New Roman" w:cs="Times New Roman"/>
          <w:lang w:eastAsia="zh-CN"/>
        </w:rPr>
        <w:t>rapamycin</w:t>
      </w:r>
      <w:proofErr w:type="spellEnd"/>
      <w:r w:rsidR="00166A41" w:rsidRPr="00DF17F6">
        <w:rPr>
          <w:rFonts w:ascii="Times New Roman" w:eastAsia="SimSun" w:hAnsi="Times New Roman" w:cs="Times New Roman"/>
          <w:lang w:eastAsia="zh-CN"/>
        </w:rPr>
        <w:t xml:space="preserve"> before imaging. For BA1 treatment, BA1 or 0.2% DMSO was injected to </w:t>
      </w:r>
      <w:r w:rsidR="007038C5">
        <w:rPr>
          <w:rFonts w:ascii="Times New Roman" w:eastAsia="SimSun" w:hAnsi="Times New Roman" w:cs="Times New Roman"/>
          <w:lang w:eastAsia="zh-CN"/>
        </w:rPr>
        <w:t>d</w:t>
      </w:r>
      <w:r w:rsidR="00166A41" w:rsidRPr="00DF17F6">
        <w:rPr>
          <w:rFonts w:ascii="Times New Roman" w:eastAsia="SimSun" w:hAnsi="Times New Roman" w:cs="Times New Roman"/>
          <w:lang w:eastAsia="zh-CN"/>
        </w:rPr>
        <w:t xml:space="preserve">ay 1 and </w:t>
      </w:r>
      <w:r w:rsidR="007038C5">
        <w:rPr>
          <w:rFonts w:ascii="Times New Roman" w:eastAsia="SimSun" w:hAnsi="Times New Roman" w:cs="Times New Roman"/>
          <w:lang w:eastAsia="zh-CN"/>
        </w:rPr>
        <w:t>d</w:t>
      </w:r>
      <w:r w:rsidR="00166A41" w:rsidRPr="00DF17F6">
        <w:rPr>
          <w:rFonts w:ascii="Times New Roman" w:eastAsia="SimSun" w:hAnsi="Times New Roman" w:cs="Times New Roman"/>
          <w:lang w:eastAsia="zh-CN"/>
        </w:rPr>
        <w:t xml:space="preserve">ay 10 </w:t>
      </w:r>
      <w:proofErr w:type="gramStart"/>
      <w:r w:rsidR="00166A41" w:rsidRPr="00DF17F6">
        <w:rPr>
          <w:rFonts w:ascii="Times New Roman" w:eastAsia="SimSun" w:hAnsi="Times New Roman" w:cs="Times New Roman"/>
          <w:lang w:eastAsia="zh-CN"/>
        </w:rPr>
        <w:t>animals</w:t>
      </w:r>
      <w:proofErr w:type="gramEnd"/>
      <w:r w:rsidR="00166A41" w:rsidRPr="00DF17F6">
        <w:rPr>
          <w:rFonts w:ascii="Times New Roman" w:eastAsia="SimSun" w:hAnsi="Times New Roman" w:cs="Times New Roman"/>
          <w:lang w:eastAsia="zh-CN"/>
        </w:rPr>
        <w:t xml:space="preserve"> 1 h prior laser </w:t>
      </w:r>
      <w:proofErr w:type="spellStart"/>
      <w:r w:rsidR="00166A41" w:rsidRPr="00DF17F6">
        <w:rPr>
          <w:rFonts w:ascii="Times New Roman" w:eastAsia="SimSun" w:hAnsi="Times New Roman" w:cs="Times New Roman"/>
          <w:lang w:eastAsia="zh-CN"/>
        </w:rPr>
        <w:t>axotomy</w:t>
      </w:r>
      <w:proofErr w:type="spellEnd"/>
      <w:r w:rsidR="007038C5">
        <w:rPr>
          <w:rFonts w:ascii="Times New Roman" w:eastAsia="SimSun" w:hAnsi="Times New Roman" w:cs="Times New Roman"/>
          <w:lang w:eastAsia="zh-CN"/>
        </w:rPr>
        <w:t>,</w:t>
      </w:r>
      <w:r w:rsidR="00166A41" w:rsidRPr="00DF17F6">
        <w:rPr>
          <w:rFonts w:ascii="Times New Roman" w:eastAsia="SimSun" w:hAnsi="Times New Roman" w:cs="Times New Roman"/>
          <w:lang w:eastAsia="zh-CN"/>
        </w:rPr>
        <w:t xml:space="preserve"> and animals were recovered for 24 h before imaging. </w:t>
      </w:r>
      <w:r w:rsidR="00166A41" w:rsidRPr="00DF17F6">
        <w:rPr>
          <w:rFonts w:ascii="Times New Roman" w:hAnsi="Times New Roman" w:cs="Times New Roman"/>
        </w:rPr>
        <w:t>For the uninjured controls, animals underwent sham injury and imaged 24 h later.</w:t>
      </w:r>
      <w:r>
        <w:rPr>
          <w:rFonts w:ascii="Times New Roman" w:eastAsia="SimSun" w:hAnsi="Times New Roman" w:cs="Times New Roman"/>
          <w:b/>
          <w:lang w:eastAsia="zh-CN"/>
        </w:rPr>
        <w:t xml:space="preserve"> </w:t>
      </w:r>
      <w:r w:rsidR="00166A41" w:rsidRPr="00DF17F6">
        <w:rPr>
          <w:rFonts w:ascii="Times New Roman" w:hAnsi="Times New Roman" w:cs="Times New Roman"/>
        </w:rPr>
        <w:t>(</w:t>
      </w:r>
      <w:r w:rsidR="00166A41" w:rsidRPr="00383354">
        <w:rPr>
          <w:rFonts w:ascii="Times New Roman" w:hAnsi="Times New Roman" w:cs="Times New Roman"/>
          <w:b/>
        </w:rPr>
        <w:t>C</w:t>
      </w:r>
      <w:r w:rsidR="00166A41" w:rsidRPr="00DF17F6">
        <w:rPr>
          <w:rFonts w:ascii="Times New Roman" w:hAnsi="Times New Roman" w:cs="Times New Roman"/>
        </w:rPr>
        <w:t xml:space="preserve">) Quantification of </w:t>
      </w:r>
      <w:proofErr w:type="spellStart"/>
      <w:r w:rsidR="00166A41" w:rsidRPr="00DF17F6">
        <w:rPr>
          <w:rFonts w:ascii="Times New Roman" w:eastAsia="SimSun" w:hAnsi="Times New Roman" w:cs="Times New Roman"/>
          <w:lang w:eastAsia="zh-CN"/>
        </w:rPr>
        <w:t>mCherry</w:t>
      </w:r>
      <w:proofErr w:type="spellEnd"/>
      <w:proofErr w:type="gramStart"/>
      <w:r w:rsidR="00166A41" w:rsidRPr="00DF17F6">
        <w:rPr>
          <w:rFonts w:ascii="Times New Roman" w:eastAsia="SimSun" w:hAnsi="Times New Roman" w:cs="Times New Roman"/>
          <w:lang w:eastAsia="zh-CN"/>
        </w:rPr>
        <w:t>::</w:t>
      </w:r>
      <w:proofErr w:type="gramEnd"/>
      <w:r w:rsidR="00166A41" w:rsidRPr="00DF17F6">
        <w:rPr>
          <w:rFonts w:ascii="Times New Roman" w:eastAsia="SimSun" w:hAnsi="Times New Roman" w:cs="Times New Roman"/>
          <w:lang w:eastAsia="zh-CN"/>
        </w:rPr>
        <w:t>LGG-1</w:t>
      </w:r>
      <w:r w:rsidR="00166A41" w:rsidRPr="00513622">
        <w:rPr>
          <w:rFonts w:ascii="Times New Roman" w:eastAsia="SimSun" w:hAnsi="Times New Roman" w:cs="Times New Roman"/>
          <w:vertAlign w:val="superscript"/>
          <w:lang w:eastAsia="zh-CN"/>
        </w:rPr>
        <w:t>G116A</w:t>
      </w:r>
      <w:r w:rsidR="00166A41" w:rsidRPr="00DF17F6">
        <w:rPr>
          <w:rFonts w:ascii="Times New Roman" w:eastAsia="SimSun" w:hAnsi="Times New Roman" w:cs="Times New Roman"/>
          <w:lang w:eastAsia="zh-CN"/>
        </w:rPr>
        <w:t xml:space="preserve"> </w:t>
      </w:r>
      <w:proofErr w:type="spellStart"/>
      <w:r w:rsidR="00166A41" w:rsidRPr="00DF17F6">
        <w:rPr>
          <w:rFonts w:ascii="Times New Roman" w:eastAsia="SimSun" w:hAnsi="Times New Roman" w:cs="Times New Roman"/>
          <w:lang w:eastAsia="zh-CN"/>
        </w:rPr>
        <w:t>puncta</w:t>
      </w:r>
      <w:proofErr w:type="spellEnd"/>
      <w:r w:rsidR="00166A41" w:rsidRPr="00DF17F6">
        <w:rPr>
          <w:rFonts w:ascii="Times New Roman" w:eastAsia="SimSun" w:hAnsi="Times New Roman" w:cs="Times New Roman"/>
          <w:lang w:eastAsia="zh-CN"/>
        </w:rPr>
        <w:t xml:space="preserve"> and GFP::LGG-1 </w:t>
      </w:r>
      <w:proofErr w:type="spellStart"/>
      <w:r w:rsidR="00166A41" w:rsidRPr="00DF17F6">
        <w:rPr>
          <w:rFonts w:ascii="Times New Roman" w:eastAsia="SimSun" w:hAnsi="Times New Roman" w:cs="Times New Roman"/>
          <w:lang w:eastAsia="zh-CN"/>
        </w:rPr>
        <w:t>puncta</w:t>
      </w:r>
      <w:proofErr w:type="spellEnd"/>
      <w:r w:rsidR="00166A41" w:rsidRPr="00DF17F6">
        <w:rPr>
          <w:rFonts w:ascii="Times New Roman" w:eastAsia="SimSun" w:hAnsi="Times New Roman" w:cs="Times New Roman"/>
          <w:lang w:eastAsia="zh-CN"/>
        </w:rPr>
        <w:t xml:space="preserve">. Mutant LGG-1 formed </w:t>
      </w:r>
      <w:proofErr w:type="spellStart"/>
      <w:r w:rsidR="00166A41" w:rsidRPr="00DF17F6">
        <w:rPr>
          <w:rFonts w:ascii="Times New Roman" w:eastAsia="SimSun" w:hAnsi="Times New Roman" w:cs="Times New Roman"/>
          <w:lang w:eastAsia="zh-CN"/>
        </w:rPr>
        <w:t>puncta</w:t>
      </w:r>
      <w:proofErr w:type="spellEnd"/>
      <w:r w:rsidR="00166A41" w:rsidRPr="00DF17F6">
        <w:rPr>
          <w:rFonts w:ascii="Times New Roman" w:eastAsia="SimSun" w:hAnsi="Times New Roman" w:cs="Times New Roman"/>
          <w:lang w:eastAsia="zh-CN"/>
        </w:rPr>
        <w:t xml:space="preserve">, but the number of </w:t>
      </w:r>
      <w:proofErr w:type="spellStart"/>
      <w:r w:rsidR="00166A41" w:rsidRPr="00DF17F6">
        <w:rPr>
          <w:rFonts w:ascii="Times New Roman" w:eastAsia="SimSun" w:hAnsi="Times New Roman" w:cs="Times New Roman"/>
          <w:lang w:eastAsia="zh-CN"/>
        </w:rPr>
        <w:t>puncta</w:t>
      </w:r>
      <w:proofErr w:type="spellEnd"/>
      <w:r w:rsidR="00166A41" w:rsidRPr="00DF17F6">
        <w:rPr>
          <w:rFonts w:ascii="Times New Roman" w:eastAsia="SimSun" w:hAnsi="Times New Roman" w:cs="Times New Roman"/>
          <w:lang w:eastAsia="zh-CN"/>
        </w:rPr>
        <w:t xml:space="preserve"> was not affected by </w:t>
      </w:r>
      <w:proofErr w:type="spellStart"/>
      <w:r w:rsidR="00166A41" w:rsidRPr="00DF17F6">
        <w:rPr>
          <w:rFonts w:ascii="Times New Roman" w:eastAsia="SimSun" w:hAnsi="Times New Roman" w:cs="Times New Roman"/>
          <w:lang w:eastAsia="zh-CN"/>
        </w:rPr>
        <w:t>axotomy</w:t>
      </w:r>
      <w:proofErr w:type="spellEnd"/>
      <w:r w:rsidR="00166A41" w:rsidRPr="00DF17F6">
        <w:rPr>
          <w:rFonts w:ascii="Times New Roman" w:eastAsia="SimSun" w:hAnsi="Times New Roman" w:cs="Times New Roman"/>
          <w:lang w:eastAsia="zh-CN"/>
        </w:rPr>
        <w:t xml:space="preserve"> or autophagy drugs. </w:t>
      </w:r>
      <w:r w:rsidR="00FC4AC2">
        <w:rPr>
          <w:rFonts w:ascii="Times New Roman" w:hAnsi="Times New Roman" w:cs="Times New Roman"/>
        </w:rPr>
        <w:t>Scale bar: 5</w:t>
      </w:r>
      <w:r w:rsidR="00FC4AC2" w:rsidRPr="00E83B52">
        <w:rPr>
          <w:rFonts w:ascii="Times New Roman" w:hAnsi="Times New Roman" w:cs="Times New Roman"/>
        </w:rPr>
        <w:t xml:space="preserve"> µm</w:t>
      </w:r>
      <w:r w:rsidR="00FC4AC2">
        <w:rPr>
          <w:rFonts w:ascii="Times New Roman" w:hAnsi="Times New Roman" w:cs="Times New Roman"/>
        </w:rPr>
        <w:t>.</w:t>
      </w:r>
      <w:r w:rsidR="00FC4AC2" w:rsidRPr="00DF17F6">
        <w:rPr>
          <w:rFonts w:ascii="Times New Roman" w:hAnsi="Times New Roman" w:cs="Times New Roman"/>
        </w:rPr>
        <w:t xml:space="preserve"> </w:t>
      </w:r>
      <w:r w:rsidR="00166A41" w:rsidRPr="00DF17F6">
        <w:rPr>
          <w:rFonts w:ascii="Times New Roman" w:hAnsi="Times New Roman" w:cs="Times New Roman"/>
        </w:rPr>
        <w:t xml:space="preserve">Statistics: One-way ANOVA; mean ± SEM; </w:t>
      </w:r>
      <w:r w:rsidR="00166A41" w:rsidRPr="00DF17F6">
        <w:rPr>
          <w:rFonts w:ascii="Times New Roman" w:hAnsi="Times New Roman" w:cs="Times New Roman"/>
          <w:i/>
        </w:rPr>
        <w:t>***p</w:t>
      </w:r>
      <w:r w:rsidR="00166A41" w:rsidRPr="00DF17F6">
        <w:rPr>
          <w:rFonts w:ascii="Times New Roman" w:hAnsi="Times New Roman" w:cs="Times New Roman"/>
        </w:rPr>
        <w:t xml:space="preserve">&lt;0.001. </w:t>
      </w:r>
      <w:proofErr w:type="gramStart"/>
      <w:r w:rsidR="00166A41" w:rsidRPr="00DF17F6">
        <w:rPr>
          <w:rFonts w:ascii="Times New Roman" w:hAnsi="Times New Roman" w:cs="Times New Roman"/>
        </w:rPr>
        <w:t>ns</w:t>
      </w:r>
      <w:proofErr w:type="gramEnd"/>
      <w:r w:rsidR="00166A41" w:rsidRPr="00DF17F6">
        <w:rPr>
          <w:rFonts w:ascii="Times New Roman" w:hAnsi="Times New Roman" w:cs="Times New Roman"/>
        </w:rPr>
        <w:t>, Not significant.</w:t>
      </w:r>
    </w:p>
    <w:p w14:paraId="47E9B086" w14:textId="2938F70C" w:rsidR="00AE6829" w:rsidRPr="00383354" w:rsidRDefault="0025681C" w:rsidP="00AE6829">
      <w:pPr>
        <w:spacing w:after="160" w:line="259" w:lineRule="auto"/>
        <w:jc w:val="both"/>
        <w:rPr>
          <w:rFonts w:ascii="Times New Roman" w:eastAsia="SimSun" w:hAnsi="Times New Roman" w:cs="Times New Roman"/>
          <w:b/>
          <w:lang w:eastAsia="zh-CN"/>
        </w:rPr>
      </w:pPr>
      <w:r w:rsidRPr="00DF17F6">
        <w:rPr>
          <w:rFonts w:ascii="Times New Roman" w:eastAsia="SimSun" w:hAnsi="Times New Roman" w:cs="Times New Roman"/>
          <w:b/>
          <w:lang w:eastAsia="zh-CN"/>
        </w:rPr>
        <w:t xml:space="preserve">Figure S7. </w:t>
      </w:r>
      <w:proofErr w:type="gramStart"/>
      <w:r w:rsidR="009E6F9B" w:rsidRPr="00383354">
        <w:rPr>
          <w:rFonts w:ascii="Times New Roman" w:eastAsia="SimSun" w:hAnsi="Times New Roman" w:cs="Times New Roman"/>
          <w:lang w:eastAsia="zh-CN"/>
        </w:rPr>
        <w:t>Relative LIN-12 expression level in LIN-12 overexpression line.</w:t>
      </w:r>
      <w:proofErr w:type="gramEnd"/>
      <w:r w:rsidR="009E6F9B" w:rsidRPr="00383354">
        <w:rPr>
          <w:rFonts w:ascii="Times New Roman" w:eastAsia="SimSun" w:hAnsi="Times New Roman" w:cs="Times New Roman"/>
          <w:lang w:eastAsia="zh-CN"/>
        </w:rPr>
        <w:t xml:space="preserve"> </w:t>
      </w:r>
      <w:r w:rsidRPr="00DF17F6">
        <w:rPr>
          <w:rFonts w:ascii="Times New Roman" w:hAnsi="Times New Roman" w:cs="Times New Roman"/>
        </w:rPr>
        <w:t xml:space="preserve">Representative images and relative expression level of </w:t>
      </w:r>
      <w:r w:rsidR="009E6F9B" w:rsidRPr="00DF17F6">
        <w:rPr>
          <w:rFonts w:ascii="Times New Roman" w:hAnsi="Times New Roman" w:cs="Times New Roman"/>
        </w:rPr>
        <w:t>LIN-12</w:t>
      </w:r>
      <w:r w:rsidRPr="00DF17F6">
        <w:rPr>
          <w:rFonts w:ascii="Times New Roman" w:hAnsi="Times New Roman" w:cs="Times New Roman"/>
        </w:rPr>
        <w:t xml:space="preserve"> overexpression line (</w:t>
      </w:r>
      <w:r w:rsidRPr="00DF17F6">
        <w:rPr>
          <w:rFonts w:ascii="Times New Roman" w:hAnsi="Times New Roman" w:cs="Times New Roman"/>
          <w:i/>
        </w:rPr>
        <w:t>Pmec-4-GFP</w:t>
      </w:r>
      <w:proofErr w:type="gramStart"/>
      <w:r w:rsidRPr="00DF17F6">
        <w:rPr>
          <w:rFonts w:ascii="Times New Roman" w:hAnsi="Times New Roman" w:cs="Times New Roman"/>
          <w:i/>
        </w:rPr>
        <w:t>::</w:t>
      </w:r>
      <w:proofErr w:type="gramEnd"/>
      <w:r w:rsidR="009E6F9B" w:rsidRPr="00DF17F6">
        <w:rPr>
          <w:rFonts w:ascii="Times New Roman" w:hAnsi="Times New Roman" w:cs="Times New Roman"/>
          <w:i/>
        </w:rPr>
        <w:t>LIN-12</w:t>
      </w:r>
      <w:r w:rsidRPr="00DF17F6">
        <w:rPr>
          <w:rFonts w:ascii="Times New Roman" w:hAnsi="Times New Roman" w:cs="Times New Roman"/>
        </w:rPr>
        <w:t>) and single</w:t>
      </w:r>
      <w:r w:rsidR="007038C5">
        <w:rPr>
          <w:rFonts w:ascii="Times New Roman" w:hAnsi="Times New Roman" w:cs="Times New Roman"/>
        </w:rPr>
        <w:t>-</w:t>
      </w:r>
      <w:r w:rsidRPr="00DF17F6">
        <w:rPr>
          <w:rFonts w:ascii="Times New Roman" w:hAnsi="Times New Roman" w:cs="Times New Roman"/>
        </w:rPr>
        <w:t>copy transgenic line (</w:t>
      </w:r>
      <w:r w:rsidRPr="00DF17F6">
        <w:rPr>
          <w:rFonts w:ascii="Times New Roman" w:hAnsi="Times New Roman" w:cs="Times New Roman"/>
          <w:i/>
        </w:rPr>
        <w:t>P</w:t>
      </w:r>
      <w:r w:rsidR="009E6F9B" w:rsidRPr="00DF17F6">
        <w:rPr>
          <w:rFonts w:ascii="Times New Roman" w:hAnsi="Times New Roman" w:cs="Times New Roman"/>
          <w:i/>
        </w:rPr>
        <w:t>lin-12-GFP::LIN-12</w:t>
      </w:r>
      <w:r w:rsidRPr="00DF17F6">
        <w:rPr>
          <w:rFonts w:ascii="Times New Roman" w:hAnsi="Times New Roman" w:cs="Times New Roman"/>
        </w:rPr>
        <w:t xml:space="preserve">). </w:t>
      </w:r>
      <w:r w:rsidRPr="00513622">
        <w:rPr>
          <w:rFonts w:ascii="Times New Roman" w:hAnsi="Times New Roman" w:cs="Times New Roman"/>
          <w:i/>
          <w:iCs/>
        </w:rPr>
        <w:t>Pmec-4-mKate2</w:t>
      </w:r>
      <w:r w:rsidRPr="00DF17F6">
        <w:rPr>
          <w:rFonts w:ascii="Times New Roman" w:hAnsi="Times New Roman" w:cs="Times New Roman"/>
        </w:rPr>
        <w:t xml:space="preserve"> was injected </w:t>
      </w:r>
      <w:r w:rsidR="007038C5">
        <w:rPr>
          <w:rFonts w:ascii="Times New Roman" w:hAnsi="Times New Roman" w:cs="Times New Roman"/>
        </w:rPr>
        <w:t>in</w:t>
      </w:r>
      <w:r w:rsidRPr="00DF17F6">
        <w:rPr>
          <w:rFonts w:ascii="Times New Roman" w:hAnsi="Times New Roman" w:cs="Times New Roman"/>
        </w:rPr>
        <w:t>to the single</w:t>
      </w:r>
      <w:r w:rsidR="007038C5">
        <w:rPr>
          <w:rFonts w:ascii="Times New Roman" w:hAnsi="Times New Roman" w:cs="Times New Roman"/>
        </w:rPr>
        <w:t>-</w:t>
      </w:r>
      <w:r w:rsidRPr="00DF17F6">
        <w:rPr>
          <w:rFonts w:ascii="Times New Roman" w:hAnsi="Times New Roman" w:cs="Times New Roman"/>
        </w:rPr>
        <w:t xml:space="preserve">copy </w:t>
      </w:r>
      <w:proofErr w:type="spellStart"/>
      <w:r w:rsidRPr="00DF17F6">
        <w:rPr>
          <w:rFonts w:ascii="Times New Roman" w:hAnsi="Times New Roman" w:cs="Times New Roman"/>
        </w:rPr>
        <w:t>MosSCI</w:t>
      </w:r>
      <w:proofErr w:type="spellEnd"/>
      <w:r w:rsidRPr="00DF17F6">
        <w:rPr>
          <w:rFonts w:ascii="Times New Roman" w:hAnsi="Times New Roman" w:cs="Times New Roman"/>
        </w:rPr>
        <w:t xml:space="preserve"> line to label touch neurons. </w:t>
      </w:r>
      <w:r w:rsidR="003973FF">
        <w:rPr>
          <w:rFonts w:ascii="Times New Roman" w:hAnsi="Times New Roman" w:cs="Times New Roman"/>
        </w:rPr>
        <w:t>Scale bar: 10</w:t>
      </w:r>
      <w:r w:rsidR="003973FF" w:rsidRPr="00E83B52">
        <w:rPr>
          <w:rFonts w:ascii="Times New Roman" w:hAnsi="Times New Roman" w:cs="Times New Roman"/>
        </w:rPr>
        <w:t xml:space="preserve"> µm</w:t>
      </w:r>
      <w:r w:rsidR="003973FF">
        <w:rPr>
          <w:rFonts w:ascii="Times New Roman" w:hAnsi="Times New Roman" w:cs="Times New Roman"/>
        </w:rPr>
        <w:t>.</w:t>
      </w:r>
    </w:p>
    <w:p w14:paraId="0899D28C" w14:textId="6B25E94E" w:rsidR="003618A5" w:rsidRPr="00DF17F6" w:rsidRDefault="003618A5" w:rsidP="00383354">
      <w:pPr>
        <w:spacing w:after="160"/>
        <w:jc w:val="both"/>
        <w:rPr>
          <w:rFonts w:ascii="Times New Roman" w:hAnsi="Times New Roman" w:cs="Times New Roman"/>
          <w:kern w:val="2"/>
          <w:lang w:eastAsia="ko-KR"/>
        </w:rPr>
      </w:pPr>
      <w:r w:rsidRPr="00DF17F6">
        <w:rPr>
          <w:rFonts w:ascii="Times New Roman" w:hAnsi="Times New Roman" w:cs="Times New Roman"/>
          <w:b/>
        </w:rPr>
        <w:t>Supplemental Experimental Procedures</w:t>
      </w:r>
    </w:p>
    <w:p w14:paraId="0B09CF07" w14:textId="52128110" w:rsidR="00383354" w:rsidRDefault="003618A5" w:rsidP="00383354">
      <w:pPr>
        <w:pStyle w:val="NoSpacing"/>
        <w:wordWrap/>
        <w:rPr>
          <w:rFonts w:ascii="Times New Roman" w:hAnsi="Times New Roman" w:cs="Times New Roman"/>
          <w:b/>
          <w:i/>
          <w:sz w:val="24"/>
          <w:szCs w:val="24"/>
        </w:rPr>
      </w:pPr>
      <w:r w:rsidRPr="00383354">
        <w:rPr>
          <w:rFonts w:ascii="Times New Roman" w:hAnsi="Times New Roman" w:cs="Times New Roman"/>
          <w:b/>
          <w:i/>
          <w:sz w:val="24"/>
          <w:szCs w:val="24"/>
        </w:rPr>
        <w:t>Transgene construction</w:t>
      </w:r>
      <w:r w:rsidR="00383354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2AEE300F" w14:textId="77777777" w:rsidR="00420A28" w:rsidRPr="00383354" w:rsidRDefault="00420A28" w:rsidP="00383354">
      <w:pPr>
        <w:pStyle w:val="NoSpacing"/>
        <w:wordWrap/>
        <w:rPr>
          <w:rFonts w:ascii="Times New Roman" w:hAnsi="Times New Roman" w:cs="Times New Roman"/>
          <w:b/>
          <w:i/>
          <w:sz w:val="24"/>
          <w:szCs w:val="24"/>
        </w:rPr>
      </w:pPr>
    </w:p>
    <w:p w14:paraId="6100703B" w14:textId="75D7AB33" w:rsidR="003618A5" w:rsidRPr="00383354" w:rsidRDefault="003618A5" w:rsidP="00383354">
      <w:pPr>
        <w:pStyle w:val="NoSpacing"/>
        <w:wordWrap/>
        <w:rPr>
          <w:rFonts w:ascii="Times New Roman" w:hAnsi="Times New Roman" w:cs="Times New Roman"/>
          <w:b/>
          <w:sz w:val="24"/>
          <w:szCs w:val="24"/>
        </w:rPr>
      </w:pPr>
      <w:r w:rsidRPr="00DF17F6">
        <w:rPr>
          <w:rFonts w:ascii="Times New Roman" w:hAnsi="Times New Roman" w:cs="Times New Roman"/>
          <w:sz w:val="24"/>
          <w:szCs w:val="24"/>
        </w:rPr>
        <w:t>To construct the P</w:t>
      </w:r>
      <w:r w:rsidRPr="00DF17F6">
        <w:rPr>
          <w:rFonts w:ascii="Times New Roman" w:hAnsi="Times New Roman" w:cs="Times New Roman"/>
          <w:i/>
          <w:sz w:val="24"/>
          <w:szCs w:val="24"/>
        </w:rPr>
        <w:t>mec-4</w:t>
      </w:r>
      <w:proofErr w:type="gramStart"/>
      <w:r w:rsidRPr="00DF17F6">
        <w:rPr>
          <w:rFonts w:ascii="Times New Roman" w:hAnsi="Times New Roman" w:cs="Times New Roman"/>
          <w:i/>
          <w:sz w:val="24"/>
          <w:szCs w:val="24"/>
        </w:rPr>
        <w:t>::</w:t>
      </w:r>
      <w:proofErr w:type="spellStart"/>
      <w:proofErr w:type="gramEnd"/>
      <w:r w:rsidRPr="00DF17F6">
        <w:rPr>
          <w:rFonts w:ascii="Times New Roman" w:hAnsi="Times New Roman" w:cs="Times New Roman"/>
          <w:i/>
          <w:sz w:val="24"/>
          <w:szCs w:val="24"/>
        </w:rPr>
        <w:t>mCherry</w:t>
      </w:r>
      <w:proofErr w:type="spellEnd"/>
      <w:r w:rsidRPr="00DF17F6">
        <w:rPr>
          <w:rFonts w:ascii="Times New Roman" w:hAnsi="Times New Roman" w:cs="Times New Roman"/>
          <w:i/>
          <w:sz w:val="24"/>
          <w:szCs w:val="24"/>
        </w:rPr>
        <w:t>::</w:t>
      </w:r>
      <w:proofErr w:type="spellStart"/>
      <w:r w:rsidRPr="00DF17F6">
        <w:rPr>
          <w:rFonts w:ascii="Times New Roman" w:hAnsi="Times New Roman" w:cs="Times New Roman"/>
          <w:i/>
          <w:sz w:val="24"/>
          <w:szCs w:val="24"/>
        </w:rPr>
        <w:t>gfp</w:t>
      </w:r>
      <w:proofErr w:type="spellEnd"/>
      <w:r w:rsidRPr="00DF17F6">
        <w:rPr>
          <w:rFonts w:ascii="Times New Roman" w:hAnsi="Times New Roman" w:cs="Times New Roman"/>
          <w:i/>
          <w:sz w:val="24"/>
          <w:szCs w:val="24"/>
        </w:rPr>
        <w:t>::lgg-1</w:t>
      </w:r>
      <w:r w:rsidRPr="00DF17F6">
        <w:rPr>
          <w:rFonts w:ascii="Times New Roman" w:hAnsi="Times New Roman" w:cs="Times New Roman"/>
          <w:sz w:val="24"/>
          <w:szCs w:val="24"/>
        </w:rPr>
        <w:t xml:space="preserve"> vector, </w:t>
      </w:r>
      <w:proofErr w:type="spellStart"/>
      <w:r w:rsidRPr="00DF17F6">
        <w:rPr>
          <w:rFonts w:ascii="Times New Roman" w:hAnsi="Times New Roman" w:cs="Times New Roman"/>
          <w:i/>
          <w:sz w:val="24"/>
          <w:szCs w:val="24"/>
        </w:rPr>
        <w:t>mCherry</w:t>
      </w:r>
      <w:proofErr w:type="spellEnd"/>
      <w:r w:rsidRPr="00DF17F6">
        <w:rPr>
          <w:rFonts w:ascii="Times New Roman" w:hAnsi="Times New Roman" w:cs="Times New Roman"/>
          <w:i/>
          <w:sz w:val="24"/>
          <w:szCs w:val="24"/>
        </w:rPr>
        <w:t>::</w:t>
      </w:r>
      <w:proofErr w:type="spellStart"/>
      <w:r w:rsidRPr="00DF17F6">
        <w:rPr>
          <w:rFonts w:ascii="Times New Roman" w:hAnsi="Times New Roman" w:cs="Times New Roman"/>
          <w:i/>
          <w:sz w:val="24"/>
          <w:szCs w:val="24"/>
        </w:rPr>
        <w:t>gfp</w:t>
      </w:r>
      <w:proofErr w:type="spellEnd"/>
      <w:r w:rsidRPr="00DF17F6">
        <w:rPr>
          <w:rFonts w:ascii="Times New Roman" w:hAnsi="Times New Roman" w:cs="Times New Roman"/>
          <w:i/>
          <w:sz w:val="24"/>
          <w:szCs w:val="24"/>
        </w:rPr>
        <w:t>::lgg-1</w:t>
      </w:r>
      <w:r w:rsidRPr="00DF17F6">
        <w:rPr>
          <w:rFonts w:ascii="Times New Roman" w:hAnsi="Times New Roman" w:cs="Times New Roman"/>
          <w:sz w:val="24"/>
          <w:szCs w:val="24"/>
        </w:rPr>
        <w:t xml:space="preserve"> sequence was amplified by PCR from the lysate of MAH215 (Chang et al., </w:t>
      </w:r>
      <w:proofErr w:type="spellStart"/>
      <w:r w:rsidR="00383354" w:rsidRPr="00383354">
        <w:rPr>
          <w:rFonts w:ascii="Times New Roman" w:hAnsi="Times New Roman" w:cs="Times New Roman"/>
          <w:i/>
          <w:sz w:val="24"/>
          <w:szCs w:val="24"/>
        </w:rPr>
        <w:t>eLife</w:t>
      </w:r>
      <w:proofErr w:type="spellEnd"/>
      <w:r w:rsidR="00383354" w:rsidRPr="00383354">
        <w:rPr>
          <w:rFonts w:ascii="Times New Roman" w:hAnsi="Times New Roman" w:cs="Times New Roman"/>
          <w:i/>
          <w:sz w:val="24"/>
          <w:szCs w:val="24"/>
        </w:rPr>
        <w:t>,</w:t>
      </w:r>
      <w:r w:rsidR="00383354">
        <w:rPr>
          <w:rFonts w:ascii="Times New Roman" w:hAnsi="Times New Roman" w:cs="Times New Roman"/>
          <w:sz w:val="24"/>
          <w:szCs w:val="24"/>
        </w:rPr>
        <w:t xml:space="preserve"> </w:t>
      </w:r>
      <w:r w:rsidRPr="00DF17F6">
        <w:rPr>
          <w:rFonts w:ascii="Times New Roman" w:hAnsi="Times New Roman" w:cs="Times New Roman"/>
          <w:sz w:val="24"/>
          <w:szCs w:val="24"/>
        </w:rPr>
        <w:t>2017) and PCR product was inserted into TOPO TA vector</w:t>
      </w:r>
      <w:r w:rsidR="00A51B1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815D3">
        <w:rPr>
          <w:rFonts w:ascii="Times New Roman" w:hAnsi="Times New Roman" w:cs="Times New Roman"/>
          <w:sz w:val="24"/>
          <w:szCs w:val="24"/>
        </w:rPr>
        <w:t>ThermoFisher</w:t>
      </w:r>
      <w:proofErr w:type="spellEnd"/>
      <w:r w:rsidR="00A51B14">
        <w:rPr>
          <w:rFonts w:ascii="Times New Roman" w:hAnsi="Times New Roman" w:cs="Times New Roman"/>
          <w:sz w:val="24"/>
          <w:szCs w:val="24"/>
        </w:rPr>
        <w:t>, K250020)</w:t>
      </w:r>
      <w:r w:rsidRPr="00DF17F6">
        <w:rPr>
          <w:rFonts w:ascii="Times New Roman" w:hAnsi="Times New Roman" w:cs="Times New Roman"/>
          <w:sz w:val="24"/>
          <w:szCs w:val="24"/>
        </w:rPr>
        <w:t xml:space="preserve">. Next, </w:t>
      </w:r>
      <w:proofErr w:type="spellStart"/>
      <w:r w:rsidRPr="00DF17F6">
        <w:rPr>
          <w:rFonts w:ascii="Times New Roman" w:hAnsi="Times New Roman" w:cs="Times New Roman"/>
          <w:i/>
          <w:sz w:val="24"/>
          <w:szCs w:val="24"/>
        </w:rPr>
        <w:t>mCherry</w:t>
      </w:r>
      <w:proofErr w:type="spellEnd"/>
      <w:proofErr w:type="gramStart"/>
      <w:r w:rsidRPr="00DF17F6">
        <w:rPr>
          <w:rFonts w:ascii="Times New Roman" w:hAnsi="Times New Roman" w:cs="Times New Roman"/>
          <w:i/>
          <w:sz w:val="24"/>
          <w:szCs w:val="24"/>
        </w:rPr>
        <w:t>::</w:t>
      </w:r>
      <w:proofErr w:type="spellStart"/>
      <w:proofErr w:type="gramEnd"/>
      <w:r w:rsidRPr="00DF17F6">
        <w:rPr>
          <w:rFonts w:ascii="Times New Roman" w:hAnsi="Times New Roman" w:cs="Times New Roman"/>
          <w:i/>
          <w:sz w:val="24"/>
          <w:szCs w:val="24"/>
        </w:rPr>
        <w:t>gfp</w:t>
      </w:r>
      <w:proofErr w:type="spellEnd"/>
      <w:r w:rsidRPr="00DF17F6">
        <w:rPr>
          <w:rFonts w:ascii="Times New Roman" w:hAnsi="Times New Roman" w:cs="Times New Roman"/>
          <w:i/>
          <w:sz w:val="24"/>
          <w:szCs w:val="24"/>
        </w:rPr>
        <w:t>::lgg-1</w:t>
      </w:r>
      <w:r w:rsidRPr="00DF17F6">
        <w:rPr>
          <w:rFonts w:ascii="Times New Roman" w:hAnsi="Times New Roman" w:cs="Times New Roman"/>
          <w:sz w:val="24"/>
          <w:szCs w:val="24"/>
        </w:rPr>
        <w:t xml:space="preserve"> entry vector was recombined with the P</w:t>
      </w:r>
      <w:r w:rsidRPr="00F815D3">
        <w:rPr>
          <w:rFonts w:ascii="Times New Roman" w:hAnsi="Times New Roman" w:cs="Times New Roman"/>
          <w:i/>
          <w:iCs/>
          <w:sz w:val="24"/>
          <w:szCs w:val="24"/>
        </w:rPr>
        <w:t>mec-4</w:t>
      </w:r>
      <w:r w:rsidR="00F815D3">
        <w:rPr>
          <w:rFonts w:ascii="Times New Roman" w:hAnsi="Times New Roman" w:cs="Times New Roman"/>
          <w:sz w:val="24"/>
          <w:szCs w:val="24"/>
        </w:rPr>
        <w:t xml:space="preserve">-SI-GW </w:t>
      </w:r>
      <w:r w:rsidR="00A51B14">
        <w:rPr>
          <w:rFonts w:ascii="Times New Roman" w:hAnsi="Times New Roman" w:cs="Times New Roman"/>
          <w:sz w:val="24"/>
          <w:szCs w:val="24"/>
        </w:rPr>
        <w:t xml:space="preserve">using Gateway LR </w:t>
      </w:r>
      <w:proofErr w:type="spellStart"/>
      <w:r w:rsidR="00A51B14">
        <w:rPr>
          <w:rFonts w:ascii="Times New Roman" w:hAnsi="Times New Roman" w:cs="Times New Roman"/>
          <w:sz w:val="24"/>
          <w:szCs w:val="24"/>
        </w:rPr>
        <w:t>Clonase</w:t>
      </w:r>
      <w:proofErr w:type="spellEnd"/>
      <w:r w:rsidR="00F815D3">
        <w:rPr>
          <w:rFonts w:ascii="Times New Roman" w:hAnsi="Times New Roman" w:cs="Times New Roman"/>
          <w:sz w:val="24"/>
          <w:szCs w:val="24"/>
        </w:rPr>
        <w:t xml:space="preserve"> II Enzyme mix (</w:t>
      </w:r>
      <w:proofErr w:type="spellStart"/>
      <w:r w:rsidR="00F815D3">
        <w:rPr>
          <w:rFonts w:ascii="Times New Roman" w:hAnsi="Times New Roman" w:cs="Times New Roman"/>
          <w:sz w:val="24"/>
          <w:szCs w:val="24"/>
        </w:rPr>
        <w:t>ThermoFisher</w:t>
      </w:r>
      <w:proofErr w:type="spellEnd"/>
      <w:r w:rsidR="00F815D3">
        <w:rPr>
          <w:rFonts w:ascii="Times New Roman" w:hAnsi="Times New Roman" w:cs="Times New Roman"/>
          <w:sz w:val="24"/>
          <w:szCs w:val="24"/>
        </w:rPr>
        <w:t>, 11791020)</w:t>
      </w:r>
      <w:r w:rsidRPr="00DF17F6">
        <w:rPr>
          <w:rFonts w:ascii="Times New Roman" w:hAnsi="Times New Roman" w:cs="Times New Roman"/>
          <w:sz w:val="24"/>
          <w:szCs w:val="24"/>
        </w:rPr>
        <w:t>. The P</w:t>
      </w:r>
      <w:r w:rsidRPr="00DF17F6">
        <w:rPr>
          <w:rFonts w:ascii="Times New Roman" w:hAnsi="Times New Roman" w:cs="Times New Roman"/>
          <w:i/>
          <w:sz w:val="24"/>
          <w:szCs w:val="24"/>
        </w:rPr>
        <w:t>mec-4</w:t>
      </w:r>
      <w:proofErr w:type="gramStart"/>
      <w:r w:rsidRPr="00DF17F6">
        <w:rPr>
          <w:rFonts w:ascii="Times New Roman" w:hAnsi="Times New Roman" w:cs="Times New Roman"/>
          <w:i/>
          <w:sz w:val="24"/>
          <w:szCs w:val="24"/>
        </w:rPr>
        <w:t>::</w:t>
      </w:r>
      <w:proofErr w:type="spellStart"/>
      <w:proofErr w:type="gramEnd"/>
      <w:r w:rsidRPr="00DF17F6">
        <w:rPr>
          <w:rFonts w:ascii="Times New Roman" w:hAnsi="Times New Roman" w:cs="Times New Roman"/>
          <w:i/>
          <w:sz w:val="24"/>
          <w:szCs w:val="24"/>
        </w:rPr>
        <w:t>mCherry</w:t>
      </w:r>
      <w:proofErr w:type="spellEnd"/>
      <w:r w:rsidRPr="00DF17F6">
        <w:rPr>
          <w:rFonts w:ascii="Times New Roman" w:hAnsi="Times New Roman" w:cs="Times New Roman"/>
          <w:i/>
          <w:sz w:val="24"/>
          <w:szCs w:val="24"/>
        </w:rPr>
        <w:t>::</w:t>
      </w:r>
      <w:proofErr w:type="spellStart"/>
      <w:r w:rsidRPr="00DF17F6">
        <w:rPr>
          <w:rFonts w:ascii="Times New Roman" w:hAnsi="Times New Roman" w:cs="Times New Roman"/>
          <w:i/>
          <w:sz w:val="24"/>
          <w:szCs w:val="24"/>
        </w:rPr>
        <w:t>gfp</w:t>
      </w:r>
      <w:proofErr w:type="spellEnd"/>
      <w:r w:rsidRPr="00DF17F6">
        <w:rPr>
          <w:rFonts w:ascii="Times New Roman" w:hAnsi="Times New Roman" w:cs="Times New Roman"/>
          <w:i/>
          <w:sz w:val="24"/>
          <w:szCs w:val="24"/>
        </w:rPr>
        <w:t>::lgg-1</w:t>
      </w:r>
      <w:r w:rsidRPr="006D0E11">
        <w:rPr>
          <w:rFonts w:ascii="Times New Roman" w:hAnsi="Times New Roman" w:cs="Times New Roman"/>
          <w:i/>
          <w:sz w:val="24"/>
          <w:szCs w:val="24"/>
          <w:vertAlign w:val="superscript"/>
        </w:rPr>
        <w:t>G116A</w:t>
      </w:r>
      <w:r w:rsidRPr="00DF17F6">
        <w:rPr>
          <w:rFonts w:ascii="Times New Roman" w:hAnsi="Times New Roman" w:cs="Times New Roman"/>
          <w:sz w:val="24"/>
          <w:szCs w:val="24"/>
        </w:rPr>
        <w:t xml:space="preserve"> mutation was generated by mutagenesis. </w:t>
      </w:r>
      <w:r w:rsidR="007038C5">
        <w:rPr>
          <w:rFonts w:ascii="Times New Roman" w:hAnsi="Times New Roman" w:cs="Times New Roman"/>
          <w:sz w:val="24"/>
          <w:szCs w:val="24"/>
        </w:rPr>
        <w:t>W</w:t>
      </w:r>
      <w:r w:rsidR="007038C5" w:rsidRPr="00DF17F6">
        <w:rPr>
          <w:rFonts w:ascii="Times New Roman" w:hAnsi="Times New Roman" w:cs="Times New Roman"/>
          <w:sz w:val="24"/>
          <w:szCs w:val="24"/>
        </w:rPr>
        <w:t xml:space="preserve">e </w:t>
      </w:r>
      <w:r w:rsidRPr="00DF17F6">
        <w:rPr>
          <w:rFonts w:ascii="Times New Roman" w:hAnsi="Times New Roman" w:cs="Times New Roman"/>
          <w:sz w:val="24"/>
          <w:szCs w:val="24"/>
        </w:rPr>
        <w:t xml:space="preserve">used </w:t>
      </w:r>
      <w:r w:rsidR="007038C5">
        <w:rPr>
          <w:rFonts w:ascii="Times New Roman" w:hAnsi="Times New Roman" w:cs="Times New Roman"/>
          <w:sz w:val="24"/>
          <w:szCs w:val="24"/>
        </w:rPr>
        <w:t xml:space="preserve">the </w:t>
      </w:r>
      <w:r w:rsidRPr="00DF17F6">
        <w:rPr>
          <w:rFonts w:ascii="Times New Roman" w:hAnsi="Times New Roman" w:cs="Times New Roman"/>
          <w:sz w:val="24"/>
          <w:szCs w:val="24"/>
        </w:rPr>
        <w:t xml:space="preserve">mutagenesis method. Point mutant was generated by PCR using </w:t>
      </w:r>
      <w:proofErr w:type="spellStart"/>
      <w:r w:rsidRPr="00DF17F6">
        <w:rPr>
          <w:rFonts w:ascii="Times New Roman" w:hAnsi="Times New Roman" w:cs="Times New Roman"/>
          <w:i/>
          <w:sz w:val="24"/>
          <w:szCs w:val="24"/>
        </w:rPr>
        <w:t>mCherry</w:t>
      </w:r>
      <w:proofErr w:type="spellEnd"/>
      <w:proofErr w:type="gramStart"/>
      <w:r w:rsidRPr="00DF17F6">
        <w:rPr>
          <w:rFonts w:ascii="Times New Roman" w:hAnsi="Times New Roman" w:cs="Times New Roman"/>
          <w:i/>
          <w:sz w:val="24"/>
          <w:szCs w:val="24"/>
        </w:rPr>
        <w:t>::</w:t>
      </w:r>
      <w:proofErr w:type="spellStart"/>
      <w:proofErr w:type="gramEnd"/>
      <w:r w:rsidRPr="00DF17F6">
        <w:rPr>
          <w:rFonts w:ascii="Times New Roman" w:hAnsi="Times New Roman" w:cs="Times New Roman"/>
          <w:i/>
          <w:sz w:val="24"/>
          <w:szCs w:val="24"/>
        </w:rPr>
        <w:t>gfp</w:t>
      </w:r>
      <w:proofErr w:type="spellEnd"/>
      <w:r w:rsidRPr="00DF17F6">
        <w:rPr>
          <w:rFonts w:ascii="Times New Roman" w:hAnsi="Times New Roman" w:cs="Times New Roman"/>
          <w:i/>
          <w:sz w:val="24"/>
          <w:szCs w:val="24"/>
        </w:rPr>
        <w:t>::lgg-1</w:t>
      </w:r>
      <w:r w:rsidRPr="00DF17F6">
        <w:rPr>
          <w:rFonts w:ascii="Times New Roman" w:hAnsi="Times New Roman" w:cs="Times New Roman"/>
          <w:sz w:val="24"/>
          <w:szCs w:val="24"/>
        </w:rPr>
        <w:t xml:space="preserve"> entry vector and recombined with the P</w:t>
      </w:r>
      <w:r w:rsidRPr="006D0E11">
        <w:rPr>
          <w:rFonts w:ascii="Times New Roman" w:hAnsi="Times New Roman" w:cs="Times New Roman"/>
          <w:i/>
          <w:iCs/>
          <w:sz w:val="24"/>
          <w:szCs w:val="24"/>
        </w:rPr>
        <w:t>mec-4</w:t>
      </w:r>
      <w:r w:rsidRPr="00DF17F6">
        <w:rPr>
          <w:rFonts w:ascii="Times New Roman" w:hAnsi="Times New Roman" w:cs="Times New Roman"/>
          <w:sz w:val="24"/>
          <w:szCs w:val="24"/>
        </w:rPr>
        <w:t xml:space="preserve"> destination vector. An expression plasmid for touch neuron-specific P</w:t>
      </w:r>
      <w:r w:rsidRPr="00DF17F6">
        <w:rPr>
          <w:rFonts w:ascii="Times New Roman" w:hAnsi="Times New Roman" w:cs="Times New Roman"/>
          <w:i/>
          <w:sz w:val="24"/>
          <w:szCs w:val="24"/>
        </w:rPr>
        <w:t>mec-4-gfp-lin-12</w:t>
      </w:r>
      <w:r w:rsidRPr="00DF17F6">
        <w:rPr>
          <w:rFonts w:ascii="Times New Roman" w:hAnsi="Times New Roman" w:cs="Times New Roman"/>
          <w:sz w:val="24"/>
          <w:szCs w:val="24"/>
        </w:rPr>
        <w:t xml:space="preserve"> was generated by gateway cloning technology using P</w:t>
      </w:r>
      <w:r w:rsidRPr="00DF17F6">
        <w:rPr>
          <w:rFonts w:ascii="Times New Roman" w:hAnsi="Times New Roman" w:cs="Times New Roman"/>
          <w:i/>
          <w:sz w:val="24"/>
          <w:szCs w:val="24"/>
        </w:rPr>
        <w:t>mec-4-gfp</w:t>
      </w:r>
      <w:r w:rsidRPr="00DF17F6">
        <w:rPr>
          <w:rFonts w:ascii="Times New Roman" w:hAnsi="Times New Roman" w:cs="Times New Roman"/>
          <w:sz w:val="24"/>
          <w:szCs w:val="24"/>
        </w:rPr>
        <w:t xml:space="preserve"> destination vector and </w:t>
      </w:r>
      <w:r w:rsidRPr="006D0E11">
        <w:rPr>
          <w:rFonts w:ascii="Times New Roman" w:hAnsi="Times New Roman" w:cs="Times New Roman"/>
          <w:i/>
          <w:iCs/>
          <w:sz w:val="24"/>
          <w:szCs w:val="24"/>
        </w:rPr>
        <w:t xml:space="preserve">lin-12 </w:t>
      </w:r>
      <w:r w:rsidRPr="00DF17F6">
        <w:rPr>
          <w:rFonts w:ascii="Times New Roman" w:hAnsi="Times New Roman" w:cs="Times New Roman"/>
          <w:sz w:val="24"/>
          <w:szCs w:val="24"/>
        </w:rPr>
        <w:t xml:space="preserve">entry vector. The WT lin-12 </w:t>
      </w:r>
      <w:proofErr w:type="spellStart"/>
      <w:r w:rsidRPr="00DF17F6">
        <w:rPr>
          <w:rFonts w:ascii="Times New Roman" w:hAnsi="Times New Roman" w:cs="Times New Roman"/>
          <w:sz w:val="24"/>
          <w:szCs w:val="24"/>
        </w:rPr>
        <w:t>cDNA</w:t>
      </w:r>
      <w:proofErr w:type="spellEnd"/>
      <w:r w:rsidRPr="00DF17F6">
        <w:rPr>
          <w:rFonts w:ascii="Times New Roman" w:hAnsi="Times New Roman" w:cs="Times New Roman"/>
          <w:sz w:val="24"/>
          <w:szCs w:val="24"/>
        </w:rPr>
        <w:t xml:space="preserve"> was amplified by PCR from mRNA of N2</w:t>
      </w:r>
      <w:r w:rsidR="007038C5">
        <w:rPr>
          <w:rFonts w:ascii="Times New Roman" w:hAnsi="Times New Roman" w:cs="Times New Roman"/>
          <w:sz w:val="24"/>
          <w:szCs w:val="24"/>
        </w:rPr>
        <w:t>,</w:t>
      </w:r>
      <w:r w:rsidRPr="00DF17F6">
        <w:rPr>
          <w:rFonts w:ascii="Times New Roman" w:hAnsi="Times New Roman" w:cs="Times New Roman"/>
          <w:sz w:val="24"/>
          <w:szCs w:val="24"/>
        </w:rPr>
        <w:t xml:space="preserve"> and the fragment was cloned with TOPO TA vector.</w:t>
      </w:r>
      <w:r w:rsidR="008F579E">
        <w:rPr>
          <w:rFonts w:ascii="Times New Roman" w:hAnsi="Times New Roman" w:cs="Times New Roman"/>
          <w:sz w:val="24"/>
          <w:szCs w:val="24"/>
        </w:rPr>
        <w:t xml:space="preserve"> </w:t>
      </w:r>
      <w:r w:rsidR="008F579E" w:rsidRPr="008F579E">
        <w:rPr>
          <w:rFonts w:ascii="Times New Roman" w:hAnsi="Times New Roman" w:cs="Times New Roman"/>
          <w:sz w:val="24"/>
          <w:szCs w:val="24"/>
        </w:rPr>
        <w:t xml:space="preserve">We made single copy insertions using </w:t>
      </w:r>
      <w:proofErr w:type="spellStart"/>
      <w:r w:rsidR="008F579E" w:rsidRPr="008F579E">
        <w:rPr>
          <w:rFonts w:ascii="Times New Roman" w:hAnsi="Times New Roman" w:cs="Times New Roman"/>
          <w:sz w:val="24"/>
          <w:szCs w:val="24"/>
        </w:rPr>
        <w:t>MosSCI</w:t>
      </w:r>
      <w:proofErr w:type="spellEnd"/>
      <w:r w:rsidR="008F579E" w:rsidRPr="008F579E">
        <w:rPr>
          <w:rFonts w:ascii="Times New Roman" w:hAnsi="Times New Roman" w:cs="Times New Roman"/>
          <w:sz w:val="24"/>
          <w:szCs w:val="24"/>
        </w:rPr>
        <w:t xml:space="preserve"> (</w:t>
      </w:r>
      <w:hyperlink r:id="rId6" w:history="1">
        <w:r w:rsidR="008F579E" w:rsidRPr="008F579E">
          <w:rPr>
            <w:rStyle w:val="Hyperlink"/>
            <w:rFonts w:ascii="Times New Roman" w:hAnsi="Times New Roman" w:cs="Times New Roman"/>
            <w:sz w:val="24"/>
            <w:szCs w:val="24"/>
          </w:rPr>
          <w:t>http://www.wormbuilder.org/</w:t>
        </w:r>
      </w:hyperlink>
      <w:r w:rsidR="008F579E" w:rsidRPr="008F579E">
        <w:rPr>
          <w:rFonts w:ascii="Times New Roman" w:hAnsi="Times New Roman" w:cs="Times New Roman"/>
          <w:sz w:val="24"/>
          <w:szCs w:val="24"/>
        </w:rPr>
        <w:t>), on chromosomes V (EG8083).</w:t>
      </w:r>
    </w:p>
    <w:p w14:paraId="4B4C8218" w14:textId="77777777" w:rsidR="006D735D" w:rsidRPr="00DF17F6" w:rsidRDefault="006D735D" w:rsidP="006D73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70090E" w14:textId="08D5458C" w:rsidR="000B575D" w:rsidRPr="00DF17F6" w:rsidRDefault="000B575D">
      <w:pPr>
        <w:rPr>
          <w:rFonts w:ascii="Times New Roman" w:hAnsi="Times New Roman" w:cs="Times New Roman"/>
          <w:b/>
        </w:rPr>
      </w:pPr>
      <w:r w:rsidRPr="00DF17F6">
        <w:rPr>
          <w:rFonts w:ascii="Times New Roman" w:hAnsi="Times New Roman" w:cs="Times New Roman"/>
          <w:b/>
        </w:rPr>
        <w:t xml:space="preserve">Table </w:t>
      </w:r>
      <w:r w:rsidR="00C46849">
        <w:rPr>
          <w:rFonts w:ascii="Times New Roman" w:hAnsi="Times New Roman" w:cs="Times New Roman"/>
          <w:b/>
        </w:rPr>
        <w:t>S</w:t>
      </w:r>
      <w:r w:rsidRPr="00DF17F6">
        <w:rPr>
          <w:rFonts w:ascii="Times New Roman" w:hAnsi="Times New Roman" w:cs="Times New Roman"/>
          <w:b/>
        </w:rPr>
        <w:t xml:space="preserve">1. </w:t>
      </w:r>
      <w:r w:rsidRPr="007D0479">
        <w:rPr>
          <w:rFonts w:ascii="Times New Roman" w:hAnsi="Times New Roman" w:cs="Times New Roman"/>
        </w:rPr>
        <w:t>Plasmids used in the study</w:t>
      </w:r>
      <w:r w:rsidR="00C46849">
        <w:rPr>
          <w:rFonts w:ascii="Times New Roman" w:hAnsi="Times New Roman" w:cs="Times New Roman"/>
        </w:rPr>
        <w:t>.</w:t>
      </w:r>
    </w:p>
    <w:p w14:paraId="792C6F44" w14:textId="77777777" w:rsidR="000B575D" w:rsidRPr="00DF17F6" w:rsidRDefault="000B575D">
      <w:pPr>
        <w:rPr>
          <w:rFonts w:ascii="Times New Roman" w:hAnsi="Times New Roman" w:cs="Times New Roman"/>
          <w:b/>
        </w:rPr>
      </w:pPr>
    </w:p>
    <w:tbl>
      <w:tblPr>
        <w:tblW w:w="9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2"/>
        <w:gridCol w:w="3048"/>
        <w:gridCol w:w="4889"/>
      </w:tblGrid>
      <w:tr w:rsidR="000B575D" w:rsidRPr="00DF17F6" w14:paraId="347FDAA5" w14:textId="77777777" w:rsidTr="006D735D">
        <w:trPr>
          <w:trHeight w:val="287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65FE2" w14:textId="77777777" w:rsidR="000B575D" w:rsidRPr="00DF17F6" w:rsidRDefault="000B575D" w:rsidP="000B575D">
            <w:pPr>
              <w:rPr>
                <w:rFonts w:ascii="Times New Roman" w:eastAsia="Times New Roman" w:hAnsi="Times New Roman" w:cs="Times New Roman"/>
                <w:b/>
                <w:color w:val="000000"/>
                <w:lang w:eastAsia="ko-KR"/>
              </w:rPr>
            </w:pPr>
            <w:proofErr w:type="spellStart"/>
            <w:proofErr w:type="gramStart"/>
            <w:r w:rsidRPr="00DF17F6">
              <w:rPr>
                <w:rFonts w:ascii="Times New Roman" w:eastAsia="Times New Roman" w:hAnsi="Times New Roman" w:cs="Times New Roman"/>
                <w:b/>
                <w:color w:val="000000"/>
                <w:lang w:eastAsia="ko-KR"/>
              </w:rPr>
              <w:t>pCHN</w:t>
            </w:r>
            <w:proofErr w:type="spellEnd"/>
            <w:proofErr w:type="gramEnd"/>
            <w:r w:rsidRPr="00DF17F6">
              <w:rPr>
                <w:rFonts w:ascii="Times New Roman" w:eastAsia="Times New Roman" w:hAnsi="Times New Roman" w:cs="Times New Roman"/>
                <w:b/>
                <w:color w:val="000000"/>
                <w:lang w:eastAsia="ko-KR"/>
              </w:rPr>
              <w:t>#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914B9" w14:textId="6AF01E10" w:rsidR="000B575D" w:rsidRPr="00DF17F6" w:rsidRDefault="000B575D" w:rsidP="000B575D">
            <w:pPr>
              <w:rPr>
                <w:rFonts w:ascii="Times New Roman" w:eastAsia="Times New Roman" w:hAnsi="Times New Roman" w:cs="Times New Roman"/>
                <w:b/>
                <w:color w:val="000000"/>
                <w:lang w:eastAsia="ko-KR"/>
              </w:rPr>
            </w:pPr>
            <w:r w:rsidRPr="00DF17F6">
              <w:rPr>
                <w:rFonts w:ascii="Times New Roman" w:eastAsia="Times New Roman" w:hAnsi="Times New Roman" w:cs="Times New Roman"/>
                <w:b/>
                <w:color w:val="000000"/>
                <w:lang w:eastAsia="ko-KR"/>
              </w:rPr>
              <w:t>Name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D032E" w14:textId="552F9874" w:rsidR="000B575D" w:rsidRPr="00DF17F6" w:rsidRDefault="000B575D" w:rsidP="000B575D">
            <w:pPr>
              <w:rPr>
                <w:rFonts w:ascii="Times New Roman" w:eastAsia="Times New Roman" w:hAnsi="Times New Roman" w:cs="Times New Roman"/>
                <w:b/>
                <w:color w:val="000000"/>
                <w:lang w:eastAsia="ko-KR"/>
              </w:rPr>
            </w:pPr>
            <w:r w:rsidRPr="00DF17F6">
              <w:rPr>
                <w:rFonts w:ascii="Times New Roman" w:eastAsia="Times New Roman" w:hAnsi="Times New Roman" w:cs="Times New Roman"/>
                <w:b/>
                <w:color w:val="000000"/>
                <w:lang w:eastAsia="ko-KR"/>
              </w:rPr>
              <w:t>Description</w:t>
            </w:r>
          </w:p>
        </w:tc>
      </w:tr>
      <w:tr w:rsidR="000B575D" w:rsidRPr="00DF17F6" w14:paraId="5E7696E7" w14:textId="77777777" w:rsidTr="006D735D">
        <w:trPr>
          <w:trHeight w:val="287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3CB1A" w14:textId="77777777" w:rsidR="000B575D" w:rsidRPr="00DF17F6" w:rsidRDefault="000B575D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proofErr w:type="gramStart"/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pCHN14</w:t>
            </w:r>
            <w:proofErr w:type="gramEnd"/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37225" w14:textId="00E89BE7" w:rsidR="000B575D" w:rsidRPr="00DF17F6" w:rsidRDefault="000B575D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</w:t>
            </w:r>
            <w:r w:rsidRPr="006D0E11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mec-4</w:t>
            </w:r>
            <w:r w:rsidR="00BD59DC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-SI-GW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EDD25" w14:textId="7D0BB082" w:rsidR="000B575D" w:rsidRPr="00DF17F6" w:rsidRDefault="000B575D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</w:t>
            </w:r>
            <w:r w:rsidRPr="006D0E1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ko-KR"/>
              </w:rPr>
              <w:t xml:space="preserve">mec-4 </w:t>
            </w: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destination vector</w:t>
            </w:r>
          </w:p>
        </w:tc>
      </w:tr>
      <w:tr w:rsidR="000B575D" w:rsidRPr="00DF17F6" w14:paraId="1851145B" w14:textId="77777777" w:rsidTr="006D735D">
        <w:trPr>
          <w:trHeight w:val="287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7FA2E" w14:textId="77777777" w:rsidR="000B575D" w:rsidRPr="00DF17F6" w:rsidRDefault="000B575D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proofErr w:type="gramStart"/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pCHN55</w:t>
            </w:r>
            <w:proofErr w:type="gramEnd"/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57D85" w14:textId="635E43DE" w:rsidR="000B575D" w:rsidRPr="00DF17F6" w:rsidRDefault="000B575D" w:rsidP="00D83C52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proofErr w:type="gramStart"/>
            <w:r w:rsidRPr="006D0E11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lgg</w:t>
            </w:r>
            <w:proofErr w:type="gramEnd"/>
            <w:r w:rsidRPr="006D0E11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-1</w:t>
            </w:r>
            <w:r w:rsidR="00B201A2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-</w:t>
            </w:r>
            <w:r w:rsidR="00D83C52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</w:t>
            </w:r>
            <w:r w:rsidR="00B201A2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CR</w:t>
            </w: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8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D23BE" w14:textId="63D3D48A" w:rsidR="000B575D" w:rsidRPr="00DF17F6" w:rsidRDefault="000B575D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 xml:space="preserve">PCR from </w:t>
            </w:r>
            <w:proofErr w:type="spellStart"/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cDNA</w:t>
            </w:r>
            <w:proofErr w:type="spellEnd"/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 xml:space="preserve"> and cloned into PCR8</w:t>
            </w:r>
          </w:p>
        </w:tc>
      </w:tr>
      <w:tr w:rsidR="000B575D" w:rsidRPr="00DF17F6" w14:paraId="178DEEA8" w14:textId="77777777" w:rsidTr="006D735D">
        <w:trPr>
          <w:trHeight w:val="287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6A2D9" w14:textId="77777777" w:rsidR="000B575D" w:rsidRPr="00DF17F6" w:rsidRDefault="000B575D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proofErr w:type="gramStart"/>
            <w:r w:rsidRPr="00DF17F6">
              <w:rPr>
                <w:rFonts w:ascii="Times New Roman" w:hAnsi="Times New Roman" w:cs="Times New Roman"/>
                <w:color w:val="000000"/>
              </w:rPr>
              <w:t>pCHN74</w:t>
            </w:r>
            <w:proofErr w:type="gramEnd"/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25D16" w14:textId="15CAE6BB" w:rsidR="000B575D" w:rsidRPr="00DF17F6" w:rsidRDefault="000B575D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r w:rsidRPr="00DF17F6">
              <w:rPr>
                <w:rFonts w:ascii="Times New Roman" w:hAnsi="Times New Roman" w:cs="Times New Roman"/>
                <w:color w:val="000000"/>
              </w:rPr>
              <w:t>P</w:t>
            </w:r>
            <w:r w:rsidRPr="006D0E11">
              <w:rPr>
                <w:rFonts w:ascii="Times New Roman" w:hAnsi="Times New Roman" w:cs="Times New Roman"/>
                <w:i/>
                <w:color w:val="000000"/>
              </w:rPr>
              <w:t>mec-4</w:t>
            </w:r>
            <w:r w:rsidRPr="00DF17F6">
              <w:rPr>
                <w:rFonts w:ascii="Times New Roman" w:hAnsi="Times New Roman" w:cs="Times New Roman"/>
                <w:color w:val="000000"/>
              </w:rPr>
              <w:t>-</w:t>
            </w:r>
            <w:r w:rsidRPr="006D0E11">
              <w:rPr>
                <w:rFonts w:ascii="Times New Roman" w:hAnsi="Times New Roman" w:cs="Times New Roman"/>
                <w:i/>
                <w:color w:val="000000"/>
              </w:rPr>
              <w:t>gfp</w:t>
            </w:r>
            <w:r w:rsidRPr="00DF17F6">
              <w:rPr>
                <w:rFonts w:ascii="Times New Roman" w:hAnsi="Times New Roman" w:cs="Times New Roman"/>
                <w:color w:val="000000"/>
              </w:rPr>
              <w:t>-g</w:t>
            </w:r>
            <w:r w:rsidR="00BD59DC">
              <w:rPr>
                <w:rFonts w:ascii="Times New Roman" w:hAnsi="Times New Roman" w:cs="Times New Roman"/>
                <w:color w:val="000000"/>
              </w:rPr>
              <w:t>GW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9F160" w14:textId="4F1D780E" w:rsidR="000B575D" w:rsidRPr="00DF17F6" w:rsidRDefault="000B575D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</w:t>
            </w:r>
            <w:r w:rsidRPr="006D0E1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ko-KR"/>
              </w:rPr>
              <w:t xml:space="preserve">mec-4 </w:t>
            </w: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destination vector</w:t>
            </w:r>
          </w:p>
        </w:tc>
      </w:tr>
      <w:tr w:rsidR="000B575D" w:rsidRPr="00DF17F6" w14:paraId="655D5F17" w14:textId="77777777" w:rsidTr="006D735D">
        <w:trPr>
          <w:trHeight w:val="287"/>
        </w:trPr>
        <w:tc>
          <w:tcPr>
            <w:tcW w:w="1352" w:type="dxa"/>
            <w:shd w:val="clear" w:color="auto" w:fill="auto"/>
            <w:noWrap/>
            <w:vAlign w:val="bottom"/>
            <w:hideMark/>
          </w:tcPr>
          <w:p w14:paraId="3B096365" w14:textId="121D66F3" w:rsidR="000B575D" w:rsidRPr="00DF17F6" w:rsidRDefault="000B575D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proofErr w:type="gramStart"/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pCHN102</w:t>
            </w:r>
            <w:proofErr w:type="gramEnd"/>
          </w:p>
        </w:tc>
        <w:tc>
          <w:tcPr>
            <w:tcW w:w="3048" w:type="dxa"/>
            <w:shd w:val="clear" w:color="auto" w:fill="auto"/>
            <w:noWrap/>
            <w:vAlign w:val="bottom"/>
            <w:hideMark/>
          </w:tcPr>
          <w:p w14:paraId="7236F4A7" w14:textId="32267236" w:rsidR="000B575D" w:rsidRPr="00DF17F6" w:rsidRDefault="000B575D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proofErr w:type="gramStart"/>
            <w:r w:rsidRPr="006D0E11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mCherry</w:t>
            </w:r>
            <w:proofErr w:type="gramEnd"/>
            <w:r w:rsidRPr="006D0E11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-gfp-lgg-1</w:t>
            </w:r>
            <w:r w:rsidR="00B201A2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-P</w:t>
            </w: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CR8</w:t>
            </w:r>
          </w:p>
        </w:tc>
        <w:tc>
          <w:tcPr>
            <w:tcW w:w="4889" w:type="dxa"/>
            <w:shd w:val="clear" w:color="auto" w:fill="auto"/>
            <w:noWrap/>
            <w:vAlign w:val="bottom"/>
            <w:hideMark/>
          </w:tcPr>
          <w:p w14:paraId="41549823" w14:textId="47F7D62F" w:rsidR="000B575D" w:rsidRPr="00DF17F6" w:rsidRDefault="000B575D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PCR form genomic DNA (MAH215) and cloned into pCR8</w:t>
            </w:r>
          </w:p>
        </w:tc>
      </w:tr>
      <w:tr w:rsidR="000B575D" w:rsidRPr="00DF17F6" w14:paraId="1B8F6A37" w14:textId="77777777" w:rsidTr="006D735D">
        <w:trPr>
          <w:trHeight w:val="287"/>
        </w:trPr>
        <w:tc>
          <w:tcPr>
            <w:tcW w:w="1352" w:type="dxa"/>
            <w:shd w:val="clear" w:color="auto" w:fill="auto"/>
            <w:noWrap/>
            <w:vAlign w:val="bottom"/>
            <w:hideMark/>
          </w:tcPr>
          <w:p w14:paraId="4A15D02B" w14:textId="5003357D" w:rsidR="000B575D" w:rsidRPr="00DF17F6" w:rsidRDefault="000B575D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proofErr w:type="gramStart"/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lastRenderedPageBreak/>
              <w:t>pCHN103</w:t>
            </w:r>
            <w:proofErr w:type="gramEnd"/>
          </w:p>
        </w:tc>
        <w:tc>
          <w:tcPr>
            <w:tcW w:w="3048" w:type="dxa"/>
            <w:shd w:val="clear" w:color="auto" w:fill="auto"/>
            <w:noWrap/>
            <w:vAlign w:val="bottom"/>
            <w:hideMark/>
          </w:tcPr>
          <w:p w14:paraId="41DFE128" w14:textId="626CDA3F" w:rsidR="000B575D" w:rsidRPr="00DF17F6" w:rsidRDefault="000B575D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</w:t>
            </w:r>
            <w:r w:rsidRPr="006D0E11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mec-4-mCherry-gfp-lgg-1</w:t>
            </w:r>
          </w:p>
        </w:tc>
        <w:tc>
          <w:tcPr>
            <w:tcW w:w="4889" w:type="dxa"/>
            <w:shd w:val="clear" w:color="auto" w:fill="auto"/>
            <w:noWrap/>
            <w:vAlign w:val="bottom"/>
            <w:hideMark/>
          </w:tcPr>
          <w:p w14:paraId="44CD85B6" w14:textId="0E4D1EB9" w:rsidR="000B575D" w:rsidRPr="00DF17F6" w:rsidRDefault="000B575D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LR using pCHN14 and pCHN102</w:t>
            </w:r>
          </w:p>
        </w:tc>
      </w:tr>
      <w:tr w:rsidR="000B575D" w:rsidRPr="00DF17F6" w14:paraId="13766283" w14:textId="77777777" w:rsidTr="006D735D">
        <w:trPr>
          <w:trHeight w:val="287"/>
        </w:trPr>
        <w:tc>
          <w:tcPr>
            <w:tcW w:w="1352" w:type="dxa"/>
            <w:shd w:val="clear" w:color="auto" w:fill="auto"/>
            <w:noWrap/>
            <w:vAlign w:val="bottom"/>
            <w:hideMark/>
          </w:tcPr>
          <w:p w14:paraId="67EA8450" w14:textId="0839EB17" w:rsidR="000B575D" w:rsidRPr="00DF17F6" w:rsidRDefault="000B575D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proofErr w:type="gramStart"/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pCHN104</w:t>
            </w:r>
            <w:proofErr w:type="gramEnd"/>
          </w:p>
        </w:tc>
        <w:tc>
          <w:tcPr>
            <w:tcW w:w="3048" w:type="dxa"/>
            <w:shd w:val="clear" w:color="auto" w:fill="auto"/>
            <w:noWrap/>
            <w:vAlign w:val="bottom"/>
            <w:hideMark/>
          </w:tcPr>
          <w:p w14:paraId="2AE2E414" w14:textId="6252B31E" w:rsidR="000B575D" w:rsidRPr="00DF17F6" w:rsidRDefault="000B575D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</w:t>
            </w:r>
            <w:r w:rsidRPr="006D0E11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unc-25</w:t>
            </w: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-GW</w:t>
            </w:r>
          </w:p>
        </w:tc>
        <w:tc>
          <w:tcPr>
            <w:tcW w:w="4889" w:type="dxa"/>
            <w:shd w:val="clear" w:color="auto" w:fill="auto"/>
            <w:noWrap/>
            <w:vAlign w:val="bottom"/>
            <w:hideMark/>
          </w:tcPr>
          <w:p w14:paraId="5D54A623" w14:textId="081C8D85" w:rsidR="000B575D" w:rsidRPr="00DF17F6" w:rsidRDefault="000B575D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</w:t>
            </w:r>
            <w:r w:rsidRPr="006D0E1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ko-KR"/>
              </w:rPr>
              <w:t>unc-25</w:t>
            </w: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 xml:space="preserve"> destination vector</w:t>
            </w:r>
          </w:p>
        </w:tc>
      </w:tr>
      <w:tr w:rsidR="000B575D" w:rsidRPr="00DF17F6" w14:paraId="2A13BCB4" w14:textId="77777777" w:rsidTr="006D735D">
        <w:trPr>
          <w:trHeight w:val="287"/>
        </w:trPr>
        <w:tc>
          <w:tcPr>
            <w:tcW w:w="1352" w:type="dxa"/>
            <w:shd w:val="clear" w:color="auto" w:fill="auto"/>
            <w:noWrap/>
            <w:vAlign w:val="bottom"/>
            <w:hideMark/>
          </w:tcPr>
          <w:p w14:paraId="3FADEE3E" w14:textId="00112BB2" w:rsidR="000B575D" w:rsidRPr="00DF17F6" w:rsidRDefault="000B575D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proofErr w:type="gramStart"/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pCHN105</w:t>
            </w:r>
            <w:proofErr w:type="gramEnd"/>
          </w:p>
        </w:tc>
        <w:tc>
          <w:tcPr>
            <w:tcW w:w="3048" w:type="dxa"/>
            <w:shd w:val="clear" w:color="auto" w:fill="auto"/>
            <w:noWrap/>
            <w:vAlign w:val="bottom"/>
            <w:hideMark/>
          </w:tcPr>
          <w:p w14:paraId="0E999246" w14:textId="2229FF1D" w:rsidR="000B575D" w:rsidRPr="00DF17F6" w:rsidRDefault="000B575D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</w:t>
            </w:r>
            <w:r w:rsidRPr="006D0E11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unc-25-mCherry-gfp-lgg-1</w:t>
            </w:r>
          </w:p>
        </w:tc>
        <w:tc>
          <w:tcPr>
            <w:tcW w:w="4889" w:type="dxa"/>
            <w:shd w:val="clear" w:color="auto" w:fill="auto"/>
            <w:noWrap/>
            <w:vAlign w:val="bottom"/>
            <w:hideMark/>
          </w:tcPr>
          <w:p w14:paraId="348D416D" w14:textId="0E7F098A" w:rsidR="000B575D" w:rsidRPr="00DF17F6" w:rsidRDefault="000B575D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LR using pCHN102 and pCHN104</w:t>
            </w:r>
          </w:p>
        </w:tc>
      </w:tr>
      <w:tr w:rsidR="000B575D" w:rsidRPr="00DF17F6" w14:paraId="6D537705" w14:textId="77777777" w:rsidTr="006D735D">
        <w:trPr>
          <w:trHeight w:val="287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DEB9B" w14:textId="634BEACC" w:rsidR="000B575D" w:rsidRPr="00DF17F6" w:rsidRDefault="000B575D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proofErr w:type="gramStart"/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pCHN109</w:t>
            </w:r>
            <w:proofErr w:type="gramEnd"/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4515B" w14:textId="09A9E9C6" w:rsidR="000B575D" w:rsidRPr="00DF17F6" w:rsidRDefault="000B575D" w:rsidP="00D83C52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proofErr w:type="gramStart"/>
            <w:r w:rsidRPr="00B201A2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mCherry</w:t>
            </w:r>
            <w:proofErr w:type="gramEnd"/>
            <w:r w:rsidRPr="00B201A2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-gfp-lgg-1</w:t>
            </w:r>
            <w:r w:rsidR="006D0E11" w:rsidRPr="00B201A2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  <w:lang w:eastAsia="ko-KR"/>
              </w:rPr>
              <w:t>G116A</w:t>
            </w:r>
            <w:r w:rsidR="006D0E11" w:rsidRPr="00B201A2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-</w:t>
            </w:r>
            <w:r w:rsidR="00D83C52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</w:t>
            </w: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CR8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1E4CD" w14:textId="63DF4E78" w:rsidR="000B575D" w:rsidRPr="00DF17F6" w:rsidRDefault="000B575D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proofErr w:type="gramStart"/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mutagenesis</w:t>
            </w:r>
            <w:proofErr w:type="gramEnd"/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 xml:space="preserve"> using pCHN102</w:t>
            </w:r>
          </w:p>
        </w:tc>
      </w:tr>
      <w:tr w:rsidR="000B575D" w:rsidRPr="00DF17F6" w14:paraId="15F70B31" w14:textId="77777777" w:rsidTr="006D735D">
        <w:trPr>
          <w:trHeight w:val="287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9DFE5" w14:textId="05376C34" w:rsidR="000B575D" w:rsidRPr="00DF17F6" w:rsidRDefault="000B575D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proofErr w:type="gramStart"/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pCHN110</w:t>
            </w:r>
            <w:proofErr w:type="gramEnd"/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F2F61" w14:textId="214E61D4" w:rsidR="000B575D" w:rsidRPr="00DF17F6" w:rsidRDefault="000B575D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</w:t>
            </w:r>
            <w:r w:rsidRPr="00B201A2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mec-4-mCherry-gfp-lgg-1</w:t>
            </w:r>
            <w:r w:rsidRPr="00B201A2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  <w:lang w:eastAsia="ko-KR"/>
              </w:rPr>
              <w:t>G116A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97841" w14:textId="6C1C16B2" w:rsidR="000B575D" w:rsidRPr="00DF17F6" w:rsidRDefault="000B575D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LR using pCHN14 and pCHN109</w:t>
            </w:r>
          </w:p>
        </w:tc>
      </w:tr>
      <w:tr w:rsidR="000B575D" w:rsidRPr="00DF17F6" w14:paraId="4A3B063A" w14:textId="77777777" w:rsidTr="006D735D">
        <w:trPr>
          <w:trHeight w:val="287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D94AE" w14:textId="69945C62" w:rsidR="000B575D" w:rsidRPr="00DF17F6" w:rsidRDefault="000B575D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proofErr w:type="gramStart"/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pCHN113</w:t>
            </w:r>
            <w:proofErr w:type="gramEnd"/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D9FD2" w14:textId="1E18C7FD" w:rsidR="000B575D" w:rsidRPr="00DF17F6" w:rsidRDefault="000B575D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proofErr w:type="gramStart"/>
            <w:r w:rsidRPr="00B201A2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lin</w:t>
            </w:r>
            <w:proofErr w:type="gramEnd"/>
            <w:r w:rsidRPr="00B201A2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-12</w:t>
            </w: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-pCR8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8EF23" w14:textId="7F6BB9EA" w:rsidR="000B575D" w:rsidRPr="00DF17F6" w:rsidRDefault="000B575D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PCR from mRNA and clone</w:t>
            </w:r>
            <w:r w:rsidR="006D735D"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d</w:t>
            </w: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 xml:space="preserve"> into pCR8</w:t>
            </w:r>
          </w:p>
        </w:tc>
      </w:tr>
      <w:tr w:rsidR="000B575D" w:rsidRPr="00DF17F6" w14:paraId="2FA03EFE" w14:textId="77777777" w:rsidTr="006D735D">
        <w:trPr>
          <w:trHeight w:val="287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ACA37" w14:textId="3B9E7D34" w:rsidR="000B575D" w:rsidRPr="00DF17F6" w:rsidRDefault="000B575D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proofErr w:type="gramStart"/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pCHN114</w:t>
            </w:r>
            <w:proofErr w:type="gramEnd"/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C9670" w14:textId="159FDD48" w:rsidR="000B575D" w:rsidRPr="00DF17F6" w:rsidRDefault="000B575D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</w:t>
            </w:r>
            <w:r w:rsidRPr="00D83C52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mec-4-mCherry-lgg-1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44D8F" w14:textId="55DFE461" w:rsidR="000B575D" w:rsidRPr="00DF17F6" w:rsidRDefault="000B575D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LR using pCHN55 and P</w:t>
            </w:r>
            <w:r w:rsidRPr="00CC658C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mec-4</w:t>
            </w: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-</w:t>
            </w:r>
            <w:r w:rsidRPr="00CC658C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mCherry</w:t>
            </w: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-GW</w:t>
            </w:r>
          </w:p>
        </w:tc>
      </w:tr>
      <w:tr w:rsidR="000B575D" w:rsidRPr="00DF17F6" w14:paraId="4B6648C1" w14:textId="77777777" w:rsidTr="006D735D">
        <w:trPr>
          <w:trHeight w:val="287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D5A29" w14:textId="5C70624B" w:rsidR="000B575D" w:rsidRPr="00DF17F6" w:rsidRDefault="000B575D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proofErr w:type="gramStart"/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pCHN115</w:t>
            </w:r>
            <w:proofErr w:type="gramEnd"/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8A019" w14:textId="331BD048" w:rsidR="000B575D" w:rsidRPr="00DF17F6" w:rsidRDefault="000B575D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</w:t>
            </w:r>
            <w:r w:rsidRPr="00D83C52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mec-4-gfp-lin-12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2CAAF" w14:textId="4ECECA65" w:rsidR="000B575D" w:rsidRPr="00DF17F6" w:rsidRDefault="000B575D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LR using pCHN113 and pCHN74</w:t>
            </w:r>
          </w:p>
        </w:tc>
      </w:tr>
      <w:tr w:rsidR="00531F81" w:rsidRPr="00DF17F6" w14:paraId="46483EC3" w14:textId="77777777" w:rsidTr="006D735D">
        <w:trPr>
          <w:trHeight w:val="287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C1649" w14:textId="2AC3B4B4" w:rsidR="00531F81" w:rsidRPr="00DF17F6" w:rsidRDefault="00531F81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proofErr w:type="gramStart"/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pLC594</w:t>
            </w:r>
            <w:proofErr w:type="gramEnd"/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FA238" w14:textId="07972FFE" w:rsidR="00531F81" w:rsidRPr="00DF17F6" w:rsidRDefault="00531F81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proofErr w:type="gramStart"/>
            <w:r w:rsidRPr="00D83C52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dlk</w:t>
            </w:r>
            <w:proofErr w:type="gramEnd"/>
            <w:r w:rsidRPr="00D83C52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-1</w:t>
            </w: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-pCR8</w:t>
            </w:r>
            <w:bookmarkStart w:id="0" w:name="_GoBack"/>
            <w:bookmarkEnd w:id="0"/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F24EC" w14:textId="158775E6" w:rsidR="00531F81" w:rsidRPr="00DF17F6" w:rsidRDefault="00531F81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 xml:space="preserve">PCR from </w:t>
            </w:r>
            <w:r w:rsidR="00847723"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mRNA and cloned into pCR8</w:t>
            </w:r>
          </w:p>
        </w:tc>
      </w:tr>
      <w:tr w:rsidR="00531F81" w:rsidRPr="00DF17F6" w14:paraId="21848BD2" w14:textId="77777777" w:rsidTr="006D735D">
        <w:trPr>
          <w:trHeight w:val="287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24AB0" w14:textId="3E0E4AEF" w:rsidR="00531F81" w:rsidRPr="00DF17F6" w:rsidRDefault="00847723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proofErr w:type="gramStart"/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pCHN164</w:t>
            </w:r>
            <w:proofErr w:type="gramEnd"/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80EF6" w14:textId="712DEB40" w:rsidR="00531F81" w:rsidRPr="00DF17F6" w:rsidRDefault="00847723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</w:t>
            </w:r>
            <w:r w:rsidRPr="00D83C52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mec-4-dlk-1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2E914" w14:textId="3CE391B2" w:rsidR="00531F81" w:rsidRPr="00DF17F6" w:rsidRDefault="00847723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LR using pLC594 and pCHN14</w:t>
            </w:r>
          </w:p>
        </w:tc>
      </w:tr>
      <w:tr w:rsidR="00531F81" w:rsidRPr="00DF17F6" w14:paraId="64B8632B" w14:textId="77777777" w:rsidTr="006D735D">
        <w:trPr>
          <w:trHeight w:val="287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43F50" w14:textId="6FCB9268" w:rsidR="00531F81" w:rsidRPr="00DF17F6" w:rsidRDefault="00AB779B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proofErr w:type="gramStart"/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pCHN189</w:t>
            </w:r>
            <w:proofErr w:type="gramEnd"/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DC01F" w14:textId="201AF9D6" w:rsidR="00531F81" w:rsidRPr="00DF17F6" w:rsidRDefault="00AB779B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proofErr w:type="gramStart"/>
            <w:r w:rsidRPr="00D83C52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lgg</w:t>
            </w:r>
            <w:proofErr w:type="gramEnd"/>
            <w:r w:rsidRPr="00D83C52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-1</w:t>
            </w:r>
            <w:r w:rsidRPr="00D83C52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  <w:lang w:eastAsia="ko-KR"/>
              </w:rPr>
              <w:t>G116A</w:t>
            </w: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-pCR8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039DB" w14:textId="6F577473" w:rsidR="00AB779B" w:rsidRPr="00DF17F6" w:rsidRDefault="00AB779B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PCR from pCHN110 and cloned into pCR8</w:t>
            </w:r>
          </w:p>
        </w:tc>
      </w:tr>
      <w:tr w:rsidR="00531F81" w:rsidRPr="00DF17F6" w14:paraId="056D778D" w14:textId="77777777" w:rsidTr="006D735D">
        <w:trPr>
          <w:trHeight w:val="287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61444" w14:textId="30E99EC8" w:rsidR="00531F81" w:rsidRPr="00DF17F6" w:rsidRDefault="00AB779B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proofErr w:type="gramStart"/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pCHN190</w:t>
            </w:r>
            <w:proofErr w:type="gramEnd"/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45BE2" w14:textId="4DFD3C74" w:rsidR="00531F81" w:rsidRPr="00DF17F6" w:rsidRDefault="00AB779B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</w:t>
            </w:r>
            <w:r w:rsidRPr="00D83C52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mec-4-mCherry-lgg-1</w:t>
            </w:r>
            <w:r w:rsidRPr="00D83C52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  <w:lang w:eastAsia="ko-KR"/>
              </w:rPr>
              <w:t>G116A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5A527" w14:textId="40DCBB66" w:rsidR="00531F81" w:rsidRPr="00DF17F6" w:rsidRDefault="00AB779B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LR using pCHN189 and P</w:t>
            </w:r>
            <w:r w:rsidRPr="00CC658C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mec-4-mCherry</w:t>
            </w: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-GW</w:t>
            </w:r>
          </w:p>
        </w:tc>
      </w:tr>
      <w:tr w:rsidR="00531F81" w:rsidRPr="00DF17F6" w14:paraId="65138DED" w14:textId="77777777" w:rsidTr="006D735D">
        <w:trPr>
          <w:trHeight w:val="287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32CA0" w14:textId="787048A7" w:rsidR="00531F81" w:rsidRPr="00DF17F6" w:rsidRDefault="00A4539E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proofErr w:type="gramStart"/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pCHN204</w:t>
            </w:r>
            <w:proofErr w:type="gramEnd"/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3C6F8" w14:textId="79697D98" w:rsidR="00531F81" w:rsidRPr="00DF17F6" w:rsidRDefault="00A4539E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</w:t>
            </w:r>
            <w:r w:rsidRPr="00D83C52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lin-12</w:t>
            </w: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-pCR8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517EB" w14:textId="215526BC" w:rsidR="00531F81" w:rsidRPr="00DF17F6" w:rsidRDefault="00A4539E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PCR from genomic DNA (N2) and cloned into pCR8</w:t>
            </w:r>
          </w:p>
        </w:tc>
      </w:tr>
      <w:tr w:rsidR="00531F81" w:rsidRPr="00DF17F6" w14:paraId="2D1C432B" w14:textId="77777777" w:rsidTr="006D735D">
        <w:trPr>
          <w:trHeight w:val="287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04509" w14:textId="4D256327" w:rsidR="00531F81" w:rsidRPr="00DF17F6" w:rsidRDefault="00A4539E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proofErr w:type="gramStart"/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pCHN207</w:t>
            </w:r>
            <w:proofErr w:type="gramEnd"/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53E6A" w14:textId="503049C8" w:rsidR="00531F81" w:rsidRPr="00DF17F6" w:rsidRDefault="00A4539E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Pdl</w:t>
            </w:r>
            <w:r w:rsidR="004A763F"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k</w:t>
            </w: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-1-pCR8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841AC" w14:textId="64EAB327" w:rsidR="00531F81" w:rsidRPr="00DF17F6" w:rsidRDefault="00A4539E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PCR from genomic DNA (N2) and cloned into pCR8</w:t>
            </w:r>
          </w:p>
        </w:tc>
      </w:tr>
      <w:tr w:rsidR="00531F81" w:rsidRPr="00DF17F6" w14:paraId="71F0633D" w14:textId="77777777" w:rsidTr="006D735D">
        <w:trPr>
          <w:trHeight w:val="287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9A0BD" w14:textId="74E725D8" w:rsidR="00531F81" w:rsidRPr="00DF17F6" w:rsidRDefault="004A763F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proofErr w:type="gramStart"/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pCHN208</w:t>
            </w:r>
            <w:proofErr w:type="gramEnd"/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83D84" w14:textId="71FA6545" w:rsidR="00531F81" w:rsidRPr="00DF17F6" w:rsidRDefault="004A763F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</w:t>
            </w:r>
            <w:r w:rsidRPr="00D83C52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dlk-1-dlk-1-gfp-unc54</w:t>
            </w:r>
            <w:r w:rsidRPr="00D83C52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UTR</w:t>
            </w: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-pCR8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CB60A" w14:textId="6242164A" w:rsidR="00531F81" w:rsidRPr="00DF17F6" w:rsidRDefault="004A763F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 xml:space="preserve">Gibson assembly (3 fragments: </w:t>
            </w:r>
            <w:r w:rsidRPr="001175EA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dlk-1</w:t>
            </w: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 xml:space="preserve"> </w:t>
            </w:r>
            <w:proofErr w:type="spellStart"/>
            <w:r w:rsidR="001175EA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cDNA</w:t>
            </w:r>
            <w:proofErr w:type="spellEnd"/>
            <w:r w:rsidR="001175EA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 xml:space="preserve"> </w:t>
            </w: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 xml:space="preserve">from pCHN164, </w:t>
            </w:r>
            <w:proofErr w:type="spellStart"/>
            <w:r w:rsidRPr="001175EA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gfp</w:t>
            </w:r>
            <w:proofErr w:type="spellEnd"/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 xml:space="preserve">-UTR from </w:t>
            </w:r>
            <w:r w:rsidRPr="001175EA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</w:t>
            </w:r>
            <w:r w:rsidRPr="001175EA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col-19-ebp-2-gfp-unc</w:t>
            </w:r>
            <w:r w:rsidR="001175EA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-</w:t>
            </w: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 xml:space="preserve">54UTR </w:t>
            </w:r>
            <w:proofErr w:type="spellStart"/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Mossci</w:t>
            </w:r>
            <w:proofErr w:type="spellEnd"/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, P</w:t>
            </w:r>
            <w:r w:rsidRPr="001175EA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dlk-1</w:t>
            </w: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-pCR8 from pCHN207)</w:t>
            </w:r>
          </w:p>
        </w:tc>
      </w:tr>
      <w:tr w:rsidR="00531F81" w:rsidRPr="00DF17F6" w14:paraId="5A7FF018" w14:textId="77777777" w:rsidTr="006D735D">
        <w:trPr>
          <w:trHeight w:val="287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461DA" w14:textId="717ABC65" w:rsidR="00531F81" w:rsidRPr="00DF17F6" w:rsidRDefault="004A763F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proofErr w:type="gramStart"/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pCHN209</w:t>
            </w:r>
            <w:proofErr w:type="gramEnd"/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ADB4A" w14:textId="196B17C7" w:rsidR="00531F81" w:rsidRPr="00DF17F6" w:rsidRDefault="004A763F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</w:t>
            </w:r>
            <w:r w:rsidRPr="00D83C52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lin-12-lin-12-gfp-unc</w:t>
            </w:r>
            <w:r w:rsidR="00D83C52" w:rsidRPr="00D83C52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-</w:t>
            </w:r>
            <w:r w:rsidRPr="00D83C52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54</w:t>
            </w:r>
            <w:r w:rsidRPr="00D83C52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UTR</w:t>
            </w: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-pCR8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B595B" w14:textId="4CF28D45" w:rsidR="00531F81" w:rsidRPr="00DF17F6" w:rsidRDefault="009126D5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 xml:space="preserve">Gibson assembly (3 fragments: </w:t>
            </w:r>
            <w:r w:rsidRPr="001175EA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lin-12</w:t>
            </w: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 xml:space="preserve"> from </w:t>
            </w:r>
            <w:r w:rsidRPr="001175EA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</w:t>
            </w:r>
            <w:r w:rsidRPr="001175EA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mec-4-lin-12</w:t>
            </w: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 xml:space="preserve">, </w:t>
            </w:r>
            <w:proofErr w:type="spellStart"/>
            <w:r w:rsidRPr="001175EA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gfp</w:t>
            </w:r>
            <w:proofErr w:type="spellEnd"/>
            <w:r w:rsidRPr="001175EA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-</w:t>
            </w:r>
            <w:r w:rsidRPr="006D0E11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UTR</w:t>
            </w: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 xml:space="preserve"> from pCHN58, Plin-12-pCR8 from pCHN204)</w:t>
            </w:r>
          </w:p>
        </w:tc>
      </w:tr>
      <w:tr w:rsidR="00531F81" w:rsidRPr="00DF17F6" w14:paraId="139C4D60" w14:textId="77777777" w:rsidTr="006D735D">
        <w:trPr>
          <w:trHeight w:val="287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AB91C" w14:textId="4D3E8E8C" w:rsidR="00531F81" w:rsidRPr="00DF17F6" w:rsidRDefault="009126D5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proofErr w:type="gramStart"/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pCHN210</w:t>
            </w:r>
            <w:proofErr w:type="gramEnd"/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C52B1" w14:textId="390CBDBF" w:rsidR="00531F81" w:rsidRPr="00DF17F6" w:rsidRDefault="009126D5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r w:rsidRPr="00D83C52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</w:t>
            </w:r>
            <w:r w:rsidRPr="00D83C52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dlk-1-dlk-1-gfp-unc54</w:t>
            </w: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UTR-Mossci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D4351" w14:textId="1DE0345F" w:rsidR="00531F81" w:rsidRPr="00DF17F6" w:rsidRDefault="009126D5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LR using pCHN208 and pCZGY1030</w:t>
            </w:r>
          </w:p>
        </w:tc>
      </w:tr>
      <w:tr w:rsidR="00531F81" w:rsidRPr="00DF17F6" w14:paraId="3191F023" w14:textId="77777777" w:rsidTr="006D735D">
        <w:trPr>
          <w:trHeight w:val="287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11245" w14:textId="300C8759" w:rsidR="00531F81" w:rsidRPr="00DF17F6" w:rsidRDefault="009126D5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proofErr w:type="gramStart"/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pCHN211</w:t>
            </w:r>
            <w:proofErr w:type="gramEnd"/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6DC53" w14:textId="47CE0870" w:rsidR="00531F81" w:rsidRPr="00DF17F6" w:rsidRDefault="009126D5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r w:rsidRPr="00D83C52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</w:t>
            </w:r>
            <w:r w:rsidRPr="00D83C52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lin-12-lin-12-gfp-unc54</w:t>
            </w: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UTR-Mossci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F2E59" w14:textId="0702615F" w:rsidR="00531F81" w:rsidRPr="00DF17F6" w:rsidRDefault="009126D5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LR using pCHN209 and pCZGY1030</w:t>
            </w:r>
          </w:p>
        </w:tc>
      </w:tr>
      <w:tr w:rsidR="00531F81" w:rsidRPr="00DF17F6" w14:paraId="391CD0B2" w14:textId="77777777" w:rsidTr="006D735D">
        <w:trPr>
          <w:trHeight w:val="287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64675" w14:textId="396842B0" w:rsidR="00531F81" w:rsidRPr="00DF17F6" w:rsidRDefault="009126D5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proofErr w:type="gramStart"/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pCHN213</w:t>
            </w:r>
            <w:proofErr w:type="gramEnd"/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C4E1" w14:textId="01469C32" w:rsidR="00531F81" w:rsidRPr="00DF17F6" w:rsidRDefault="009126D5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proofErr w:type="gramStart"/>
            <w:r w:rsidRPr="001175EA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mKate2</w:t>
            </w:r>
            <w:proofErr w:type="gramEnd"/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-pCR8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2C56D" w14:textId="645D0728" w:rsidR="00531F81" w:rsidRPr="00DF17F6" w:rsidRDefault="009126D5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 xml:space="preserve">PCR from </w:t>
            </w:r>
            <w:r w:rsidRPr="001175EA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</w:t>
            </w:r>
            <w:r w:rsidRPr="006D0E11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mec-4-mKate2-lgg-1</w:t>
            </w: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 xml:space="preserve"> and cloned into pCR8</w:t>
            </w:r>
          </w:p>
        </w:tc>
      </w:tr>
      <w:tr w:rsidR="009126D5" w:rsidRPr="00DF17F6" w14:paraId="7CD2E7ED" w14:textId="77777777" w:rsidTr="006D735D">
        <w:trPr>
          <w:trHeight w:val="287"/>
        </w:trPr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D966A" w14:textId="1104220E" w:rsidR="009126D5" w:rsidRPr="00DF17F6" w:rsidRDefault="009126D5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proofErr w:type="gramStart"/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pCHN214</w:t>
            </w:r>
            <w:proofErr w:type="gramEnd"/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025AA" w14:textId="631773F8" w:rsidR="009126D5" w:rsidRPr="00DF17F6" w:rsidRDefault="009126D5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P</w:t>
            </w:r>
            <w:r w:rsidRPr="001175EA">
              <w:rPr>
                <w:rFonts w:ascii="Times New Roman" w:eastAsia="Times New Roman" w:hAnsi="Times New Roman" w:cs="Times New Roman"/>
                <w:i/>
                <w:color w:val="000000"/>
                <w:lang w:eastAsia="ko-KR"/>
              </w:rPr>
              <w:t>mec-4-mKate2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1DDB2" w14:textId="504679EB" w:rsidR="009126D5" w:rsidRPr="00DF17F6" w:rsidRDefault="009126D5" w:rsidP="000B575D">
            <w:pPr>
              <w:rPr>
                <w:rFonts w:ascii="Times New Roman" w:eastAsia="Times New Roman" w:hAnsi="Times New Roman" w:cs="Times New Roman"/>
                <w:color w:val="000000"/>
                <w:lang w:eastAsia="ko-KR"/>
              </w:rPr>
            </w:pPr>
            <w:r w:rsidRPr="00DF17F6">
              <w:rPr>
                <w:rFonts w:ascii="Times New Roman" w:eastAsia="Times New Roman" w:hAnsi="Times New Roman" w:cs="Times New Roman"/>
                <w:color w:val="000000"/>
                <w:lang w:eastAsia="ko-KR"/>
              </w:rPr>
              <w:t>LR using pCHN14 and pCHN213</w:t>
            </w:r>
          </w:p>
        </w:tc>
      </w:tr>
    </w:tbl>
    <w:p w14:paraId="36CD6131" w14:textId="77777777" w:rsidR="000B575D" w:rsidRPr="00DF17F6" w:rsidRDefault="000B575D">
      <w:pPr>
        <w:rPr>
          <w:rFonts w:ascii="Times New Roman" w:hAnsi="Times New Roman" w:cs="Times New Roman"/>
          <w:b/>
        </w:rPr>
      </w:pPr>
    </w:p>
    <w:p w14:paraId="62C8386C" w14:textId="77777777" w:rsidR="006D735D" w:rsidRPr="00DF17F6" w:rsidRDefault="006D735D">
      <w:pPr>
        <w:rPr>
          <w:rFonts w:ascii="Times New Roman" w:hAnsi="Times New Roman" w:cs="Times New Roman"/>
          <w:b/>
        </w:rPr>
      </w:pPr>
    </w:p>
    <w:p w14:paraId="36296F29" w14:textId="5742D8BF" w:rsidR="006D735D" w:rsidRPr="00DF17F6" w:rsidRDefault="006D735D">
      <w:pPr>
        <w:rPr>
          <w:rFonts w:ascii="Times New Roman" w:hAnsi="Times New Roman" w:cs="Times New Roman"/>
          <w:b/>
        </w:rPr>
      </w:pPr>
      <w:r w:rsidRPr="00DF17F6">
        <w:rPr>
          <w:rFonts w:ascii="Times New Roman" w:hAnsi="Times New Roman" w:cs="Times New Roman"/>
          <w:b/>
        </w:rPr>
        <w:t xml:space="preserve">Table </w:t>
      </w:r>
      <w:r w:rsidR="00C46849">
        <w:rPr>
          <w:rFonts w:ascii="Times New Roman" w:hAnsi="Times New Roman" w:cs="Times New Roman"/>
          <w:b/>
        </w:rPr>
        <w:t>S</w:t>
      </w:r>
      <w:r w:rsidRPr="00DF17F6">
        <w:rPr>
          <w:rFonts w:ascii="Times New Roman" w:hAnsi="Times New Roman" w:cs="Times New Roman"/>
          <w:b/>
        </w:rPr>
        <w:t xml:space="preserve">2. </w:t>
      </w:r>
      <w:r w:rsidRPr="00C46849">
        <w:rPr>
          <w:rFonts w:ascii="Times New Roman" w:hAnsi="Times New Roman" w:cs="Times New Roman"/>
        </w:rPr>
        <w:t>Strains</w:t>
      </w:r>
      <w:r w:rsidR="00C46849">
        <w:rPr>
          <w:rFonts w:ascii="Times New Roman" w:hAnsi="Times New Roman" w:cs="Times New Roman"/>
        </w:rPr>
        <w:t xml:space="preserve"> used in the study.</w:t>
      </w:r>
    </w:p>
    <w:p w14:paraId="3CECA29D" w14:textId="77777777" w:rsidR="006D735D" w:rsidRPr="00DF17F6" w:rsidRDefault="006D735D">
      <w:pPr>
        <w:rPr>
          <w:rFonts w:ascii="Times New Roman" w:hAnsi="Times New Roman" w:cs="Times New Roman"/>
          <w:b/>
        </w:rPr>
      </w:pPr>
    </w:p>
    <w:tbl>
      <w:tblPr>
        <w:tblStyle w:val="TableGrid"/>
        <w:tblW w:w="9286" w:type="dxa"/>
        <w:tblLook w:val="04A0" w:firstRow="1" w:lastRow="0" w:firstColumn="1" w:lastColumn="0" w:noHBand="0" w:noVBand="1"/>
      </w:tblPr>
      <w:tblGrid>
        <w:gridCol w:w="2290"/>
        <w:gridCol w:w="6996"/>
      </w:tblGrid>
      <w:tr w:rsidR="006D735D" w:rsidRPr="00DF17F6" w14:paraId="771997E5" w14:textId="77777777" w:rsidTr="005825C2">
        <w:trPr>
          <w:trHeight w:val="313"/>
        </w:trPr>
        <w:tc>
          <w:tcPr>
            <w:tcW w:w="2290" w:type="dxa"/>
          </w:tcPr>
          <w:p w14:paraId="2DA772ED" w14:textId="744B142F" w:rsidR="006D735D" w:rsidRPr="00DF17F6" w:rsidRDefault="006D735D" w:rsidP="006D73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b/>
                <w:sz w:val="24"/>
                <w:szCs w:val="24"/>
              </w:rPr>
              <w:t>Strain #</w:t>
            </w:r>
          </w:p>
        </w:tc>
        <w:tc>
          <w:tcPr>
            <w:tcW w:w="6996" w:type="dxa"/>
          </w:tcPr>
          <w:p w14:paraId="0BF0B7E8" w14:textId="77777777" w:rsidR="006D735D" w:rsidRPr="00DF17F6" w:rsidRDefault="006D735D" w:rsidP="006D73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b/>
                <w:sz w:val="24"/>
                <w:szCs w:val="24"/>
              </w:rPr>
              <w:t>Genotype</w:t>
            </w:r>
          </w:p>
        </w:tc>
      </w:tr>
      <w:tr w:rsidR="006D735D" w:rsidRPr="00DF17F6" w14:paraId="552717BD" w14:textId="77777777" w:rsidTr="005825C2">
        <w:trPr>
          <w:trHeight w:val="313"/>
        </w:trPr>
        <w:tc>
          <w:tcPr>
            <w:tcW w:w="2290" w:type="dxa"/>
          </w:tcPr>
          <w:p w14:paraId="22CEEA49" w14:textId="77777777" w:rsidR="006D735D" w:rsidRPr="00DF17F6" w:rsidRDefault="006D735D" w:rsidP="006D7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sz w:val="24"/>
                <w:szCs w:val="24"/>
              </w:rPr>
              <w:t>CHN121</w:t>
            </w:r>
          </w:p>
        </w:tc>
        <w:tc>
          <w:tcPr>
            <w:tcW w:w="6996" w:type="dxa"/>
          </w:tcPr>
          <w:p w14:paraId="76FEBFEB" w14:textId="77777777" w:rsidR="006D735D" w:rsidRPr="00DF17F6" w:rsidRDefault="006D735D" w:rsidP="006D735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i/>
                <w:sz w:val="24"/>
                <w:szCs w:val="24"/>
              </w:rPr>
              <w:t>Pmec-4-mCherry-gfp-lgg-</w:t>
            </w:r>
            <w:proofErr w:type="gramStart"/>
            <w:r w:rsidRPr="00DF17F6">
              <w:rPr>
                <w:rFonts w:ascii="Times New Roman" w:hAnsi="Times New Roman" w:cs="Times New Roman"/>
                <w:i/>
                <w:sz w:val="24"/>
                <w:szCs w:val="24"/>
              </w:rPr>
              <w:t>1(</w:t>
            </w:r>
            <w:proofErr w:type="gramEnd"/>
            <w:r w:rsidRPr="00DF17F6">
              <w:rPr>
                <w:rFonts w:ascii="Times New Roman" w:hAnsi="Times New Roman" w:cs="Times New Roman"/>
                <w:i/>
                <w:sz w:val="24"/>
                <w:szCs w:val="24"/>
              </w:rPr>
              <w:t>lizEx84)</w:t>
            </w:r>
          </w:p>
        </w:tc>
      </w:tr>
      <w:tr w:rsidR="006D735D" w:rsidRPr="00DF17F6" w14:paraId="2478C7CB" w14:textId="77777777" w:rsidTr="005825C2">
        <w:trPr>
          <w:trHeight w:val="313"/>
        </w:trPr>
        <w:tc>
          <w:tcPr>
            <w:tcW w:w="2290" w:type="dxa"/>
          </w:tcPr>
          <w:p w14:paraId="57C6828E" w14:textId="77777777" w:rsidR="006D735D" w:rsidRPr="00DF17F6" w:rsidRDefault="006D735D" w:rsidP="006D7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sz w:val="24"/>
                <w:szCs w:val="24"/>
              </w:rPr>
              <w:t>CHN122</w:t>
            </w:r>
          </w:p>
        </w:tc>
        <w:tc>
          <w:tcPr>
            <w:tcW w:w="6996" w:type="dxa"/>
          </w:tcPr>
          <w:p w14:paraId="758B53B4" w14:textId="77777777" w:rsidR="006D735D" w:rsidRPr="00DF17F6" w:rsidRDefault="006D735D" w:rsidP="006D735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i/>
                <w:sz w:val="24"/>
                <w:szCs w:val="24"/>
              </w:rPr>
              <w:t>Punc-25-mCherry-gfp-lgg-</w:t>
            </w:r>
            <w:proofErr w:type="gramStart"/>
            <w:r w:rsidRPr="00DF17F6">
              <w:rPr>
                <w:rFonts w:ascii="Times New Roman" w:hAnsi="Times New Roman" w:cs="Times New Roman"/>
                <w:i/>
                <w:sz w:val="24"/>
                <w:szCs w:val="24"/>
              </w:rPr>
              <w:t>1(</w:t>
            </w:r>
            <w:proofErr w:type="gramEnd"/>
            <w:r w:rsidRPr="00DF17F6">
              <w:rPr>
                <w:rFonts w:ascii="Times New Roman" w:hAnsi="Times New Roman" w:cs="Times New Roman"/>
                <w:i/>
                <w:sz w:val="24"/>
                <w:szCs w:val="24"/>
              </w:rPr>
              <w:t>lizEx85)</w:t>
            </w:r>
          </w:p>
        </w:tc>
      </w:tr>
      <w:tr w:rsidR="006D735D" w:rsidRPr="00DF17F6" w14:paraId="6873A13A" w14:textId="77777777" w:rsidTr="005825C2">
        <w:trPr>
          <w:trHeight w:val="313"/>
        </w:trPr>
        <w:tc>
          <w:tcPr>
            <w:tcW w:w="2290" w:type="dxa"/>
          </w:tcPr>
          <w:p w14:paraId="48957084" w14:textId="77777777" w:rsidR="006D735D" w:rsidRPr="00DF17F6" w:rsidRDefault="006D735D" w:rsidP="006D7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sz w:val="24"/>
                <w:szCs w:val="24"/>
              </w:rPr>
              <w:t>CHN123</w:t>
            </w:r>
          </w:p>
        </w:tc>
        <w:tc>
          <w:tcPr>
            <w:tcW w:w="6996" w:type="dxa"/>
          </w:tcPr>
          <w:p w14:paraId="280A5384" w14:textId="77777777" w:rsidR="006D735D" w:rsidRPr="00DF17F6" w:rsidRDefault="006D735D" w:rsidP="006D735D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ko-KR"/>
              </w:rPr>
            </w:pPr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Pmec-7-</w:t>
            </w:r>
            <w:proofErr w:type="gramStart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GFP(</w:t>
            </w:r>
            <w:proofErr w:type="gramEnd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muIs32)II; atg-9(bp564)V</w:t>
            </w:r>
          </w:p>
        </w:tc>
      </w:tr>
      <w:tr w:rsidR="006D735D" w:rsidRPr="00DF17F6" w14:paraId="06772272" w14:textId="77777777" w:rsidTr="005825C2">
        <w:trPr>
          <w:trHeight w:val="313"/>
        </w:trPr>
        <w:tc>
          <w:tcPr>
            <w:tcW w:w="2290" w:type="dxa"/>
          </w:tcPr>
          <w:p w14:paraId="36FD1BEB" w14:textId="77777777" w:rsidR="006D735D" w:rsidRPr="00DF17F6" w:rsidRDefault="006D735D" w:rsidP="006D7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sz w:val="24"/>
                <w:szCs w:val="24"/>
              </w:rPr>
              <w:t>CHN124</w:t>
            </w:r>
          </w:p>
        </w:tc>
        <w:tc>
          <w:tcPr>
            <w:tcW w:w="6996" w:type="dxa"/>
          </w:tcPr>
          <w:p w14:paraId="2724C4CA" w14:textId="77777777" w:rsidR="006D735D" w:rsidRPr="00DF17F6" w:rsidRDefault="006D735D" w:rsidP="006D735D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ko-KR"/>
              </w:rPr>
            </w:pPr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Pmec-7-</w:t>
            </w:r>
            <w:proofErr w:type="gramStart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GFP(</w:t>
            </w:r>
            <w:proofErr w:type="gramEnd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muIs32)II; bec-1(ok691)IV/nT1(qIs51)</w:t>
            </w:r>
          </w:p>
        </w:tc>
      </w:tr>
      <w:tr w:rsidR="006D735D" w:rsidRPr="00DF17F6" w14:paraId="5EA07B1E" w14:textId="77777777" w:rsidTr="005825C2">
        <w:trPr>
          <w:trHeight w:val="313"/>
        </w:trPr>
        <w:tc>
          <w:tcPr>
            <w:tcW w:w="2290" w:type="dxa"/>
          </w:tcPr>
          <w:p w14:paraId="23712BE2" w14:textId="77777777" w:rsidR="006D735D" w:rsidRPr="00DF17F6" w:rsidRDefault="006D735D" w:rsidP="006D7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sz w:val="24"/>
                <w:szCs w:val="24"/>
              </w:rPr>
              <w:t>CHN126</w:t>
            </w:r>
          </w:p>
        </w:tc>
        <w:tc>
          <w:tcPr>
            <w:tcW w:w="6996" w:type="dxa"/>
          </w:tcPr>
          <w:p w14:paraId="47AD46FB" w14:textId="77777777" w:rsidR="006D735D" w:rsidRPr="00DF17F6" w:rsidRDefault="006D735D" w:rsidP="006D735D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ko-KR"/>
              </w:rPr>
            </w:pPr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Pmec-7-</w:t>
            </w:r>
            <w:proofErr w:type="gramStart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GFP(</w:t>
            </w:r>
            <w:proofErr w:type="gramEnd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muIs32)II; lgg-2(tm6544)IV/nT1</w:t>
            </w:r>
          </w:p>
        </w:tc>
      </w:tr>
      <w:tr w:rsidR="006D735D" w:rsidRPr="00DF17F6" w14:paraId="66E7970D" w14:textId="77777777" w:rsidTr="005825C2">
        <w:trPr>
          <w:trHeight w:val="313"/>
        </w:trPr>
        <w:tc>
          <w:tcPr>
            <w:tcW w:w="2290" w:type="dxa"/>
          </w:tcPr>
          <w:p w14:paraId="4DA00EDB" w14:textId="77777777" w:rsidR="006D735D" w:rsidRPr="00DF17F6" w:rsidRDefault="006D735D" w:rsidP="006D7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sz w:val="24"/>
                <w:szCs w:val="24"/>
              </w:rPr>
              <w:t>CHN127</w:t>
            </w:r>
          </w:p>
        </w:tc>
        <w:tc>
          <w:tcPr>
            <w:tcW w:w="6996" w:type="dxa"/>
          </w:tcPr>
          <w:p w14:paraId="1066C30D" w14:textId="77777777" w:rsidR="006D735D" w:rsidRPr="00DF17F6" w:rsidRDefault="006D735D" w:rsidP="006D735D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ko-KR"/>
              </w:rPr>
            </w:pPr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Pmec-4-</w:t>
            </w:r>
            <w:proofErr w:type="gramStart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GFP(</w:t>
            </w:r>
            <w:proofErr w:type="gramEnd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zdIs5)I; lgg-1(tm3489)II/mIn1</w:t>
            </w:r>
          </w:p>
        </w:tc>
      </w:tr>
      <w:tr w:rsidR="006D735D" w:rsidRPr="00DF17F6" w14:paraId="204A3521" w14:textId="77777777" w:rsidTr="005825C2">
        <w:trPr>
          <w:trHeight w:val="313"/>
        </w:trPr>
        <w:tc>
          <w:tcPr>
            <w:tcW w:w="2290" w:type="dxa"/>
          </w:tcPr>
          <w:p w14:paraId="5D9ABF16" w14:textId="77777777" w:rsidR="006D735D" w:rsidRPr="00DF17F6" w:rsidRDefault="006D735D" w:rsidP="006D7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sz w:val="24"/>
                <w:szCs w:val="24"/>
              </w:rPr>
              <w:t>CHN128</w:t>
            </w:r>
          </w:p>
        </w:tc>
        <w:tc>
          <w:tcPr>
            <w:tcW w:w="6996" w:type="dxa"/>
          </w:tcPr>
          <w:p w14:paraId="14A1A861" w14:textId="77777777" w:rsidR="006D735D" w:rsidRPr="00DF17F6" w:rsidRDefault="006D735D" w:rsidP="006D735D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ko-KR"/>
              </w:rPr>
            </w:pPr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Pmec-7-</w:t>
            </w:r>
            <w:proofErr w:type="gramStart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GFP(</w:t>
            </w:r>
            <w:proofErr w:type="gramEnd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muIs32)II; lgg-2(tm5755)IV</w:t>
            </w:r>
          </w:p>
        </w:tc>
      </w:tr>
      <w:tr w:rsidR="006D735D" w:rsidRPr="00DF17F6" w14:paraId="20E87345" w14:textId="77777777" w:rsidTr="005825C2">
        <w:trPr>
          <w:trHeight w:val="313"/>
        </w:trPr>
        <w:tc>
          <w:tcPr>
            <w:tcW w:w="2290" w:type="dxa"/>
          </w:tcPr>
          <w:p w14:paraId="59E4E5F0" w14:textId="77777777" w:rsidR="006D735D" w:rsidRPr="00DF17F6" w:rsidRDefault="006D735D" w:rsidP="006D7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sz w:val="24"/>
                <w:szCs w:val="24"/>
              </w:rPr>
              <w:t>CHN129</w:t>
            </w:r>
          </w:p>
        </w:tc>
        <w:tc>
          <w:tcPr>
            <w:tcW w:w="6996" w:type="dxa"/>
          </w:tcPr>
          <w:p w14:paraId="3D5615CF" w14:textId="77777777" w:rsidR="006D735D" w:rsidRPr="00DF17F6" w:rsidRDefault="006D735D" w:rsidP="006D735D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ko-KR"/>
              </w:rPr>
            </w:pPr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Pmec-4-</w:t>
            </w:r>
            <w:proofErr w:type="gramStart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GFP(</w:t>
            </w:r>
            <w:proofErr w:type="gramEnd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zdIs5)I; klf-3(ok1975)II</w:t>
            </w:r>
          </w:p>
        </w:tc>
      </w:tr>
      <w:tr w:rsidR="006D735D" w:rsidRPr="00DF17F6" w14:paraId="4013ED74" w14:textId="77777777" w:rsidTr="005825C2">
        <w:trPr>
          <w:trHeight w:val="313"/>
        </w:trPr>
        <w:tc>
          <w:tcPr>
            <w:tcW w:w="2290" w:type="dxa"/>
          </w:tcPr>
          <w:p w14:paraId="109AE0D5" w14:textId="77777777" w:rsidR="006D735D" w:rsidRPr="00DF17F6" w:rsidRDefault="006D735D" w:rsidP="006D7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sz w:val="24"/>
                <w:szCs w:val="24"/>
              </w:rPr>
              <w:t>CHN130</w:t>
            </w:r>
          </w:p>
        </w:tc>
        <w:tc>
          <w:tcPr>
            <w:tcW w:w="6996" w:type="dxa"/>
          </w:tcPr>
          <w:p w14:paraId="20AFF8CA" w14:textId="77777777" w:rsidR="006D735D" w:rsidRPr="00DF17F6" w:rsidRDefault="006D735D" w:rsidP="006D735D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ko-KR"/>
              </w:rPr>
            </w:pPr>
            <w:proofErr w:type="gramStart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-119(ed3)III; Pmec-4-mCherry-gfp-lgg-1(lizSi5)I</w:t>
            </w:r>
          </w:p>
        </w:tc>
      </w:tr>
      <w:tr w:rsidR="006D735D" w:rsidRPr="00DF17F6" w14:paraId="6C21F5E6" w14:textId="77777777" w:rsidTr="005825C2">
        <w:trPr>
          <w:trHeight w:val="313"/>
        </w:trPr>
        <w:tc>
          <w:tcPr>
            <w:tcW w:w="2290" w:type="dxa"/>
          </w:tcPr>
          <w:p w14:paraId="578957AD" w14:textId="77777777" w:rsidR="006D735D" w:rsidRPr="00DF17F6" w:rsidRDefault="006D735D" w:rsidP="006D7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CHN133</w:t>
            </w:r>
          </w:p>
        </w:tc>
        <w:tc>
          <w:tcPr>
            <w:tcW w:w="6996" w:type="dxa"/>
          </w:tcPr>
          <w:p w14:paraId="4AF56E33" w14:textId="77777777" w:rsidR="006D735D" w:rsidRPr="00DF17F6" w:rsidRDefault="006D735D" w:rsidP="006D735D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ko-KR"/>
              </w:rPr>
            </w:pPr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Pmec-4-mCherry-gfp-lgg-</w:t>
            </w:r>
            <w:proofErr w:type="gramStart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1(</w:t>
            </w:r>
            <w:proofErr w:type="gramEnd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G116A)(lizEx87)</w:t>
            </w:r>
          </w:p>
        </w:tc>
      </w:tr>
      <w:tr w:rsidR="006D735D" w:rsidRPr="00DF17F6" w14:paraId="3C72A6A5" w14:textId="77777777" w:rsidTr="005825C2">
        <w:trPr>
          <w:trHeight w:val="313"/>
        </w:trPr>
        <w:tc>
          <w:tcPr>
            <w:tcW w:w="2290" w:type="dxa"/>
          </w:tcPr>
          <w:p w14:paraId="6DE35E01" w14:textId="77777777" w:rsidR="006D735D" w:rsidRPr="00DF17F6" w:rsidRDefault="006D735D" w:rsidP="006D7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sz w:val="24"/>
                <w:szCs w:val="24"/>
              </w:rPr>
              <w:t>CHN134</w:t>
            </w:r>
          </w:p>
        </w:tc>
        <w:tc>
          <w:tcPr>
            <w:tcW w:w="6996" w:type="dxa"/>
          </w:tcPr>
          <w:p w14:paraId="469A4A78" w14:textId="77777777" w:rsidR="006D735D" w:rsidRPr="00DF17F6" w:rsidRDefault="006D735D" w:rsidP="006D735D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ko-KR"/>
              </w:rPr>
            </w:pPr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Pmec-7-</w:t>
            </w:r>
            <w:proofErr w:type="gramStart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GFP(</w:t>
            </w:r>
            <w:proofErr w:type="gramEnd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muIs32)II; bec-1(ok700)IV/nT1</w:t>
            </w:r>
          </w:p>
        </w:tc>
      </w:tr>
      <w:tr w:rsidR="006D735D" w:rsidRPr="00DF17F6" w14:paraId="53FED9B3" w14:textId="77777777" w:rsidTr="005825C2">
        <w:trPr>
          <w:trHeight w:val="313"/>
        </w:trPr>
        <w:tc>
          <w:tcPr>
            <w:tcW w:w="2290" w:type="dxa"/>
          </w:tcPr>
          <w:p w14:paraId="156FE9F3" w14:textId="77777777" w:rsidR="006D735D" w:rsidRPr="00DF17F6" w:rsidRDefault="006D735D" w:rsidP="006D7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sz w:val="24"/>
                <w:szCs w:val="24"/>
              </w:rPr>
              <w:t>CHN135</w:t>
            </w:r>
          </w:p>
        </w:tc>
        <w:tc>
          <w:tcPr>
            <w:tcW w:w="6996" w:type="dxa"/>
          </w:tcPr>
          <w:p w14:paraId="016ED93C" w14:textId="77777777" w:rsidR="006D735D" w:rsidRPr="00DF17F6" w:rsidRDefault="006D735D" w:rsidP="006D735D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ko-KR"/>
              </w:rPr>
            </w:pPr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Pmec-4-</w:t>
            </w:r>
            <w:proofErr w:type="gramStart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GFP(</w:t>
            </w:r>
            <w:proofErr w:type="gramEnd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zdIs5)I; klf-3(gk612)II/mIn1</w:t>
            </w:r>
          </w:p>
        </w:tc>
      </w:tr>
      <w:tr w:rsidR="006D735D" w:rsidRPr="00DF17F6" w14:paraId="14F3A965" w14:textId="77777777" w:rsidTr="005825C2">
        <w:trPr>
          <w:trHeight w:val="313"/>
        </w:trPr>
        <w:tc>
          <w:tcPr>
            <w:tcW w:w="2290" w:type="dxa"/>
          </w:tcPr>
          <w:p w14:paraId="72F2941C" w14:textId="77777777" w:rsidR="006D735D" w:rsidRPr="00DF17F6" w:rsidRDefault="006D735D" w:rsidP="006D7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sz w:val="24"/>
                <w:szCs w:val="24"/>
              </w:rPr>
              <w:t>CHN136</w:t>
            </w:r>
          </w:p>
        </w:tc>
        <w:tc>
          <w:tcPr>
            <w:tcW w:w="6996" w:type="dxa"/>
          </w:tcPr>
          <w:p w14:paraId="5F28E3DE" w14:textId="7930A5D6" w:rsidR="006D735D" w:rsidRPr="00DF17F6" w:rsidRDefault="006D735D" w:rsidP="006D735D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ko-KR"/>
              </w:rPr>
            </w:pPr>
            <w:proofErr w:type="gramStart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dlk</w:t>
            </w:r>
            <w:proofErr w:type="gramEnd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-1(tm4024)I; Pmec-4-mCherry-gfp-lgg-1(lizEx85)</w:t>
            </w:r>
          </w:p>
        </w:tc>
      </w:tr>
      <w:tr w:rsidR="006D735D" w:rsidRPr="00DF17F6" w14:paraId="1C6CFED0" w14:textId="77777777" w:rsidTr="005825C2">
        <w:trPr>
          <w:trHeight w:val="313"/>
        </w:trPr>
        <w:tc>
          <w:tcPr>
            <w:tcW w:w="2290" w:type="dxa"/>
          </w:tcPr>
          <w:p w14:paraId="62B646EE" w14:textId="77777777" w:rsidR="006D735D" w:rsidRPr="00DF17F6" w:rsidRDefault="006D735D" w:rsidP="006D7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sz w:val="24"/>
                <w:szCs w:val="24"/>
              </w:rPr>
              <w:t>CZ15956</w:t>
            </w:r>
          </w:p>
        </w:tc>
        <w:tc>
          <w:tcPr>
            <w:tcW w:w="6996" w:type="dxa"/>
          </w:tcPr>
          <w:p w14:paraId="05CBFDFE" w14:textId="77777777" w:rsidR="006D735D" w:rsidRPr="00DF17F6" w:rsidRDefault="006D735D" w:rsidP="006D735D">
            <w:pP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Pmec-7-</w:t>
            </w:r>
            <w:proofErr w:type="gramStart"/>
            <w:r w:rsidRPr="00DF17F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GFP(</w:t>
            </w:r>
            <w:proofErr w:type="gramEnd"/>
            <w:r w:rsidRPr="00DF17F6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muIs32)II; dlk-1(tm4024)I</w:t>
            </w:r>
          </w:p>
        </w:tc>
      </w:tr>
      <w:tr w:rsidR="006D735D" w:rsidRPr="00DF17F6" w14:paraId="5F274196" w14:textId="77777777" w:rsidTr="005825C2">
        <w:trPr>
          <w:trHeight w:val="313"/>
        </w:trPr>
        <w:tc>
          <w:tcPr>
            <w:tcW w:w="2290" w:type="dxa"/>
          </w:tcPr>
          <w:p w14:paraId="1C783813" w14:textId="77777777" w:rsidR="006D735D" w:rsidRPr="00DF17F6" w:rsidRDefault="006D735D" w:rsidP="006D7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sz w:val="24"/>
                <w:szCs w:val="24"/>
              </w:rPr>
              <w:t>CHN137</w:t>
            </w:r>
          </w:p>
        </w:tc>
        <w:tc>
          <w:tcPr>
            <w:tcW w:w="6996" w:type="dxa"/>
          </w:tcPr>
          <w:p w14:paraId="4B0BE175" w14:textId="0DE9020A" w:rsidR="006D735D" w:rsidRPr="00DF17F6" w:rsidRDefault="006D735D" w:rsidP="006D735D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ko-KR"/>
              </w:rPr>
            </w:pPr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Pmec-4-mCherry-gfp-lgg-</w:t>
            </w:r>
            <w:proofErr w:type="gramStart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1(</w:t>
            </w:r>
            <w:proofErr w:type="gramEnd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lizIs1)</w:t>
            </w:r>
          </w:p>
        </w:tc>
      </w:tr>
      <w:tr w:rsidR="006D735D" w:rsidRPr="00DF17F6" w14:paraId="693CFDD9" w14:textId="77777777" w:rsidTr="005825C2">
        <w:trPr>
          <w:trHeight w:val="313"/>
        </w:trPr>
        <w:tc>
          <w:tcPr>
            <w:tcW w:w="2290" w:type="dxa"/>
          </w:tcPr>
          <w:p w14:paraId="040491C1" w14:textId="77777777" w:rsidR="006D735D" w:rsidRPr="00DF17F6" w:rsidRDefault="006D735D" w:rsidP="006D7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sz w:val="24"/>
                <w:szCs w:val="24"/>
              </w:rPr>
              <w:t>CHN156</w:t>
            </w:r>
          </w:p>
        </w:tc>
        <w:tc>
          <w:tcPr>
            <w:tcW w:w="6996" w:type="dxa"/>
          </w:tcPr>
          <w:p w14:paraId="3E583F07" w14:textId="77777777" w:rsidR="006D735D" w:rsidRPr="00DF17F6" w:rsidRDefault="006D735D" w:rsidP="006D735D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ko-KR"/>
              </w:rPr>
            </w:pPr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Pmec-7-</w:t>
            </w:r>
            <w:proofErr w:type="gramStart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GFP(</w:t>
            </w:r>
            <w:proofErr w:type="gramEnd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muIs32)II; Pmec-4-gfp-lin-12 (lizEx92)</w:t>
            </w:r>
          </w:p>
        </w:tc>
      </w:tr>
      <w:tr w:rsidR="006D735D" w:rsidRPr="00DF17F6" w14:paraId="5402DDFB" w14:textId="77777777" w:rsidTr="005825C2">
        <w:trPr>
          <w:trHeight w:val="313"/>
        </w:trPr>
        <w:tc>
          <w:tcPr>
            <w:tcW w:w="2290" w:type="dxa"/>
          </w:tcPr>
          <w:p w14:paraId="63E3512F" w14:textId="77777777" w:rsidR="006D735D" w:rsidRPr="00DF17F6" w:rsidRDefault="006D735D" w:rsidP="006D7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sz w:val="24"/>
                <w:szCs w:val="24"/>
              </w:rPr>
              <w:t>CHN157</w:t>
            </w:r>
          </w:p>
        </w:tc>
        <w:tc>
          <w:tcPr>
            <w:tcW w:w="6996" w:type="dxa"/>
          </w:tcPr>
          <w:p w14:paraId="22AE72BC" w14:textId="77777777" w:rsidR="006D735D" w:rsidRPr="00DF17F6" w:rsidRDefault="006D735D" w:rsidP="006D735D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ko-KR"/>
              </w:rPr>
            </w:pPr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Pmec-4-</w:t>
            </w:r>
            <w:proofErr w:type="gramStart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GFP(</w:t>
            </w:r>
            <w:proofErr w:type="gramEnd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zdIs5)I; lgg-1(tm3489)II/mIn1; Pmec-4-gfp-lgg-1 (lizEx93)</w:t>
            </w:r>
          </w:p>
        </w:tc>
      </w:tr>
      <w:tr w:rsidR="006D735D" w:rsidRPr="00DF17F6" w14:paraId="5217C3E8" w14:textId="77777777" w:rsidTr="005825C2">
        <w:trPr>
          <w:trHeight w:val="313"/>
        </w:trPr>
        <w:tc>
          <w:tcPr>
            <w:tcW w:w="2290" w:type="dxa"/>
          </w:tcPr>
          <w:p w14:paraId="0D0AD05C" w14:textId="77777777" w:rsidR="006D735D" w:rsidRPr="00DF17F6" w:rsidRDefault="006D735D" w:rsidP="006D7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sz w:val="24"/>
                <w:szCs w:val="24"/>
              </w:rPr>
              <w:t>CHN158</w:t>
            </w:r>
          </w:p>
        </w:tc>
        <w:tc>
          <w:tcPr>
            <w:tcW w:w="6996" w:type="dxa"/>
          </w:tcPr>
          <w:p w14:paraId="72E81BA8" w14:textId="77777777" w:rsidR="006D735D" w:rsidRPr="00DF17F6" w:rsidRDefault="006D735D" w:rsidP="006D735D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ko-KR"/>
              </w:rPr>
            </w:pPr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Pmec-4-Control </w:t>
            </w:r>
            <w:proofErr w:type="gramStart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Sponge(</w:t>
            </w:r>
            <w:proofErr w:type="gramEnd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low-affinity IP</w:t>
            </w:r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3</w:t>
            </w:r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); Pmec-4-mCherry-gfp-lgg-1 (lizEx94)</w:t>
            </w:r>
          </w:p>
        </w:tc>
      </w:tr>
      <w:tr w:rsidR="006D735D" w:rsidRPr="00DF17F6" w14:paraId="0D648767" w14:textId="77777777" w:rsidTr="005825C2">
        <w:trPr>
          <w:trHeight w:val="313"/>
        </w:trPr>
        <w:tc>
          <w:tcPr>
            <w:tcW w:w="2290" w:type="dxa"/>
          </w:tcPr>
          <w:p w14:paraId="74C3860D" w14:textId="77777777" w:rsidR="006D735D" w:rsidRPr="00DF17F6" w:rsidRDefault="006D735D" w:rsidP="006D7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sz w:val="24"/>
                <w:szCs w:val="24"/>
              </w:rPr>
              <w:t>CHN159</w:t>
            </w:r>
          </w:p>
        </w:tc>
        <w:tc>
          <w:tcPr>
            <w:tcW w:w="6996" w:type="dxa"/>
          </w:tcPr>
          <w:p w14:paraId="0BFA9AB6" w14:textId="77777777" w:rsidR="006D735D" w:rsidRPr="00DF17F6" w:rsidRDefault="006D735D" w:rsidP="006D735D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ko-KR"/>
              </w:rPr>
            </w:pPr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Pmec-4-Super </w:t>
            </w:r>
            <w:proofErr w:type="gramStart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Sponge(</w:t>
            </w:r>
            <w:proofErr w:type="gramEnd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high-affinity IP</w:t>
            </w:r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vertAlign w:val="subscript"/>
              </w:rPr>
              <w:t>3</w:t>
            </w:r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); Pmec-4-mCherry-gfp-lgg-1 (lizEx95)</w:t>
            </w:r>
          </w:p>
        </w:tc>
      </w:tr>
      <w:tr w:rsidR="006D735D" w:rsidRPr="00DF17F6" w14:paraId="2DB87042" w14:textId="77777777" w:rsidTr="005825C2">
        <w:trPr>
          <w:trHeight w:val="313"/>
        </w:trPr>
        <w:tc>
          <w:tcPr>
            <w:tcW w:w="2290" w:type="dxa"/>
          </w:tcPr>
          <w:p w14:paraId="64AB378F" w14:textId="77777777" w:rsidR="006D735D" w:rsidRPr="00DF17F6" w:rsidRDefault="006D735D" w:rsidP="006D7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sz w:val="24"/>
                <w:szCs w:val="24"/>
              </w:rPr>
              <w:t>CHN160</w:t>
            </w:r>
          </w:p>
        </w:tc>
        <w:tc>
          <w:tcPr>
            <w:tcW w:w="6996" w:type="dxa"/>
          </w:tcPr>
          <w:p w14:paraId="177F4B2F" w14:textId="77777777" w:rsidR="006D735D" w:rsidRPr="00DF17F6" w:rsidRDefault="006D735D" w:rsidP="006D735D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ko-KR"/>
              </w:rPr>
            </w:pPr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Pmec-4-gfp-lin-12 (lizEx96)</w:t>
            </w:r>
          </w:p>
        </w:tc>
      </w:tr>
      <w:tr w:rsidR="006D735D" w:rsidRPr="00DF17F6" w14:paraId="6C4F9EB0" w14:textId="77777777" w:rsidTr="005825C2">
        <w:trPr>
          <w:trHeight w:val="313"/>
        </w:trPr>
        <w:tc>
          <w:tcPr>
            <w:tcW w:w="2290" w:type="dxa"/>
          </w:tcPr>
          <w:p w14:paraId="17B754F1" w14:textId="77777777" w:rsidR="006D735D" w:rsidRPr="00DF17F6" w:rsidRDefault="006D735D" w:rsidP="006D7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sz w:val="24"/>
                <w:szCs w:val="24"/>
              </w:rPr>
              <w:t>CHN161</w:t>
            </w:r>
          </w:p>
        </w:tc>
        <w:tc>
          <w:tcPr>
            <w:tcW w:w="6996" w:type="dxa"/>
          </w:tcPr>
          <w:p w14:paraId="6F426788" w14:textId="77777777" w:rsidR="006D735D" w:rsidRPr="00DF17F6" w:rsidRDefault="006D735D" w:rsidP="006D735D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ko-KR"/>
              </w:rPr>
            </w:pPr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Pmec-4-gfp-lin-12; Pmec-4-mcherry-lgg-1 (lizEx97)</w:t>
            </w:r>
          </w:p>
        </w:tc>
      </w:tr>
      <w:tr w:rsidR="005825C2" w:rsidRPr="00DF17F6" w14:paraId="589A633C" w14:textId="77777777" w:rsidTr="005825C2">
        <w:trPr>
          <w:trHeight w:val="313"/>
        </w:trPr>
        <w:tc>
          <w:tcPr>
            <w:tcW w:w="2290" w:type="dxa"/>
          </w:tcPr>
          <w:p w14:paraId="0D76DD0E" w14:textId="28BD7396" w:rsidR="005825C2" w:rsidRPr="00DF17F6" w:rsidRDefault="005825C2" w:rsidP="006D7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sz w:val="24"/>
                <w:szCs w:val="24"/>
              </w:rPr>
              <w:t>CHN289</w:t>
            </w:r>
          </w:p>
        </w:tc>
        <w:tc>
          <w:tcPr>
            <w:tcW w:w="6996" w:type="dxa"/>
          </w:tcPr>
          <w:p w14:paraId="240B17BD" w14:textId="07080A07" w:rsidR="005825C2" w:rsidRPr="00DF17F6" w:rsidRDefault="005825C2" w:rsidP="006D735D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mkk</w:t>
            </w:r>
            <w:proofErr w:type="gramEnd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-4(ju91)X; Pmec-4-mcherry-gfp-lgg-1(lizEx195)</w:t>
            </w:r>
          </w:p>
        </w:tc>
      </w:tr>
      <w:tr w:rsidR="005825C2" w:rsidRPr="00DF17F6" w14:paraId="3E2FC1E8" w14:textId="77777777" w:rsidTr="005825C2">
        <w:trPr>
          <w:trHeight w:val="313"/>
        </w:trPr>
        <w:tc>
          <w:tcPr>
            <w:tcW w:w="2290" w:type="dxa"/>
          </w:tcPr>
          <w:p w14:paraId="2F325A01" w14:textId="51425FDE" w:rsidR="005825C2" w:rsidRPr="00DF17F6" w:rsidRDefault="005825C2" w:rsidP="006D7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sz w:val="24"/>
                <w:szCs w:val="24"/>
              </w:rPr>
              <w:t>CHN291</w:t>
            </w:r>
          </w:p>
        </w:tc>
        <w:tc>
          <w:tcPr>
            <w:tcW w:w="6996" w:type="dxa"/>
          </w:tcPr>
          <w:p w14:paraId="39B3B4E7" w14:textId="00ED5196" w:rsidR="005825C2" w:rsidRPr="00DF17F6" w:rsidRDefault="005825C2" w:rsidP="006D735D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pmk</w:t>
            </w:r>
            <w:proofErr w:type="gramEnd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-3(ok169)IV; Pmec-4-mcherry-gfp-lgg-1(lizEx195)</w:t>
            </w:r>
          </w:p>
        </w:tc>
      </w:tr>
      <w:tr w:rsidR="005825C2" w:rsidRPr="00DF17F6" w14:paraId="37DA0070" w14:textId="77777777" w:rsidTr="005825C2">
        <w:trPr>
          <w:trHeight w:val="313"/>
        </w:trPr>
        <w:tc>
          <w:tcPr>
            <w:tcW w:w="2290" w:type="dxa"/>
          </w:tcPr>
          <w:p w14:paraId="492EBFC4" w14:textId="0F0ADF49" w:rsidR="005825C2" w:rsidRPr="00DF17F6" w:rsidRDefault="005825C2" w:rsidP="006D7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sz w:val="24"/>
                <w:szCs w:val="24"/>
              </w:rPr>
              <w:t>CHN292</w:t>
            </w:r>
          </w:p>
        </w:tc>
        <w:tc>
          <w:tcPr>
            <w:tcW w:w="6996" w:type="dxa"/>
          </w:tcPr>
          <w:p w14:paraId="217F9DEB" w14:textId="2DA1554E" w:rsidR="005825C2" w:rsidRPr="00DF17F6" w:rsidRDefault="005825C2" w:rsidP="006D735D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mak</w:t>
            </w:r>
            <w:proofErr w:type="gramEnd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-2(gk1110)IV; Pmec-4-mcherry-gfp-lgg-1(lizEx195)</w:t>
            </w:r>
          </w:p>
        </w:tc>
      </w:tr>
      <w:tr w:rsidR="005825C2" w:rsidRPr="00DF17F6" w14:paraId="05E028E8" w14:textId="77777777" w:rsidTr="005825C2">
        <w:trPr>
          <w:trHeight w:val="313"/>
        </w:trPr>
        <w:tc>
          <w:tcPr>
            <w:tcW w:w="2290" w:type="dxa"/>
          </w:tcPr>
          <w:p w14:paraId="414F87C7" w14:textId="6E3BE93E" w:rsidR="005825C2" w:rsidRPr="00DF17F6" w:rsidRDefault="005825C2" w:rsidP="006D7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sz w:val="24"/>
                <w:szCs w:val="24"/>
              </w:rPr>
              <w:t>CHN293</w:t>
            </w:r>
          </w:p>
        </w:tc>
        <w:tc>
          <w:tcPr>
            <w:tcW w:w="6996" w:type="dxa"/>
          </w:tcPr>
          <w:p w14:paraId="2318B4E3" w14:textId="5DC73163" w:rsidR="005825C2" w:rsidRPr="00DF17F6" w:rsidRDefault="005825C2" w:rsidP="006D735D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cebp</w:t>
            </w:r>
            <w:proofErr w:type="gramEnd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-1(tm2807)X; Pmec-4-mcherry-gfp-lgg-1(lizEx195)</w:t>
            </w:r>
          </w:p>
        </w:tc>
      </w:tr>
      <w:tr w:rsidR="005825C2" w:rsidRPr="00DF17F6" w14:paraId="17974263" w14:textId="77777777" w:rsidTr="005825C2">
        <w:trPr>
          <w:trHeight w:val="313"/>
        </w:trPr>
        <w:tc>
          <w:tcPr>
            <w:tcW w:w="2290" w:type="dxa"/>
          </w:tcPr>
          <w:p w14:paraId="038E07DA" w14:textId="51F1838C" w:rsidR="005825C2" w:rsidRPr="00DF17F6" w:rsidRDefault="005825C2" w:rsidP="006D7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sz w:val="24"/>
                <w:szCs w:val="24"/>
              </w:rPr>
              <w:t>CHN294</w:t>
            </w:r>
          </w:p>
        </w:tc>
        <w:tc>
          <w:tcPr>
            <w:tcW w:w="6996" w:type="dxa"/>
          </w:tcPr>
          <w:p w14:paraId="7ACFF92E" w14:textId="5EB912C2" w:rsidR="005825C2" w:rsidRPr="00DF17F6" w:rsidRDefault="005825C2" w:rsidP="006D735D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adEx1750</w:t>
            </w:r>
            <w:proofErr w:type="gramEnd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; Pmec-4-mcherry-gfp-lgg-1(lizEx195)</w:t>
            </w:r>
          </w:p>
        </w:tc>
      </w:tr>
      <w:tr w:rsidR="005825C2" w:rsidRPr="00DF17F6" w14:paraId="00EAD766" w14:textId="77777777" w:rsidTr="005825C2">
        <w:trPr>
          <w:trHeight w:val="313"/>
        </w:trPr>
        <w:tc>
          <w:tcPr>
            <w:tcW w:w="2290" w:type="dxa"/>
          </w:tcPr>
          <w:p w14:paraId="20DAA05D" w14:textId="217938A9" w:rsidR="005825C2" w:rsidRPr="00DF17F6" w:rsidRDefault="005825C2" w:rsidP="006D7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sz w:val="24"/>
                <w:szCs w:val="24"/>
              </w:rPr>
              <w:t>CHN295</w:t>
            </w:r>
          </w:p>
        </w:tc>
        <w:tc>
          <w:tcPr>
            <w:tcW w:w="6996" w:type="dxa"/>
          </w:tcPr>
          <w:p w14:paraId="7E46E5CD" w14:textId="2EE83A56" w:rsidR="005825C2" w:rsidRPr="00DF17F6" w:rsidRDefault="005825C2" w:rsidP="006D735D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-51(e369)V; Pmec-4-mcherry-gfp-lgg-1(lizEx195)</w:t>
            </w:r>
          </w:p>
        </w:tc>
      </w:tr>
      <w:tr w:rsidR="005825C2" w:rsidRPr="00DF17F6" w14:paraId="6073F7DB" w14:textId="77777777" w:rsidTr="005825C2">
        <w:trPr>
          <w:trHeight w:val="313"/>
        </w:trPr>
        <w:tc>
          <w:tcPr>
            <w:tcW w:w="2290" w:type="dxa"/>
          </w:tcPr>
          <w:p w14:paraId="4C560326" w14:textId="4F970D38" w:rsidR="005825C2" w:rsidRPr="00DF17F6" w:rsidRDefault="005825C2" w:rsidP="006D7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sz w:val="24"/>
                <w:szCs w:val="24"/>
              </w:rPr>
              <w:t>CHN296</w:t>
            </w:r>
          </w:p>
        </w:tc>
        <w:tc>
          <w:tcPr>
            <w:tcW w:w="6996" w:type="dxa"/>
          </w:tcPr>
          <w:p w14:paraId="1AC3B142" w14:textId="4E261843" w:rsidR="005825C2" w:rsidRPr="00DF17F6" w:rsidRDefault="005825C2" w:rsidP="006D735D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atg</w:t>
            </w:r>
            <w:proofErr w:type="gramEnd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-9(bp564)V; Pmec-4-mcherry-gfp-lgg-1(lizEx195)</w:t>
            </w:r>
          </w:p>
        </w:tc>
      </w:tr>
      <w:tr w:rsidR="005825C2" w:rsidRPr="00DF17F6" w14:paraId="45CDAA01" w14:textId="77777777" w:rsidTr="005825C2">
        <w:trPr>
          <w:trHeight w:val="313"/>
        </w:trPr>
        <w:tc>
          <w:tcPr>
            <w:tcW w:w="2290" w:type="dxa"/>
          </w:tcPr>
          <w:p w14:paraId="3EB9552A" w14:textId="3E4A4673" w:rsidR="005825C2" w:rsidRPr="00DF17F6" w:rsidRDefault="005825C2" w:rsidP="006D7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sz w:val="24"/>
                <w:szCs w:val="24"/>
              </w:rPr>
              <w:t>CHN297</w:t>
            </w:r>
          </w:p>
        </w:tc>
        <w:tc>
          <w:tcPr>
            <w:tcW w:w="6996" w:type="dxa"/>
          </w:tcPr>
          <w:p w14:paraId="6704FF93" w14:textId="62F2E44B" w:rsidR="005825C2" w:rsidRPr="00DF17F6" w:rsidRDefault="005825C2" w:rsidP="006D735D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mkk</w:t>
            </w:r>
            <w:proofErr w:type="gramEnd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-4(ju91)X; Pmec-4-mcherry-gfp-lgg-1 + Pmec-4-dlk-1 (lizEx196)</w:t>
            </w:r>
          </w:p>
        </w:tc>
      </w:tr>
      <w:tr w:rsidR="005825C2" w:rsidRPr="00DF17F6" w14:paraId="68B3F059" w14:textId="77777777" w:rsidTr="005825C2">
        <w:trPr>
          <w:trHeight w:val="313"/>
        </w:trPr>
        <w:tc>
          <w:tcPr>
            <w:tcW w:w="2290" w:type="dxa"/>
          </w:tcPr>
          <w:p w14:paraId="50BD1929" w14:textId="661D6DD3" w:rsidR="005825C2" w:rsidRPr="00DF17F6" w:rsidRDefault="005825C2" w:rsidP="006D7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sz w:val="24"/>
                <w:szCs w:val="24"/>
              </w:rPr>
              <w:t>CHN299</w:t>
            </w:r>
          </w:p>
        </w:tc>
        <w:tc>
          <w:tcPr>
            <w:tcW w:w="6996" w:type="dxa"/>
          </w:tcPr>
          <w:p w14:paraId="017B0D25" w14:textId="4F658C87" w:rsidR="005825C2" w:rsidRPr="00DF17F6" w:rsidRDefault="005825C2" w:rsidP="006D735D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pmk</w:t>
            </w:r>
            <w:proofErr w:type="gramEnd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-3(ok169)IV; Pmec-4-mcherry-gfp-lgg-1 + Pmec-4-dlk-1 (lizEx196)</w:t>
            </w:r>
          </w:p>
        </w:tc>
      </w:tr>
      <w:tr w:rsidR="005825C2" w:rsidRPr="00DF17F6" w14:paraId="0AADD2ED" w14:textId="77777777" w:rsidTr="005825C2">
        <w:trPr>
          <w:trHeight w:val="313"/>
        </w:trPr>
        <w:tc>
          <w:tcPr>
            <w:tcW w:w="2290" w:type="dxa"/>
          </w:tcPr>
          <w:p w14:paraId="5A18711B" w14:textId="24D1424A" w:rsidR="005825C2" w:rsidRPr="00DF17F6" w:rsidRDefault="005825C2" w:rsidP="006D7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sz w:val="24"/>
                <w:szCs w:val="24"/>
              </w:rPr>
              <w:t>CHN300</w:t>
            </w:r>
          </w:p>
        </w:tc>
        <w:tc>
          <w:tcPr>
            <w:tcW w:w="6996" w:type="dxa"/>
          </w:tcPr>
          <w:p w14:paraId="76B7F7E4" w14:textId="219BEE3F" w:rsidR="005825C2" w:rsidRPr="00DF17F6" w:rsidRDefault="005825C2" w:rsidP="006D735D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mak</w:t>
            </w:r>
            <w:proofErr w:type="gramEnd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-2(gk1110)IV; Pmec-4-mcherry-gfp-lgg-1 + Pmec-4-dlk-1 (lizEx196)</w:t>
            </w:r>
          </w:p>
        </w:tc>
      </w:tr>
      <w:tr w:rsidR="005825C2" w:rsidRPr="00DF17F6" w14:paraId="16DD160E" w14:textId="77777777" w:rsidTr="005825C2">
        <w:trPr>
          <w:trHeight w:val="313"/>
        </w:trPr>
        <w:tc>
          <w:tcPr>
            <w:tcW w:w="2290" w:type="dxa"/>
          </w:tcPr>
          <w:p w14:paraId="4981938E" w14:textId="53AC84E6" w:rsidR="005825C2" w:rsidRPr="00DF17F6" w:rsidRDefault="005825C2" w:rsidP="006D7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sz w:val="24"/>
                <w:szCs w:val="24"/>
              </w:rPr>
              <w:t>CHN301</w:t>
            </w:r>
          </w:p>
        </w:tc>
        <w:tc>
          <w:tcPr>
            <w:tcW w:w="6996" w:type="dxa"/>
          </w:tcPr>
          <w:p w14:paraId="0B06970A" w14:textId="0F117028" w:rsidR="005825C2" w:rsidRPr="00DF17F6" w:rsidRDefault="005825C2" w:rsidP="006D735D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cebp</w:t>
            </w:r>
            <w:proofErr w:type="gramEnd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-1(tm2807)X; Pmec-4-mcherry-gfp-lgg-1 + Pmec-4-dlk-1 (lizEx196)</w:t>
            </w:r>
          </w:p>
        </w:tc>
      </w:tr>
      <w:tr w:rsidR="005825C2" w:rsidRPr="00DF17F6" w14:paraId="4A3197A4" w14:textId="77777777" w:rsidTr="005825C2">
        <w:trPr>
          <w:trHeight w:val="313"/>
        </w:trPr>
        <w:tc>
          <w:tcPr>
            <w:tcW w:w="2290" w:type="dxa"/>
          </w:tcPr>
          <w:p w14:paraId="3AA3CC23" w14:textId="7DC6DFD3" w:rsidR="005825C2" w:rsidRPr="00DF17F6" w:rsidRDefault="005825C2" w:rsidP="006D7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sz w:val="24"/>
                <w:szCs w:val="24"/>
              </w:rPr>
              <w:t>CHN302</w:t>
            </w:r>
          </w:p>
        </w:tc>
        <w:tc>
          <w:tcPr>
            <w:tcW w:w="6996" w:type="dxa"/>
          </w:tcPr>
          <w:p w14:paraId="38DB2545" w14:textId="0C323C3E" w:rsidR="005825C2" w:rsidRPr="00DF17F6" w:rsidRDefault="005825C2" w:rsidP="006D735D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unc</w:t>
            </w:r>
            <w:proofErr w:type="gramEnd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-51(e369)V; Pmec-4-mcherry-gfp-lgg-1 + Pmec-4-dlk-1 (lizEx196)</w:t>
            </w:r>
          </w:p>
        </w:tc>
      </w:tr>
      <w:tr w:rsidR="005825C2" w:rsidRPr="00DF17F6" w14:paraId="1E03B95B" w14:textId="77777777" w:rsidTr="005825C2">
        <w:trPr>
          <w:trHeight w:val="313"/>
        </w:trPr>
        <w:tc>
          <w:tcPr>
            <w:tcW w:w="2290" w:type="dxa"/>
          </w:tcPr>
          <w:p w14:paraId="6B9344AB" w14:textId="25A03AF9" w:rsidR="005825C2" w:rsidRPr="00DF17F6" w:rsidRDefault="005825C2" w:rsidP="006D7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sz w:val="24"/>
                <w:szCs w:val="24"/>
              </w:rPr>
              <w:t>CHN303</w:t>
            </w:r>
          </w:p>
        </w:tc>
        <w:tc>
          <w:tcPr>
            <w:tcW w:w="6996" w:type="dxa"/>
          </w:tcPr>
          <w:p w14:paraId="0BBE4903" w14:textId="0724E434" w:rsidR="005825C2" w:rsidRPr="00DF17F6" w:rsidRDefault="005825C2" w:rsidP="006D735D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proofErr w:type="gramStart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atg</w:t>
            </w:r>
            <w:proofErr w:type="gramEnd"/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-9(bp564)V; Pmec-4-mcherry-gfp-lgg-1 + Pmec-4-dlk-1 (lizEx196)</w:t>
            </w:r>
          </w:p>
        </w:tc>
      </w:tr>
      <w:tr w:rsidR="005825C2" w:rsidRPr="00DF17F6" w14:paraId="1EBD29F4" w14:textId="77777777" w:rsidTr="005825C2">
        <w:trPr>
          <w:trHeight w:val="313"/>
        </w:trPr>
        <w:tc>
          <w:tcPr>
            <w:tcW w:w="2290" w:type="dxa"/>
          </w:tcPr>
          <w:p w14:paraId="66F34926" w14:textId="70803256" w:rsidR="005825C2" w:rsidRPr="00DF17F6" w:rsidRDefault="005825C2" w:rsidP="006D7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sz w:val="24"/>
                <w:szCs w:val="24"/>
              </w:rPr>
              <w:t>CHN304</w:t>
            </w:r>
          </w:p>
        </w:tc>
        <w:tc>
          <w:tcPr>
            <w:tcW w:w="6996" w:type="dxa"/>
          </w:tcPr>
          <w:p w14:paraId="1E4A2D6B" w14:textId="6ED1924A" w:rsidR="005825C2" w:rsidRPr="00DF17F6" w:rsidRDefault="005825C2" w:rsidP="006D735D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Pdlk-1-dlk-1-gfp (lizSi14)</w:t>
            </w:r>
          </w:p>
        </w:tc>
      </w:tr>
      <w:tr w:rsidR="005825C2" w:rsidRPr="00DF17F6" w14:paraId="77E15619" w14:textId="77777777" w:rsidTr="005825C2">
        <w:trPr>
          <w:trHeight w:val="313"/>
        </w:trPr>
        <w:tc>
          <w:tcPr>
            <w:tcW w:w="2290" w:type="dxa"/>
          </w:tcPr>
          <w:p w14:paraId="59FF4570" w14:textId="57BDE1D6" w:rsidR="005825C2" w:rsidRPr="00DF17F6" w:rsidRDefault="005825C2" w:rsidP="006D7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sz w:val="24"/>
                <w:szCs w:val="24"/>
              </w:rPr>
              <w:t>CHN306</w:t>
            </w:r>
          </w:p>
        </w:tc>
        <w:tc>
          <w:tcPr>
            <w:tcW w:w="6996" w:type="dxa"/>
          </w:tcPr>
          <w:p w14:paraId="3117C4B0" w14:textId="122F32D1" w:rsidR="005825C2" w:rsidRPr="00DF17F6" w:rsidRDefault="005825C2" w:rsidP="006D735D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Plin-12-lin-12-gfp (lizSi16)</w:t>
            </w:r>
          </w:p>
        </w:tc>
      </w:tr>
      <w:tr w:rsidR="005825C2" w:rsidRPr="00DF17F6" w14:paraId="082F9828" w14:textId="77777777" w:rsidTr="005825C2">
        <w:trPr>
          <w:trHeight w:val="313"/>
        </w:trPr>
        <w:tc>
          <w:tcPr>
            <w:tcW w:w="2290" w:type="dxa"/>
          </w:tcPr>
          <w:p w14:paraId="1AB0E5D6" w14:textId="55E3CEA0" w:rsidR="005825C2" w:rsidRPr="00DF17F6" w:rsidRDefault="005825C2" w:rsidP="006D7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sz w:val="24"/>
                <w:szCs w:val="24"/>
              </w:rPr>
              <w:t>CHN308</w:t>
            </w:r>
          </w:p>
        </w:tc>
        <w:tc>
          <w:tcPr>
            <w:tcW w:w="6996" w:type="dxa"/>
          </w:tcPr>
          <w:p w14:paraId="0F6DF3D3" w14:textId="618F932A" w:rsidR="005825C2" w:rsidRPr="00DF17F6" w:rsidRDefault="005825C2" w:rsidP="006D735D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Pmec-4-gfp-dlk-1 (lizEx197)</w:t>
            </w:r>
          </w:p>
        </w:tc>
      </w:tr>
      <w:tr w:rsidR="005825C2" w:rsidRPr="00DF17F6" w14:paraId="460FEE9C" w14:textId="77777777" w:rsidTr="005825C2">
        <w:trPr>
          <w:trHeight w:val="313"/>
        </w:trPr>
        <w:tc>
          <w:tcPr>
            <w:tcW w:w="2290" w:type="dxa"/>
          </w:tcPr>
          <w:p w14:paraId="24ECFA58" w14:textId="6E2802E1" w:rsidR="005825C2" w:rsidRPr="00DF17F6" w:rsidRDefault="005825C2" w:rsidP="0058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sz w:val="24"/>
                <w:szCs w:val="24"/>
              </w:rPr>
              <w:t>CHN309</w:t>
            </w:r>
          </w:p>
        </w:tc>
        <w:tc>
          <w:tcPr>
            <w:tcW w:w="6996" w:type="dxa"/>
          </w:tcPr>
          <w:p w14:paraId="324CC435" w14:textId="6EDD84A4" w:rsidR="005825C2" w:rsidRPr="00DF17F6" w:rsidRDefault="005825C2" w:rsidP="005825C2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Pdlk-1-dlk-1-gfp (lizSi14); Pmec-4-mKate2 (lizEx19</w:t>
            </w:r>
            <w:r w:rsidR="000C7444"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8</w:t>
            </w:r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)</w:t>
            </w:r>
          </w:p>
        </w:tc>
      </w:tr>
      <w:tr w:rsidR="005825C2" w:rsidRPr="00DF17F6" w14:paraId="3EFB0A89" w14:textId="77777777" w:rsidTr="005825C2">
        <w:trPr>
          <w:trHeight w:val="313"/>
        </w:trPr>
        <w:tc>
          <w:tcPr>
            <w:tcW w:w="2290" w:type="dxa"/>
          </w:tcPr>
          <w:p w14:paraId="6C41A9D7" w14:textId="23003B26" w:rsidR="005825C2" w:rsidRPr="00DF17F6" w:rsidRDefault="005825C2" w:rsidP="0058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sz w:val="24"/>
                <w:szCs w:val="24"/>
              </w:rPr>
              <w:t>CHN310</w:t>
            </w:r>
          </w:p>
        </w:tc>
        <w:tc>
          <w:tcPr>
            <w:tcW w:w="6996" w:type="dxa"/>
          </w:tcPr>
          <w:p w14:paraId="2E1D8EC6" w14:textId="1C4C0944" w:rsidR="005825C2" w:rsidRPr="00DF17F6" w:rsidRDefault="005825C2" w:rsidP="005825C2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Plin-12-lin-12-gfp (lizSi16); Pmec-4-mKate2 (lizEx19</w:t>
            </w:r>
            <w:r w:rsidR="000C7444"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8</w:t>
            </w:r>
            <w:r w:rsidRPr="00DF17F6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)</w:t>
            </w:r>
          </w:p>
        </w:tc>
      </w:tr>
    </w:tbl>
    <w:p w14:paraId="063EAE0A" w14:textId="77777777" w:rsidR="006D735D" w:rsidRPr="00DF17F6" w:rsidRDefault="006D735D">
      <w:pPr>
        <w:rPr>
          <w:rFonts w:ascii="Times New Roman" w:hAnsi="Times New Roman" w:cs="Times New Roman"/>
          <w:b/>
        </w:rPr>
      </w:pPr>
    </w:p>
    <w:sectPr w:rsidR="006D735D" w:rsidRPr="00DF17F6" w:rsidSect="007C6651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72C3C7" w15:done="0"/>
  <w15:commentEx w15:paraId="67720B94" w15:done="0"/>
  <w15:commentEx w15:paraId="36D06535" w15:done="0"/>
  <w15:commentEx w15:paraId="2DC5FF9B" w15:done="0"/>
  <w15:commentEx w15:paraId="73109910" w15:done="0"/>
  <w15:commentEx w15:paraId="1B9E9D46" w15:done="0"/>
  <w15:commentEx w15:paraId="03B4A025" w15:done="0"/>
  <w15:commentEx w15:paraId="7BAC6FEF" w15:done="0"/>
  <w15:commentEx w15:paraId="0EB682D9" w15:done="0"/>
  <w15:commentEx w15:paraId="23530624" w15:done="0"/>
  <w15:commentEx w15:paraId="22C3B2A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772C3C7" w16cid:durableId="21B49171"/>
  <w16cid:commentId w16cid:paraId="67720B94" w16cid:durableId="21B491EC"/>
  <w16cid:commentId w16cid:paraId="36D06535" w16cid:durableId="21B49230"/>
  <w16cid:commentId w16cid:paraId="2DC5FF9B" w16cid:durableId="21B49246"/>
  <w16cid:commentId w16cid:paraId="73109910" w16cid:durableId="21B49295"/>
  <w16cid:commentId w16cid:paraId="1B9E9D46" w16cid:durableId="21B492A4"/>
  <w16cid:commentId w16cid:paraId="03B4A025" w16cid:durableId="21B492AE"/>
  <w16cid:commentId w16cid:paraId="7BAC6FEF" w16cid:durableId="21B49308"/>
  <w16cid:commentId w16cid:paraId="0EB682D9" w16cid:durableId="21B4933E"/>
  <w16cid:commentId w16cid:paraId="23530624" w16cid:durableId="21B4937E"/>
  <w16cid:commentId w16cid:paraId="22C3B2AA" w16cid:durableId="21B494E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altName w:val="Courier New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Arial Unicode MS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removePersonalInformation/>
  <w:hideSpellingErrors/>
  <w:hideGrammatical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CAgNLCyNLIzNDI0NjEyUdpeDU4uLM/DyQAsNaALkFNNYsAAAA"/>
  </w:docVars>
  <w:rsids>
    <w:rsidRoot w:val="003618A5"/>
    <w:rsid w:val="00037843"/>
    <w:rsid w:val="000708CA"/>
    <w:rsid w:val="000B575D"/>
    <w:rsid w:val="000C7444"/>
    <w:rsid w:val="001175EA"/>
    <w:rsid w:val="00166A41"/>
    <w:rsid w:val="00190A2E"/>
    <w:rsid w:val="001E6A4D"/>
    <w:rsid w:val="00220DDC"/>
    <w:rsid w:val="0025681C"/>
    <w:rsid w:val="003618A5"/>
    <w:rsid w:val="00383354"/>
    <w:rsid w:val="003973FF"/>
    <w:rsid w:val="00420A28"/>
    <w:rsid w:val="00421F46"/>
    <w:rsid w:val="00452243"/>
    <w:rsid w:val="00492ADB"/>
    <w:rsid w:val="004A763F"/>
    <w:rsid w:val="00502D93"/>
    <w:rsid w:val="00513622"/>
    <w:rsid w:val="00531F81"/>
    <w:rsid w:val="005825C2"/>
    <w:rsid w:val="00590244"/>
    <w:rsid w:val="00627562"/>
    <w:rsid w:val="006A4CA8"/>
    <w:rsid w:val="006D0E11"/>
    <w:rsid w:val="006D735D"/>
    <w:rsid w:val="006E37C7"/>
    <w:rsid w:val="007038C5"/>
    <w:rsid w:val="00742A4C"/>
    <w:rsid w:val="007C6651"/>
    <w:rsid w:val="007D0479"/>
    <w:rsid w:val="00823336"/>
    <w:rsid w:val="00847723"/>
    <w:rsid w:val="008F3A59"/>
    <w:rsid w:val="008F579E"/>
    <w:rsid w:val="009126D5"/>
    <w:rsid w:val="0098784F"/>
    <w:rsid w:val="00995F24"/>
    <w:rsid w:val="009E6F9B"/>
    <w:rsid w:val="00A43195"/>
    <w:rsid w:val="00A4539E"/>
    <w:rsid w:val="00A51B14"/>
    <w:rsid w:val="00AB779B"/>
    <w:rsid w:val="00AE6829"/>
    <w:rsid w:val="00B201A2"/>
    <w:rsid w:val="00B23147"/>
    <w:rsid w:val="00BD1AD4"/>
    <w:rsid w:val="00BD59DC"/>
    <w:rsid w:val="00C10F4C"/>
    <w:rsid w:val="00C46849"/>
    <w:rsid w:val="00C902A4"/>
    <w:rsid w:val="00C935DC"/>
    <w:rsid w:val="00CA2484"/>
    <w:rsid w:val="00CC658C"/>
    <w:rsid w:val="00D35862"/>
    <w:rsid w:val="00D83C52"/>
    <w:rsid w:val="00DD43E3"/>
    <w:rsid w:val="00DF17F6"/>
    <w:rsid w:val="00E940EB"/>
    <w:rsid w:val="00EB2C03"/>
    <w:rsid w:val="00F815D3"/>
    <w:rsid w:val="00FC4AC2"/>
    <w:rsid w:val="00FF21A5"/>
    <w:rsid w:val="00FF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375333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618A5"/>
    <w:pPr>
      <w:widowControl w:val="0"/>
      <w:wordWrap w:val="0"/>
      <w:autoSpaceDE w:val="0"/>
      <w:autoSpaceDN w:val="0"/>
      <w:jc w:val="both"/>
    </w:pPr>
    <w:rPr>
      <w:kern w:val="2"/>
      <w:sz w:val="20"/>
      <w:szCs w:val="22"/>
      <w:lang w:eastAsia="ko-KR"/>
    </w:rPr>
  </w:style>
  <w:style w:type="character" w:customStyle="1" w:styleId="NoSpacingChar">
    <w:name w:val="No Spacing Char"/>
    <w:basedOn w:val="DefaultParagraphFont"/>
    <w:link w:val="NoSpacing"/>
    <w:uiPriority w:val="1"/>
    <w:rsid w:val="003618A5"/>
    <w:rPr>
      <w:kern w:val="2"/>
      <w:sz w:val="20"/>
      <w:szCs w:val="22"/>
      <w:lang w:eastAsia="ko-KR"/>
    </w:rPr>
  </w:style>
  <w:style w:type="table" w:styleId="TableGrid">
    <w:name w:val="Table Grid"/>
    <w:basedOn w:val="TableNormal"/>
    <w:uiPriority w:val="59"/>
    <w:rsid w:val="006D735D"/>
    <w:rPr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F579E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038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38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38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38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38C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38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8C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038C5"/>
    <w:pPr>
      <w:ind w:left="720"/>
      <w:contextualSpacing/>
    </w:pPr>
  </w:style>
  <w:style w:type="paragraph" w:styleId="Revision">
    <w:name w:val="Revision"/>
    <w:hidden/>
    <w:uiPriority w:val="99"/>
    <w:semiHidden/>
    <w:rsid w:val="006D0E1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618A5"/>
    <w:pPr>
      <w:widowControl w:val="0"/>
      <w:wordWrap w:val="0"/>
      <w:autoSpaceDE w:val="0"/>
      <w:autoSpaceDN w:val="0"/>
      <w:jc w:val="both"/>
    </w:pPr>
    <w:rPr>
      <w:kern w:val="2"/>
      <w:sz w:val="20"/>
      <w:szCs w:val="22"/>
      <w:lang w:eastAsia="ko-KR"/>
    </w:rPr>
  </w:style>
  <w:style w:type="character" w:customStyle="1" w:styleId="NoSpacingChar">
    <w:name w:val="No Spacing Char"/>
    <w:basedOn w:val="DefaultParagraphFont"/>
    <w:link w:val="NoSpacing"/>
    <w:uiPriority w:val="1"/>
    <w:rsid w:val="003618A5"/>
    <w:rPr>
      <w:kern w:val="2"/>
      <w:sz w:val="20"/>
      <w:szCs w:val="22"/>
      <w:lang w:eastAsia="ko-KR"/>
    </w:rPr>
  </w:style>
  <w:style w:type="table" w:styleId="TableGrid">
    <w:name w:val="Table Grid"/>
    <w:basedOn w:val="TableNormal"/>
    <w:uiPriority w:val="59"/>
    <w:rsid w:val="006D735D"/>
    <w:rPr>
      <w:sz w:val="22"/>
      <w:szCs w:val="2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F579E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038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38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38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38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38C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38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8C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038C5"/>
    <w:pPr>
      <w:ind w:left="720"/>
      <w:contextualSpacing/>
    </w:pPr>
  </w:style>
  <w:style w:type="paragraph" w:styleId="Revision">
    <w:name w:val="Revision"/>
    <w:hidden/>
    <w:uiPriority w:val="99"/>
    <w:semiHidden/>
    <w:rsid w:val="006D0E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4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wormbuilder.org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11/relationships/commentsExtended" Target="commentsExtended.xml"/><Relationship Id="rId10" Type="http://schemas.microsoft.com/office/2016/09/relationships/commentsIds" Target="commentsIds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AFC63-A3B9-224B-963C-078E46510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1513</Words>
  <Characters>8626</Characters>
  <Application>Microsoft Macintosh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2020-01-03T16:12:00Z</dcterms:created>
  <dcterms:modified xsi:type="dcterms:W3CDTF">2020-01-04T00:42:00Z</dcterms:modified>
</cp:coreProperties>
</file>