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0A3DA2" w:rsidTr="008D0CE9"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4384" behindDoc="0" locked="0" layoutInCell="1" allowOverlap="1" wp14:anchorId="71C82FA1" wp14:editId="27D829BA">
                  <wp:simplePos x="0" y="0"/>
                  <wp:positionH relativeFrom="column">
                    <wp:posOffset>313746</wp:posOffset>
                  </wp:positionH>
                  <wp:positionV relativeFrom="paragraph">
                    <wp:posOffset>77415</wp:posOffset>
                  </wp:positionV>
                  <wp:extent cx="438150" cy="390525"/>
                  <wp:effectExtent l="0" t="0" r="0" b="9525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5D1">
              <w:rPr>
                <w:noProof/>
                <w:lang w:eastAsia="es-ES"/>
              </w:rPr>
              <w:drawing>
                <wp:inline distT="0" distB="0" distL="0" distR="0" wp14:anchorId="5D4102FD">
                  <wp:extent cx="3819600" cy="2160000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6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  <w:tr w:rsidR="000A3DA2" w:rsidTr="008D0C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1F33B6F8" wp14:editId="1DFF1E1D">
                  <wp:simplePos x="0" y="0"/>
                  <wp:positionH relativeFrom="column">
                    <wp:posOffset>280422</wp:posOffset>
                  </wp:positionH>
                  <wp:positionV relativeFrom="paragraph">
                    <wp:posOffset>75620</wp:posOffset>
                  </wp:positionV>
                  <wp:extent cx="438150" cy="390525"/>
                  <wp:effectExtent l="0" t="0" r="0" b="9525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A55D1">
              <w:rPr>
                <w:noProof/>
                <w:lang w:eastAsia="es-ES"/>
              </w:rPr>
              <w:drawing>
                <wp:inline distT="0" distB="0" distL="0" distR="0" wp14:anchorId="027103AB">
                  <wp:extent cx="3758400" cy="2160000"/>
                  <wp:effectExtent l="0" t="0" r="0" b="0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84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  <w:tr w:rsidR="000A3DA2" w:rsidTr="008D0C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0A3DA2" w:rsidRDefault="000A3DA2" w:rsidP="008D0CE9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6432" behindDoc="0" locked="0" layoutInCell="1" allowOverlap="1" wp14:anchorId="1158CF56" wp14:editId="1716C00E">
                  <wp:simplePos x="0" y="0"/>
                  <wp:positionH relativeFrom="column">
                    <wp:posOffset>273630</wp:posOffset>
                  </wp:positionH>
                  <wp:positionV relativeFrom="paragraph">
                    <wp:posOffset>44809</wp:posOffset>
                  </wp:positionV>
                  <wp:extent cx="438150" cy="390525"/>
                  <wp:effectExtent l="0" t="0" r="0" b="9525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A55D1">
              <w:rPr>
                <w:noProof/>
                <w:lang w:eastAsia="es-ES"/>
              </w:rPr>
              <w:drawing>
                <wp:inline distT="0" distB="0" distL="0" distR="0" wp14:anchorId="72B5FC1E">
                  <wp:extent cx="3614400" cy="2160000"/>
                  <wp:effectExtent l="0" t="0" r="5715" b="0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44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3DA2" w:rsidRDefault="000A3DA2" w:rsidP="008D0CE9">
            <w:pPr>
              <w:jc w:val="center"/>
            </w:pPr>
          </w:p>
        </w:tc>
      </w:tr>
    </w:tbl>
    <w:p w:rsidR="000A3DA2" w:rsidRPr="00E0095E" w:rsidRDefault="00FA238E" w:rsidP="000A3DA2">
      <w:pPr>
        <w:jc w:val="both"/>
        <w:rPr>
          <w:rFonts w:ascii="Palatino Linotype" w:hAnsi="Palatino Linotype"/>
          <w:sz w:val="18"/>
          <w:szCs w:val="18"/>
        </w:rPr>
      </w:pPr>
      <w:bookmarkStart w:id="0" w:name="_GoBack"/>
      <w:r w:rsidRPr="00E0095E">
        <w:rPr>
          <w:rFonts w:ascii="Palatino Linotype" w:hAnsi="Palatino Linotype"/>
          <w:b/>
          <w:sz w:val="18"/>
          <w:szCs w:val="18"/>
        </w:rPr>
        <w:t>Figure 6</w:t>
      </w:r>
      <w:r w:rsidR="000A3DA2" w:rsidRPr="00E0095E">
        <w:rPr>
          <w:rFonts w:ascii="Palatino Linotype" w:hAnsi="Palatino Linotype"/>
          <w:sz w:val="18"/>
          <w:szCs w:val="18"/>
        </w:rPr>
        <w:t xml:space="preserve">.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Plot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of mean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velocity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estimates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(m/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day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) of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Solheimajoküll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(y-axis) and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water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temperature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r w:rsidR="002A55D1" w:rsidRPr="00E0095E">
        <w:rPr>
          <w:rFonts w:ascii="Palatino Linotype" w:hAnsi="Palatino Linotype"/>
          <w:sz w:val="18"/>
          <w:szCs w:val="18"/>
        </w:rPr>
        <w:t>(</w:t>
      </w:r>
      <w:r w:rsidR="002A55D1" w:rsidRPr="00E0095E">
        <w:rPr>
          <w:rFonts w:ascii="Palatino Linotype" w:hAnsi="Palatino Linotype" w:cstheme="minorHAnsi"/>
          <w:sz w:val="18"/>
          <w:szCs w:val="18"/>
        </w:rPr>
        <w:t>°</w:t>
      </w:r>
      <w:r w:rsidR="002A55D1" w:rsidRPr="00E0095E">
        <w:rPr>
          <w:rFonts w:ascii="Palatino Linotype" w:hAnsi="Palatino Linotype"/>
          <w:sz w:val="18"/>
          <w:szCs w:val="18"/>
        </w:rPr>
        <w:t xml:space="preserve">C) </w:t>
      </w:r>
      <w:r w:rsidR="000A3DA2" w:rsidRPr="00E0095E">
        <w:rPr>
          <w:rFonts w:ascii="Palatino Linotype" w:hAnsi="Palatino Linotype"/>
          <w:sz w:val="18"/>
          <w:szCs w:val="18"/>
        </w:rPr>
        <w:t xml:space="preserve">of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Jökulsá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Sólheimasandi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river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(x-axis)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for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2016, 2017 and 2018.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For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sake of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clarity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,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velocity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estimates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are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plotted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by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months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and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separated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in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three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different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charts -A)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winter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background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velocity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; B)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acceleration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>; C)</w:t>
      </w:r>
      <w:r w:rsidR="002A55D1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deceleration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-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based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on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most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typical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fluvial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trends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of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Jökulsá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Sólheimasandi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across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the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E0095E">
        <w:rPr>
          <w:rFonts w:ascii="Palatino Linotype" w:hAnsi="Palatino Linotype"/>
          <w:sz w:val="18"/>
          <w:szCs w:val="18"/>
        </w:rPr>
        <w:t>year</w:t>
      </w:r>
      <w:proofErr w:type="spellEnd"/>
      <w:r w:rsidR="000A3DA2" w:rsidRPr="00E0095E">
        <w:rPr>
          <w:rFonts w:ascii="Palatino Linotype" w:hAnsi="Palatino Linotype"/>
          <w:sz w:val="18"/>
          <w:szCs w:val="18"/>
        </w:rPr>
        <w:t>.</w:t>
      </w:r>
    </w:p>
    <w:bookmarkEnd w:id="0"/>
    <w:p w:rsidR="000A3DA2" w:rsidRDefault="000A3DA2" w:rsidP="00ED00B5">
      <w:pPr>
        <w:jc w:val="both"/>
      </w:pPr>
    </w:p>
    <w:sectPr w:rsidR="000A3D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90"/>
    <w:rsid w:val="000A3DA2"/>
    <w:rsid w:val="0016387B"/>
    <w:rsid w:val="001C33BE"/>
    <w:rsid w:val="002A55D1"/>
    <w:rsid w:val="002F753D"/>
    <w:rsid w:val="004B0E1C"/>
    <w:rsid w:val="005309D0"/>
    <w:rsid w:val="005E7B8E"/>
    <w:rsid w:val="00686F33"/>
    <w:rsid w:val="007A5A68"/>
    <w:rsid w:val="00951D90"/>
    <w:rsid w:val="00A305E9"/>
    <w:rsid w:val="00B5506E"/>
    <w:rsid w:val="00D5606C"/>
    <w:rsid w:val="00E0095E"/>
    <w:rsid w:val="00ED00B5"/>
    <w:rsid w:val="00FA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77AB-972E-41D3-AA83-AB1D815A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1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14</cp:revision>
  <cp:lastPrinted>2020-04-14T09:01:00Z</cp:lastPrinted>
  <dcterms:created xsi:type="dcterms:W3CDTF">2020-04-14T08:10:00Z</dcterms:created>
  <dcterms:modified xsi:type="dcterms:W3CDTF">2020-04-23T09:08:00Z</dcterms:modified>
</cp:coreProperties>
</file>