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767" w:type="dxa"/>
        <w:tblLook w:val="04A0" w:firstRow="1" w:lastRow="0" w:firstColumn="1" w:lastColumn="0" w:noHBand="0" w:noVBand="1"/>
      </w:tblPr>
      <w:tblGrid>
        <w:gridCol w:w="1413"/>
        <w:gridCol w:w="4677"/>
        <w:gridCol w:w="4677"/>
      </w:tblGrid>
      <w:tr w:rsidR="00E61287" w:rsidRPr="00E61287" w14:paraId="37EF30A9" w14:textId="77777777" w:rsidTr="00AE5610">
        <w:tc>
          <w:tcPr>
            <w:tcW w:w="1413" w:type="dxa"/>
          </w:tcPr>
          <w:p w14:paraId="3D6C29D1" w14:textId="77777777" w:rsidR="00E61287" w:rsidRPr="00E61287" w:rsidRDefault="00E61287" w:rsidP="00F81DBE">
            <w:pPr>
              <w:spacing w:before="20" w:after="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7" w:type="dxa"/>
          </w:tcPr>
          <w:p w14:paraId="798CF989" w14:textId="77777777" w:rsidR="00E61287" w:rsidRPr="00E61287" w:rsidRDefault="00E61287" w:rsidP="00F81DBE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black </w:t>
            </w:r>
            <w:r w:rsidRPr="003A7B63">
              <w:rPr>
                <w:rFonts w:ascii="Arial" w:hAnsi="Arial" w:cs="Arial"/>
                <w:sz w:val="20"/>
                <w:szCs w:val="20"/>
                <w:lang w:val="en-GB"/>
              </w:rPr>
              <w:t>&amp;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3A7B63">
              <w:rPr>
                <w:rFonts w:ascii="Arial" w:hAnsi="Arial" w:cs="Arial"/>
                <w:sz w:val="20"/>
                <w:szCs w:val="20"/>
                <w:lang w:val="en-GB"/>
              </w:rPr>
              <w:t>w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hite</w:t>
            </w:r>
            <w:r w:rsidRPr="003A7B63">
              <w:rPr>
                <w:rFonts w:ascii="Arial" w:hAnsi="Arial" w:cs="Arial"/>
                <w:sz w:val="20"/>
                <w:szCs w:val="20"/>
                <w:lang w:val="en-GB"/>
              </w:rPr>
              <w:t xml:space="preserve"> map</w:t>
            </w:r>
          </w:p>
        </w:tc>
        <w:tc>
          <w:tcPr>
            <w:tcW w:w="4677" w:type="dxa"/>
          </w:tcPr>
          <w:p w14:paraId="304DE8F8" w14:textId="77777777" w:rsidR="00E61287" w:rsidRPr="00E61287" w:rsidRDefault="00C16483" w:rsidP="00F81DBE">
            <w:pPr>
              <w:spacing w:before="20" w:after="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info</w:t>
            </w:r>
            <w:r w:rsidR="00E61287" w:rsidRPr="003A7B63">
              <w:rPr>
                <w:rFonts w:ascii="Arial" w:hAnsi="Arial" w:cs="Arial"/>
                <w:sz w:val="20"/>
                <w:szCs w:val="20"/>
                <w:lang w:val="en-GB"/>
              </w:rPr>
              <w:t>gr</w:t>
            </w:r>
            <w:r w:rsidR="00E61287">
              <w:rPr>
                <w:rFonts w:ascii="Arial" w:hAnsi="Arial" w:cs="Arial"/>
                <w:sz w:val="20"/>
                <w:szCs w:val="20"/>
                <w:lang w:val="en-GB"/>
              </w:rPr>
              <w:t>aphics</w:t>
            </w:r>
            <w:r w:rsidR="00E61287" w:rsidRPr="003A7B63">
              <w:rPr>
                <w:rFonts w:ascii="Arial" w:hAnsi="Arial" w:cs="Arial"/>
                <w:sz w:val="20"/>
                <w:szCs w:val="20"/>
                <w:lang w:val="en-GB"/>
              </w:rPr>
              <w:t xml:space="preserve"> map</w:t>
            </w:r>
          </w:p>
        </w:tc>
      </w:tr>
      <w:tr w:rsidR="00E61287" w:rsidRPr="00E61287" w14:paraId="71F90E52" w14:textId="77777777" w:rsidTr="00AE5610">
        <w:tc>
          <w:tcPr>
            <w:tcW w:w="10767" w:type="dxa"/>
            <w:gridSpan w:val="3"/>
          </w:tcPr>
          <w:p w14:paraId="6E2A9091" w14:textId="77777777" w:rsidR="00E61287" w:rsidRPr="00E61287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3A7B63">
              <w:rPr>
                <w:rFonts w:ascii="Arial" w:hAnsi="Arial" w:cs="Arial"/>
                <w:b/>
                <w:sz w:val="20"/>
                <w:szCs w:val="20"/>
                <w:lang w:val="en-GB"/>
              </w:rPr>
              <w:t>Communication access</w:t>
            </w:r>
          </w:p>
        </w:tc>
      </w:tr>
      <w:tr w:rsidR="00E61287" w:rsidRPr="009C2B03" w14:paraId="67230454" w14:textId="77777777" w:rsidTr="00AE5610">
        <w:tc>
          <w:tcPr>
            <w:tcW w:w="1413" w:type="dxa"/>
          </w:tcPr>
          <w:p w14:paraId="7AA76588" w14:textId="77777777" w:rsidR="00E61287" w:rsidRPr="00E61287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E61287">
              <w:rPr>
                <w:rFonts w:ascii="Arial" w:hAnsi="Arial" w:cs="Arial"/>
                <w:i/>
                <w:sz w:val="18"/>
                <w:szCs w:val="20"/>
                <w:lang w:val="en-GB"/>
              </w:rPr>
              <w:t>Cartographic representation methods</w:t>
            </w:r>
          </w:p>
        </w:tc>
        <w:tc>
          <w:tcPr>
            <w:tcW w:w="4677" w:type="dxa"/>
          </w:tcPr>
          <w:p w14:paraId="02EF1B74" w14:textId="17E08544" w:rsidR="00850A52" w:rsidRPr="00E61287" w:rsidRDefault="00850A52" w:rsidP="00956792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1287">
              <w:rPr>
                <w:rFonts w:ascii="Arial" w:hAnsi="Arial" w:cs="Arial"/>
                <w:sz w:val="18"/>
                <w:szCs w:val="20"/>
                <w:lang w:val="en-GB"/>
              </w:rPr>
              <w:t>Uni</w:t>
            </w:r>
            <w:r>
              <w:rPr>
                <w:rFonts w:ascii="Arial" w:hAnsi="Arial" w:cs="Arial"/>
                <w:sz w:val="18"/>
                <w:szCs w:val="20"/>
                <w:lang w:val="en-GB"/>
              </w:rPr>
              <w:t xml:space="preserve">formly </w:t>
            </w:r>
            <w:r w:rsidRPr="00E61287">
              <w:rPr>
                <w:rFonts w:ascii="Arial" w:hAnsi="Arial" w:cs="Arial"/>
                <w:sz w:val="18"/>
                <w:szCs w:val="20"/>
                <w:lang w:val="en-GB"/>
              </w:rPr>
              <w:t>sized circle sym</w:t>
            </w:r>
            <w:r w:rsidRPr="00E61287">
              <w:rPr>
                <w:rFonts w:ascii="Arial" w:hAnsi="Arial" w:cs="Arial"/>
                <w:sz w:val="18"/>
                <w:szCs w:val="20"/>
                <w:lang w:val="en-GB"/>
              </w:rPr>
              <w:softHyphen/>
              <w:t xml:space="preserve">bols with </w:t>
            </w:r>
            <w:r>
              <w:rPr>
                <w:rFonts w:ascii="Arial" w:hAnsi="Arial" w:cs="Arial"/>
                <w:sz w:val="18"/>
                <w:szCs w:val="20"/>
                <w:lang w:val="en-GB"/>
              </w:rPr>
              <w:t>4 quadrants</w:t>
            </w:r>
            <w:r w:rsidRPr="00E61287">
              <w:rPr>
                <w:rFonts w:ascii="Arial" w:hAnsi="Arial" w:cs="Arial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n-GB"/>
              </w:rPr>
              <w:t xml:space="preserve">to indicate </w:t>
            </w:r>
            <w:r w:rsidRPr="009C2B03">
              <w:rPr>
                <w:rFonts w:ascii="Arial" w:hAnsi="Arial" w:cs="Arial"/>
                <w:sz w:val="18"/>
                <w:szCs w:val="20"/>
                <w:lang w:val="en-GB"/>
              </w:rPr>
              <w:t>percentage</w:t>
            </w:r>
            <w:r>
              <w:rPr>
                <w:rFonts w:ascii="Arial" w:hAnsi="Arial" w:cs="Arial"/>
                <w:sz w:val="18"/>
                <w:szCs w:val="20"/>
                <w:lang w:val="en-GB"/>
              </w:rPr>
              <w:t xml:space="preserve"> of </w:t>
            </w:r>
            <w:r w:rsidR="00956792" w:rsidRPr="00A601E3">
              <w:rPr>
                <w:rFonts w:ascii="Arial" w:hAnsi="Arial" w:cs="Arial"/>
                <w:sz w:val="18"/>
                <w:szCs w:val="20"/>
                <w:lang w:val="en-GB"/>
              </w:rPr>
              <w:t>households</w:t>
            </w:r>
            <w:r w:rsid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n-GB"/>
              </w:rPr>
              <w:t>with access to</w:t>
            </w:r>
            <w:r w:rsidRPr="00E61287">
              <w:rPr>
                <w:rFonts w:ascii="Arial" w:hAnsi="Arial" w:cs="Arial"/>
                <w:sz w:val="18"/>
                <w:szCs w:val="20"/>
                <w:lang w:val="en-GB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  <w:lang w:val="en-GB"/>
              </w:rPr>
              <w:t>four types of</w:t>
            </w:r>
            <w:r w:rsidRPr="00E61287">
              <w:rPr>
                <w:rFonts w:ascii="Arial" w:hAnsi="Arial" w:cs="Arial"/>
                <w:sz w:val="18"/>
                <w:szCs w:val="20"/>
                <w:lang w:val="en-GB"/>
              </w:rPr>
              <w:t xml:space="preserve"> communication</w:t>
            </w:r>
            <w:r>
              <w:rPr>
                <w:rFonts w:ascii="Arial" w:hAnsi="Arial" w:cs="Arial"/>
                <w:sz w:val="18"/>
                <w:szCs w:val="20"/>
                <w:lang w:val="en-GB"/>
              </w:rPr>
              <w:t>,</w:t>
            </w:r>
            <w:r w:rsidRPr="00E61287">
              <w:rPr>
                <w:rFonts w:ascii="Arial" w:hAnsi="Arial" w:cs="Arial"/>
                <w:sz w:val="18"/>
                <w:szCs w:val="20"/>
                <w:lang w:val="en-GB"/>
              </w:rPr>
              <w:t xml:space="preserve"> plus surrounding ring diagram for absolute </w:t>
            </w:r>
            <w:r>
              <w:rPr>
                <w:rFonts w:ascii="Arial" w:hAnsi="Arial" w:cs="Arial"/>
                <w:sz w:val="18"/>
                <w:szCs w:val="20"/>
                <w:lang w:val="en-GB"/>
              </w:rPr>
              <w:t>household</w:t>
            </w:r>
            <w:r w:rsidRPr="00E61287">
              <w:rPr>
                <w:rFonts w:ascii="Arial" w:hAnsi="Arial" w:cs="Arial"/>
                <w:sz w:val="18"/>
                <w:szCs w:val="20"/>
                <w:lang w:val="en-GB"/>
              </w:rPr>
              <w:t xml:space="preserve"> values</w:t>
            </w:r>
          </w:p>
        </w:tc>
        <w:tc>
          <w:tcPr>
            <w:tcW w:w="4677" w:type="dxa"/>
          </w:tcPr>
          <w:p w14:paraId="29FCED29" w14:textId="06958C74" w:rsidR="00E61287" w:rsidRPr="00E61287" w:rsidRDefault="00677E02" w:rsidP="002D2D0B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2D2D0B">
              <w:rPr>
                <w:rFonts w:ascii="Arial" w:hAnsi="Arial" w:cs="Arial"/>
                <w:sz w:val="18"/>
                <w:szCs w:val="20"/>
                <w:lang w:val="en-GB"/>
              </w:rPr>
              <w:t>Four</w:t>
            </w:r>
            <w:r w:rsidR="00E61287" w:rsidRPr="00E61287">
              <w:rPr>
                <w:rFonts w:ascii="Arial" w:hAnsi="Arial" w:cs="Arial"/>
                <w:sz w:val="18"/>
                <w:szCs w:val="20"/>
                <w:lang w:val="en-GB"/>
              </w:rPr>
              <w:t xml:space="preserve"> proportional staggered circle symbols </w:t>
            </w:r>
            <w:r w:rsidR="009B26B7">
              <w:rPr>
                <w:rFonts w:ascii="Arial" w:hAnsi="Arial" w:cs="Arial"/>
                <w:sz w:val="18"/>
                <w:szCs w:val="20"/>
                <w:lang w:val="en-GB"/>
              </w:rPr>
              <w:t>with</w:t>
            </w:r>
            <w:r w:rsidR="00E61287" w:rsidRPr="00E61287">
              <w:rPr>
                <w:rFonts w:ascii="Arial" w:hAnsi="Arial" w:cs="Arial"/>
                <w:sz w:val="18"/>
                <w:szCs w:val="20"/>
                <w:lang w:val="en-GB"/>
              </w:rPr>
              <w:t xml:space="preserve"> </w:t>
            </w:r>
            <w:r w:rsidR="00486C35">
              <w:rPr>
                <w:rFonts w:ascii="Arial" w:hAnsi="Arial" w:cs="Arial"/>
                <w:sz w:val="18"/>
                <w:szCs w:val="20"/>
                <w:lang w:val="en-GB"/>
              </w:rPr>
              <w:t>picto</w:t>
            </w:r>
            <w:r w:rsidR="00E61287" w:rsidRPr="00E61287">
              <w:rPr>
                <w:rFonts w:ascii="Arial" w:hAnsi="Arial" w:cs="Arial"/>
                <w:sz w:val="18"/>
                <w:szCs w:val="20"/>
                <w:lang w:val="en-GB"/>
              </w:rPr>
              <w:t xml:space="preserve">grams </w:t>
            </w:r>
            <w:r w:rsidR="009B26B7">
              <w:rPr>
                <w:rFonts w:ascii="Arial" w:hAnsi="Arial" w:cs="Arial"/>
                <w:sz w:val="18"/>
                <w:szCs w:val="20"/>
                <w:lang w:val="en-GB"/>
              </w:rPr>
              <w:t xml:space="preserve">that represent the four types of </w:t>
            </w:r>
            <w:r w:rsidR="00E61287" w:rsidRPr="00E61287">
              <w:rPr>
                <w:rFonts w:ascii="Arial" w:hAnsi="Arial" w:cs="Arial"/>
                <w:sz w:val="18"/>
                <w:szCs w:val="20"/>
                <w:lang w:val="en-GB"/>
              </w:rPr>
              <w:t>communication</w:t>
            </w:r>
          </w:p>
        </w:tc>
      </w:tr>
      <w:tr w:rsidR="00E61287" w:rsidRPr="009C2B03" w14:paraId="27D19CDD" w14:textId="77777777" w:rsidTr="00AE5610">
        <w:tc>
          <w:tcPr>
            <w:tcW w:w="1413" w:type="dxa"/>
          </w:tcPr>
          <w:p w14:paraId="4569F178" w14:textId="6DF6EB4C" w:rsidR="00E61287" w:rsidRPr="00E61287" w:rsidRDefault="00DF6DA4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20"/>
                <w:lang w:val="en-GB"/>
              </w:rPr>
              <w:t>Note</w:t>
            </w:r>
            <w:r w:rsidR="00E61287" w:rsidRPr="00E61287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 / Attention drawing</w:t>
            </w:r>
          </w:p>
        </w:tc>
        <w:tc>
          <w:tcPr>
            <w:tcW w:w="4677" w:type="dxa"/>
          </w:tcPr>
          <w:p w14:paraId="0C61521A" w14:textId="0D214ABF" w:rsidR="00E61287" w:rsidRPr="00E61287" w:rsidRDefault="00E61287" w:rsidP="00BD6BCF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1287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Adding absolute values to relative values; </w:t>
            </w:r>
            <w:r w:rsidR="00BD6BCF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A</w:t>
            </w:r>
            <w:r w:rsidR="00BD6BCF" w:rsidRPr="00E61287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Pr="00E61287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map to read /</w:t>
            </w:r>
          </w:p>
        </w:tc>
        <w:tc>
          <w:tcPr>
            <w:tcW w:w="4677" w:type="dxa"/>
          </w:tcPr>
          <w:p w14:paraId="0C976A31" w14:textId="1928442C" w:rsidR="00E61287" w:rsidRPr="00E61287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1287">
              <w:rPr>
                <w:rFonts w:ascii="Arial" w:hAnsi="Arial" w:cs="Arial"/>
                <w:sz w:val="18"/>
                <w:szCs w:val="20"/>
                <w:lang w:val="en-GB"/>
              </w:rPr>
              <w:t xml:space="preserve">/ </w:t>
            </w:r>
            <w:r w:rsidRPr="00E61287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Separate maps per province (</w:t>
            </w:r>
            <w:r w:rsidR="0042693D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to</w:t>
            </w:r>
            <w:r w:rsidR="0042693D" w:rsidRPr="00E61287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Pr="00E61287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avoid </w:t>
            </w:r>
            <w:r w:rsidR="0042693D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an </w:t>
            </w:r>
            <w:r w:rsidRPr="00E61287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inset</w:t>
            </w:r>
            <w:r w:rsidR="0042693D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Pr="00E61287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map); The title </w:t>
            </w:r>
            <w:r w:rsidR="0042693D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is </w:t>
            </w:r>
            <w:r w:rsidRPr="00E61287">
              <w:rPr>
                <w:rFonts w:ascii="Arial" w:hAnsi="Arial" w:cs="Arial"/>
                <w:sz w:val="18"/>
                <w:szCs w:val="20"/>
                <w:lang w:val="en-GB"/>
              </w:rPr>
              <w:t>already an interpretation</w:t>
            </w:r>
            <w:r w:rsidR="0042693D" w:rsidRPr="002D2D0B">
              <w:rPr>
                <w:rFonts w:ascii="Arial" w:hAnsi="Arial" w:cs="Arial"/>
                <w:sz w:val="18"/>
                <w:szCs w:val="20"/>
                <w:lang w:val="en-GB"/>
              </w:rPr>
              <w:t>.</w:t>
            </w:r>
          </w:p>
        </w:tc>
      </w:tr>
      <w:tr w:rsidR="00E61287" w:rsidRPr="009C2B03" w14:paraId="494F336A" w14:textId="77777777" w:rsidTr="00AE5610">
        <w:tc>
          <w:tcPr>
            <w:tcW w:w="1413" w:type="dxa"/>
          </w:tcPr>
          <w:p w14:paraId="2F7B9391" w14:textId="2AC6BBD3" w:rsidR="00E61287" w:rsidRPr="00E61287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18"/>
              </w:rPr>
            </w:pPr>
            <w:r w:rsidRPr="00E61287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Comparison: best </w:t>
            </w:r>
            <w:r w:rsidR="00C73ED7">
              <w:rPr>
                <w:rFonts w:ascii="Arial" w:hAnsi="Arial" w:cs="Arial"/>
                <w:i/>
                <w:sz w:val="18"/>
                <w:szCs w:val="20"/>
                <w:lang w:val="en-GB"/>
              </w:rPr>
              <w:t>for</w:t>
            </w:r>
          </w:p>
        </w:tc>
        <w:tc>
          <w:tcPr>
            <w:tcW w:w="4677" w:type="dxa"/>
          </w:tcPr>
          <w:p w14:paraId="32D8EDE1" w14:textId="77777777" w:rsidR="00E61287" w:rsidRPr="00E61287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E61287">
              <w:rPr>
                <w:rFonts w:ascii="Arial" w:hAnsi="Arial" w:cs="Arial"/>
                <w:sz w:val="18"/>
                <w:szCs w:val="20"/>
                <w:lang w:val="en-GB"/>
              </w:rPr>
              <w:t>Showing deviations from full coverage / access</w:t>
            </w:r>
          </w:p>
        </w:tc>
        <w:tc>
          <w:tcPr>
            <w:tcW w:w="4677" w:type="dxa"/>
          </w:tcPr>
          <w:p w14:paraId="472AA02A" w14:textId="5E8F778A" w:rsidR="00E61287" w:rsidRPr="00E61287" w:rsidRDefault="00E61287" w:rsidP="00956792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61287">
              <w:rPr>
                <w:rFonts w:ascii="Arial" w:hAnsi="Arial" w:cs="Arial"/>
                <w:sz w:val="18"/>
                <w:szCs w:val="20"/>
                <w:lang w:val="en-GB"/>
              </w:rPr>
              <w:t>Reveal</w:t>
            </w:r>
            <w:r w:rsidR="00EC58DC">
              <w:rPr>
                <w:rFonts w:ascii="Arial" w:hAnsi="Arial" w:cs="Arial"/>
                <w:sz w:val="18"/>
                <w:szCs w:val="20"/>
                <w:lang w:val="en-GB"/>
              </w:rPr>
              <w:t>s</w:t>
            </w:r>
            <w:r w:rsidRPr="00E61287">
              <w:rPr>
                <w:rFonts w:ascii="Arial" w:hAnsi="Arial" w:cs="Arial"/>
                <w:sz w:val="18"/>
                <w:szCs w:val="20"/>
                <w:lang w:val="en-GB"/>
              </w:rPr>
              <w:t xml:space="preserve"> similarities </w:t>
            </w:r>
            <w:r w:rsidR="00956792">
              <w:rPr>
                <w:rFonts w:ascii="Arial" w:hAnsi="Arial" w:cs="Arial"/>
                <w:sz w:val="18"/>
                <w:szCs w:val="20"/>
                <w:lang w:val="en-GB"/>
              </w:rPr>
              <w:t>and</w:t>
            </w:r>
            <w:r w:rsidRPr="00E61287">
              <w:rPr>
                <w:rFonts w:ascii="Arial" w:hAnsi="Arial" w:cs="Arial"/>
                <w:sz w:val="18"/>
                <w:szCs w:val="20"/>
                <w:lang w:val="en-GB"/>
              </w:rPr>
              <w:t xml:space="preserve"> differences (but no relation to impacted population)</w:t>
            </w:r>
          </w:p>
        </w:tc>
      </w:tr>
      <w:tr w:rsidR="00E61287" w:rsidRPr="00E61287" w14:paraId="4CD2A44E" w14:textId="77777777" w:rsidTr="00AE5610">
        <w:tc>
          <w:tcPr>
            <w:tcW w:w="10767" w:type="dxa"/>
            <w:gridSpan w:val="3"/>
          </w:tcPr>
          <w:p w14:paraId="7E744045" w14:textId="77777777" w:rsidR="00E61287" w:rsidRPr="00486C35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3A7B63">
              <w:rPr>
                <w:rFonts w:ascii="Arial" w:hAnsi="Arial" w:cs="Arial"/>
                <w:b/>
                <w:sz w:val="20"/>
                <w:szCs w:val="20"/>
                <w:lang w:val="en-GB"/>
              </w:rPr>
              <w:t>Highest education level</w:t>
            </w:r>
          </w:p>
        </w:tc>
      </w:tr>
      <w:tr w:rsidR="00E61287" w:rsidRPr="009C2B03" w14:paraId="1ADD4371" w14:textId="77777777" w:rsidTr="00AE5610">
        <w:tc>
          <w:tcPr>
            <w:tcW w:w="1413" w:type="dxa"/>
          </w:tcPr>
          <w:p w14:paraId="47F62D4F" w14:textId="77AD7DA7" w:rsidR="00E61287" w:rsidRPr="00486C35" w:rsidRDefault="00E61287" w:rsidP="003935FA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486C35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Cartographic </w:t>
            </w:r>
            <w:r w:rsidR="003935FA">
              <w:rPr>
                <w:rFonts w:ascii="Arial" w:hAnsi="Arial" w:cs="Arial"/>
                <w:i/>
                <w:sz w:val="18"/>
                <w:szCs w:val="20"/>
                <w:lang w:val="en-GB"/>
              </w:rPr>
              <w:t>repres</w:t>
            </w:r>
            <w:r w:rsidR="00DC1723">
              <w:rPr>
                <w:rFonts w:ascii="Arial" w:hAnsi="Arial" w:cs="Arial"/>
                <w:i/>
                <w:sz w:val="18"/>
                <w:szCs w:val="20"/>
                <w:lang w:val="en-GB"/>
              </w:rPr>
              <w:t>entation</w:t>
            </w:r>
            <w:r w:rsidR="003935FA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 </w:t>
            </w:r>
            <w:r w:rsidRPr="00486C35">
              <w:rPr>
                <w:rFonts w:ascii="Arial" w:hAnsi="Arial" w:cs="Arial"/>
                <w:i/>
                <w:sz w:val="18"/>
                <w:szCs w:val="20"/>
                <w:lang w:val="en-GB"/>
              </w:rPr>
              <w:t>methods</w:t>
            </w:r>
          </w:p>
        </w:tc>
        <w:tc>
          <w:tcPr>
            <w:tcW w:w="4677" w:type="dxa"/>
          </w:tcPr>
          <w:p w14:paraId="4A351BE5" w14:textId="18D7EFE1" w:rsidR="00E61287" w:rsidRPr="00F81DBE" w:rsidRDefault="00F81DBE" w:rsidP="00956792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F81DB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3D wing symbols</w:t>
            </w:r>
            <w:r w:rsidR="00D12590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with</w:t>
            </w:r>
            <w:r w:rsidRPr="00F81DB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="00D12590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wings proportional</w:t>
            </w:r>
            <w:r w:rsidR="00956792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to the population</w:t>
            </w:r>
            <w:r w:rsidR="00D12590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Pr="00F81DB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(</w:t>
            </w:r>
            <w:r w:rsidR="00D12590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one</w:t>
            </w:r>
            <w:r w:rsidRPr="00F81DB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wing </w:t>
            </w:r>
            <w:r w:rsidR="00D12590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for </w:t>
            </w:r>
            <w:r w:rsidRPr="00F81DB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each of the </w:t>
            </w:r>
            <w:r w:rsidR="00D12590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four</w:t>
            </w:r>
            <w:r w:rsidRPr="00F81DB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education levels)</w:t>
            </w:r>
          </w:p>
        </w:tc>
        <w:tc>
          <w:tcPr>
            <w:tcW w:w="4677" w:type="dxa"/>
          </w:tcPr>
          <w:p w14:paraId="727C051E" w14:textId="1F7B68FF" w:rsidR="00E61287" w:rsidRPr="00F81DBE" w:rsidRDefault="00F81DBE" w:rsidP="003935FA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F81DB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A choropleth map per variable based on </w:t>
            </w:r>
            <w:r w:rsidR="00C92BF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a single </w:t>
            </w:r>
            <w:r w:rsidRPr="00F81DB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classification</w:t>
            </w:r>
          </w:p>
        </w:tc>
      </w:tr>
      <w:tr w:rsidR="00E61287" w:rsidRPr="009C2B03" w14:paraId="40E79CF8" w14:textId="77777777" w:rsidTr="00AE5610">
        <w:tc>
          <w:tcPr>
            <w:tcW w:w="1413" w:type="dxa"/>
          </w:tcPr>
          <w:p w14:paraId="3570FD20" w14:textId="515503C1" w:rsidR="00E61287" w:rsidRPr="00486C35" w:rsidRDefault="00BD6BCF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18"/>
                <w:szCs w:val="20"/>
                <w:lang w:val="en-GB"/>
              </w:rPr>
              <w:t>Note</w:t>
            </w:r>
            <w:r w:rsidRPr="00486C35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 </w:t>
            </w:r>
            <w:r w:rsidR="00E61287" w:rsidRPr="00486C35">
              <w:rPr>
                <w:rFonts w:ascii="Arial" w:hAnsi="Arial" w:cs="Arial"/>
                <w:i/>
                <w:sz w:val="18"/>
                <w:szCs w:val="20"/>
                <w:lang w:val="en-GB"/>
              </w:rPr>
              <w:t>/ Attention drawing</w:t>
            </w:r>
          </w:p>
        </w:tc>
        <w:tc>
          <w:tcPr>
            <w:tcW w:w="4677" w:type="dxa"/>
          </w:tcPr>
          <w:p w14:paraId="4AAB7B82" w14:textId="77777777" w:rsidR="00E61287" w:rsidRPr="00F81DBE" w:rsidRDefault="00F81DBE" w:rsidP="00F81DBE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F81DB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Volume-proportional symbols; Comment on data incompleteness in legend /</w:t>
            </w:r>
          </w:p>
        </w:tc>
        <w:tc>
          <w:tcPr>
            <w:tcW w:w="4677" w:type="dxa"/>
          </w:tcPr>
          <w:p w14:paraId="2FADFDA0" w14:textId="77777777" w:rsidR="00E61287" w:rsidRPr="00F81DBE" w:rsidRDefault="00F81DBE" w:rsidP="00F81DBE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F81DB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/ Maps arranged within a ladder; Sketch of a gradu</w:t>
            </w:r>
            <w:r w:rsidRPr="00F81DB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softHyphen/>
              <w:t>ate student with summary statistics</w:t>
            </w:r>
          </w:p>
        </w:tc>
      </w:tr>
      <w:tr w:rsidR="00E61287" w:rsidRPr="009C2B03" w14:paraId="0EA5BACB" w14:textId="77777777" w:rsidTr="00AE5610">
        <w:tc>
          <w:tcPr>
            <w:tcW w:w="1413" w:type="dxa"/>
          </w:tcPr>
          <w:p w14:paraId="107DB8A1" w14:textId="7D6D796A" w:rsidR="00E61287" w:rsidRPr="00956792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Comparison: best </w:t>
            </w:r>
            <w:r w:rsidR="00DC1723" w:rsidRPr="00956792">
              <w:rPr>
                <w:rFonts w:ascii="Arial" w:hAnsi="Arial" w:cs="Arial"/>
                <w:i/>
                <w:sz w:val="18"/>
                <w:szCs w:val="20"/>
                <w:lang w:val="en-GB"/>
              </w:rPr>
              <w:t>for</w:t>
            </w:r>
          </w:p>
        </w:tc>
        <w:tc>
          <w:tcPr>
            <w:tcW w:w="4677" w:type="dxa"/>
          </w:tcPr>
          <w:p w14:paraId="4220A67F" w14:textId="77777777" w:rsidR="00E61287" w:rsidRPr="00956792" w:rsidRDefault="00F81DBE" w:rsidP="003935FA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>Linking absolute and relative figures (differences not as pronounced due to volumetric symbols)</w:t>
            </w:r>
          </w:p>
        </w:tc>
        <w:tc>
          <w:tcPr>
            <w:tcW w:w="4677" w:type="dxa"/>
          </w:tcPr>
          <w:p w14:paraId="79A01DD7" w14:textId="77777777" w:rsidR="00E61287" w:rsidRPr="00956792" w:rsidRDefault="00F81DBE" w:rsidP="00F81DBE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>Mutual explaining of the pattern; Easy to memorize</w:t>
            </w:r>
          </w:p>
        </w:tc>
      </w:tr>
      <w:tr w:rsidR="00E61287" w:rsidRPr="00E61287" w14:paraId="00B3AA6B" w14:textId="77777777" w:rsidTr="009F576F">
        <w:tc>
          <w:tcPr>
            <w:tcW w:w="10767" w:type="dxa"/>
            <w:gridSpan w:val="3"/>
            <w:shd w:val="clear" w:color="auto" w:fill="auto"/>
          </w:tcPr>
          <w:p w14:paraId="06FBB0A0" w14:textId="77777777" w:rsidR="00E61287" w:rsidRPr="00956792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56792">
              <w:rPr>
                <w:rFonts w:ascii="Arial" w:hAnsi="Arial" w:cs="Arial"/>
                <w:b/>
                <w:sz w:val="20"/>
                <w:szCs w:val="20"/>
                <w:lang w:val="en-GB"/>
              </w:rPr>
              <w:t>Languages</w:t>
            </w:r>
          </w:p>
        </w:tc>
      </w:tr>
      <w:tr w:rsidR="00E61287" w:rsidRPr="009C2B03" w14:paraId="56CA07B5" w14:textId="77777777" w:rsidTr="00AE5610">
        <w:tc>
          <w:tcPr>
            <w:tcW w:w="1413" w:type="dxa"/>
          </w:tcPr>
          <w:p w14:paraId="079D7882" w14:textId="33D46EDA" w:rsidR="00E61287" w:rsidRPr="00956792" w:rsidRDefault="00E61287" w:rsidP="003935FA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Cartographic </w:t>
            </w:r>
            <w:r w:rsidR="003935FA" w:rsidRPr="00956792">
              <w:rPr>
                <w:rFonts w:ascii="Arial" w:hAnsi="Arial" w:cs="Arial"/>
                <w:i/>
                <w:sz w:val="18"/>
                <w:szCs w:val="20"/>
                <w:lang w:val="en-GB"/>
              </w:rPr>
              <w:t>repres</w:t>
            </w:r>
            <w:r w:rsidR="00DC1723" w:rsidRPr="00956792">
              <w:rPr>
                <w:rFonts w:ascii="Arial" w:hAnsi="Arial" w:cs="Arial"/>
                <w:i/>
                <w:sz w:val="18"/>
                <w:szCs w:val="20"/>
                <w:lang w:val="en-GB"/>
              </w:rPr>
              <w:t>entation</w:t>
            </w:r>
            <w:r w:rsidR="003935FA" w:rsidRPr="00956792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 </w:t>
            </w:r>
            <w:r w:rsidRPr="00956792">
              <w:rPr>
                <w:rFonts w:ascii="Arial" w:hAnsi="Arial" w:cs="Arial"/>
                <w:i/>
                <w:sz w:val="18"/>
                <w:szCs w:val="20"/>
                <w:lang w:val="en-GB"/>
              </w:rPr>
              <w:t>methods</w:t>
            </w:r>
          </w:p>
        </w:tc>
        <w:tc>
          <w:tcPr>
            <w:tcW w:w="4677" w:type="dxa"/>
          </w:tcPr>
          <w:p w14:paraId="3F24B818" w14:textId="77777777" w:rsidR="00E61287" w:rsidRPr="00956792" w:rsidRDefault="00F81DBE" w:rsidP="00F81DBE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>12 choropleth maps (11 official languages plus Other) arranged as small multiples</w:t>
            </w:r>
          </w:p>
        </w:tc>
        <w:tc>
          <w:tcPr>
            <w:tcW w:w="4677" w:type="dxa"/>
          </w:tcPr>
          <w:p w14:paraId="7EB73DC7" w14:textId="03719727" w:rsidR="00E61287" w:rsidRPr="00956792" w:rsidRDefault="00F81DBE" w:rsidP="00956792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Coin charts, coloured to indicate </w:t>
            </w:r>
            <w:r w:rsidRPr="00F4782B">
              <w:rPr>
                <w:rFonts w:ascii="Arial" w:hAnsi="Arial" w:cs="Arial"/>
                <w:sz w:val="18"/>
                <w:szCs w:val="20"/>
                <w:lang w:val="en-GB"/>
              </w:rPr>
              <w:t xml:space="preserve">values </w:t>
            </w:r>
            <w:r w:rsidR="00956792" w:rsidRPr="00F4782B">
              <w:rPr>
                <w:rFonts w:ascii="Arial" w:hAnsi="Arial" w:cs="Arial"/>
                <w:sz w:val="18"/>
                <w:szCs w:val="20"/>
                <w:lang w:val="en-GB"/>
              </w:rPr>
              <w:t>and</w:t>
            </w:r>
            <w:r w:rsidRPr="00F4782B">
              <w:rPr>
                <w:rFonts w:ascii="Arial" w:hAnsi="Arial" w:cs="Arial"/>
                <w:sz w:val="18"/>
                <w:szCs w:val="20"/>
                <w:lang w:val="en-GB"/>
              </w:rPr>
              <w:t xml:space="preserve"> portions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 of </w:t>
            </w:r>
            <w:r w:rsidR="0055264E" w:rsidRPr="00956792">
              <w:rPr>
                <w:rFonts w:ascii="Arial" w:hAnsi="Arial" w:cs="Arial"/>
                <w:sz w:val="18"/>
                <w:szCs w:val="20"/>
                <w:lang w:val="en-GB"/>
              </w:rPr>
              <w:t>three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 languages originating from Limpopo province</w:t>
            </w:r>
          </w:p>
        </w:tc>
      </w:tr>
      <w:tr w:rsidR="00E61287" w:rsidRPr="009C2B03" w14:paraId="15CC7C03" w14:textId="77777777" w:rsidTr="00AE5610">
        <w:tc>
          <w:tcPr>
            <w:tcW w:w="1413" w:type="dxa"/>
          </w:tcPr>
          <w:p w14:paraId="1F9693E1" w14:textId="634775B8" w:rsidR="00E61287" w:rsidRPr="00956792" w:rsidRDefault="00BD6BCF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Note </w:t>
            </w:r>
            <w:r w:rsidR="00E61287" w:rsidRPr="00956792">
              <w:rPr>
                <w:rFonts w:ascii="Arial" w:hAnsi="Arial" w:cs="Arial"/>
                <w:i/>
                <w:sz w:val="18"/>
                <w:szCs w:val="20"/>
                <w:lang w:val="en-GB"/>
              </w:rPr>
              <w:t>/ Attention drawing</w:t>
            </w:r>
          </w:p>
        </w:tc>
        <w:tc>
          <w:tcPr>
            <w:tcW w:w="4677" w:type="dxa"/>
          </w:tcPr>
          <w:p w14:paraId="6EB3F281" w14:textId="77777777" w:rsidR="00E61287" w:rsidRPr="00956792" w:rsidRDefault="00F81DBE" w:rsidP="00F81DBE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>Common legend to allow direct comparison /</w:t>
            </w:r>
          </w:p>
        </w:tc>
        <w:tc>
          <w:tcPr>
            <w:tcW w:w="4677" w:type="dxa"/>
          </w:tcPr>
          <w:p w14:paraId="086B41EB" w14:textId="7FC3CD6D" w:rsidR="00E61287" w:rsidRPr="00956792" w:rsidRDefault="00F81DBE" w:rsidP="00956792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>No true visual proportionality, but values can be summed up (although rounded)</w:t>
            </w:r>
            <w:r w:rsidR="009F576F" w:rsidRPr="00956792">
              <w:rPr>
                <w:rFonts w:ascii="Arial" w:hAnsi="Arial" w:cs="Arial"/>
                <w:sz w:val="18"/>
                <w:szCs w:val="20"/>
                <w:lang w:val="en-GB"/>
              </w:rPr>
              <w:t>.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 / Emphasis on Limpopo province; </w:t>
            </w:r>
            <w:r w:rsidR="00803630"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Use of </w:t>
            </w:r>
            <w:r w:rsidR="00B72666" w:rsidRPr="00956792">
              <w:rPr>
                <w:rFonts w:ascii="Arial" w:hAnsi="Arial" w:cs="Arial"/>
                <w:sz w:val="18"/>
                <w:szCs w:val="20"/>
                <w:lang w:val="en-GB"/>
              </w:rPr>
              <w:t>s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pace around map face (text </w:t>
            </w:r>
            <w:r w:rsidR="00956792"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wraps around 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>map)</w:t>
            </w:r>
          </w:p>
        </w:tc>
      </w:tr>
      <w:tr w:rsidR="00E61287" w:rsidRPr="009C2B03" w14:paraId="5F5299B4" w14:textId="77777777" w:rsidTr="00AE5610">
        <w:tc>
          <w:tcPr>
            <w:tcW w:w="1413" w:type="dxa"/>
          </w:tcPr>
          <w:p w14:paraId="60BE35F0" w14:textId="3E191D1E" w:rsidR="00E61287" w:rsidRPr="00956792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Comparison: best </w:t>
            </w:r>
            <w:r w:rsidR="00677E02" w:rsidRPr="00956792">
              <w:rPr>
                <w:rFonts w:ascii="Arial" w:hAnsi="Arial" w:cs="Arial"/>
                <w:i/>
                <w:sz w:val="18"/>
                <w:szCs w:val="20"/>
                <w:lang w:val="en-GB"/>
              </w:rPr>
              <w:t>for</w:t>
            </w:r>
          </w:p>
        </w:tc>
        <w:tc>
          <w:tcPr>
            <w:tcW w:w="4677" w:type="dxa"/>
          </w:tcPr>
          <w:p w14:paraId="7C281086" w14:textId="77777777" w:rsidR="00E61287" w:rsidRPr="00956792" w:rsidRDefault="00F81DBE" w:rsidP="00F81DBE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>Different distribution patterns for all 12 variables; indirectly revealing the origins of certain languages by very dark shades</w:t>
            </w:r>
          </w:p>
        </w:tc>
        <w:tc>
          <w:tcPr>
            <w:tcW w:w="4677" w:type="dxa"/>
          </w:tcPr>
          <w:p w14:paraId="280EEACE" w14:textId="77777777" w:rsidR="00E61287" w:rsidRPr="00956792" w:rsidRDefault="00F81DBE" w:rsidP="00F81DBE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>Specific focus of map (story telling): explains the spread of languages originating from Limpopo province</w:t>
            </w:r>
          </w:p>
        </w:tc>
      </w:tr>
      <w:tr w:rsidR="00E61287" w:rsidRPr="00E61287" w14:paraId="60A7D7D0" w14:textId="77777777" w:rsidTr="00AE5610">
        <w:tc>
          <w:tcPr>
            <w:tcW w:w="10767" w:type="dxa"/>
            <w:gridSpan w:val="3"/>
          </w:tcPr>
          <w:p w14:paraId="7EDF896B" w14:textId="77777777" w:rsidR="00E61287" w:rsidRPr="00956792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956792">
              <w:rPr>
                <w:rFonts w:ascii="Arial" w:hAnsi="Arial" w:cs="Arial"/>
                <w:b/>
                <w:sz w:val="20"/>
                <w:szCs w:val="20"/>
                <w:lang w:val="en-GB"/>
              </w:rPr>
              <w:t>Water source</w:t>
            </w:r>
          </w:p>
        </w:tc>
      </w:tr>
      <w:tr w:rsidR="00E61287" w:rsidRPr="009C2B03" w14:paraId="0216DF63" w14:textId="77777777" w:rsidTr="00AE5610">
        <w:tc>
          <w:tcPr>
            <w:tcW w:w="1413" w:type="dxa"/>
          </w:tcPr>
          <w:p w14:paraId="220F2FD7" w14:textId="77777777" w:rsidR="00E61287" w:rsidRPr="00956792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i/>
                <w:sz w:val="18"/>
                <w:szCs w:val="20"/>
                <w:lang w:val="en-GB"/>
              </w:rPr>
              <w:t>Cartographic representation methods</w:t>
            </w:r>
          </w:p>
        </w:tc>
        <w:tc>
          <w:tcPr>
            <w:tcW w:w="4677" w:type="dxa"/>
          </w:tcPr>
          <w:p w14:paraId="3BAB0673" w14:textId="29D734F5" w:rsidR="00E61287" w:rsidRPr="00956792" w:rsidRDefault="00F81DBE" w:rsidP="00803630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Proportional ring symbols (% </w:t>
            </w:r>
            <w:r w:rsidR="00803630" w:rsidRPr="00956792">
              <w:rPr>
                <w:rFonts w:ascii="Arial" w:hAnsi="Arial" w:cs="Arial"/>
                <w:sz w:val="18"/>
                <w:szCs w:val="20"/>
                <w:lang w:val="en-GB"/>
              </w:rPr>
              <w:t>households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) with </w:t>
            </w:r>
            <w:r w:rsidR="001424B1" w:rsidRPr="00956792">
              <w:rPr>
                <w:rFonts w:ascii="Arial" w:hAnsi="Arial" w:cs="Arial"/>
                <w:sz w:val="18"/>
                <w:szCs w:val="20"/>
                <w:lang w:val="en-GB"/>
              </w:rPr>
              <w:t>four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 sections</w:t>
            </w:r>
            <w:r w:rsidR="001424B1" w:rsidRPr="00956792">
              <w:rPr>
                <w:rFonts w:ascii="Arial" w:hAnsi="Arial" w:cs="Arial"/>
                <w:sz w:val="18"/>
                <w:szCs w:val="20"/>
                <w:lang w:val="en-GB"/>
              </w:rPr>
              <w:t>;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 </w:t>
            </w:r>
            <w:r w:rsidR="009C2B03" w:rsidRPr="009C2B03">
              <w:rPr>
                <w:rFonts w:ascii="Arial" w:hAnsi="Arial" w:cs="Arial"/>
                <w:sz w:val="18"/>
                <w:szCs w:val="20"/>
                <w:lang w:val="en-GB"/>
              </w:rPr>
              <w:t>Centre of ring shaded according to access of the regional water scheme and four sections according to access of other water sources</w:t>
            </w:r>
            <w:r w:rsidR="001424B1"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 </w:t>
            </w:r>
          </w:p>
        </w:tc>
        <w:tc>
          <w:tcPr>
            <w:tcW w:w="4677" w:type="dxa"/>
          </w:tcPr>
          <w:p w14:paraId="2B233E39" w14:textId="15EA8DA9" w:rsidR="00E61287" w:rsidRPr="00956792" w:rsidRDefault="00F81DBE" w:rsidP="009C2B03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Choropleth layer for </w:t>
            </w:r>
            <w:r w:rsidR="009C2B03">
              <w:rPr>
                <w:rFonts w:ascii="Arial" w:hAnsi="Arial" w:cs="Arial"/>
                <w:sz w:val="18"/>
                <w:szCs w:val="20"/>
                <w:lang w:val="en-GB"/>
              </w:rPr>
              <w:t>percentage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 of regional water scheme use; Proportional </w:t>
            </w:r>
            <w:r w:rsidRPr="00F4782B">
              <w:rPr>
                <w:rFonts w:ascii="Arial" w:hAnsi="Arial" w:cs="Arial"/>
                <w:sz w:val="18"/>
                <w:szCs w:val="20"/>
                <w:lang w:val="en-GB"/>
              </w:rPr>
              <w:t>circle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 symbols for </w:t>
            </w:r>
            <w:r w:rsidR="008F1D9D"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use of 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>non-regional water source</w:t>
            </w:r>
            <w:r w:rsidR="008F1D9D" w:rsidRPr="00956792">
              <w:rPr>
                <w:rFonts w:ascii="Arial" w:hAnsi="Arial" w:cs="Arial"/>
                <w:sz w:val="18"/>
                <w:szCs w:val="20"/>
                <w:lang w:val="en-GB"/>
              </w:rPr>
              <w:t>s</w:t>
            </w:r>
            <w:r w:rsidR="00F4782B">
              <w:rPr>
                <w:rFonts w:ascii="Arial" w:hAnsi="Arial" w:cs="Arial"/>
                <w:sz w:val="18"/>
                <w:szCs w:val="20"/>
                <w:lang w:val="en-GB"/>
              </w:rPr>
              <w:t xml:space="preserve"> </w:t>
            </w:r>
            <w:r w:rsidR="009C2B03">
              <w:rPr>
                <w:rFonts w:ascii="Arial" w:hAnsi="Arial" w:cs="Arial"/>
                <w:sz w:val="18"/>
                <w:szCs w:val="20"/>
                <w:lang w:val="en-GB"/>
              </w:rPr>
              <w:t>sectioned to show ratio among types</w:t>
            </w:r>
          </w:p>
        </w:tc>
      </w:tr>
      <w:tr w:rsidR="00E61287" w:rsidRPr="009C2B03" w14:paraId="6CBD3D75" w14:textId="77777777" w:rsidTr="00AE5610">
        <w:tc>
          <w:tcPr>
            <w:tcW w:w="1413" w:type="dxa"/>
          </w:tcPr>
          <w:p w14:paraId="428481CD" w14:textId="0E04F061" w:rsidR="00E61287" w:rsidRPr="00956792" w:rsidRDefault="00BD6BCF" w:rsidP="00BD6BCF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Note </w:t>
            </w:r>
            <w:r w:rsidR="00E61287" w:rsidRPr="00956792">
              <w:rPr>
                <w:rFonts w:ascii="Arial" w:hAnsi="Arial" w:cs="Arial"/>
                <w:i/>
                <w:sz w:val="18"/>
                <w:szCs w:val="20"/>
                <w:lang w:val="en-GB"/>
              </w:rPr>
              <w:t>/ Attention drawing</w:t>
            </w:r>
          </w:p>
        </w:tc>
        <w:tc>
          <w:tcPr>
            <w:tcW w:w="4677" w:type="dxa"/>
          </w:tcPr>
          <w:p w14:paraId="70746F16" w14:textId="757ED1EF" w:rsidR="00E61287" w:rsidRPr="00956792" w:rsidRDefault="00F81DBE" w:rsidP="002D2D0B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>A title pointing to the problem / One complex symbol per enumeration unit (</w:t>
            </w:r>
            <w:r w:rsidR="002D2D0B" w:rsidRPr="00956792">
              <w:rPr>
                <w:rFonts w:ascii="Arial" w:hAnsi="Arial" w:cs="Arial"/>
                <w:sz w:val="18"/>
                <w:szCs w:val="20"/>
                <w:lang w:val="en-GB"/>
              </w:rPr>
              <w:t>compared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 with space required for explanations in legend)</w:t>
            </w:r>
          </w:p>
        </w:tc>
        <w:tc>
          <w:tcPr>
            <w:tcW w:w="4677" w:type="dxa"/>
          </w:tcPr>
          <w:p w14:paraId="3DD69920" w14:textId="1078C5F2" w:rsidR="00E61287" w:rsidRPr="00956792" w:rsidRDefault="00F81DBE" w:rsidP="00F81DBE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A title with a message / Use of water droplets as map symbols that create rings when touching the water; Colour intensity associated with water </w:t>
            </w:r>
            <w:r w:rsidR="008A6A0D" w:rsidRPr="00956792">
              <w:rPr>
                <w:rFonts w:ascii="Arial" w:hAnsi="Arial" w:cs="Arial"/>
                <w:sz w:val="18"/>
                <w:szCs w:val="20"/>
                <w:lang w:val="en-GB"/>
              </w:rPr>
              <w:t>depth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; A dripping tap and a water wave </w:t>
            </w:r>
            <w:r w:rsidRPr="003212EC">
              <w:rPr>
                <w:rFonts w:ascii="Arial" w:hAnsi="Arial" w:cs="Arial"/>
                <w:sz w:val="18"/>
                <w:szCs w:val="20"/>
                <w:lang w:val="en-GB"/>
              </w:rPr>
              <w:t>as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 part of legend</w:t>
            </w:r>
          </w:p>
        </w:tc>
      </w:tr>
      <w:tr w:rsidR="00E61287" w:rsidRPr="009C2B03" w14:paraId="21656565" w14:textId="77777777" w:rsidTr="00AE5610">
        <w:tc>
          <w:tcPr>
            <w:tcW w:w="1413" w:type="dxa"/>
          </w:tcPr>
          <w:p w14:paraId="32EBB3BB" w14:textId="685D750D" w:rsidR="00E61287" w:rsidRPr="00956792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Comparison: best </w:t>
            </w:r>
            <w:r w:rsidR="008A6A0D" w:rsidRPr="00956792">
              <w:rPr>
                <w:rFonts w:ascii="Arial" w:hAnsi="Arial" w:cs="Arial"/>
                <w:i/>
                <w:sz w:val="18"/>
                <w:szCs w:val="20"/>
                <w:lang w:val="en-GB"/>
              </w:rPr>
              <w:t>for</w:t>
            </w:r>
          </w:p>
        </w:tc>
        <w:tc>
          <w:tcPr>
            <w:tcW w:w="4677" w:type="dxa"/>
          </w:tcPr>
          <w:p w14:paraId="175ADB16" w14:textId="32C5BE6F" w:rsidR="00E61287" w:rsidRPr="00956792" w:rsidRDefault="00F81DBE" w:rsidP="007B3971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Memorizing </w:t>
            </w:r>
            <w:r w:rsidR="007B3971" w:rsidRPr="00956792">
              <w:rPr>
                <w:rFonts w:ascii="Arial" w:hAnsi="Arial" w:cs="Arial"/>
                <w:sz w:val="18"/>
                <w:szCs w:val="20"/>
                <w:lang w:val="en-GB"/>
              </w:rPr>
              <w:t>the</w:t>
            </w:r>
            <w:r w:rsidR="008A6A0D"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 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spatial pattern (despite </w:t>
            </w:r>
            <w:r w:rsidR="008A6A0D"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symbols being 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>complex</w:t>
            </w:r>
            <w:r w:rsidR="008A6A0D" w:rsidRPr="00956792">
              <w:rPr>
                <w:rFonts w:ascii="Arial" w:hAnsi="Arial" w:cs="Arial"/>
                <w:sz w:val="18"/>
                <w:szCs w:val="20"/>
                <w:lang w:val="en-GB"/>
              </w:rPr>
              <w:t>,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 </w:t>
            </w:r>
            <w:r w:rsidR="008A6A0D"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they are 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>concise)</w:t>
            </w:r>
          </w:p>
        </w:tc>
        <w:tc>
          <w:tcPr>
            <w:tcW w:w="4677" w:type="dxa"/>
          </w:tcPr>
          <w:p w14:paraId="13939FC8" w14:textId="1E5A4D0E" w:rsidR="00E61287" w:rsidRPr="00956792" w:rsidRDefault="00F81DBE" w:rsidP="009C2B03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A true infographics: title in combination with colours, map symbols, and legend elements directly </w:t>
            </w:r>
            <w:r w:rsidR="009C2B03">
              <w:rPr>
                <w:rFonts w:ascii="Arial" w:hAnsi="Arial" w:cs="Arial"/>
                <w:sz w:val="18"/>
                <w:szCs w:val="20"/>
                <w:lang w:val="en-GB"/>
              </w:rPr>
              <w:t>reflects</w:t>
            </w:r>
            <w:r w:rsidRPr="00956792">
              <w:rPr>
                <w:rFonts w:ascii="Arial" w:hAnsi="Arial" w:cs="Arial"/>
                <w:sz w:val="18"/>
                <w:szCs w:val="20"/>
                <w:lang w:val="en-GB"/>
              </w:rPr>
              <w:t xml:space="preserve"> the topic</w:t>
            </w:r>
            <w:r w:rsidR="00591695" w:rsidRPr="00956792">
              <w:rPr>
                <w:rFonts w:ascii="Arial" w:hAnsi="Arial" w:cs="Arial"/>
                <w:sz w:val="18"/>
                <w:szCs w:val="20"/>
                <w:lang w:val="en-GB"/>
              </w:rPr>
              <w:t>.</w:t>
            </w:r>
          </w:p>
        </w:tc>
      </w:tr>
      <w:tr w:rsidR="00E61287" w:rsidRPr="00E61287" w14:paraId="062122C9" w14:textId="77777777" w:rsidTr="00AE5610">
        <w:tc>
          <w:tcPr>
            <w:tcW w:w="10767" w:type="dxa"/>
            <w:gridSpan w:val="3"/>
          </w:tcPr>
          <w:p w14:paraId="49EF8DD6" w14:textId="77777777" w:rsidR="00E61287" w:rsidRPr="00E61287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P</w:t>
            </w:r>
            <w:r w:rsidRPr="000B54FA">
              <w:rPr>
                <w:rFonts w:ascii="Arial" w:hAnsi="Arial" w:cs="Arial"/>
                <w:b/>
                <w:sz w:val="20"/>
                <w:szCs w:val="20"/>
                <w:lang w:val="en-GB"/>
              </w:rPr>
              <w:t>opulation groups</w:t>
            </w:r>
          </w:p>
        </w:tc>
      </w:tr>
      <w:tr w:rsidR="00E61287" w:rsidRPr="009C2B03" w14:paraId="2D26EE7D" w14:textId="77777777" w:rsidTr="00AE5610">
        <w:tc>
          <w:tcPr>
            <w:tcW w:w="1413" w:type="dxa"/>
          </w:tcPr>
          <w:p w14:paraId="40403CE8" w14:textId="77777777" w:rsidR="00E61287" w:rsidRPr="00486C35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486C35">
              <w:rPr>
                <w:rFonts w:ascii="Arial" w:hAnsi="Arial" w:cs="Arial"/>
                <w:i/>
                <w:sz w:val="18"/>
                <w:szCs w:val="20"/>
                <w:lang w:val="en-GB"/>
              </w:rPr>
              <w:t>Cartographic representation methods</w:t>
            </w:r>
          </w:p>
        </w:tc>
        <w:tc>
          <w:tcPr>
            <w:tcW w:w="4677" w:type="dxa"/>
          </w:tcPr>
          <w:p w14:paraId="7B6D597C" w14:textId="10BB2D9F" w:rsidR="00E61287" w:rsidRPr="00EE79EE" w:rsidRDefault="00EE79EE" w:rsidP="00EE79EE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Choropleth layer for </w:t>
            </w:r>
            <w:r w:rsidR="0036041A" w:rsidRPr="00591695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percentage</w:t>
            </w:r>
            <w:r w:rsidR="0036041A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="00F4782B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of </w:t>
            </w:r>
            <w:r w:rsidR="0036041A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Black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population; Segmented proportional bar symbols for </w:t>
            </w:r>
            <w:r w:rsidR="0036041A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three</w:t>
            </w:r>
            <w:r w:rsidR="0036041A"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minority groups </w:t>
            </w:r>
            <w:r w:rsidR="0036041A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plus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Other</w:t>
            </w:r>
          </w:p>
        </w:tc>
        <w:tc>
          <w:tcPr>
            <w:tcW w:w="4677" w:type="dxa"/>
          </w:tcPr>
          <w:p w14:paraId="2D0ED5A5" w14:textId="23EAAFA9" w:rsidR="00E61287" w:rsidRPr="00EE79EE" w:rsidRDefault="00EE79EE" w:rsidP="003212EC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Coin chart (person symbol), coloured to indicate values </w:t>
            </w:r>
            <w:r w:rsidR="003212EC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and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portions of </w:t>
            </w:r>
            <w:r w:rsidR="00CD4507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different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population groups</w:t>
            </w:r>
          </w:p>
        </w:tc>
      </w:tr>
      <w:tr w:rsidR="00E61287" w:rsidRPr="009C2B03" w14:paraId="39D7F2FC" w14:textId="77777777" w:rsidTr="00AE5610">
        <w:tc>
          <w:tcPr>
            <w:tcW w:w="1413" w:type="dxa"/>
          </w:tcPr>
          <w:p w14:paraId="4997F931" w14:textId="2361A885" w:rsidR="00E61287" w:rsidRPr="00486C35" w:rsidRDefault="00BD6BCF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18"/>
                <w:szCs w:val="20"/>
                <w:lang w:val="en-GB"/>
              </w:rPr>
              <w:t>Note</w:t>
            </w:r>
            <w:r w:rsidRPr="00486C35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 </w:t>
            </w:r>
            <w:r w:rsidR="00E61287" w:rsidRPr="00486C35">
              <w:rPr>
                <w:rFonts w:ascii="Arial" w:hAnsi="Arial" w:cs="Arial"/>
                <w:i/>
                <w:sz w:val="18"/>
                <w:szCs w:val="20"/>
                <w:lang w:val="en-GB"/>
              </w:rPr>
              <w:t>/ Attention drawing</w:t>
            </w:r>
          </w:p>
        </w:tc>
        <w:tc>
          <w:tcPr>
            <w:tcW w:w="4677" w:type="dxa"/>
          </w:tcPr>
          <w:p w14:paraId="663FA716" w14:textId="78441675" w:rsidR="00E61287" w:rsidRPr="00EE79EE" w:rsidRDefault="00EE79EE" w:rsidP="00EE79EE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Although maximum bar size is not shown in legend, symbol sizes can be </w:t>
            </w:r>
            <w:r w:rsidR="008403E6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inferred</w:t>
            </w:r>
            <w:r w:rsidR="008403E6"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="008403E6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from the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symbol scale</w:t>
            </w:r>
            <w:r w:rsidR="00591695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.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/ Long bars (not best for revealing spatial pattern); Inverse of figure – ground (difficult)</w:t>
            </w:r>
          </w:p>
        </w:tc>
        <w:tc>
          <w:tcPr>
            <w:tcW w:w="4677" w:type="dxa"/>
          </w:tcPr>
          <w:p w14:paraId="32F9F27A" w14:textId="77D1EB53" w:rsidR="00E61287" w:rsidRPr="00EE79EE" w:rsidRDefault="00C16483" w:rsidP="003935FA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S</w:t>
            </w:r>
            <w:r w:rsidR="00EE79EE"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tatistics for entire area help to get an </w:t>
            </w:r>
            <w:r w:rsidR="008403E6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overview</w:t>
            </w:r>
            <w:r w:rsidR="008403E6"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="00EE79EE"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o</w:t>
            </w:r>
            <w:r w:rsidR="008403E6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f</w:t>
            </w:r>
            <w:r w:rsidR="00EE79EE"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="008403E6" w:rsidRPr="00841B4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proportions</w:t>
            </w:r>
            <w:r w:rsidR="008403E6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="00EE79EE"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per municipality / South African flag part of </w:t>
            </w:r>
            <w:r w:rsidR="008403E6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the </w:t>
            </w:r>
            <w:r w:rsidR="00EE79EE"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legend; Repeated use of person symbol; Additional visualizing of summary statistics by same method</w:t>
            </w:r>
          </w:p>
        </w:tc>
      </w:tr>
      <w:tr w:rsidR="00E61287" w:rsidRPr="009C2B03" w14:paraId="05200F31" w14:textId="77777777" w:rsidTr="00AE5610">
        <w:tc>
          <w:tcPr>
            <w:tcW w:w="1413" w:type="dxa"/>
          </w:tcPr>
          <w:p w14:paraId="2C917E05" w14:textId="7F0E28CD" w:rsidR="00E61287" w:rsidRPr="00486C35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486C35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Comparison: best </w:t>
            </w:r>
            <w:r w:rsidR="00313028">
              <w:rPr>
                <w:rFonts w:ascii="Arial" w:hAnsi="Arial" w:cs="Arial"/>
                <w:i/>
                <w:sz w:val="18"/>
                <w:szCs w:val="20"/>
                <w:lang w:val="en-GB"/>
              </w:rPr>
              <w:t>for</w:t>
            </w:r>
          </w:p>
        </w:tc>
        <w:tc>
          <w:tcPr>
            <w:tcW w:w="4677" w:type="dxa"/>
          </w:tcPr>
          <w:p w14:paraId="649C62CD" w14:textId="2BE8365D" w:rsidR="00E61287" w:rsidRPr="00EE79EE" w:rsidRDefault="009C2B03" w:rsidP="009C2B03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Allows comparison of distribution</w:t>
            </w:r>
            <w:r w:rsidR="00EE79EE"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within the Non-</w:t>
            </w:r>
            <w:r w:rsidR="008403E6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B</w:t>
            </w:r>
            <w:r w:rsidR="00EE79EE"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lack population (minority groups)</w:t>
            </w:r>
            <w:r w:rsidR="00841B4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.</w:t>
            </w:r>
          </w:p>
        </w:tc>
        <w:tc>
          <w:tcPr>
            <w:tcW w:w="4677" w:type="dxa"/>
          </w:tcPr>
          <w:p w14:paraId="5E873C45" w14:textId="5E2AD2DC" w:rsidR="00E61287" w:rsidRPr="00EE79EE" w:rsidRDefault="00841B43" w:rsidP="00AE5610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841B4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Provides a non-biased and full picture of the distribution for major population groups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.</w:t>
            </w:r>
          </w:p>
        </w:tc>
      </w:tr>
      <w:tr w:rsidR="00E61287" w:rsidRPr="00E61287" w14:paraId="4DDE545A" w14:textId="77777777" w:rsidTr="00AE5610">
        <w:tc>
          <w:tcPr>
            <w:tcW w:w="10767" w:type="dxa"/>
            <w:gridSpan w:val="3"/>
          </w:tcPr>
          <w:p w14:paraId="39F38266" w14:textId="77777777" w:rsidR="00E61287" w:rsidRPr="00E61287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B54FA">
              <w:rPr>
                <w:rFonts w:ascii="Arial" w:hAnsi="Arial" w:cs="Arial"/>
                <w:b/>
                <w:sz w:val="20"/>
                <w:szCs w:val="20"/>
                <w:lang w:val="en-GB"/>
              </w:rPr>
              <w:t>Cooking fuel</w:t>
            </w:r>
          </w:p>
        </w:tc>
      </w:tr>
      <w:tr w:rsidR="00E61287" w:rsidRPr="009C2B03" w14:paraId="3DBE6097" w14:textId="77777777" w:rsidTr="00AE5610">
        <w:tc>
          <w:tcPr>
            <w:tcW w:w="1413" w:type="dxa"/>
          </w:tcPr>
          <w:p w14:paraId="6556DD9B" w14:textId="3ADFB94C" w:rsidR="00E61287" w:rsidRPr="00486C35" w:rsidRDefault="00E61287" w:rsidP="003935FA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486C35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Cartographic </w:t>
            </w:r>
            <w:r w:rsidR="003935FA">
              <w:rPr>
                <w:rFonts w:ascii="Arial" w:hAnsi="Arial" w:cs="Arial"/>
                <w:i/>
                <w:sz w:val="18"/>
                <w:szCs w:val="20"/>
                <w:lang w:val="en-GB"/>
              </w:rPr>
              <w:t>repres</w:t>
            </w:r>
            <w:r w:rsidR="00313028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entation </w:t>
            </w:r>
            <w:r w:rsidRPr="00486C35">
              <w:rPr>
                <w:rFonts w:ascii="Arial" w:hAnsi="Arial" w:cs="Arial"/>
                <w:i/>
                <w:sz w:val="18"/>
                <w:szCs w:val="20"/>
                <w:lang w:val="en-GB"/>
              </w:rPr>
              <w:t>methods</w:t>
            </w:r>
          </w:p>
        </w:tc>
        <w:tc>
          <w:tcPr>
            <w:tcW w:w="4677" w:type="dxa"/>
          </w:tcPr>
          <w:p w14:paraId="50806623" w14:textId="78196B7A" w:rsidR="00E61287" w:rsidRPr="00EE79EE" w:rsidRDefault="00EE79EE" w:rsidP="00EE79EE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Alternate band map method distinguish</w:t>
            </w:r>
            <w:r w:rsidR="00506F48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es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between </w:t>
            </w:r>
            <w:r w:rsidR="00506F48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four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plus Other </w:t>
            </w:r>
            <w:r w:rsidR="00506F48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types of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cooking fuel</w:t>
            </w:r>
            <w:r w:rsidR="00591695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.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</w:p>
        </w:tc>
        <w:tc>
          <w:tcPr>
            <w:tcW w:w="4677" w:type="dxa"/>
          </w:tcPr>
          <w:p w14:paraId="68DB3CF5" w14:textId="13EB6912" w:rsidR="00E61287" w:rsidRPr="00EE79EE" w:rsidRDefault="00A179DA" w:rsidP="003935FA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Four</w:t>
            </w:r>
            <w:r w:rsidR="00EE79EE"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volume-proportional cylindrical symbols (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number of households</w:t>
            </w:r>
            <w:r w:rsidR="00EE79EE"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per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type of </w:t>
            </w:r>
            <w:r w:rsidR="00EE79EE"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cooking fuel), stacked acc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ording</w:t>
            </w:r>
            <w:r w:rsidR="00EE79EE"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to size</w:t>
            </w:r>
          </w:p>
        </w:tc>
      </w:tr>
      <w:tr w:rsidR="00E61287" w:rsidRPr="009C2B03" w14:paraId="3283137E" w14:textId="77777777" w:rsidTr="00AE5610">
        <w:tc>
          <w:tcPr>
            <w:tcW w:w="1413" w:type="dxa"/>
          </w:tcPr>
          <w:p w14:paraId="4B8C55AD" w14:textId="0708948C" w:rsidR="00E61287" w:rsidRPr="00486C35" w:rsidRDefault="00BD6BCF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18"/>
                <w:szCs w:val="20"/>
                <w:lang w:val="en-GB"/>
              </w:rPr>
              <w:t>Note</w:t>
            </w:r>
            <w:r w:rsidRPr="00486C35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 </w:t>
            </w:r>
            <w:r w:rsidR="00E61287" w:rsidRPr="00486C35">
              <w:rPr>
                <w:rFonts w:ascii="Arial" w:hAnsi="Arial" w:cs="Arial"/>
                <w:i/>
                <w:sz w:val="18"/>
                <w:szCs w:val="20"/>
                <w:lang w:val="en-GB"/>
              </w:rPr>
              <w:t>/ Attention drawing</w:t>
            </w:r>
          </w:p>
        </w:tc>
        <w:tc>
          <w:tcPr>
            <w:tcW w:w="4677" w:type="dxa"/>
          </w:tcPr>
          <w:p w14:paraId="61BF9900" w14:textId="0A36C126" w:rsidR="00E61287" w:rsidRPr="00EE79EE" w:rsidRDefault="00EE79EE" w:rsidP="00EE79EE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Only relative </w:t>
            </w:r>
            <w:proofErr w:type="gramStart"/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values;</w:t>
            </w:r>
            <w:proofErr w:type="gramEnd"/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Pr="00841B4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Smaller proportions require contrasting colours (here </w:t>
            </w:r>
            <w:r w:rsidR="00084CBB" w:rsidRPr="00841B4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also</w:t>
            </w:r>
            <w:r w:rsidR="00084CBB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patterns); Highlight</w:t>
            </w:r>
            <w:r w:rsidR="00EB58DA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s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the exception of coal / Map pattern wants to be explored</w:t>
            </w:r>
            <w:r w:rsidR="00591695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.</w:t>
            </w:r>
          </w:p>
        </w:tc>
        <w:tc>
          <w:tcPr>
            <w:tcW w:w="4677" w:type="dxa"/>
          </w:tcPr>
          <w:p w14:paraId="0E5D75F6" w14:textId="7E3B358D" w:rsidR="00E61287" w:rsidRPr="00EE79EE" w:rsidRDefault="00EE79EE" w:rsidP="00EE79EE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Colouring explains location of inset</w:t>
            </w:r>
            <w:r w:rsidR="00EB58DA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map / Intriguing 3D map symbols</w:t>
            </w:r>
          </w:p>
        </w:tc>
      </w:tr>
      <w:tr w:rsidR="00E61287" w:rsidRPr="009C2B03" w14:paraId="12564A2A" w14:textId="77777777" w:rsidTr="00AE5610">
        <w:tc>
          <w:tcPr>
            <w:tcW w:w="1413" w:type="dxa"/>
          </w:tcPr>
          <w:p w14:paraId="698F9A4B" w14:textId="6548F55F" w:rsidR="00E61287" w:rsidRPr="00486C35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486C35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Comparison: best </w:t>
            </w:r>
            <w:r w:rsidR="00313028">
              <w:rPr>
                <w:rFonts w:ascii="Arial" w:hAnsi="Arial" w:cs="Arial"/>
                <w:i/>
                <w:sz w:val="18"/>
                <w:szCs w:val="20"/>
                <w:lang w:val="en-GB"/>
              </w:rPr>
              <w:t>for</w:t>
            </w:r>
          </w:p>
        </w:tc>
        <w:tc>
          <w:tcPr>
            <w:tcW w:w="4677" w:type="dxa"/>
          </w:tcPr>
          <w:p w14:paraId="451F2110" w14:textId="77777777" w:rsidR="00E61287" w:rsidRPr="00EE79EE" w:rsidRDefault="00EE79EE" w:rsidP="00EE79EE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841B4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Showing proportions; Easy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reading/interpretation</w:t>
            </w:r>
          </w:p>
        </w:tc>
        <w:tc>
          <w:tcPr>
            <w:tcW w:w="4677" w:type="dxa"/>
          </w:tcPr>
          <w:p w14:paraId="56443947" w14:textId="5DA3FCF7" w:rsidR="00E61287" w:rsidRPr="00EE79EE" w:rsidRDefault="00EE79EE" w:rsidP="003935FA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Differences in household numbers striking, their </w:t>
            </w:r>
            <w:r w:rsidR="00CF52A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relation</w:t>
            </w:r>
            <w:r w:rsidR="00CF52A3"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to </w:t>
            </w:r>
            <w:r w:rsidR="00CF52A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type of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cooking fuel easy to memorize</w:t>
            </w:r>
          </w:p>
        </w:tc>
      </w:tr>
      <w:tr w:rsidR="00E61287" w:rsidRPr="00E61287" w14:paraId="121FC9BE" w14:textId="77777777" w:rsidTr="00AE5610">
        <w:tc>
          <w:tcPr>
            <w:tcW w:w="10767" w:type="dxa"/>
            <w:gridSpan w:val="3"/>
          </w:tcPr>
          <w:p w14:paraId="1367D9EB" w14:textId="77777777" w:rsidR="00E61287" w:rsidRPr="00E61287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sz w:val="18"/>
                <w:szCs w:val="18"/>
              </w:rPr>
            </w:pPr>
            <w:r w:rsidRPr="000B54FA">
              <w:rPr>
                <w:rFonts w:ascii="Arial" w:hAnsi="Arial" w:cs="Arial"/>
                <w:b/>
                <w:sz w:val="20"/>
                <w:szCs w:val="20"/>
                <w:lang w:val="en-GB"/>
              </w:rPr>
              <w:t>Refuse removal</w:t>
            </w:r>
          </w:p>
        </w:tc>
      </w:tr>
      <w:tr w:rsidR="00E61287" w:rsidRPr="009C2B03" w14:paraId="5CFF4A90" w14:textId="77777777" w:rsidTr="00AE5610">
        <w:tc>
          <w:tcPr>
            <w:tcW w:w="1413" w:type="dxa"/>
          </w:tcPr>
          <w:p w14:paraId="688B286E" w14:textId="77777777" w:rsidR="00E61287" w:rsidRPr="00486C35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486C35">
              <w:rPr>
                <w:rFonts w:ascii="Arial" w:hAnsi="Arial" w:cs="Arial"/>
                <w:i/>
                <w:sz w:val="18"/>
                <w:szCs w:val="20"/>
                <w:lang w:val="en-GB"/>
              </w:rPr>
              <w:t>Cartographic representation methods</w:t>
            </w:r>
          </w:p>
        </w:tc>
        <w:tc>
          <w:tcPr>
            <w:tcW w:w="4677" w:type="dxa"/>
          </w:tcPr>
          <w:p w14:paraId="3D9AFCD2" w14:textId="6F0E6C4A" w:rsidR="00E61287" w:rsidRPr="00EE79EE" w:rsidRDefault="00EE79EE" w:rsidP="00EE79EE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Choropleth layer for </w:t>
            </w:r>
            <w:r w:rsidR="00CF52A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percentage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="008341A2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of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households with refuse removal service</w:t>
            </w:r>
            <w:r w:rsidR="00CF52A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;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complex diagrams consisting of </w:t>
            </w:r>
            <w:r w:rsidR="00CF52A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three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proportional </w:t>
            </w:r>
            <w:r w:rsidR="00841B4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symbols indicating use of refuse dumps, other disposal methods, or no disposal method</w:t>
            </w:r>
          </w:p>
        </w:tc>
        <w:tc>
          <w:tcPr>
            <w:tcW w:w="4677" w:type="dxa"/>
          </w:tcPr>
          <w:p w14:paraId="7DE1DD9A" w14:textId="513D4858" w:rsidR="00E61287" w:rsidRPr="00EE79EE" w:rsidRDefault="00EE79EE" w:rsidP="00EE79EE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Choropleth layer for population density plus use of “Chernoff faces” concept </w:t>
            </w:r>
            <w:r w:rsidR="003935FA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(waste bin symbols</w:t>
            </w:r>
            <w:r w:rsidR="00B01498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in this case</w:t>
            </w:r>
            <w:r w:rsidR="003935FA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)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for depicting the </w:t>
            </w:r>
            <w:r w:rsidR="00B01498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four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variables (see b&amp;w map)</w:t>
            </w:r>
          </w:p>
        </w:tc>
      </w:tr>
      <w:tr w:rsidR="00E61287" w:rsidRPr="009C2B03" w14:paraId="2A85516A" w14:textId="77777777" w:rsidTr="00AE5610">
        <w:tc>
          <w:tcPr>
            <w:tcW w:w="1413" w:type="dxa"/>
          </w:tcPr>
          <w:p w14:paraId="48DC6CA0" w14:textId="638E1438" w:rsidR="00E61287" w:rsidRPr="00486C35" w:rsidRDefault="003212EC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18"/>
                <w:szCs w:val="20"/>
                <w:lang w:val="en-GB"/>
              </w:rPr>
              <w:t>Note</w:t>
            </w:r>
            <w:r w:rsidR="00E61287" w:rsidRPr="00486C35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 / Attention drawing</w:t>
            </w:r>
          </w:p>
        </w:tc>
        <w:tc>
          <w:tcPr>
            <w:tcW w:w="4677" w:type="dxa"/>
          </w:tcPr>
          <w:p w14:paraId="4B4008B2" w14:textId="4769E2FA" w:rsidR="00E61287" w:rsidRPr="00EE79EE" w:rsidRDefault="00EE79EE" w:rsidP="00591695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Highlight</w:t>
            </w:r>
            <w:r w:rsidR="00CF52A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s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combination </w:t>
            </w:r>
            <w:r w:rsidR="00591695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of differently </w:t>
            </w:r>
            <w:r w:rsidR="00BD6BCF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scaled </w:t>
            </w:r>
            <w:r w:rsidR="00E3773D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area-proportional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bars and squares by </w:t>
            </w:r>
            <w:r w:rsidR="00591695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adding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symbol scale</w:t>
            </w:r>
            <w:r w:rsidR="00335AC4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in bold for squares / Portrait layout</w:t>
            </w:r>
          </w:p>
        </w:tc>
        <w:tc>
          <w:tcPr>
            <w:tcW w:w="4677" w:type="dxa"/>
          </w:tcPr>
          <w:p w14:paraId="729A74F2" w14:textId="766695D3" w:rsidR="00E61287" w:rsidRPr="00EE79EE" w:rsidRDefault="00EE79EE" w:rsidP="00C16483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Pointing to non-</w:t>
            </w:r>
            <w:r w:rsidR="00C1648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proportionality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in symbol scaling via symbol placement in legend under auxiliary lines / Car</w:t>
            </w:r>
            <w:r w:rsidR="00DE0CF9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tographic representation method</w:t>
            </w:r>
            <w:r w:rsidR="00C1648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used</w:t>
            </w:r>
          </w:p>
        </w:tc>
      </w:tr>
      <w:tr w:rsidR="00E61287" w:rsidRPr="009C2B03" w14:paraId="0E837876" w14:textId="77777777" w:rsidTr="00AE5610">
        <w:tc>
          <w:tcPr>
            <w:tcW w:w="1413" w:type="dxa"/>
          </w:tcPr>
          <w:p w14:paraId="57911FC1" w14:textId="6CE25A0E" w:rsidR="00E61287" w:rsidRPr="00486C35" w:rsidRDefault="00E61287" w:rsidP="00F81DBE">
            <w:pPr>
              <w:spacing w:before="20" w:after="20"/>
              <w:ind w:left="-57" w:right="-57"/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486C35">
              <w:rPr>
                <w:rFonts w:ascii="Arial" w:hAnsi="Arial" w:cs="Arial"/>
                <w:i/>
                <w:sz w:val="18"/>
                <w:szCs w:val="20"/>
                <w:lang w:val="en-GB"/>
              </w:rPr>
              <w:t xml:space="preserve">Comparison: best </w:t>
            </w:r>
            <w:r w:rsidR="00313028">
              <w:rPr>
                <w:rFonts w:ascii="Arial" w:hAnsi="Arial" w:cs="Arial"/>
                <w:i/>
                <w:sz w:val="18"/>
                <w:szCs w:val="20"/>
                <w:lang w:val="en-GB"/>
              </w:rPr>
              <w:t>for</w:t>
            </w:r>
          </w:p>
        </w:tc>
        <w:tc>
          <w:tcPr>
            <w:tcW w:w="4677" w:type="dxa"/>
          </w:tcPr>
          <w:p w14:paraId="757C1D8E" w14:textId="1B8C0CDF" w:rsidR="00E61287" w:rsidRPr="00EE79EE" w:rsidRDefault="00EE79EE" w:rsidP="00591695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Difficult to interpret, solution not optimal</w:t>
            </w:r>
            <w:r w:rsidR="00591695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;</w:t>
            </w:r>
            <w:r w:rsidR="00591695"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Caution: direct visual comparison of refuse disposal methods per municipality not possible</w:t>
            </w:r>
          </w:p>
        </w:tc>
        <w:tc>
          <w:tcPr>
            <w:tcW w:w="4677" w:type="dxa"/>
          </w:tcPr>
          <w:p w14:paraId="3586C6C0" w14:textId="20174F15" w:rsidR="00E61287" w:rsidRPr="00EE79EE" w:rsidRDefault="00EE79EE" w:rsidP="00EE79EE">
            <w:pPr>
              <w:spacing w:before="20" w:after="20"/>
              <w:ind w:left="-57" w:right="-57"/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</w:pP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Similarities regard</w:t>
            </w:r>
            <w:r w:rsidR="00CF52A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ing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 refuse disposal among the municipalities </w:t>
            </w:r>
            <w:r w:rsidR="00CF52A3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 xml:space="preserve">revealed when </w:t>
            </w:r>
            <w:r w:rsidRPr="00EE79EE">
              <w:rPr>
                <w:rFonts w:ascii="Arial" w:hAnsi="Arial" w:cs="Arial"/>
                <w:color w:val="000000" w:themeColor="text1"/>
                <w:sz w:val="18"/>
                <w:szCs w:val="20"/>
                <w:lang w:val="en-GB"/>
              </w:rPr>
              <w:t>looking at the overall symbol (visual grouping, i.e. mimetic)</w:t>
            </w:r>
          </w:p>
        </w:tc>
      </w:tr>
    </w:tbl>
    <w:p w14:paraId="64B10FFF" w14:textId="663F6C72" w:rsidR="003A7AB9" w:rsidRPr="00EE79EE" w:rsidRDefault="008534B4" w:rsidP="00326E35">
      <w:pPr>
        <w:rPr>
          <w:lang w:val="en-GB"/>
        </w:rPr>
      </w:pPr>
    </w:p>
    <w:sectPr w:rsidR="003A7AB9" w:rsidRPr="00EE79EE" w:rsidSect="00326E35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287"/>
    <w:rsid w:val="00022C86"/>
    <w:rsid w:val="00084CBB"/>
    <w:rsid w:val="00097D6D"/>
    <w:rsid w:val="000D02AB"/>
    <w:rsid w:val="000D5F12"/>
    <w:rsid w:val="00131FE5"/>
    <w:rsid w:val="001424B1"/>
    <w:rsid w:val="002D2D0B"/>
    <w:rsid w:val="00313028"/>
    <w:rsid w:val="003212EC"/>
    <w:rsid w:val="00326E35"/>
    <w:rsid w:val="00335AC4"/>
    <w:rsid w:val="00340B4F"/>
    <w:rsid w:val="0034647B"/>
    <w:rsid w:val="0036041A"/>
    <w:rsid w:val="003935FA"/>
    <w:rsid w:val="0042693D"/>
    <w:rsid w:val="00486C35"/>
    <w:rsid w:val="00506F48"/>
    <w:rsid w:val="00535E55"/>
    <w:rsid w:val="0055264E"/>
    <w:rsid w:val="005709F8"/>
    <w:rsid w:val="00591695"/>
    <w:rsid w:val="005B1C6F"/>
    <w:rsid w:val="005F4F81"/>
    <w:rsid w:val="00640FBF"/>
    <w:rsid w:val="00677E02"/>
    <w:rsid w:val="00687A09"/>
    <w:rsid w:val="006B1B45"/>
    <w:rsid w:val="007B3971"/>
    <w:rsid w:val="007C2AAB"/>
    <w:rsid w:val="00803630"/>
    <w:rsid w:val="008341A2"/>
    <w:rsid w:val="008403E6"/>
    <w:rsid w:val="00841B43"/>
    <w:rsid w:val="00850A52"/>
    <w:rsid w:val="008534B4"/>
    <w:rsid w:val="008A6A0D"/>
    <w:rsid w:val="008B5AC2"/>
    <w:rsid w:val="008F1D9D"/>
    <w:rsid w:val="00956792"/>
    <w:rsid w:val="00981F41"/>
    <w:rsid w:val="009B26B7"/>
    <w:rsid w:val="009C2B03"/>
    <w:rsid w:val="009F576F"/>
    <w:rsid w:val="00A02973"/>
    <w:rsid w:val="00A14326"/>
    <w:rsid w:val="00A179DA"/>
    <w:rsid w:val="00A601E3"/>
    <w:rsid w:val="00A87631"/>
    <w:rsid w:val="00AE5610"/>
    <w:rsid w:val="00AF1021"/>
    <w:rsid w:val="00B01498"/>
    <w:rsid w:val="00B11E14"/>
    <w:rsid w:val="00B72666"/>
    <w:rsid w:val="00BC4608"/>
    <w:rsid w:val="00BD1A63"/>
    <w:rsid w:val="00BD6BCF"/>
    <w:rsid w:val="00C16483"/>
    <w:rsid w:val="00C73ED7"/>
    <w:rsid w:val="00C92BFE"/>
    <w:rsid w:val="00CD4507"/>
    <w:rsid w:val="00CF52A3"/>
    <w:rsid w:val="00D12590"/>
    <w:rsid w:val="00D6100A"/>
    <w:rsid w:val="00D7585E"/>
    <w:rsid w:val="00D87C64"/>
    <w:rsid w:val="00DC1723"/>
    <w:rsid w:val="00DC7604"/>
    <w:rsid w:val="00DE0CF9"/>
    <w:rsid w:val="00DF6DA4"/>
    <w:rsid w:val="00E3773D"/>
    <w:rsid w:val="00E61287"/>
    <w:rsid w:val="00E66F92"/>
    <w:rsid w:val="00E67024"/>
    <w:rsid w:val="00EB58DA"/>
    <w:rsid w:val="00EC58DC"/>
    <w:rsid w:val="00EE79EE"/>
    <w:rsid w:val="00F4782B"/>
    <w:rsid w:val="00F81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19E5F"/>
  <w15:chartTrackingRefBased/>
  <w15:docId w15:val="{7A0D181F-1A28-4C34-A252-B4FAA810E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1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A6A0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6A0D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87A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A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A0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A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A0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40FB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40FBF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7266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84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74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843</Words>
  <Characters>4807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Hochschule Karlsruhe - Technik und Wirtschaft</Company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Gertrud Schaab</dc:creator>
  <cp:keywords/>
  <dc:description/>
  <cp:lastModifiedBy>Raja Chinadurai</cp:lastModifiedBy>
  <cp:revision>2</cp:revision>
  <dcterms:created xsi:type="dcterms:W3CDTF">2020-10-27T07:23:00Z</dcterms:created>
  <dcterms:modified xsi:type="dcterms:W3CDTF">2020-10-27T07:23:00Z</dcterms:modified>
</cp:coreProperties>
</file>