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C13BB" w14:textId="06270C11" w:rsidR="00DB4B2C" w:rsidRPr="008C47EA" w:rsidRDefault="00FC767C" w:rsidP="00A22784">
      <w:pPr>
        <w:keepNext/>
        <w:keepLines/>
        <w:spacing w:line="240" w:lineRule="auto"/>
        <w:outlineLvl w:val="0"/>
        <w:rPr>
          <w:rFonts w:ascii="Arial" w:eastAsiaTheme="majorEastAsia" w:hAnsi="Arial" w:cs="Arial"/>
          <w:b/>
          <w:bCs/>
          <w:szCs w:val="20"/>
        </w:rPr>
      </w:pPr>
      <w:r>
        <w:rPr>
          <w:rFonts w:ascii="Arial" w:eastAsiaTheme="majorEastAsia" w:hAnsi="Arial" w:cs="Arial"/>
          <w:b/>
          <w:bCs/>
          <w:szCs w:val="20"/>
        </w:rPr>
        <w:t xml:space="preserve">Appendix 1: </w:t>
      </w:r>
      <w:bookmarkStart w:id="0" w:name="_GoBack"/>
      <w:bookmarkEnd w:id="0"/>
      <w:r w:rsidR="007856C6" w:rsidRPr="007856C6">
        <w:rPr>
          <w:rFonts w:ascii="Arial" w:eastAsiaTheme="majorEastAsia" w:hAnsi="Arial" w:cs="Arial"/>
          <w:b/>
          <w:bCs/>
          <w:szCs w:val="20"/>
        </w:rPr>
        <w:t>Preferred Reporting Items for Systematic reviews and Meta-Analyse</w:t>
      </w:r>
      <w:r w:rsidR="007856C6">
        <w:rPr>
          <w:rFonts w:ascii="Arial" w:eastAsiaTheme="majorEastAsia" w:hAnsi="Arial" w:cs="Arial"/>
          <w:b/>
          <w:bCs/>
          <w:szCs w:val="20"/>
        </w:rPr>
        <w:t>s extension for Scoping Reviews (PRISMA-</w:t>
      </w:r>
      <w:proofErr w:type="spellStart"/>
      <w:r w:rsidR="007856C6">
        <w:rPr>
          <w:rFonts w:ascii="Arial" w:eastAsiaTheme="majorEastAsia" w:hAnsi="Arial" w:cs="Arial"/>
          <w:b/>
          <w:bCs/>
          <w:szCs w:val="20"/>
        </w:rPr>
        <w:t>ScR</w:t>
      </w:r>
      <w:proofErr w:type="spellEnd"/>
      <w:r w:rsidR="007856C6">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066"/>
        <w:gridCol w:w="694"/>
        <w:gridCol w:w="4684"/>
        <w:gridCol w:w="1906"/>
      </w:tblGrid>
      <w:tr w:rsidR="00DF3AB8"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F3AB8"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EndPr/>
          <w:sdtContent>
            <w:tc>
              <w:tcPr>
                <w:tcW w:w="0" w:type="auto"/>
                <w:vAlign w:val="center"/>
              </w:tcPr>
              <w:p w14:paraId="069CBC2F" w14:textId="1DAE5A74" w:rsidR="00DB4B2C" w:rsidRPr="00410502" w:rsidRDefault="00DF3AB8" w:rsidP="006B2B65">
                <w:pPr>
                  <w:rPr>
                    <w:rFonts w:ascii="Arial" w:hAnsi="Arial" w:cs="Arial"/>
                    <w:sz w:val="20"/>
                    <w:szCs w:val="20"/>
                  </w:rPr>
                </w:pPr>
                <w:r>
                  <w:rPr>
                    <w:rFonts w:ascii="Arial" w:hAnsi="Arial" w:cs="Arial"/>
                    <w:sz w:val="20"/>
                    <w:szCs w:val="20"/>
                  </w:rPr>
                  <w:t>Page 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F3AB8"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EndPr/>
          <w:sdtContent>
            <w:tc>
              <w:tcPr>
                <w:tcW w:w="0" w:type="auto"/>
                <w:vAlign w:val="center"/>
              </w:tcPr>
              <w:p w14:paraId="11CE00AF" w14:textId="2EC111D4" w:rsidR="00DB4B2C" w:rsidRPr="00410502" w:rsidRDefault="00DF3AB8" w:rsidP="006B2B65">
                <w:pPr>
                  <w:rPr>
                    <w:rFonts w:ascii="Arial" w:hAnsi="Arial" w:cs="Arial"/>
                    <w:sz w:val="20"/>
                    <w:szCs w:val="20"/>
                  </w:rPr>
                </w:pPr>
                <w:r>
                  <w:rPr>
                    <w:rFonts w:ascii="Arial" w:hAnsi="Arial" w:cs="Arial"/>
                    <w:sz w:val="20"/>
                    <w:szCs w:val="20"/>
                  </w:rPr>
                  <w:t>Page 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F3AB8"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EndPr/>
          <w:sdtContent>
            <w:tc>
              <w:tcPr>
                <w:tcW w:w="0" w:type="auto"/>
                <w:vAlign w:val="center"/>
              </w:tcPr>
              <w:p w14:paraId="0E118E1E" w14:textId="5A34E606" w:rsidR="00DB4B2C" w:rsidRPr="00410502" w:rsidRDefault="00DF3AB8" w:rsidP="006B2B65">
                <w:pPr>
                  <w:rPr>
                    <w:rFonts w:ascii="Arial" w:hAnsi="Arial" w:cs="Arial"/>
                    <w:sz w:val="20"/>
                    <w:szCs w:val="20"/>
                  </w:rPr>
                </w:pPr>
                <w:r>
                  <w:rPr>
                    <w:rFonts w:ascii="Arial" w:hAnsi="Arial" w:cs="Arial"/>
                    <w:sz w:val="20"/>
                    <w:szCs w:val="20"/>
                  </w:rPr>
                  <w:t>Page 3-5</w:t>
                </w:r>
              </w:p>
            </w:tc>
          </w:sdtContent>
        </w:sdt>
      </w:tr>
      <w:tr w:rsidR="00DF3AB8"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EndPr/>
          <w:sdtContent>
            <w:tc>
              <w:tcPr>
                <w:tcW w:w="0" w:type="auto"/>
                <w:vAlign w:val="center"/>
              </w:tcPr>
              <w:p w14:paraId="3D477225" w14:textId="4EAA436E" w:rsidR="00DB4B2C" w:rsidRPr="00410502" w:rsidRDefault="00DF3AB8" w:rsidP="006B2B65">
                <w:pPr>
                  <w:rPr>
                    <w:rFonts w:ascii="Arial" w:hAnsi="Arial" w:cs="Arial"/>
                    <w:sz w:val="20"/>
                    <w:szCs w:val="20"/>
                  </w:rPr>
                </w:pPr>
                <w:r>
                  <w:rPr>
                    <w:rFonts w:ascii="Arial" w:hAnsi="Arial" w:cs="Arial"/>
                    <w:sz w:val="20"/>
                    <w:szCs w:val="20"/>
                  </w:rPr>
                  <w:t>Page 5 and Appendix 2</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F3AB8"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EndPr/>
          <w:sdtContent>
            <w:tc>
              <w:tcPr>
                <w:tcW w:w="0" w:type="auto"/>
                <w:vAlign w:val="center"/>
              </w:tcPr>
              <w:p w14:paraId="409342E1" w14:textId="2EF54C33" w:rsidR="00DB4B2C" w:rsidRPr="00410502" w:rsidRDefault="00DF3AB8" w:rsidP="006B2B65">
                <w:pPr>
                  <w:rPr>
                    <w:rFonts w:ascii="Arial" w:hAnsi="Arial" w:cs="Arial"/>
                    <w:sz w:val="20"/>
                    <w:szCs w:val="20"/>
                  </w:rPr>
                </w:pPr>
                <w:r>
                  <w:rPr>
                    <w:rFonts w:ascii="Arial" w:hAnsi="Arial" w:cs="Arial"/>
                    <w:sz w:val="20"/>
                    <w:szCs w:val="20"/>
                  </w:rPr>
                  <w:t>Page 6</w:t>
                </w:r>
              </w:p>
            </w:tc>
          </w:sdtContent>
        </w:sdt>
      </w:tr>
      <w:tr w:rsidR="00DF3AB8"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EndPr/>
          <w:sdtContent>
            <w:tc>
              <w:tcPr>
                <w:tcW w:w="0" w:type="auto"/>
                <w:vAlign w:val="center"/>
              </w:tcPr>
              <w:p w14:paraId="164C8DAC" w14:textId="595F7183" w:rsidR="00DB4B2C" w:rsidRPr="00410502" w:rsidRDefault="00DF3AB8" w:rsidP="006B2B65">
                <w:pPr>
                  <w:rPr>
                    <w:rFonts w:ascii="Arial" w:hAnsi="Arial" w:cs="Arial"/>
                    <w:sz w:val="20"/>
                    <w:szCs w:val="20"/>
                  </w:rPr>
                </w:pPr>
                <w:r>
                  <w:rPr>
                    <w:rFonts w:ascii="Arial" w:hAnsi="Arial" w:cs="Arial"/>
                    <w:sz w:val="20"/>
                    <w:szCs w:val="20"/>
                  </w:rPr>
                  <w:t>Page 8 - 9 and table 1</w:t>
                </w:r>
              </w:p>
            </w:tc>
          </w:sdtContent>
        </w:sdt>
      </w:tr>
      <w:tr w:rsidR="00DF3AB8"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EndPr/>
          <w:sdtContent>
            <w:tc>
              <w:tcPr>
                <w:tcW w:w="0" w:type="auto"/>
                <w:vAlign w:val="center"/>
              </w:tcPr>
              <w:p w14:paraId="4CBB42E1" w14:textId="2DAC6E15" w:rsidR="00DB4B2C" w:rsidRPr="00410502" w:rsidRDefault="00DF3AB8" w:rsidP="006B2B65">
                <w:pPr>
                  <w:rPr>
                    <w:rFonts w:ascii="Arial" w:hAnsi="Arial" w:cs="Arial"/>
                    <w:sz w:val="20"/>
                    <w:szCs w:val="20"/>
                  </w:rPr>
                </w:pPr>
                <w:r>
                  <w:rPr>
                    <w:rFonts w:ascii="Arial" w:hAnsi="Arial" w:cs="Arial"/>
                    <w:sz w:val="20"/>
                    <w:szCs w:val="20"/>
                  </w:rPr>
                  <w:t xml:space="preserve">Page 7 - 8 and OSF – Search strategy </w:t>
                </w:r>
              </w:p>
            </w:tc>
          </w:sdtContent>
        </w:sdt>
      </w:tr>
      <w:tr w:rsidR="00DF3AB8"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EndPr/>
          <w:sdtContent>
            <w:tc>
              <w:tcPr>
                <w:tcW w:w="0" w:type="auto"/>
                <w:vAlign w:val="center"/>
              </w:tcPr>
              <w:p w14:paraId="1CDC3935" w14:textId="7C637C90" w:rsidR="00DB4B2C" w:rsidRPr="00410502" w:rsidRDefault="00DF3AB8" w:rsidP="006B2B65">
                <w:pPr>
                  <w:rPr>
                    <w:rFonts w:ascii="Arial" w:hAnsi="Arial" w:cs="Arial"/>
                    <w:sz w:val="20"/>
                    <w:szCs w:val="20"/>
                  </w:rPr>
                </w:pPr>
                <w:r>
                  <w:rPr>
                    <w:rFonts w:ascii="Arial" w:hAnsi="Arial" w:cs="Arial"/>
                    <w:sz w:val="20"/>
                    <w:szCs w:val="20"/>
                  </w:rPr>
                  <w:t>OSF – Search strategy</w:t>
                </w:r>
              </w:p>
            </w:tc>
          </w:sdtContent>
        </w:sdt>
      </w:tr>
      <w:tr w:rsidR="00DF3AB8"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EndPr/>
          <w:sdtContent>
            <w:tc>
              <w:tcPr>
                <w:tcW w:w="0" w:type="auto"/>
                <w:vAlign w:val="center"/>
              </w:tcPr>
              <w:p w14:paraId="1A0EA094" w14:textId="42A3CBDF" w:rsidR="00DB4B2C" w:rsidRPr="00410502" w:rsidRDefault="00DF3AB8" w:rsidP="006B2B65">
                <w:pPr>
                  <w:rPr>
                    <w:rFonts w:ascii="Arial" w:hAnsi="Arial" w:cs="Arial"/>
                    <w:sz w:val="20"/>
                    <w:szCs w:val="20"/>
                  </w:rPr>
                </w:pPr>
                <w:r>
                  <w:rPr>
                    <w:rFonts w:ascii="Arial" w:hAnsi="Arial" w:cs="Arial"/>
                    <w:sz w:val="20"/>
                    <w:szCs w:val="20"/>
                  </w:rPr>
                  <w:t>Page 8 - 9</w:t>
                </w:r>
              </w:p>
            </w:tc>
          </w:sdtContent>
        </w:sdt>
      </w:tr>
      <w:tr w:rsidR="00DF3AB8"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EndPr/>
          <w:sdtContent>
            <w:tc>
              <w:tcPr>
                <w:tcW w:w="0" w:type="auto"/>
                <w:vAlign w:val="center"/>
              </w:tcPr>
              <w:p w14:paraId="67341785" w14:textId="42622CD9" w:rsidR="00DB4B2C" w:rsidRPr="00410502" w:rsidRDefault="00DF3AB8" w:rsidP="006B2B65">
                <w:pPr>
                  <w:rPr>
                    <w:rFonts w:ascii="Arial" w:hAnsi="Arial" w:cs="Arial"/>
                    <w:sz w:val="20"/>
                    <w:szCs w:val="20"/>
                  </w:rPr>
                </w:pPr>
                <w:r>
                  <w:rPr>
                    <w:rFonts w:ascii="Arial" w:hAnsi="Arial" w:cs="Arial"/>
                    <w:sz w:val="20"/>
                    <w:szCs w:val="20"/>
                  </w:rPr>
                  <w:t>Page 9-11</w:t>
                </w:r>
              </w:p>
            </w:tc>
          </w:sdtContent>
        </w:sdt>
      </w:tr>
      <w:tr w:rsidR="00DF3AB8"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EndPr/>
          <w:sdtContent>
            <w:tc>
              <w:tcPr>
                <w:tcW w:w="0" w:type="auto"/>
                <w:vAlign w:val="center"/>
              </w:tcPr>
              <w:p w14:paraId="6267AA69" w14:textId="77A51F62" w:rsidR="00DB4B2C" w:rsidRPr="00410502" w:rsidRDefault="00DF3AB8" w:rsidP="006B2B65">
                <w:pPr>
                  <w:rPr>
                    <w:rFonts w:ascii="Arial" w:hAnsi="Arial" w:cs="Arial"/>
                    <w:sz w:val="20"/>
                    <w:szCs w:val="20"/>
                  </w:rPr>
                </w:pPr>
                <w:r>
                  <w:rPr>
                    <w:rFonts w:ascii="Arial" w:hAnsi="Arial" w:cs="Arial"/>
                    <w:sz w:val="20"/>
                    <w:szCs w:val="20"/>
                  </w:rPr>
                  <w:t xml:space="preserve">Page 10 and Table 1 and OSF Methods – </w:t>
                </w:r>
                <w:r>
                  <w:rPr>
                    <w:rFonts w:ascii="Arial" w:hAnsi="Arial" w:cs="Arial"/>
                    <w:sz w:val="20"/>
                    <w:szCs w:val="20"/>
                  </w:rPr>
                  <w:lastRenderedPageBreak/>
                  <w:t xml:space="preserve">Screening and Data Extraction </w:t>
                </w:r>
              </w:p>
            </w:tc>
          </w:sdtContent>
        </w:sdt>
      </w:tr>
      <w:tr w:rsidR="00DF3AB8"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EndPr/>
          <w:sdtContent>
            <w:tc>
              <w:tcPr>
                <w:tcW w:w="0" w:type="auto"/>
                <w:vAlign w:val="center"/>
              </w:tcPr>
              <w:p w14:paraId="238FDA2D" w14:textId="292051AC" w:rsidR="00DB4B2C" w:rsidRPr="00410502" w:rsidRDefault="00DF3AB8" w:rsidP="006B2B65">
                <w:pPr>
                  <w:rPr>
                    <w:rFonts w:ascii="Arial" w:hAnsi="Arial" w:cs="Arial"/>
                    <w:sz w:val="20"/>
                    <w:szCs w:val="20"/>
                  </w:rPr>
                </w:pPr>
                <w:r>
                  <w:rPr>
                    <w:rFonts w:ascii="Arial" w:hAnsi="Arial" w:cs="Arial"/>
                    <w:sz w:val="20"/>
                    <w:szCs w:val="20"/>
                  </w:rPr>
                  <w:t>N/A</w:t>
                </w:r>
              </w:p>
            </w:tc>
          </w:sdtContent>
        </w:sdt>
      </w:tr>
      <w:tr w:rsidR="00DF3AB8"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EndPr/>
          <w:sdtContent>
            <w:tc>
              <w:tcPr>
                <w:tcW w:w="0" w:type="auto"/>
                <w:vAlign w:val="center"/>
              </w:tcPr>
              <w:p w14:paraId="3AD60FD9" w14:textId="2688FEAF" w:rsidR="00DB4B2C" w:rsidRPr="00410502" w:rsidRDefault="00DF3AB8" w:rsidP="006B2B65">
                <w:pPr>
                  <w:rPr>
                    <w:rFonts w:ascii="Arial" w:hAnsi="Arial" w:cs="Arial"/>
                    <w:sz w:val="20"/>
                    <w:szCs w:val="20"/>
                  </w:rPr>
                </w:pPr>
                <w:r>
                  <w:rPr>
                    <w:rFonts w:ascii="Arial" w:hAnsi="Arial" w:cs="Arial"/>
                    <w:sz w:val="20"/>
                    <w:szCs w:val="20"/>
                  </w:rPr>
                  <w:t xml:space="preserve">Page 9-11 and OSF </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F3AB8"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EndPr/>
          <w:sdtContent>
            <w:tc>
              <w:tcPr>
                <w:tcW w:w="0" w:type="auto"/>
                <w:vAlign w:val="center"/>
              </w:tcPr>
              <w:p w14:paraId="2B8181F1" w14:textId="66A3C838" w:rsidR="00DB4B2C" w:rsidRPr="00410502" w:rsidRDefault="00DF3AB8" w:rsidP="006B2B65">
                <w:pPr>
                  <w:rPr>
                    <w:rFonts w:ascii="Arial" w:hAnsi="Arial" w:cs="Arial"/>
                    <w:sz w:val="20"/>
                    <w:szCs w:val="20"/>
                  </w:rPr>
                </w:pPr>
                <w:r>
                  <w:rPr>
                    <w:rFonts w:ascii="Arial" w:hAnsi="Arial" w:cs="Arial"/>
                    <w:sz w:val="20"/>
                    <w:szCs w:val="20"/>
                  </w:rPr>
                  <w:t xml:space="preserve">Page 12 and Figure 1 and OSF – Results </w:t>
                </w:r>
              </w:p>
            </w:tc>
          </w:sdtContent>
        </w:sdt>
      </w:tr>
      <w:tr w:rsidR="00DF3AB8"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EndPr/>
          <w:sdtContent>
            <w:tc>
              <w:tcPr>
                <w:tcW w:w="0" w:type="auto"/>
                <w:vAlign w:val="center"/>
              </w:tcPr>
              <w:p w14:paraId="666E17BC" w14:textId="68B48EE3" w:rsidR="00DB4B2C" w:rsidRPr="00410502" w:rsidRDefault="00DF3AB8" w:rsidP="006B2B65">
                <w:pPr>
                  <w:rPr>
                    <w:rFonts w:ascii="Arial" w:hAnsi="Arial" w:cs="Arial"/>
                    <w:sz w:val="20"/>
                    <w:szCs w:val="20"/>
                  </w:rPr>
                </w:pPr>
                <w:r>
                  <w:rPr>
                    <w:rFonts w:ascii="Arial" w:hAnsi="Arial" w:cs="Arial"/>
                    <w:sz w:val="20"/>
                    <w:szCs w:val="20"/>
                  </w:rPr>
                  <w:t>Table 2 and OSF – Table I</w:t>
                </w:r>
              </w:p>
            </w:tc>
          </w:sdtContent>
        </w:sdt>
      </w:tr>
      <w:tr w:rsidR="00DF3AB8"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EndPr/>
          <w:sdtContent>
            <w:tc>
              <w:tcPr>
                <w:tcW w:w="0" w:type="auto"/>
                <w:vAlign w:val="center"/>
              </w:tcPr>
              <w:p w14:paraId="12770347" w14:textId="18965D2E" w:rsidR="00DB4B2C" w:rsidRPr="00410502" w:rsidRDefault="00DF3AB8" w:rsidP="006B2B65">
                <w:pPr>
                  <w:rPr>
                    <w:rFonts w:ascii="Arial" w:hAnsi="Arial" w:cs="Arial"/>
                    <w:sz w:val="20"/>
                    <w:szCs w:val="20"/>
                  </w:rPr>
                </w:pPr>
                <w:r>
                  <w:rPr>
                    <w:rFonts w:ascii="Arial" w:hAnsi="Arial" w:cs="Arial"/>
                    <w:sz w:val="20"/>
                    <w:szCs w:val="20"/>
                  </w:rPr>
                  <w:t>N/A</w:t>
                </w:r>
              </w:p>
            </w:tc>
          </w:sdtContent>
        </w:sdt>
      </w:tr>
      <w:tr w:rsidR="00DF3AB8"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EndPr/>
          <w:sdtContent>
            <w:tc>
              <w:tcPr>
                <w:tcW w:w="0" w:type="auto"/>
                <w:vAlign w:val="center"/>
              </w:tcPr>
              <w:p w14:paraId="5216E7AB" w14:textId="34EEA9E0" w:rsidR="00DB4B2C" w:rsidRPr="00410502" w:rsidRDefault="00DF3AB8" w:rsidP="006B2B65">
                <w:pPr>
                  <w:rPr>
                    <w:rFonts w:ascii="Arial" w:hAnsi="Arial" w:cs="Arial"/>
                    <w:sz w:val="20"/>
                    <w:szCs w:val="20"/>
                  </w:rPr>
                </w:pPr>
                <w:r>
                  <w:rPr>
                    <w:rFonts w:ascii="Arial" w:hAnsi="Arial" w:cs="Arial"/>
                    <w:sz w:val="20"/>
                    <w:szCs w:val="20"/>
                  </w:rPr>
                  <w:t>Table 2 and OSF -Table I, II and III</w:t>
                </w:r>
              </w:p>
            </w:tc>
          </w:sdtContent>
        </w:sdt>
      </w:tr>
      <w:tr w:rsidR="00DF3AB8"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EndPr/>
          <w:sdtContent>
            <w:tc>
              <w:tcPr>
                <w:tcW w:w="0" w:type="auto"/>
                <w:vAlign w:val="center"/>
              </w:tcPr>
              <w:p w14:paraId="71489CEE" w14:textId="48CC39EB" w:rsidR="00DB4B2C" w:rsidRPr="00410502" w:rsidRDefault="00DF3AB8" w:rsidP="006B2B65">
                <w:pPr>
                  <w:rPr>
                    <w:rFonts w:ascii="Arial" w:hAnsi="Arial" w:cs="Arial"/>
                    <w:sz w:val="20"/>
                    <w:szCs w:val="20"/>
                  </w:rPr>
                </w:pPr>
                <w:r>
                  <w:rPr>
                    <w:rFonts w:ascii="Arial" w:hAnsi="Arial" w:cs="Arial"/>
                    <w:sz w:val="20"/>
                    <w:szCs w:val="20"/>
                  </w:rPr>
                  <w:t>Tables 3-5</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F3AB8"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EndPr/>
          <w:sdtContent>
            <w:tc>
              <w:tcPr>
                <w:tcW w:w="0" w:type="auto"/>
                <w:vAlign w:val="center"/>
              </w:tcPr>
              <w:p w14:paraId="27450F34" w14:textId="3DABEF4D" w:rsidR="00DB4B2C" w:rsidRPr="00410502" w:rsidRDefault="00DF3AB8" w:rsidP="006B2B65">
                <w:pPr>
                  <w:rPr>
                    <w:rFonts w:ascii="Arial" w:hAnsi="Arial" w:cs="Arial"/>
                    <w:sz w:val="20"/>
                    <w:szCs w:val="20"/>
                  </w:rPr>
                </w:pPr>
                <w:r>
                  <w:rPr>
                    <w:rFonts w:ascii="Arial" w:hAnsi="Arial" w:cs="Arial"/>
                    <w:sz w:val="20"/>
                    <w:szCs w:val="20"/>
                  </w:rPr>
                  <w:t xml:space="preserve">Page 15/16 </w:t>
                </w:r>
              </w:p>
            </w:tc>
          </w:sdtContent>
        </w:sdt>
      </w:tr>
      <w:tr w:rsidR="00DF3AB8"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EndPr/>
          <w:sdtContent>
            <w:tc>
              <w:tcPr>
                <w:tcW w:w="0" w:type="auto"/>
                <w:vAlign w:val="center"/>
              </w:tcPr>
              <w:p w14:paraId="20712F37" w14:textId="19C04685" w:rsidR="00DB4B2C" w:rsidRPr="00410502" w:rsidRDefault="00DF3AB8" w:rsidP="006B2B65">
                <w:pPr>
                  <w:rPr>
                    <w:rFonts w:ascii="Arial" w:hAnsi="Arial" w:cs="Arial"/>
                    <w:sz w:val="20"/>
                    <w:szCs w:val="20"/>
                  </w:rPr>
                </w:pPr>
                <w:r>
                  <w:rPr>
                    <w:rFonts w:ascii="Arial" w:hAnsi="Arial" w:cs="Arial"/>
                    <w:sz w:val="20"/>
                    <w:szCs w:val="20"/>
                  </w:rPr>
                  <w:t>Page 19</w:t>
                </w:r>
              </w:p>
            </w:tc>
          </w:sdtContent>
        </w:sdt>
      </w:tr>
      <w:tr w:rsidR="00DF3AB8"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EndPr/>
          <w:sdtContent>
            <w:tc>
              <w:tcPr>
                <w:tcW w:w="0" w:type="auto"/>
                <w:vAlign w:val="center"/>
              </w:tcPr>
              <w:p w14:paraId="3EF42E18" w14:textId="38566EAD" w:rsidR="00DB4B2C" w:rsidRPr="00410502" w:rsidRDefault="00DF3AB8" w:rsidP="006B2B65">
                <w:pPr>
                  <w:rPr>
                    <w:rFonts w:ascii="Arial" w:hAnsi="Arial" w:cs="Arial"/>
                    <w:sz w:val="20"/>
                    <w:szCs w:val="20"/>
                  </w:rPr>
                </w:pPr>
                <w:r>
                  <w:rPr>
                    <w:rFonts w:ascii="Arial" w:hAnsi="Arial" w:cs="Arial"/>
                    <w:sz w:val="20"/>
                    <w:szCs w:val="20"/>
                  </w:rPr>
                  <w:t>Page 20 - 21</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F3AB8"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EndPr/>
          <w:sdtContent>
            <w:tc>
              <w:tcPr>
                <w:tcW w:w="0" w:type="auto"/>
                <w:vAlign w:val="center"/>
              </w:tcPr>
              <w:p w14:paraId="5224A8F5" w14:textId="5A5EDE71" w:rsidR="00DB4B2C" w:rsidRPr="00410502" w:rsidRDefault="00DF3AB8" w:rsidP="006B2B65">
                <w:pPr>
                  <w:rPr>
                    <w:rFonts w:ascii="Arial" w:hAnsi="Arial" w:cs="Arial"/>
                    <w:sz w:val="20"/>
                    <w:szCs w:val="20"/>
                  </w:rPr>
                </w:pPr>
                <w:r>
                  <w:rPr>
                    <w:rFonts w:ascii="Arial" w:hAnsi="Arial" w:cs="Arial"/>
                    <w:sz w:val="20"/>
                    <w:szCs w:val="20"/>
                  </w:rPr>
                  <w:t xml:space="preserve">Title page </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The frameworks by Arksey and O’Malley (6) and Levac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r w:rsidR="00DE5B2B" w:rsidRPr="00DE5B2B">
        <w:rPr>
          <w:sz w:val="16"/>
          <w:szCs w:val="16"/>
        </w:rPr>
        <w:t>Tricco AC, Lillie E, Zarin W, O'Brien KK, Colquhoun H, Levac D, et al. PRISMA Extension for Scoping Reviews (</w:t>
      </w:r>
      <w:proofErr w:type="spellStart"/>
      <w:r w:rsidR="00DE5B2B" w:rsidRPr="00DE5B2B">
        <w:rPr>
          <w:sz w:val="16"/>
          <w:szCs w:val="16"/>
        </w:rPr>
        <w:t>PRISMAScR</w:t>
      </w:r>
      <w:proofErr w:type="spellEnd"/>
      <w:r w:rsidR="00DE5B2B" w:rsidRPr="00DE5B2B">
        <w:rPr>
          <w:sz w:val="16"/>
          <w:szCs w:val="16"/>
        </w:rPr>
        <w:t xml:space="preserve">): Checklist and Explanation. Ann Intern Med. </w:t>
      </w:r>
      <w:proofErr w:type="gramStart"/>
      <w:r w:rsidR="00DE5B2B" w:rsidRPr="00DE5B2B">
        <w:rPr>
          <w:sz w:val="16"/>
          <w:szCs w:val="16"/>
        </w:rPr>
        <w:t>2018;169:467</w:t>
      </w:r>
      <w:proofErr w:type="gramEnd"/>
      <w:r w:rsidR="00DE5B2B" w:rsidRPr="00DE5B2B">
        <w:rPr>
          <w:sz w:val="16"/>
          <w:szCs w:val="16"/>
        </w:rPr>
        <w:t>–473.</w:t>
      </w:r>
      <w:r w:rsidR="00DE5B2B">
        <w:rPr>
          <w:sz w:val="16"/>
          <w:szCs w:val="16"/>
        </w:rPr>
        <w:t xml:space="preserve"> </w:t>
      </w:r>
      <w:hyperlink r:id="rId11"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7856C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4792C" w14:textId="77777777" w:rsidR="001B77A0" w:rsidRDefault="001B77A0" w:rsidP="008F00FC">
      <w:pPr>
        <w:spacing w:after="0" w:line="240" w:lineRule="auto"/>
      </w:pPr>
      <w:r>
        <w:separator/>
      </w:r>
    </w:p>
  </w:endnote>
  <w:endnote w:type="continuationSeparator" w:id="0">
    <w:p w14:paraId="56C115B7" w14:textId="77777777" w:rsidR="001B77A0" w:rsidRDefault="001B77A0"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F899" w14:textId="789021A0" w:rsidR="00A20945" w:rsidRPr="00C96CC3" w:rsidRDefault="00FC767C"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&#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6A34D0"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025CB" w14:textId="77777777" w:rsidR="001B77A0" w:rsidRDefault="001B77A0" w:rsidP="008F00FC">
      <w:pPr>
        <w:spacing w:after="0" w:line="240" w:lineRule="auto"/>
      </w:pPr>
      <w:r>
        <w:separator/>
      </w:r>
    </w:p>
  </w:footnote>
  <w:footnote w:type="continuationSeparator" w:id="0">
    <w:p w14:paraId="09F6E98A" w14:textId="77777777" w:rsidR="001B77A0" w:rsidRDefault="001B77A0"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6C243" w14:textId="7C74BD10" w:rsidR="00A22784" w:rsidRDefault="00A22784">
    <w:pPr>
      <w:pStyle w:val="Header"/>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C871E8"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92F293"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0"/>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0FC"/>
    <w:rsid w:val="000128F0"/>
    <w:rsid w:val="00014701"/>
    <w:rsid w:val="000227A3"/>
    <w:rsid w:val="0002445A"/>
    <w:rsid w:val="00026B41"/>
    <w:rsid w:val="0007150E"/>
    <w:rsid w:val="00102EB3"/>
    <w:rsid w:val="00105EFB"/>
    <w:rsid w:val="00114815"/>
    <w:rsid w:val="001200B5"/>
    <w:rsid w:val="00167758"/>
    <w:rsid w:val="00177075"/>
    <w:rsid w:val="001B33BA"/>
    <w:rsid w:val="001B77A0"/>
    <w:rsid w:val="001C6DDD"/>
    <w:rsid w:val="002022D5"/>
    <w:rsid w:val="00213374"/>
    <w:rsid w:val="00217418"/>
    <w:rsid w:val="002334AE"/>
    <w:rsid w:val="00242A48"/>
    <w:rsid w:val="00264424"/>
    <w:rsid w:val="00281BCD"/>
    <w:rsid w:val="002B476F"/>
    <w:rsid w:val="002F5FA3"/>
    <w:rsid w:val="00302934"/>
    <w:rsid w:val="00313A2A"/>
    <w:rsid w:val="00322A8A"/>
    <w:rsid w:val="00323E65"/>
    <w:rsid w:val="00334101"/>
    <w:rsid w:val="00347431"/>
    <w:rsid w:val="003851F2"/>
    <w:rsid w:val="003B2237"/>
    <w:rsid w:val="003D1C59"/>
    <w:rsid w:val="003E68BD"/>
    <w:rsid w:val="003F0CA1"/>
    <w:rsid w:val="003F4381"/>
    <w:rsid w:val="00407446"/>
    <w:rsid w:val="00407858"/>
    <w:rsid w:val="004156DE"/>
    <w:rsid w:val="0046017E"/>
    <w:rsid w:val="0046461D"/>
    <w:rsid w:val="004770D8"/>
    <w:rsid w:val="00497EFE"/>
    <w:rsid w:val="004B1930"/>
    <w:rsid w:val="004D3507"/>
    <w:rsid w:val="004E0449"/>
    <w:rsid w:val="004E66A9"/>
    <w:rsid w:val="004F5410"/>
    <w:rsid w:val="004F5660"/>
    <w:rsid w:val="00536F35"/>
    <w:rsid w:val="00552CC9"/>
    <w:rsid w:val="005627F4"/>
    <w:rsid w:val="00574F3D"/>
    <w:rsid w:val="005B2EA2"/>
    <w:rsid w:val="005D5A41"/>
    <w:rsid w:val="006014F6"/>
    <w:rsid w:val="006065A1"/>
    <w:rsid w:val="00627303"/>
    <w:rsid w:val="00636C96"/>
    <w:rsid w:val="00644D86"/>
    <w:rsid w:val="0066796D"/>
    <w:rsid w:val="006737C3"/>
    <w:rsid w:val="006805F3"/>
    <w:rsid w:val="00685157"/>
    <w:rsid w:val="006861DB"/>
    <w:rsid w:val="006A24B8"/>
    <w:rsid w:val="006B2B65"/>
    <w:rsid w:val="006B716B"/>
    <w:rsid w:val="006C3476"/>
    <w:rsid w:val="007156FC"/>
    <w:rsid w:val="007559B7"/>
    <w:rsid w:val="007856C6"/>
    <w:rsid w:val="007B5C73"/>
    <w:rsid w:val="00836836"/>
    <w:rsid w:val="00866B8D"/>
    <w:rsid w:val="00873B4E"/>
    <w:rsid w:val="0087486E"/>
    <w:rsid w:val="00882287"/>
    <w:rsid w:val="008B1BDC"/>
    <w:rsid w:val="008C47EA"/>
    <w:rsid w:val="008D2992"/>
    <w:rsid w:val="008D69B6"/>
    <w:rsid w:val="008F00FC"/>
    <w:rsid w:val="008F4300"/>
    <w:rsid w:val="00920DCD"/>
    <w:rsid w:val="00953702"/>
    <w:rsid w:val="009672BA"/>
    <w:rsid w:val="009C0493"/>
    <w:rsid w:val="009C3A60"/>
    <w:rsid w:val="009D0C12"/>
    <w:rsid w:val="009D435E"/>
    <w:rsid w:val="009F0B7B"/>
    <w:rsid w:val="00A20638"/>
    <w:rsid w:val="00A2088E"/>
    <w:rsid w:val="00A20945"/>
    <w:rsid w:val="00A216E5"/>
    <w:rsid w:val="00A22784"/>
    <w:rsid w:val="00A24E72"/>
    <w:rsid w:val="00A3213E"/>
    <w:rsid w:val="00A35934"/>
    <w:rsid w:val="00A60F08"/>
    <w:rsid w:val="00A706B2"/>
    <w:rsid w:val="00A91E5F"/>
    <w:rsid w:val="00B169A9"/>
    <w:rsid w:val="00B73A70"/>
    <w:rsid w:val="00B85F7C"/>
    <w:rsid w:val="00BB554E"/>
    <w:rsid w:val="00C07F77"/>
    <w:rsid w:val="00C31A64"/>
    <w:rsid w:val="00C97AC3"/>
    <w:rsid w:val="00CB3347"/>
    <w:rsid w:val="00CE29A4"/>
    <w:rsid w:val="00D5306E"/>
    <w:rsid w:val="00DB140C"/>
    <w:rsid w:val="00DB4B2C"/>
    <w:rsid w:val="00DE5B2B"/>
    <w:rsid w:val="00DF3AB8"/>
    <w:rsid w:val="00E36760"/>
    <w:rsid w:val="00E37439"/>
    <w:rsid w:val="00E453DC"/>
    <w:rsid w:val="00E7703B"/>
    <w:rsid w:val="00E83084"/>
    <w:rsid w:val="00E86273"/>
    <w:rsid w:val="00E960E8"/>
    <w:rsid w:val="00EB3A3C"/>
    <w:rsid w:val="00EF3309"/>
    <w:rsid w:val="00F63586"/>
    <w:rsid w:val="00F661BF"/>
    <w:rsid w:val="00F8401A"/>
    <w:rsid w:val="00F911F0"/>
    <w:rsid w:val="00FB5402"/>
    <w:rsid w:val="00FC7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692525D"/>
  <w15:docId w15:val="{248F525F-D585-469F-A5ED-7A20B472C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nnals.org/aim/fullarticle/2700389/prisma-extension-scoping-reviews-prisma-scr-checklist-explanation"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C33A07"/>
    <w:rsid w:val="00CC7C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3727557648AA40B029C215891F95C5" ma:contentTypeVersion="14" ma:contentTypeDescription="Create a new document." ma:contentTypeScope="" ma:versionID="4f73e26398447473337abc05b2e738e4">
  <xsd:schema xmlns:xsd="http://www.w3.org/2001/XMLSchema" xmlns:xs="http://www.w3.org/2001/XMLSchema" xmlns:p="http://schemas.microsoft.com/office/2006/metadata/properties" xmlns:ns3="8c008993-a31f-4b40-b1f3-88dd9c6e1924" xmlns:ns4="360018dd-41eb-4458-b1d4-4b46a95a2b02" targetNamespace="http://schemas.microsoft.com/office/2006/metadata/properties" ma:root="true" ma:fieldsID="cbb3951006428e7c44296205c7ef6b69" ns3:_="" ns4:_="">
    <xsd:import namespace="8c008993-a31f-4b40-b1f3-88dd9c6e1924"/>
    <xsd:import namespace="360018dd-41eb-4458-b1d4-4b46a95a2b0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008993-a31f-4b40-b1f3-88dd9c6e1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0018dd-41eb-4458-b1d4-4b46a95a2b0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38350-9134-45CE-9A81-881B472B5096}">
  <ds:schemaRefs>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2006/documentManagement/types"/>
    <ds:schemaRef ds:uri="360018dd-41eb-4458-b1d4-4b46a95a2b02"/>
    <ds:schemaRef ds:uri="http://schemas.microsoft.com/office/infopath/2007/PartnerControls"/>
    <ds:schemaRef ds:uri="8c008993-a31f-4b40-b1f3-88dd9c6e1924"/>
    <ds:schemaRef ds:uri="http://purl.org/dc/dcmitype/"/>
    <ds:schemaRef ds:uri="http://purl.org/dc/terms/"/>
  </ds:schemaRefs>
</ds:datastoreItem>
</file>

<file path=customXml/itemProps2.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3.xml><?xml version="1.0" encoding="utf-8"?>
<ds:datastoreItem xmlns:ds="http://schemas.openxmlformats.org/officeDocument/2006/customXml" ds:itemID="{F1B95342-1490-4821-B89F-E13040ADA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008993-a31f-4b40-b1f3-88dd9c6e1924"/>
    <ds:schemaRef ds:uri="360018dd-41eb-4458-b1d4-4b46a95a2b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A82F37-3552-40DD-9B37-476AD96A0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Hoekstra, Femke</cp:lastModifiedBy>
  <cp:revision>3</cp:revision>
  <cp:lastPrinted>2018-11-16T17:06:00Z</cp:lastPrinted>
  <dcterms:created xsi:type="dcterms:W3CDTF">2021-08-17T18:04:00Z</dcterms:created>
  <dcterms:modified xsi:type="dcterms:W3CDTF">2021-08-17T18:04:00Z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0x010100483727557648AA40B029C215891F95C5</vt:lpwstr>
  </property>
  <property fmtid="{D5CDD505-2E9C-101B-9397-08002B2CF9AE}" pid="3" name="_dlc_DocIdItemGuid">
    <vt:lpwstr>32e73ba2-288c-46b3-8ad6-8d45118d5139</vt:lpwstr>
  </property>
</Properties>
</file>