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EEB" w:rsidRPr="008D02A3" w:rsidRDefault="005A7EEB" w:rsidP="005A7EEB">
      <w:pPr>
        <w:spacing w:line="48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Supplemental Data Three</w:t>
      </w:r>
      <w:bookmarkStart w:id="0" w:name="_GoBack"/>
      <w:bookmarkEnd w:id="0"/>
      <w:r w:rsidRPr="00900953">
        <w:rPr>
          <w:rFonts w:asciiTheme="minorHAnsi" w:hAnsiTheme="minorHAnsi"/>
          <w:b/>
          <w:bCs/>
        </w:rPr>
        <w:t>.</w:t>
      </w:r>
      <w:r>
        <w:rPr>
          <w:rFonts w:asciiTheme="minorHAnsi" w:hAnsiTheme="minorHAnsi"/>
          <w:b/>
          <w:bCs/>
        </w:rPr>
        <w:t xml:space="preserve"> </w:t>
      </w:r>
      <w:r w:rsidRPr="008D02A3">
        <w:rPr>
          <w:rFonts w:asciiTheme="minorHAnsi" w:hAnsiTheme="minorHAnsi"/>
          <w:iCs/>
        </w:rPr>
        <w:t>Partial Spearman’s correlations controlling for T1 depression, anxiety, and loneliness.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2"/>
        <w:gridCol w:w="1532"/>
        <w:gridCol w:w="1444"/>
        <w:gridCol w:w="1444"/>
        <w:gridCol w:w="1445"/>
        <w:gridCol w:w="1419"/>
      </w:tblGrid>
      <w:tr w:rsidR="005A7EEB" w:rsidRPr="00900953" w:rsidTr="0066228C">
        <w:tc>
          <w:tcPr>
            <w:tcW w:w="1732" w:type="dxa"/>
            <w:tcBorders>
              <w:left w:val="nil"/>
              <w:bottom w:val="single" w:sz="4" w:space="0" w:color="auto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rPr>
                <w:rFonts w:asciiTheme="minorHAnsi" w:hAnsiTheme="minorHAnsi"/>
              </w:rPr>
            </w:pPr>
          </w:p>
        </w:tc>
        <w:tc>
          <w:tcPr>
            <w:tcW w:w="1532" w:type="dxa"/>
            <w:tcBorders>
              <w:left w:val="nil"/>
              <w:bottom w:val="single" w:sz="4" w:space="0" w:color="auto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ind w:left="360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1</w:t>
            </w:r>
          </w:p>
        </w:tc>
        <w:tc>
          <w:tcPr>
            <w:tcW w:w="1444" w:type="dxa"/>
            <w:tcBorders>
              <w:left w:val="nil"/>
              <w:bottom w:val="single" w:sz="4" w:space="0" w:color="auto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2</w:t>
            </w:r>
          </w:p>
        </w:tc>
        <w:tc>
          <w:tcPr>
            <w:tcW w:w="1444" w:type="dxa"/>
            <w:tcBorders>
              <w:left w:val="nil"/>
              <w:bottom w:val="single" w:sz="4" w:space="0" w:color="auto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3</w:t>
            </w: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4</w:t>
            </w:r>
          </w:p>
        </w:tc>
        <w:tc>
          <w:tcPr>
            <w:tcW w:w="1419" w:type="dxa"/>
            <w:tcBorders>
              <w:left w:val="nil"/>
              <w:bottom w:val="single" w:sz="4" w:space="0" w:color="auto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5</w:t>
            </w:r>
          </w:p>
        </w:tc>
      </w:tr>
      <w:tr w:rsidR="005A7EEB" w:rsidRPr="00900953" w:rsidTr="0066228C">
        <w:tc>
          <w:tcPr>
            <w:tcW w:w="1732" w:type="dxa"/>
            <w:tcBorders>
              <w:left w:val="nil"/>
              <w:bottom w:val="nil"/>
              <w:right w:val="nil"/>
            </w:tcBorders>
          </w:tcPr>
          <w:p w:rsidR="005A7EEB" w:rsidRPr="00900953" w:rsidRDefault="005A7EEB" w:rsidP="005A7EEB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PHQ-2</w:t>
            </w:r>
          </w:p>
        </w:tc>
        <w:tc>
          <w:tcPr>
            <w:tcW w:w="1532" w:type="dxa"/>
            <w:tcBorders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  <w:tc>
          <w:tcPr>
            <w:tcW w:w="1444" w:type="dxa"/>
            <w:tcBorders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  <w:tc>
          <w:tcPr>
            <w:tcW w:w="1444" w:type="dxa"/>
            <w:tcBorders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  <w:tc>
          <w:tcPr>
            <w:tcW w:w="1445" w:type="dxa"/>
            <w:tcBorders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</w:tr>
      <w:tr w:rsidR="005A7EEB" w:rsidRPr="00900953" w:rsidTr="0066228C"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5A7EEB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GAD-2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 xml:space="preserve">     .56***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</w:tr>
      <w:tr w:rsidR="005A7EEB" w:rsidRPr="00900953" w:rsidTr="0066228C"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5A7EEB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UCLA-3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 xml:space="preserve">     .35***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.28*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</w:tr>
      <w:tr w:rsidR="005A7EEB" w:rsidRPr="00900953" w:rsidTr="0066228C"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5A7EEB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Age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-.28*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-.21*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.01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</w:tr>
      <w:tr w:rsidR="005A7EEB" w:rsidRPr="00900953" w:rsidTr="0066228C">
        <w:tc>
          <w:tcPr>
            <w:tcW w:w="1732" w:type="dxa"/>
            <w:tcBorders>
              <w:top w:val="nil"/>
              <w:left w:val="nil"/>
              <w:right w:val="nil"/>
            </w:tcBorders>
          </w:tcPr>
          <w:p w:rsidR="005A7EEB" w:rsidRPr="00900953" w:rsidRDefault="005A7EEB" w:rsidP="005A7EEB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Gender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-.05</w:t>
            </w: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-.04</w:t>
            </w:r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-.02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</w:tcPr>
          <w:p w:rsidR="005A7EEB" w:rsidRPr="00900953" w:rsidRDefault="005A7EEB" w:rsidP="0066228C">
            <w:pPr>
              <w:spacing w:line="480" w:lineRule="auto"/>
              <w:jc w:val="center"/>
              <w:rPr>
                <w:rFonts w:asciiTheme="minorHAnsi" w:hAnsiTheme="minorHAnsi"/>
              </w:rPr>
            </w:pPr>
            <w:r w:rsidRPr="00900953">
              <w:rPr>
                <w:rFonts w:asciiTheme="minorHAnsi" w:hAnsiTheme="minorHAnsi"/>
              </w:rPr>
              <w:t>-</w:t>
            </w:r>
          </w:p>
        </w:tc>
      </w:tr>
    </w:tbl>
    <w:p w:rsidR="005A7EEB" w:rsidRPr="005D5AF2" w:rsidRDefault="005A7EEB" w:rsidP="005A7EEB">
      <w:pPr>
        <w:spacing w:line="480" w:lineRule="auto"/>
        <w:rPr>
          <w:rFonts w:asciiTheme="minorHAnsi" w:hAnsiTheme="minorHAnsi"/>
          <w:i/>
        </w:rPr>
      </w:pPr>
      <w:r w:rsidRPr="005D5AF2">
        <w:rPr>
          <w:rFonts w:asciiTheme="minorHAnsi" w:hAnsiTheme="minorHAnsi"/>
          <w:i/>
          <w:iCs/>
        </w:rPr>
        <w:t>Note.</w:t>
      </w:r>
      <w:r w:rsidRPr="005D5AF2">
        <w:rPr>
          <w:rFonts w:asciiTheme="minorHAnsi" w:hAnsiTheme="minorHAnsi"/>
          <w:i/>
        </w:rPr>
        <w:t xml:space="preserve"> *</w:t>
      </w:r>
      <w:r w:rsidRPr="005D5AF2">
        <w:rPr>
          <w:rFonts w:asciiTheme="minorHAnsi" w:hAnsiTheme="minorHAnsi"/>
          <w:i/>
          <w:iCs/>
        </w:rPr>
        <w:t>p</w:t>
      </w:r>
      <w:r w:rsidRPr="005D5AF2">
        <w:rPr>
          <w:rFonts w:asciiTheme="minorHAnsi" w:hAnsiTheme="minorHAnsi"/>
          <w:i/>
        </w:rPr>
        <w:t xml:space="preserve"> &lt;.05, **</w:t>
      </w:r>
      <w:r w:rsidRPr="005D5AF2">
        <w:rPr>
          <w:rFonts w:asciiTheme="minorHAnsi" w:hAnsiTheme="minorHAnsi"/>
          <w:i/>
          <w:iCs/>
        </w:rPr>
        <w:t>p</w:t>
      </w:r>
      <w:r w:rsidRPr="005D5AF2">
        <w:rPr>
          <w:rFonts w:asciiTheme="minorHAnsi" w:hAnsiTheme="minorHAnsi"/>
          <w:i/>
        </w:rPr>
        <w:t xml:space="preserve">&lt;.01, *** </w:t>
      </w:r>
      <w:r w:rsidRPr="005D5AF2">
        <w:rPr>
          <w:rFonts w:asciiTheme="minorHAnsi" w:hAnsiTheme="minorHAnsi"/>
          <w:i/>
          <w:iCs/>
        </w:rPr>
        <w:t>p</w:t>
      </w:r>
      <w:r w:rsidRPr="005D5AF2">
        <w:rPr>
          <w:rFonts w:asciiTheme="minorHAnsi" w:hAnsiTheme="minorHAnsi"/>
          <w:i/>
        </w:rPr>
        <w:t xml:space="preserve">&lt;.001. Where PHQ-2 = Patient Health Questionnaire; GAD-2 = Generalized Anxiety Disorder; Loneliness = 3-Item Loneliness Scale.  </w:t>
      </w:r>
    </w:p>
    <w:p w:rsidR="00AA39C6" w:rsidRDefault="00AA39C6"/>
    <w:sectPr w:rsidR="00AA39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F61F79"/>
    <w:multiLevelType w:val="hybridMultilevel"/>
    <w:tmpl w:val="6ACC9D8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F3"/>
    <w:rsid w:val="0019444E"/>
    <w:rsid w:val="002325A1"/>
    <w:rsid w:val="00295704"/>
    <w:rsid w:val="004B4FAE"/>
    <w:rsid w:val="005A7EEB"/>
    <w:rsid w:val="007D32D4"/>
    <w:rsid w:val="009412FC"/>
    <w:rsid w:val="00AA39C6"/>
    <w:rsid w:val="00AE42F3"/>
    <w:rsid w:val="00D2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7B8DF9-B44E-4D85-A397-3942758B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7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A7EE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A7EEB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 Bennett</dc:creator>
  <cp:keywords/>
  <dc:description/>
  <cp:lastModifiedBy>Bec Bennett</cp:lastModifiedBy>
  <cp:revision>2</cp:revision>
  <dcterms:created xsi:type="dcterms:W3CDTF">2022-02-11T06:49:00Z</dcterms:created>
  <dcterms:modified xsi:type="dcterms:W3CDTF">2022-02-11T06:49:00Z</dcterms:modified>
</cp:coreProperties>
</file>