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B7B" w:rsidRDefault="00571B7B" w:rsidP="00571B7B">
      <w:pPr>
        <w:pStyle w:val="Articletitle"/>
        <w:rPr>
          <w:lang w:val="en-US"/>
        </w:rPr>
      </w:pPr>
      <w:r>
        <w:rPr>
          <w:lang w:val="en-US"/>
        </w:rPr>
        <w:t>Amanitin intoxication: effects of therapies on clinical outcomes – A review of 40 years of reported cases</w:t>
      </w:r>
    </w:p>
    <w:p w:rsidR="00571B7B" w:rsidRPr="005243DC" w:rsidRDefault="00571B7B" w:rsidP="00571B7B">
      <w:pPr>
        <w:pStyle w:val="Authornames"/>
        <w:rPr>
          <w:sz w:val="24"/>
          <w:szCs w:val="22"/>
          <w:lang w:val="nl-NL"/>
        </w:rPr>
      </w:pPr>
      <w:r w:rsidRPr="005243DC">
        <w:rPr>
          <w:sz w:val="24"/>
          <w:szCs w:val="22"/>
          <w:lang w:val="nl-NL"/>
        </w:rPr>
        <w:t>Jia Lin Tan, Janine Stam, Aad P. van den Berg, Patrick F. van Rheenen, Bart G.J. Dekkers, Daan J. Touw.</w:t>
      </w:r>
    </w:p>
    <w:p w:rsidR="00571B7B" w:rsidRPr="006B44C6" w:rsidRDefault="00571B7B" w:rsidP="00C03F32">
      <w:pPr>
        <w:pStyle w:val="Articletitle"/>
        <w:rPr>
          <w:lang w:val="nl-NL"/>
        </w:rPr>
      </w:pPr>
    </w:p>
    <w:p w:rsidR="00244A12" w:rsidRPr="005A2BBA" w:rsidRDefault="00244A12" w:rsidP="00C03F32">
      <w:pPr>
        <w:pStyle w:val="Articletitle"/>
        <w:rPr>
          <w:lang w:val="en-US"/>
        </w:rPr>
      </w:pPr>
      <w:r w:rsidRPr="005A2BBA">
        <w:rPr>
          <w:lang w:val="en-US"/>
        </w:rPr>
        <w:t>Supplement</w:t>
      </w:r>
      <w:r w:rsidR="00164632" w:rsidRPr="005A2BBA">
        <w:rPr>
          <w:lang w:val="en-US"/>
        </w:rPr>
        <w:t>a</w:t>
      </w:r>
      <w:r w:rsidR="000D19A7" w:rsidRPr="005A2BBA">
        <w:rPr>
          <w:lang w:val="en-US"/>
        </w:rPr>
        <w:t>ry</w:t>
      </w:r>
      <w:r w:rsidRPr="005A2BBA">
        <w:rPr>
          <w:lang w:val="en-US"/>
        </w:rPr>
        <w:t xml:space="preserve"> materials</w:t>
      </w:r>
    </w:p>
    <w:p w:rsidR="00A958D1" w:rsidRPr="00A45F9B" w:rsidRDefault="00085E50" w:rsidP="00C03F32">
      <w:pPr>
        <w:pStyle w:val="Tabletitle"/>
        <w:rPr>
          <w:sz w:val="22"/>
          <w:szCs w:val="22"/>
          <w:lang w:val="en-US"/>
        </w:rPr>
      </w:pPr>
      <w:bookmarkStart w:id="0" w:name="_Ref57295450"/>
      <w:bookmarkStart w:id="1" w:name="_Ref57295122"/>
      <w:r w:rsidRPr="00A45F9B">
        <w:rPr>
          <w:b/>
          <w:bCs/>
          <w:sz w:val="22"/>
          <w:szCs w:val="22"/>
          <w:lang w:val="en-US"/>
        </w:rPr>
        <w:t xml:space="preserve">Supplementary </w:t>
      </w:r>
      <w:r w:rsidR="00A958D1" w:rsidRPr="00A45F9B">
        <w:rPr>
          <w:b/>
          <w:bCs/>
          <w:sz w:val="22"/>
          <w:szCs w:val="22"/>
          <w:lang w:val="en-US"/>
        </w:rPr>
        <w:t xml:space="preserve">Table </w:t>
      </w:r>
      <w:bookmarkEnd w:id="0"/>
      <w:r w:rsidR="00A958D1" w:rsidRPr="00A45F9B">
        <w:rPr>
          <w:b/>
          <w:bCs/>
          <w:sz w:val="22"/>
          <w:szCs w:val="22"/>
          <w:lang w:val="en-US"/>
        </w:rPr>
        <w:t>1</w:t>
      </w:r>
      <w:r w:rsidR="00A958D1" w:rsidRPr="00A45F9B">
        <w:rPr>
          <w:sz w:val="22"/>
          <w:szCs w:val="22"/>
          <w:lang w:val="en-US"/>
        </w:rPr>
        <w:t>: Normal ranges and unit conversions of clinical laboratory values</w:t>
      </w:r>
      <w:r w:rsidR="00652DF2" w:rsidRPr="00A45F9B">
        <w:rPr>
          <w:sz w:val="22"/>
          <w:szCs w:val="22"/>
          <w:lang w:val="en-US"/>
        </w:rPr>
        <w:t xml:space="preserve"> [</w:t>
      </w:r>
      <w:r w:rsidR="008B40E8" w:rsidRPr="00A45F9B">
        <w:rPr>
          <w:sz w:val="22"/>
          <w:szCs w:val="22"/>
          <w:lang w:val="en-US"/>
        </w:rPr>
        <w:t>48</w:t>
      </w:r>
      <w:r w:rsidR="00390367" w:rsidRPr="00A45F9B">
        <w:rPr>
          <w:sz w:val="22"/>
          <w:szCs w:val="22"/>
          <w:lang w:val="en-US"/>
        </w:rPr>
        <w:t>-</w:t>
      </w:r>
      <w:r w:rsidR="003B3923" w:rsidRPr="00A45F9B">
        <w:rPr>
          <w:sz w:val="22"/>
          <w:szCs w:val="22"/>
          <w:lang w:val="en-US"/>
        </w:rPr>
        <w:t>5</w:t>
      </w:r>
      <w:r w:rsidR="008B40E8" w:rsidRPr="00A45F9B">
        <w:rPr>
          <w:sz w:val="22"/>
          <w:szCs w:val="22"/>
          <w:lang w:val="en-US"/>
        </w:rPr>
        <w:t>1</w:t>
      </w:r>
      <w:r w:rsidR="00652DF2" w:rsidRPr="00A45F9B">
        <w:rPr>
          <w:sz w:val="22"/>
          <w:szCs w:val="22"/>
          <w:lang w:val="en-US"/>
        </w:rPr>
        <w:t>]</w:t>
      </w:r>
      <w:r w:rsidR="007F2C4D" w:rsidRPr="00A45F9B">
        <w:rPr>
          <w:sz w:val="22"/>
          <w:szCs w:val="22"/>
          <w:lang w:val="en-US"/>
        </w:rPr>
        <w:t>.</w:t>
      </w:r>
    </w:p>
    <w:tbl>
      <w:tblPr>
        <w:tblStyle w:val="GridTable1Light1"/>
        <w:tblW w:w="0" w:type="auto"/>
        <w:jc w:val="center"/>
        <w:tblLook w:val="04A0" w:firstRow="1" w:lastRow="0" w:firstColumn="1" w:lastColumn="0" w:noHBand="0" w:noVBand="1"/>
      </w:tblPr>
      <w:tblGrid>
        <w:gridCol w:w="2830"/>
        <w:gridCol w:w="4111"/>
        <w:gridCol w:w="3515"/>
      </w:tblGrid>
      <w:tr w:rsidR="00E714B5" w:rsidRPr="005A2BBA" w:rsidTr="00A9749B">
        <w:trPr>
          <w:cnfStyle w:val="100000000000" w:firstRow="1" w:lastRow="0" w:firstColumn="0" w:lastColumn="0" w:oddVBand="0" w:evenVBand="0" w:oddHBand="0" w:evenHBand="0" w:firstRowFirstColumn="0" w:firstRowLastColumn="0" w:lastRowFirstColumn="0" w:lastRowLastColumn="0"/>
          <w:trHeight w:val="434"/>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03F32">
            <w:pPr>
              <w:spacing w:line="360" w:lineRule="auto"/>
              <w:jc w:val="center"/>
              <w:rPr>
                <w:sz w:val="20"/>
                <w:szCs w:val="20"/>
                <w:lang w:val="en-US"/>
              </w:rPr>
            </w:pPr>
            <w:bookmarkStart w:id="2" w:name="_Hlk57130868"/>
            <w:r w:rsidRPr="005A2BBA">
              <w:rPr>
                <w:sz w:val="20"/>
                <w:szCs w:val="20"/>
                <w:lang w:val="en-US"/>
              </w:rPr>
              <w:t>Clinical laboratory values</w:t>
            </w:r>
          </w:p>
        </w:tc>
        <w:tc>
          <w:tcPr>
            <w:tcW w:w="4111" w:type="dxa"/>
            <w:vAlign w:val="center"/>
          </w:tcPr>
          <w:p w:rsidR="00A958D1" w:rsidRPr="005A2BBA" w:rsidRDefault="00A958D1" w:rsidP="00C03F32">
            <w:pPr>
              <w:spacing w:line="36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Normal range</w:t>
            </w:r>
          </w:p>
        </w:tc>
        <w:tc>
          <w:tcPr>
            <w:tcW w:w="3515" w:type="dxa"/>
            <w:vAlign w:val="center"/>
          </w:tcPr>
          <w:p w:rsidR="00A958D1" w:rsidRPr="005A2BBA" w:rsidRDefault="00A958D1" w:rsidP="00C03F32">
            <w:pPr>
              <w:spacing w:line="36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Unit conversion / Calculation</w:t>
            </w:r>
          </w:p>
        </w:tc>
      </w:tr>
      <w:tr w:rsidR="00E714B5" w:rsidRPr="00E61D2D"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 xml:space="preserve">Aspartate </w:t>
            </w:r>
            <w:bookmarkStart w:id="3" w:name="_GoBack"/>
            <w:bookmarkEnd w:id="3"/>
            <w:r w:rsidR="006253EE">
              <w:rPr>
                <w:sz w:val="20"/>
                <w:szCs w:val="20"/>
                <w:lang w:val="en-US"/>
              </w:rPr>
              <w:t>aminotransferase</w:t>
            </w:r>
            <w:r w:rsidR="006253EE" w:rsidRPr="005A2BBA">
              <w:rPr>
                <w:sz w:val="20"/>
                <w:szCs w:val="20"/>
                <w:lang w:val="en-US"/>
              </w:rPr>
              <w:t xml:space="preserve"> </w:t>
            </w:r>
            <w:r w:rsidRPr="005A2BBA">
              <w:rPr>
                <w:sz w:val="20"/>
                <w:szCs w:val="20"/>
                <w:lang w:val="en-US"/>
              </w:rPr>
              <w:t>(AST)</w:t>
            </w:r>
          </w:p>
        </w:tc>
        <w:tc>
          <w:tcPr>
            <w:tcW w:w="4111"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&gt;14 years: 8-48 U/L (male), 8-43 U/L (female); 1-13 years: 8-60 U/L (male), 8-50 U/L (female)</w:t>
            </w:r>
          </w:p>
        </w:tc>
        <w:tc>
          <w:tcPr>
            <w:tcW w:w="3515" w:type="dxa"/>
            <w:vMerge w:val="restart"/>
            <w:vAlign w:val="center"/>
          </w:tcPr>
          <w:p w:rsidR="00A958D1" w:rsidRPr="003805BB"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nl-NL"/>
              </w:rPr>
            </w:pPr>
            <w:r w:rsidRPr="003805BB">
              <w:rPr>
                <w:sz w:val="20"/>
                <w:szCs w:val="20"/>
                <w:lang w:val="nl-NL"/>
              </w:rPr>
              <w:t>1 U/L = 0.0167 µkat/L = 1 IU/L = 0</w:t>
            </w:r>
            <w:r w:rsidR="00B5429D">
              <w:rPr>
                <w:sz w:val="20"/>
                <w:szCs w:val="20"/>
                <w:lang w:val="nl-NL"/>
              </w:rPr>
              <w:t>.</w:t>
            </w:r>
            <w:r w:rsidRPr="003805BB">
              <w:rPr>
                <w:sz w:val="20"/>
                <w:szCs w:val="20"/>
                <w:lang w:val="nl-NL"/>
              </w:rPr>
              <w:t>01 IU/m</w:t>
            </w:r>
            <w:r w:rsidR="00587F19" w:rsidRPr="003805BB">
              <w:rPr>
                <w:sz w:val="20"/>
                <w:szCs w:val="20"/>
                <w:lang w:val="nl-NL"/>
              </w:rPr>
              <w:t>L</w:t>
            </w:r>
            <w:r w:rsidRPr="003805BB">
              <w:rPr>
                <w:sz w:val="20"/>
                <w:szCs w:val="20"/>
                <w:lang w:val="nl-NL"/>
              </w:rPr>
              <w:t xml:space="preserve"> = 0</w:t>
            </w:r>
            <w:r w:rsidR="00B5429D">
              <w:rPr>
                <w:sz w:val="20"/>
                <w:szCs w:val="20"/>
                <w:lang w:val="nl-NL"/>
              </w:rPr>
              <w:t>.</w:t>
            </w:r>
            <w:r w:rsidRPr="003805BB">
              <w:rPr>
                <w:sz w:val="20"/>
                <w:szCs w:val="20"/>
                <w:lang w:val="nl-NL"/>
              </w:rPr>
              <w:t>001mU/L = 0.0167 µmol.</w:t>
            </w:r>
            <w:r w:rsidR="00587F19" w:rsidRPr="003805BB">
              <w:rPr>
                <w:sz w:val="20"/>
                <w:szCs w:val="20"/>
                <w:lang w:val="nl-NL"/>
              </w:rPr>
              <w:t>L</w:t>
            </w:r>
            <w:r w:rsidRPr="003805BB">
              <w:rPr>
                <w:sz w:val="20"/>
                <w:szCs w:val="20"/>
                <w:vertAlign w:val="superscript"/>
                <w:lang w:val="nl-NL"/>
              </w:rPr>
              <w:t>−1</w:t>
            </w:r>
            <w:r w:rsidRPr="003805BB">
              <w:rPr>
                <w:sz w:val="20"/>
                <w:szCs w:val="20"/>
                <w:lang w:val="nl-NL"/>
              </w:rPr>
              <w:t>.s</w:t>
            </w:r>
            <w:r w:rsidRPr="003805BB">
              <w:rPr>
                <w:sz w:val="20"/>
                <w:szCs w:val="20"/>
                <w:vertAlign w:val="superscript"/>
                <w:lang w:val="nl-NL"/>
              </w:rPr>
              <w:t>−1</w:t>
            </w:r>
            <w:r w:rsidRPr="003805BB">
              <w:rPr>
                <w:sz w:val="20"/>
                <w:szCs w:val="20"/>
                <w:lang w:val="nl-NL"/>
              </w:rPr>
              <w:t xml:space="preserve"> </w:t>
            </w:r>
            <w:r w:rsidR="00A9749B" w:rsidRPr="003805BB">
              <w:rPr>
                <w:sz w:val="20"/>
                <w:szCs w:val="20"/>
                <w:lang w:val="nl-NL"/>
              </w:rPr>
              <w:t>=</w:t>
            </w:r>
            <w:r w:rsidRPr="003805BB">
              <w:rPr>
                <w:sz w:val="20"/>
                <w:szCs w:val="20"/>
                <w:lang w:val="nl-NL"/>
              </w:rPr>
              <w:t xml:space="preserve"> 0.48 Karmen U/m</w:t>
            </w:r>
            <w:r w:rsidR="00587F19" w:rsidRPr="003805BB">
              <w:rPr>
                <w:sz w:val="20"/>
                <w:szCs w:val="20"/>
                <w:lang w:val="nl-NL"/>
              </w:rPr>
              <w:t>L</w:t>
            </w:r>
          </w:p>
        </w:tc>
      </w:tr>
      <w:tr w:rsidR="00E714B5" w:rsidRPr="009435F0"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 xml:space="preserve">Alanine </w:t>
            </w:r>
            <w:r w:rsidR="006253EE">
              <w:rPr>
                <w:sz w:val="20"/>
                <w:szCs w:val="20"/>
                <w:lang w:val="en-US"/>
              </w:rPr>
              <w:t>aminotransferase</w:t>
            </w:r>
            <w:r w:rsidRPr="005A2BBA">
              <w:rPr>
                <w:sz w:val="20"/>
                <w:szCs w:val="20"/>
                <w:lang w:val="en-US"/>
              </w:rPr>
              <w:t xml:space="preserve"> (ALT)</w:t>
            </w:r>
          </w:p>
        </w:tc>
        <w:tc>
          <w:tcPr>
            <w:tcW w:w="4111" w:type="dxa"/>
            <w:vAlign w:val="center"/>
          </w:tcPr>
          <w:p w:rsidR="00A958D1" w:rsidRPr="003805BB"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nl-NL"/>
              </w:rPr>
            </w:pPr>
            <w:r w:rsidRPr="003805BB">
              <w:rPr>
                <w:sz w:val="20"/>
                <w:szCs w:val="20"/>
                <w:lang w:val="nl-NL"/>
              </w:rPr>
              <w:t>7-55 U/L (male); 7-45 U/L (female)</w:t>
            </w:r>
          </w:p>
        </w:tc>
        <w:tc>
          <w:tcPr>
            <w:tcW w:w="3515" w:type="dxa"/>
            <w:vMerge/>
            <w:vAlign w:val="center"/>
          </w:tcPr>
          <w:p w:rsidR="00A958D1" w:rsidRPr="003805BB"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nl-NL"/>
              </w:rPr>
            </w:pPr>
          </w:p>
        </w:tc>
      </w:tr>
      <w:tr w:rsidR="00E714B5" w:rsidRPr="005A2BBA"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International Normalized Ratio (INR)</w:t>
            </w:r>
          </w:p>
        </w:tc>
        <w:tc>
          <w:tcPr>
            <w:tcW w:w="4111" w:type="dxa"/>
            <w:vAlign w:val="center"/>
          </w:tcPr>
          <w:p w:rsidR="00A958D1" w:rsidRPr="005A2BBA" w:rsidRDefault="007835B4"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0.8</w:t>
            </w:r>
            <w:r w:rsidR="000B449F" w:rsidRPr="005A2BBA">
              <w:rPr>
                <w:sz w:val="20"/>
                <w:szCs w:val="20"/>
                <w:lang w:val="en-US"/>
              </w:rPr>
              <w:t>-</w:t>
            </w:r>
            <w:r w:rsidRPr="005A2BBA">
              <w:rPr>
                <w:sz w:val="20"/>
                <w:szCs w:val="20"/>
                <w:lang w:val="en-US"/>
              </w:rPr>
              <w:t>1</w:t>
            </w:r>
            <w:r w:rsidR="00A958D1" w:rsidRPr="005A2BBA">
              <w:rPr>
                <w:sz w:val="20"/>
                <w:szCs w:val="20"/>
                <w:lang w:val="en-US"/>
              </w:rPr>
              <w:t>.0</w:t>
            </w:r>
            <w:r w:rsidR="00A9749B" w:rsidRPr="005A2BBA">
              <w:rPr>
                <w:sz w:val="20"/>
                <w:szCs w:val="20"/>
                <w:lang w:val="en-US"/>
              </w:rPr>
              <w:t xml:space="preserve"> </w:t>
            </w:r>
            <w:bookmarkStart w:id="4" w:name="_Hlk64048371"/>
            <w:r w:rsidR="00A958D1" w:rsidRPr="005A2BBA">
              <w:rPr>
                <w:sz w:val="20"/>
                <w:szCs w:val="20"/>
                <w:lang w:val="en-US"/>
              </w:rPr>
              <w:fldChar w:fldCharType="begin" w:fldLock="1"/>
            </w:r>
            <w:r w:rsidR="00A958D1" w:rsidRPr="005A2BBA">
              <w:rPr>
                <w:sz w:val="20"/>
                <w:szCs w:val="20"/>
                <w:lang w:val="en-US"/>
              </w:rPr>
              <w:instrText>ADDIN CSL_CITATION {"citationItems":[{"id":"ITEM-1","itemData":{"ISSN":"02722712","abstract":"This article reviews the variety of coagulation testing abnormalities identified and the evidence demonstrating their lack of correlation with hemostasis and inability to predict bleeding for patients with liver disease. The article discusses the historical and incorrect evolution of the commonly used \"1.5×\" prothrombin time/international normalized ratio \"threshold\" for fresh frozen plasma/frozen plasma (FFP/FP) administration. Finally, this article reviews why FFP/FP cannot correct minimally prolonged clotting times in patients with liver disease, nor provide adequate prophylaxis against bleeding from percutaneous liver biopsy. © 2009 Elsevier Inc. All rights reserved.","author":[{"dropping-particle":"","family":"Ng","given":"Valerie L.","non-dropping-particle":"","parse-names":false,"suffix":""}],"container-title":"Clinics in Laboratory Medicine","id":"ITEM-1","issue":"2","issued":{"date-parts":[["2009"]]},"page":"265-282","publisher":"Elsevier Ltd","title":"Liver Disease, Coagulation Testing, and Hemostasis","type":"article-journal","volume":"29"},"uris":["http://www.mendeley.com/documents/?uuid=6d792341-fb20-4fba-8539-a479a84f2c61"]}],"mendeley":{"formattedCitation":"[1]","plainTextFormattedCitation":"[1]","previouslyFormattedCitation":"[1]"},"properties":{"noteIndex":0},"schema":"https://github.com/citation-style-language/schema/raw/master/csl-citation.json"}</w:instrText>
            </w:r>
            <w:r w:rsidR="00A958D1" w:rsidRPr="005A2BBA">
              <w:rPr>
                <w:sz w:val="20"/>
                <w:szCs w:val="20"/>
                <w:lang w:val="en-US"/>
              </w:rPr>
              <w:fldChar w:fldCharType="end"/>
            </w:r>
            <w:bookmarkEnd w:id="4"/>
          </w:p>
        </w:tc>
        <w:tc>
          <w:tcPr>
            <w:tcW w:w="3515"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 xml:space="preserve">INR = PT (patient)/PT normal (13s), assuming *ISI = 1 </w:t>
            </w:r>
            <w:bookmarkStart w:id="5" w:name="_Hlk64048376"/>
            <w:r w:rsidRPr="005A2BBA">
              <w:rPr>
                <w:sz w:val="20"/>
                <w:szCs w:val="20"/>
                <w:lang w:val="en-US"/>
              </w:rPr>
              <w:fldChar w:fldCharType="begin" w:fldLock="1"/>
            </w:r>
            <w:r w:rsidRPr="005A2BBA">
              <w:rPr>
                <w:sz w:val="20"/>
                <w:szCs w:val="20"/>
                <w:lang w:val="en-US"/>
              </w:rPr>
              <w:instrText>ADDIN CSL_CITATION {"citationItems":[{"id":"ITEM-1","itemData":{"ISBN":"1933-0693 (Electronic) 0022-3085 (Linking)","ISSN":"00223085","PMID":"20815696","author":[{"dropping-particle":"","family":"DePond","given":"William","non-dropping-particle":"","parse-names":false,"suffix":""}],"container-title":"Medlab","id":"ITEM-1","issued":{"date-parts":[["2011"]]},"page":"6","title":"The relationschip of the international normalized ratio (INR) to the prothrombin time (PT)","type":"article-journal"},"uris":["http://www.mendeley.com/documents/?uuid=4e50e961-abcf-497e-ba68-3411e7cf5916"]}],"mendeley":{"formattedCitation":"[2]","plainTextFormattedCitation":"[2]","previouslyFormattedCitation":"[2]"},"properties":{"noteIndex":0},"schema":"https://github.com/citation-style-language/schema/raw/master/csl-citation.json"}</w:instrText>
            </w:r>
            <w:r w:rsidRPr="005A2BBA">
              <w:rPr>
                <w:sz w:val="20"/>
                <w:szCs w:val="20"/>
                <w:lang w:val="en-US"/>
              </w:rPr>
              <w:fldChar w:fldCharType="end"/>
            </w:r>
            <w:bookmarkEnd w:id="5"/>
          </w:p>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 xml:space="preserve">INR = (1/PT% + 0.018)/0.028 </w:t>
            </w:r>
            <w:bookmarkStart w:id="6" w:name="_Hlk64048382"/>
            <w:r w:rsidRPr="005A2BBA">
              <w:rPr>
                <w:sz w:val="20"/>
                <w:szCs w:val="20"/>
                <w:lang w:val="en-US"/>
              </w:rPr>
              <w:fldChar w:fldCharType="begin" w:fldLock="1"/>
            </w:r>
            <w:r w:rsidR="00E33ECA" w:rsidRPr="005A2BBA">
              <w:rPr>
                <w:sz w:val="20"/>
                <w:szCs w:val="20"/>
                <w:lang w:val="en-US"/>
              </w:rPr>
              <w:instrText>ADDIN CSL_CITATION {"citationItems":[{"id":"ITEM-1","itemData":{"ISSN":"03406245","abstract":"Prothrombin time (PT) is clinically important and is used to monitor oral anticoagulant therapy. To obtain PT results in international normalized ratio (INR), the current standardization procedure is complex and involves reference reagents. The PT of diluted plasma samples can be determined with a combined thromboplastin (the Owren-type procedure), but not necessarily with a plain thromboplastin (the Quick-type procedure). Owren-type PT procedures can therefore, as an alternative to the INR calibration, be calibrated with diluted normal plasma to give PT results in percent of normal PT activity (PT%). The present study explored if a plasma-based calibration of an Owren-type PT procedure can be used to obtain results in INR. The approach was to establish a relationship between PT% and INR by multi-center analysis of 365 samples from healthy individuals and patients on warfarin treatment. INR values were obtained by manual Quick-type reference procedure and PT% values by various automated Owren-type procedures. A relationship INR = (I/PT% + 0.018)10.028 was found. A calibration procedure, based on the relationship, was investigated. Calibrators were the median PT of 21 normal plasma at dilutions representing 100%, 50%, 25%, 12.5% and 6.25% of normal PT activity. These were assigned INR values of 1.00, 1.36, 2.07, 3.05 and 6.36. Calibration of various Owren-type assays was repeatedly performed by 5 expert laboratories during 3 consecutive years. The INR values of certain lyophilised or frozen control plasmas were determined. The frozen control plasmas had externally assigned INR values according to WHO guidelines. Within the laboratory, CV was typically below 3%. No appreciable difference among the results of the different laboratories or the three assay occasions was found. Externally assigned and INR values were essentially identical to those found. These and other results indicated that the calibration procedure was reproducible, precise and accurate. Thus, an Owren-type PT assay can be calibrated with normal plasma samples to give results in INR and the investigated calibration procedure can be proposed for this purpose. © 2004 Schattauer GmbH, Stuttgart.","author":[{"dropping-particle":"","family":"Lindahl","given":"Tomas L.","non-dropping-particle":"","parse-names":false,"suffix":""},{"dropping-particle":"","family":"Egberg","given":"Nils","non-dropping-particle":"","parse-names":false,"suffix":""},{"dropping-particle":"","family":"Hilarp","given":"Andreas","non-dropping-particle":"","parse-names":false,"suffix":""},{"dropping-particle":"","family":"Ødegaard","given":"Ole R.","non-dropping-particle":"","parse-names":false,"suffix":""},{"dropping-particle":"","family":"Edlund","given":"Bror","non-dropping-particle":"","parse-names":false,"suffix":""},{"dropping-particle":"","family":"Svensson","given":"Jan","non-dropping-particle":"","parse-names":false,"suffix":""},{"dropping-particle":"","family":"Sandset","given":"Per M.","non-dropping-particle":"","parse-names":false,"suffix":""},{"dropping-particle":"","family":"Rånby","given":"Mats","non-dropping-particle":"","parse-names":false,"suffix":""}],"container-title":"Thrombosis and Haemostasis","id":"ITEM-1","issue":"6","issued":{"date-parts":[["2004"]]},"page":"1223-1231","title":"INR calibration of Owren-type prothrombin time based on the relationship between PT% and INR utilizing normal plasma samples","type":"article-journal","volume":"91"},"uris":["http://www.mendeley.com/documents/?uuid=f2578594-11ce-47ed-9b80-e4a040f3585f"]}],"mendeley":{"formattedCitation":"[3]","plainTextFormattedCitation":"[3]","previouslyFormattedCitation":"[3]"},"properties":{"noteIndex":0},"schema":"https://github.com/citation-style-language/schema/raw/master/csl-citation.json"}</w:instrText>
            </w:r>
            <w:r w:rsidRPr="005A2BBA">
              <w:rPr>
                <w:sz w:val="20"/>
                <w:szCs w:val="20"/>
                <w:lang w:val="en-US"/>
              </w:rPr>
              <w:fldChar w:fldCharType="end"/>
            </w:r>
            <w:bookmarkEnd w:id="6"/>
          </w:p>
        </w:tc>
      </w:tr>
      <w:tr w:rsidR="00E714B5" w:rsidRPr="005A2BBA"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Prothrombin Time (PT)</w:t>
            </w:r>
          </w:p>
        </w:tc>
        <w:tc>
          <w:tcPr>
            <w:tcW w:w="4111"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12</w:t>
            </w:r>
            <w:r w:rsidR="000B449F" w:rsidRPr="005A2BBA">
              <w:rPr>
                <w:sz w:val="20"/>
                <w:szCs w:val="20"/>
                <w:lang w:val="en-US"/>
              </w:rPr>
              <w:t>-</w:t>
            </w:r>
            <w:r w:rsidRPr="005A2BBA">
              <w:rPr>
                <w:sz w:val="20"/>
                <w:szCs w:val="20"/>
                <w:lang w:val="en-US"/>
              </w:rPr>
              <w:t>13 seconds</w:t>
            </w:r>
            <w:r w:rsidR="00A9749B" w:rsidRPr="005A2BBA">
              <w:rPr>
                <w:sz w:val="20"/>
                <w:szCs w:val="20"/>
                <w:lang w:val="en-US"/>
              </w:rPr>
              <w:t xml:space="preserve"> </w:t>
            </w:r>
            <w:r w:rsidRPr="005A2BBA">
              <w:rPr>
                <w:sz w:val="20"/>
                <w:szCs w:val="20"/>
                <w:lang w:val="en-US"/>
              </w:rPr>
              <w:fldChar w:fldCharType="begin" w:fldLock="1"/>
            </w:r>
            <w:r w:rsidR="00E33ECA" w:rsidRPr="005A2BBA">
              <w:rPr>
                <w:sz w:val="20"/>
                <w:szCs w:val="20"/>
                <w:lang w:val="en-US"/>
              </w:rPr>
              <w:instrText>ADDIN CSL_CITATION {"citationItems":[{"id":"ITEM-1","itemData":{"ISSN":"19369018","PMID":"30202500","abstract":"The international normalized ratio (INR) represents a clinical tool to assess the effectiveness of vitamin-K antagonist therapy. However, it is often used in the acute setting to assess the degree of coagulopathy in patients with hepatic cirrhosis or acute liver failure. This often influences therapeutic decisions about invasive procedures or the need for potentially harmful and unnecessary transfusions of blood product. This may not represent a best-practice or evidence-based approach to patient care. The author performed a review of the literature related to the utility of INR in cirrhotic patients using several scientific search engines. Despite the commonly accepted dogma that an elevated INR in a cirrhotic patient corresponds with an increased hemorrhagic risk during the performance of invasive procedures, the literature does not support this belief. Furthermore, the need for blood-product transfusion prior to an invasive intervention is not supported by the literature, as this practice increases the risk of complications associated with a patient's hospital course. Many publications ranging from case studies to meta-analyses refute this evidence and provide examples of thrombotic events despite elevated INR values. Alternative methods, such as thromboelastogram, represent alternate means of assessing in vivo risk of hemorrhage in patients with acute or chronic liver disease in real-time in the acute setting.","author":[{"dropping-particle":"","family":"Harrison","given":"Michael F.","non-dropping-particle":"","parse-names":false,"suffix":""}],"container-title":"Western Journal of Emergency Medicine","id":"ITEM-1","issue":"5","issued":{"date-parts":[["2018"]]},"page":"863-871","title":"The misunderstood coagulopathy of liver disease: A review for the acute setting","type":"article-journal","volume":"19"},"uris":["http://www.mendeley.com/documents/?uuid=2e252f1d-f1a3-476f-9f7f-26a317b3031a"]},{"id":"ITEM-2","itemData":{"ISSN":"02722712","abstract":"This article reviews the variety of coagulation testing abnormalities identified and the evidence demonstrating their lack of correlation with hemostasis and inability to predict bleeding for patients with liver disease. The article discusses the historical and incorrect evolution of the commonly used \"1.5×\" prothrombin time/international normalized ratio \"threshold\" for fresh frozen plasma/frozen plasma (FFP/FP) administration. Finally, this article reviews why FFP/FP cannot correct minimally prolonged clotting times in patients with liver disease, nor provide adequate prophylaxis against bleeding from percutaneous liver biopsy. © 2009 Elsevier Inc. All rights reserved.","author":[{"dropping-particle":"","family":"Ng","given":"Valerie L.","non-dropping-particle":"","parse-names":false,"suffix":""}],"container-title":"Clinics in Laboratory Medicine","id":"ITEM-2","issue":"2","issued":{"date-parts":[["2009"]]},"page":"265-282","publisher":"Elsevier Ltd","title":"Liver Disease, Coagulation Testing, and Hemostasis","type":"article-journal","volume":"29"},"uris":["http://www.mendeley.com/documents/?uuid=6d792341-fb20-4fba-8539-a479a84f2c61"]}],"mendeley":{"formattedCitation":"[1,4]","plainTextFormattedCitation":"[1,4]","previouslyFormattedCitation":"[1,4]"},"properties":{"noteIndex":0},"schema":"https://github.com/citation-style-language/schema/raw/master/csl-citation.json"}</w:instrText>
            </w:r>
            <w:r w:rsidRPr="005A2BBA">
              <w:rPr>
                <w:sz w:val="20"/>
                <w:szCs w:val="20"/>
                <w:lang w:val="en-US"/>
              </w:rPr>
              <w:fldChar w:fldCharType="end"/>
            </w:r>
          </w:p>
        </w:tc>
        <w:tc>
          <w:tcPr>
            <w:tcW w:w="3515"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NA</w:t>
            </w:r>
          </w:p>
        </w:tc>
      </w:tr>
      <w:tr w:rsidR="00E714B5" w:rsidRPr="005A2BBA"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Prothrombin activity (PT%)</w:t>
            </w:r>
          </w:p>
        </w:tc>
        <w:tc>
          <w:tcPr>
            <w:tcW w:w="4111"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70-100 %</w:t>
            </w:r>
            <w:r w:rsidR="00A9749B" w:rsidRPr="005A2BBA">
              <w:rPr>
                <w:sz w:val="20"/>
                <w:szCs w:val="20"/>
                <w:lang w:val="en-US"/>
              </w:rPr>
              <w:t xml:space="preserve"> </w:t>
            </w:r>
            <w:r w:rsidRPr="005A2BBA">
              <w:rPr>
                <w:sz w:val="20"/>
                <w:szCs w:val="20"/>
                <w:lang w:val="en-US"/>
              </w:rPr>
              <w:fldChar w:fldCharType="begin" w:fldLock="1"/>
            </w:r>
            <w:r w:rsidRPr="005A2BBA">
              <w:rPr>
                <w:sz w:val="20"/>
                <w:szCs w:val="20"/>
                <w:lang w:val="en-US"/>
              </w:rPr>
              <w:instrText>ADDIN CSL_CITATION {"citationItems":[{"id":"ITEM-1","itemData":{"ISSN":"03406245","abstract":"Prothrombin time (PT) is clinically important and is used to monitor oral anticoagulant therapy. To obtain PT results in international normalized ratio (INR), the current standardization procedure is complex and involves reference reagents. The PT of diluted plasma samples can be determined with a combined thromboplastin (the Owren-type procedure), but not necessarily with a plain thromboplastin (the Quick-type procedure). Owren-type PT procedures can therefore, as an alternative to the INR calibration, be calibrated with diluted normal plasma to give PT results in percent of normal PT activity (PT%). The present study explored if a plasma-based calibration of an Owren-type PT procedure can be used to obtain results in INR. The approach was to establish a relationship between PT% and INR by multi-center analysis of 365 samples from healthy individuals and patients on warfarin treatment. INR values were obtained by manual Quick-type reference procedure and PT% values by various automated Owren-type procedures. A relationship INR = (I/PT% + 0.018)10.028 was found. A calibration procedure, based on the relationship, was investigated. Calibrators were the median PT of 21 normal plasma at dilutions representing 100%, 50%, 25%, 12.5% and 6.25% of normal PT activity. These were assigned INR values of 1.00, 1.36, 2.07, 3.05 and 6.36. Calibration of various Owren-type assays was repeatedly performed by 5 expert laboratories during 3 consecutive years. The INR values of certain lyophilised or frozen control plasmas were determined. The frozen control plasmas had externally assigned INR values according to WHO guidelines. Within the laboratory, CV was typically below 3%. No appreciable difference among the results of the different laboratories or the three assay occasions was found. Externally assigned and INR values were essentially identical to those found. These and other results indicated that the calibration procedure was reproducible, precise and accurate. Thus, an Owren-type PT assay can be calibrated with normal plasma samples to give results in INR and the investigated calibration procedure can be proposed for this purpose. © 2004 Schattauer GmbH, Stuttgart.","author":[{"dropping-particle":"","family":"Lindahl","given":"Tomas L.","non-dropping-particle":"","parse-names":false,"suffix":""},{"dropping-particle":"","family":"Egberg","given":"Nils","non-dropping-particle":"","parse-names":false,"suffix":""},{"dropping-particle":"","family":"Hilarp","given":"Andreas","non-dropping-particle":"","parse-names":false,"suffix":""},{"dropping-particle":"","family":"Ødegaard","given":"Ole R.","non-dropping-particle":"","parse-names":false,"suffix":""},{"dropping-particle":"","family":"Edlund","given":"Bror","non-dropping-particle":"","parse-names":false,"suffix":""},{"dropping-particle":"","family":"Svensson","given":"Jan","non-dropping-particle":"","parse-names":false,"suffix":""},{"dropping-particle":"","family":"Sandset","given":"Per M.","non-dropping-particle":"","parse-names":false,"suffix":""},{"dropping-particle":"","family":"Rånby","given":"Mats","non-dropping-particle":"","parse-names":false,"suffix":""}],"container-title":"Thrombosis and Haemostasis","id":"ITEM-1","issue":"6","issued":{"date-parts":[["2004"]]},"page":"1223-1231","title":"INR calibration of Owren-type prothrombin time based on the relationship between PT% and INR utilizing normal plasma samples","type":"article-journal","volume":"91"},"uris":["http://www.mendeley.com/documents/?uuid=f2578594-11ce-47ed-9b80-e4a040f3585f"]}],"mendeley":{"formattedCitation":"[3]","plainTextFormattedCitation":"[3]","previouslyFormattedCitation":"[3]"},"properties":{"noteIndex":0},"schema":"https://github.com/citation-style-language/schema/raw/master/csl-citation.json"}</w:instrText>
            </w:r>
            <w:r w:rsidRPr="005A2BBA">
              <w:rPr>
                <w:sz w:val="20"/>
                <w:szCs w:val="20"/>
                <w:lang w:val="en-US"/>
              </w:rPr>
              <w:fldChar w:fldCharType="end"/>
            </w:r>
          </w:p>
        </w:tc>
        <w:tc>
          <w:tcPr>
            <w:tcW w:w="3515"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NA</w:t>
            </w:r>
          </w:p>
        </w:tc>
      </w:tr>
      <w:tr w:rsidR="00E714B5" w:rsidRPr="005A2BBA"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 xml:space="preserve">Total </w:t>
            </w:r>
            <w:r w:rsidR="001C63D6" w:rsidRPr="005A2BBA">
              <w:rPr>
                <w:sz w:val="20"/>
                <w:szCs w:val="20"/>
                <w:lang w:val="en-US"/>
              </w:rPr>
              <w:t>serum</w:t>
            </w:r>
            <w:r w:rsidR="00F53651" w:rsidRPr="005A2BBA">
              <w:rPr>
                <w:sz w:val="20"/>
                <w:szCs w:val="20"/>
                <w:lang w:val="en-US"/>
              </w:rPr>
              <w:t xml:space="preserve"> </w:t>
            </w:r>
            <w:r w:rsidRPr="005A2BBA">
              <w:rPr>
                <w:sz w:val="20"/>
                <w:szCs w:val="20"/>
                <w:lang w:val="en-US"/>
              </w:rPr>
              <w:t>bilirubin (</w:t>
            </w:r>
            <w:r w:rsidR="001B2058" w:rsidRPr="005A2BBA">
              <w:rPr>
                <w:sz w:val="20"/>
                <w:szCs w:val="20"/>
                <w:lang w:val="en-US"/>
              </w:rPr>
              <w:t>TSB</w:t>
            </w:r>
            <w:r w:rsidRPr="005A2BBA">
              <w:rPr>
                <w:sz w:val="20"/>
                <w:szCs w:val="20"/>
                <w:lang w:val="en-US"/>
              </w:rPr>
              <w:t>)</w:t>
            </w:r>
          </w:p>
        </w:tc>
        <w:tc>
          <w:tcPr>
            <w:tcW w:w="4111"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1.2 mg/d</w:t>
            </w:r>
            <w:r w:rsidR="00587F19" w:rsidRPr="005A2BBA">
              <w:rPr>
                <w:sz w:val="20"/>
                <w:szCs w:val="20"/>
                <w:lang w:val="en-US"/>
              </w:rPr>
              <w:t>L</w:t>
            </w:r>
            <w:r w:rsidRPr="005A2BBA">
              <w:rPr>
                <w:sz w:val="20"/>
                <w:szCs w:val="20"/>
                <w:lang w:val="en-US"/>
              </w:rPr>
              <w:t xml:space="preserve"> (20,5 µmol/l); &lt;1mg/d</w:t>
            </w:r>
            <w:r w:rsidR="00587F19" w:rsidRPr="005A2BBA">
              <w:rPr>
                <w:sz w:val="20"/>
                <w:szCs w:val="20"/>
                <w:lang w:val="en-US"/>
              </w:rPr>
              <w:t>L</w:t>
            </w:r>
            <w:r w:rsidRPr="005A2BBA">
              <w:rPr>
                <w:sz w:val="20"/>
                <w:szCs w:val="20"/>
                <w:lang w:val="en-US"/>
              </w:rPr>
              <w:t xml:space="preserve"> for children</w:t>
            </w:r>
          </w:p>
        </w:tc>
        <w:tc>
          <w:tcPr>
            <w:tcW w:w="3515"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 mg/d</w:t>
            </w:r>
            <w:r w:rsidR="00194F73" w:rsidRPr="005A2BBA">
              <w:rPr>
                <w:sz w:val="20"/>
                <w:szCs w:val="20"/>
                <w:lang w:val="en-US"/>
              </w:rPr>
              <w:t>L</w:t>
            </w:r>
            <w:r w:rsidRPr="005A2BBA">
              <w:rPr>
                <w:sz w:val="20"/>
                <w:szCs w:val="20"/>
                <w:lang w:val="en-US"/>
              </w:rPr>
              <w:t xml:space="preserve"> = 17</w:t>
            </w:r>
            <w:r w:rsidR="00B5429D">
              <w:rPr>
                <w:sz w:val="20"/>
                <w:szCs w:val="20"/>
                <w:lang w:val="en-US"/>
              </w:rPr>
              <w:t>.</w:t>
            </w:r>
            <w:r w:rsidRPr="005A2BBA">
              <w:rPr>
                <w:sz w:val="20"/>
                <w:szCs w:val="20"/>
                <w:lang w:val="en-US"/>
              </w:rPr>
              <w:t xml:space="preserve"> µmol/</w:t>
            </w:r>
            <w:r w:rsidR="00194F73" w:rsidRPr="005A2BBA">
              <w:rPr>
                <w:sz w:val="20"/>
                <w:szCs w:val="20"/>
                <w:lang w:val="en-US"/>
              </w:rPr>
              <w:t>L</w:t>
            </w:r>
          </w:p>
        </w:tc>
      </w:tr>
      <w:tr w:rsidR="00E714B5" w:rsidRPr="005A2BBA"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Serum creatinine (Cr)</w:t>
            </w:r>
          </w:p>
        </w:tc>
        <w:tc>
          <w:tcPr>
            <w:tcW w:w="4111" w:type="dxa"/>
            <w:vAlign w:val="center"/>
          </w:tcPr>
          <w:p w:rsidR="00A958D1" w:rsidRPr="00E61D2D"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rPr>
            </w:pPr>
            <w:r w:rsidRPr="00E61D2D">
              <w:rPr>
                <w:sz w:val="20"/>
                <w:szCs w:val="20"/>
              </w:rPr>
              <w:t>Adult: 0.7 -1.3 mg/d</w:t>
            </w:r>
            <w:r w:rsidR="00587F19" w:rsidRPr="00E61D2D">
              <w:rPr>
                <w:sz w:val="20"/>
                <w:szCs w:val="20"/>
              </w:rPr>
              <w:t>L</w:t>
            </w:r>
            <w:r w:rsidRPr="00E61D2D">
              <w:rPr>
                <w:sz w:val="20"/>
                <w:szCs w:val="20"/>
              </w:rPr>
              <w:t xml:space="preserve"> / 61.9 -115 µmol/</w:t>
            </w:r>
            <w:r w:rsidR="00587F19" w:rsidRPr="00E61D2D">
              <w:rPr>
                <w:sz w:val="20"/>
                <w:szCs w:val="20"/>
              </w:rPr>
              <w:t>L</w:t>
            </w:r>
            <w:r w:rsidRPr="00E61D2D">
              <w:rPr>
                <w:sz w:val="20"/>
                <w:szCs w:val="20"/>
              </w:rPr>
              <w:t>;</w:t>
            </w:r>
          </w:p>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Children: 0.3-0.7 mg/d</w:t>
            </w:r>
            <w:r w:rsidR="00587F19" w:rsidRPr="005A2BBA">
              <w:rPr>
                <w:sz w:val="20"/>
                <w:szCs w:val="20"/>
                <w:lang w:val="en-US"/>
              </w:rPr>
              <w:t>L</w:t>
            </w:r>
            <w:r w:rsidRPr="005A2BBA">
              <w:rPr>
                <w:sz w:val="20"/>
                <w:szCs w:val="20"/>
                <w:lang w:val="en-US"/>
              </w:rPr>
              <w:t xml:space="preserve"> or 27-62 µmol/</w:t>
            </w:r>
            <w:r w:rsidR="00587F19" w:rsidRPr="005A2BBA">
              <w:rPr>
                <w:sz w:val="20"/>
                <w:szCs w:val="20"/>
                <w:lang w:val="en-US"/>
              </w:rPr>
              <w:t>L</w:t>
            </w:r>
          </w:p>
        </w:tc>
        <w:tc>
          <w:tcPr>
            <w:tcW w:w="3515"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 mg/d</w:t>
            </w:r>
            <w:r w:rsidR="00194F73" w:rsidRPr="005A2BBA">
              <w:rPr>
                <w:sz w:val="20"/>
                <w:szCs w:val="20"/>
                <w:lang w:val="en-US"/>
              </w:rPr>
              <w:t>L</w:t>
            </w:r>
            <w:r w:rsidRPr="005A2BBA">
              <w:rPr>
                <w:sz w:val="20"/>
                <w:szCs w:val="20"/>
                <w:lang w:val="en-US"/>
              </w:rPr>
              <w:t xml:space="preserve"> = 88.42 µmol/</w:t>
            </w:r>
            <w:r w:rsidR="00194F73" w:rsidRPr="005A2BBA">
              <w:rPr>
                <w:sz w:val="20"/>
                <w:szCs w:val="20"/>
                <w:lang w:val="en-US"/>
              </w:rPr>
              <w:t>L</w:t>
            </w:r>
          </w:p>
        </w:tc>
      </w:tr>
      <w:tr w:rsidR="00E714B5" w:rsidRPr="005A2BBA"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rsidR="00A958D1" w:rsidRPr="005A2BBA" w:rsidRDefault="00A958D1" w:rsidP="00CC340C">
            <w:pPr>
              <w:spacing w:line="360" w:lineRule="auto"/>
              <w:rPr>
                <w:sz w:val="20"/>
                <w:szCs w:val="20"/>
                <w:lang w:val="en-US"/>
              </w:rPr>
            </w:pPr>
            <w:r w:rsidRPr="005A2BBA">
              <w:rPr>
                <w:sz w:val="20"/>
                <w:szCs w:val="20"/>
                <w:lang w:val="en-US"/>
              </w:rPr>
              <w:t>Blood urea nitrogen (BUN)</w:t>
            </w:r>
          </w:p>
        </w:tc>
        <w:tc>
          <w:tcPr>
            <w:tcW w:w="4111"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8-24 mg/d</w:t>
            </w:r>
            <w:r w:rsidR="00194F73" w:rsidRPr="005A2BBA">
              <w:rPr>
                <w:sz w:val="20"/>
                <w:szCs w:val="20"/>
                <w:lang w:val="en-US"/>
              </w:rPr>
              <w:t>L</w:t>
            </w:r>
            <w:r w:rsidRPr="005A2BBA">
              <w:rPr>
                <w:sz w:val="20"/>
                <w:szCs w:val="20"/>
                <w:lang w:val="en-US"/>
              </w:rPr>
              <w:t xml:space="preserve"> (male), 6-21 mg/d</w:t>
            </w:r>
            <w:r w:rsidR="00194F73" w:rsidRPr="005A2BBA">
              <w:rPr>
                <w:sz w:val="20"/>
                <w:szCs w:val="20"/>
                <w:lang w:val="en-US"/>
              </w:rPr>
              <w:t>L</w:t>
            </w:r>
            <w:r w:rsidRPr="005A2BBA">
              <w:rPr>
                <w:sz w:val="20"/>
                <w:szCs w:val="20"/>
                <w:lang w:val="en-US"/>
              </w:rPr>
              <w:t xml:space="preserve"> (female);</w:t>
            </w:r>
          </w:p>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1-17 years: 7-20 mg/d</w:t>
            </w:r>
            <w:r w:rsidR="00194F73" w:rsidRPr="005A2BBA">
              <w:rPr>
                <w:sz w:val="20"/>
                <w:szCs w:val="20"/>
                <w:lang w:val="en-US"/>
              </w:rPr>
              <w:t>L</w:t>
            </w:r>
          </w:p>
        </w:tc>
        <w:tc>
          <w:tcPr>
            <w:tcW w:w="3515" w:type="dxa"/>
            <w:vAlign w:val="center"/>
          </w:tcPr>
          <w:p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 mg/d</w:t>
            </w:r>
            <w:r w:rsidR="00194F73" w:rsidRPr="005A2BBA">
              <w:rPr>
                <w:sz w:val="20"/>
                <w:szCs w:val="20"/>
                <w:lang w:val="en-US"/>
              </w:rPr>
              <w:t>L</w:t>
            </w:r>
            <w:r w:rsidRPr="005A2BBA">
              <w:rPr>
                <w:sz w:val="20"/>
                <w:szCs w:val="20"/>
                <w:lang w:val="en-US"/>
              </w:rPr>
              <w:t xml:space="preserve"> = 0.3571 mmol/</w:t>
            </w:r>
            <w:r w:rsidR="00194F73" w:rsidRPr="005A2BBA">
              <w:rPr>
                <w:sz w:val="20"/>
                <w:szCs w:val="20"/>
                <w:lang w:val="en-US"/>
              </w:rPr>
              <w:t>L</w:t>
            </w:r>
          </w:p>
        </w:tc>
      </w:tr>
      <w:bookmarkEnd w:id="2"/>
    </w:tbl>
    <w:p w:rsidR="00BD3895" w:rsidRPr="005A2BBA" w:rsidRDefault="00BD3895" w:rsidP="00C03F32">
      <w:pPr>
        <w:spacing w:after="160" w:line="276" w:lineRule="auto"/>
        <w:rPr>
          <w:b/>
          <w:bCs/>
          <w:lang w:val="en-US"/>
        </w:rPr>
      </w:pPr>
    </w:p>
    <w:p w:rsidR="00163415" w:rsidRPr="00A45F9B" w:rsidRDefault="00163415" w:rsidP="00C03F32">
      <w:pPr>
        <w:spacing w:after="160" w:line="276" w:lineRule="auto"/>
        <w:rPr>
          <w:sz w:val="22"/>
          <w:szCs w:val="22"/>
          <w:lang w:val="en-US"/>
        </w:rPr>
      </w:pPr>
      <w:r w:rsidRPr="00A45F9B">
        <w:rPr>
          <w:b/>
          <w:bCs/>
          <w:sz w:val="22"/>
          <w:szCs w:val="22"/>
          <w:lang w:val="en-US"/>
        </w:rPr>
        <w:t xml:space="preserve">Supplementary Table 2: </w:t>
      </w:r>
      <w:r w:rsidRPr="00A45F9B">
        <w:rPr>
          <w:sz w:val="22"/>
          <w:szCs w:val="22"/>
          <w:lang w:val="en-US"/>
        </w:rPr>
        <w:t>Liver Poisoning Severity Score (adapted from Persson et al.) [</w:t>
      </w:r>
      <w:r w:rsidR="008B40E8" w:rsidRPr="00A45F9B">
        <w:rPr>
          <w:sz w:val="22"/>
          <w:szCs w:val="22"/>
          <w:lang w:val="en-US"/>
        </w:rPr>
        <w:t>18</w:t>
      </w:r>
      <w:r w:rsidRPr="00A45F9B">
        <w:rPr>
          <w:sz w:val="22"/>
          <w:szCs w:val="22"/>
          <w:lang w:val="en-US"/>
        </w:rPr>
        <w:t>]</w:t>
      </w:r>
      <w:r w:rsidR="002E3E3F" w:rsidRPr="00A45F9B">
        <w:rPr>
          <w:sz w:val="22"/>
          <w:szCs w:val="22"/>
          <w:lang w:val="en-US"/>
        </w:rPr>
        <w:t>.</w:t>
      </w:r>
    </w:p>
    <w:tbl>
      <w:tblPr>
        <w:tblStyle w:val="Rastertabel1licht1"/>
        <w:tblW w:w="0" w:type="auto"/>
        <w:tblLook w:val="04A0" w:firstRow="1" w:lastRow="0" w:firstColumn="1" w:lastColumn="0" w:noHBand="0" w:noVBand="1"/>
      </w:tblPr>
      <w:tblGrid>
        <w:gridCol w:w="2111"/>
        <w:gridCol w:w="2111"/>
        <w:gridCol w:w="2111"/>
        <w:gridCol w:w="2111"/>
        <w:gridCol w:w="2111"/>
      </w:tblGrid>
      <w:tr w:rsidR="006253EE" w:rsidRPr="005A2BBA" w:rsidTr="00DE6DED">
        <w:trPr>
          <w:cnfStyle w:val="100000000000" w:firstRow="1" w:lastRow="0" w:firstColumn="0" w:lastColumn="0" w:oddVBand="0" w:evenVBand="0" w:oddHBand="0"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2111" w:type="dxa"/>
            <w:vAlign w:val="center"/>
          </w:tcPr>
          <w:p w:rsidR="00BD3895" w:rsidRPr="005A2BBA" w:rsidRDefault="00BD3895" w:rsidP="000B3234">
            <w:pPr>
              <w:spacing w:line="276" w:lineRule="auto"/>
              <w:jc w:val="center"/>
              <w:rPr>
                <w:b w:val="0"/>
                <w:bCs w:val="0"/>
                <w:sz w:val="22"/>
                <w:szCs w:val="22"/>
                <w:lang w:val="en-US"/>
              </w:rPr>
            </w:pPr>
            <w:r w:rsidRPr="005A2BBA">
              <w:rPr>
                <w:sz w:val="22"/>
                <w:szCs w:val="22"/>
                <w:lang w:val="en-US"/>
              </w:rPr>
              <w:t>ORGAN</w:t>
            </w:r>
          </w:p>
        </w:tc>
        <w:tc>
          <w:tcPr>
            <w:tcW w:w="2111" w:type="dxa"/>
            <w:vAlign w:val="center"/>
          </w:tcPr>
          <w:p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NONE</w:t>
            </w:r>
          </w:p>
        </w:tc>
        <w:tc>
          <w:tcPr>
            <w:tcW w:w="2111" w:type="dxa"/>
            <w:vAlign w:val="center"/>
          </w:tcPr>
          <w:p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MINOR</w:t>
            </w:r>
          </w:p>
        </w:tc>
        <w:tc>
          <w:tcPr>
            <w:tcW w:w="2111" w:type="dxa"/>
            <w:vAlign w:val="center"/>
          </w:tcPr>
          <w:p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MODERATE</w:t>
            </w:r>
          </w:p>
        </w:tc>
        <w:tc>
          <w:tcPr>
            <w:tcW w:w="2111" w:type="dxa"/>
            <w:vAlign w:val="center"/>
          </w:tcPr>
          <w:p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SEVERE</w:t>
            </w:r>
          </w:p>
        </w:tc>
      </w:tr>
      <w:tr w:rsidR="006253EE" w:rsidRPr="005A2BBA" w:rsidTr="00DE6DED">
        <w:trPr>
          <w:trHeight w:val="451"/>
        </w:trPr>
        <w:tc>
          <w:tcPr>
            <w:cnfStyle w:val="001000000000" w:firstRow="0" w:lastRow="0" w:firstColumn="1" w:lastColumn="0" w:oddVBand="0" w:evenVBand="0" w:oddHBand="0" w:evenHBand="0" w:firstRowFirstColumn="0" w:firstRowLastColumn="0" w:lastRowFirstColumn="0" w:lastRowLastColumn="0"/>
            <w:tcW w:w="2111" w:type="dxa"/>
          </w:tcPr>
          <w:p w:rsidR="00BD3895" w:rsidRPr="005A2BBA" w:rsidRDefault="00BD3895" w:rsidP="000B3234">
            <w:pPr>
              <w:spacing w:line="276" w:lineRule="auto"/>
              <w:rPr>
                <w:sz w:val="22"/>
                <w:szCs w:val="22"/>
                <w:lang w:val="en-US"/>
              </w:rPr>
            </w:pPr>
          </w:p>
        </w:tc>
        <w:tc>
          <w:tcPr>
            <w:tcW w:w="2111" w:type="dxa"/>
            <w:vAlign w:val="center"/>
          </w:tcPr>
          <w:p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0</w:t>
            </w:r>
          </w:p>
        </w:tc>
        <w:tc>
          <w:tcPr>
            <w:tcW w:w="2111" w:type="dxa"/>
            <w:vAlign w:val="center"/>
          </w:tcPr>
          <w:p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1</w:t>
            </w:r>
          </w:p>
        </w:tc>
        <w:tc>
          <w:tcPr>
            <w:tcW w:w="2111" w:type="dxa"/>
            <w:vAlign w:val="center"/>
          </w:tcPr>
          <w:p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p>
        </w:tc>
        <w:tc>
          <w:tcPr>
            <w:tcW w:w="2111" w:type="dxa"/>
            <w:vAlign w:val="center"/>
          </w:tcPr>
          <w:p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3</w:t>
            </w:r>
          </w:p>
        </w:tc>
      </w:tr>
      <w:tr w:rsidR="006253EE" w:rsidRPr="005A2BBA" w:rsidTr="00407E46">
        <w:trPr>
          <w:trHeight w:val="1327"/>
        </w:trPr>
        <w:tc>
          <w:tcPr>
            <w:cnfStyle w:val="001000000000" w:firstRow="0" w:lastRow="0" w:firstColumn="1" w:lastColumn="0" w:oddVBand="0" w:evenVBand="0" w:oddHBand="0" w:evenHBand="0" w:firstRowFirstColumn="0" w:firstRowLastColumn="0" w:lastRowFirstColumn="0" w:lastRowLastColumn="0"/>
            <w:tcW w:w="2111" w:type="dxa"/>
          </w:tcPr>
          <w:p w:rsidR="00BD3895" w:rsidRPr="005A2BBA" w:rsidRDefault="00BD3895" w:rsidP="000B3234">
            <w:pPr>
              <w:spacing w:line="276" w:lineRule="auto"/>
              <w:rPr>
                <w:sz w:val="22"/>
                <w:szCs w:val="22"/>
                <w:lang w:val="en-US"/>
              </w:rPr>
            </w:pP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No symptoms or signs</w:t>
            </w: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Mild, transient, and spontaneously resolving symptoms or signs</w:t>
            </w: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Pronounced or prolonged symptoms or signs</w:t>
            </w: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Severe or life-threatening symptoms or signs</w:t>
            </w:r>
          </w:p>
        </w:tc>
      </w:tr>
      <w:tr w:rsidR="006253EE" w:rsidRPr="005A2BBA" w:rsidTr="00407E46">
        <w:trPr>
          <w:trHeight w:val="2767"/>
        </w:trPr>
        <w:tc>
          <w:tcPr>
            <w:cnfStyle w:val="001000000000" w:firstRow="0" w:lastRow="0" w:firstColumn="1" w:lastColumn="0" w:oddVBand="0" w:evenVBand="0" w:oddHBand="0" w:evenHBand="0" w:firstRowFirstColumn="0" w:firstRowLastColumn="0" w:lastRowFirstColumn="0" w:lastRowLastColumn="0"/>
            <w:tcW w:w="2111" w:type="dxa"/>
          </w:tcPr>
          <w:p w:rsidR="00BD3895" w:rsidRPr="005A2BBA" w:rsidRDefault="00BD3895" w:rsidP="000B3234">
            <w:pPr>
              <w:spacing w:line="276" w:lineRule="auto"/>
              <w:rPr>
                <w:sz w:val="22"/>
                <w:szCs w:val="22"/>
                <w:lang w:val="en-US"/>
              </w:rPr>
            </w:pPr>
            <w:r w:rsidRPr="005A2BBA">
              <w:rPr>
                <w:sz w:val="22"/>
                <w:szCs w:val="22"/>
                <w:lang w:val="en-US"/>
              </w:rPr>
              <w:lastRenderedPageBreak/>
              <w:t>Liver</w:t>
            </w: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 xml:space="preserve">- Minimal rise in </w:t>
            </w:r>
            <w:r w:rsidR="006253EE">
              <w:rPr>
                <w:sz w:val="22"/>
                <w:szCs w:val="22"/>
                <w:lang w:val="en-US"/>
              </w:rPr>
              <w:t>aminotransferase enzymes</w:t>
            </w:r>
            <w:r w:rsidRPr="005A2BBA">
              <w:rPr>
                <w:sz w:val="22"/>
                <w:szCs w:val="22"/>
                <w:lang w:val="en-US"/>
              </w:rPr>
              <w:t xml:space="preserve"> (AST, ALT ~2-5</w:t>
            </w:r>
            <w:r w:rsidR="00163415" w:rsidRPr="005A2BBA">
              <w:rPr>
                <w:sz w:val="22"/>
                <w:szCs w:val="22"/>
                <w:lang w:val="en-US"/>
              </w:rPr>
              <w:t xml:space="preserve"> ×</w:t>
            </w:r>
            <w:r w:rsidRPr="005A2BBA">
              <w:rPr>
                <w:sz w:val="22"/>
                <w:szCs w:val="22"/>
                <w:lang w:val="en-US"/>
              </w:rPr>
              <w:t xml:space="preserve"> normal)</w:t>
            </w:r>
          </w:p>
        </w:tc>
        <w:tc>
          <w:tcPr>
            <w:tcW w:w="2111" w:type="dxa"/>
          </w:tcPr>
          <w:p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 xml:space="preserve">- Rise in </w:t>
            </w:r>
            <w:r w:rsidR="006253EE">
              <w:rPr>
                <w:sz w:val="22"/>
                <w:szCs w:val="22"/>
                <w:lang w:val="en-US"/>
              </w:rPr>
              <w:t>aminotransferase enzymes</w:t>
            </w:r>
            <w:r w:rsidRPr="005A2BBA">
              <w:rPr>
                <w:sz w:val="22"/>
                <w:szCs w:val="22"/>
                <w:lang w:val="en-US"/>
              </w:rPr>
              <w:t xml:space="preserve"> (AST, ALT</w:t>
            </w:r>
            <w:r w:rsidR="00163415" w:rsidRPr="005A2BBA">
              <w:rPr>
                <w:sz w:val="22"/>
                <w:szCs w:val="22"/>
                <w:lang w:val="en-US"/>
              </w:rPr>
              <w:t xml:space="preserve"> ~5-50 × normal) but no diagnostic biochemical (e.g., ammonia, clotting factors) or clinical evidence of liver dysfunction</w:t>
            </w:r>
          </w:p>
        </w:tc>
        <w:tc>
          <w:tcPr>
            <w:tcW w:w="2111" w:type="dxa"/>
          </w:tcPr>
          <w:p w:rsidR="00BD3895" w:rsidRPr="005A2BBA" w:rsidRDefault="0016341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 xml:space="preserve">- Rise in </w:t>
            </w:r>
            <w:r w:rsidR="006253EE">
              <w:rPr>
                <w:sz w:val="22"/>
                <w:szCs w:val="22"/>
                <w:lang w:val="en-US"/>
              </w:rPr>
              <w:t>aminotransferase enzymes</w:t>
            </w:r>
            <w:r w:rsidRPr="005A2BBA">
              <w:rPr>
                <w:sz w:val="22"/>
                <w:szCs w:val="22"/>
                <w:lang w:val="en-US"/>
              </w:rPr>
              <w:t xml:space="preserve"> (~&gt;50 × normal) or biochemical (e.g., ammonia, clotting factors) or clinical evidence of liver fail</w:t>
            </w:r>
            <w:r w:rsidR="006D7583" w:rsidRPr="005A2BBA">
              <w:rPr>
                <w:sz w:val="22"/>
                <w:szCs w:val="22"/>
                <w:lang w:val="en-US"/>
              </w:rPr>
              <w:t>ure</w:t>
            </w:r>
          </w:p>
        </w:tc>
      </w:tr>
    </w:tbl>
    <w:p w:rsidR="00500DCB" w:rsidRPr="00500DCB" w:rsidRDefault="00500DCB" w:rsidP="00500DCB">
      <w:pPr>
        <w:tabs>
          <w:tab w:val="left" w:pos="4438"/>
        </w:tabs>
        <w:rPr>
          <w:lang w:val="en-US"/>
        </w:rPr>
        <w:sectPr w:rsidR="00500DCB" w:rsidRPr="00500DCB" w:rsidSect="00A958D1">
          <w:footerReference w:type="default" r:id="rId9"/>
          <w:pgSz w:w="11906" w:h="16838"/>
          <w:pgMar w:top="720" w:right="720" w:bottom="720" w:left="720" w:header="708" w:footer="708" w:gutter="0"/>
          <w:cols w:space="708"/>
          <w:docGrid w:linePitch="360"/>
        </w:sectPr>
      </w:pPr>
    </w:p>
    <w:p w:rsidR="00500DCB" w:rsidRPr="00A45F9B" w:rsidRDefault="00500DCB" w:rsidP="00500DCB">
      <w:pPr>
        <w:spacing w:after="160" w:line="276" w:lineRule="auto"/>
        <w:rPr>
          <w:b/>
          <w:bCs/>
          <w:sz w:val="22"/>
          <w:szCs w:val="22"/>
          <w:lang w:val="en-US"/>
        </w:rPr>
      </w:pPr>
      <w:bookmarkStart w:id="7" w:name="_Ref57293459"/>
      <w:bookmarkEnd w:id="1"/>
      <w:r w:rsidRPr="00A45F9B">
        <w:rPr>
          <w:b/>
          <w:bCs/>
          <w:sz w:val="22"/>
          <w:szCs w:val="22"/>
          <w:lang w:val="en-US"/>
        </w:rPr>
        <w:lastRenderedPageBreak/>
        <w:t xml:space="preserve">Supplementary Table 3: </w:t>
      </w:r>
      <w:r w:rsidRPr="00A45F9B">
        <w:rPr>
          <w:sz w:val="22"/>
          <w:szCs w:val="22"/>
          <w:lang w:val="en-US"/>
        </w:rPr>
        <w:t xml:space="preserve">Overview of </w:t>
      </w:r>
      <w:r w:rsidR="00F703CA">
        <w:rPr>
          <w:sz w:val="22"/>
          <w:szCs w:val="22"/>
          <w:lang w:val="en-US"/>
        </w:rPr>
        <w:t>amanitin</w:t>
      </w:r>
      <w:r w:rsidR="00F703CA" w:rsidRPr="00A45F9B">
        <w:rPr>
          <w:sz w:val="22"/>
          <w:szCs w:val="22"/>
          <w:lang w:val="en-US"/>
        </w:rPr>
        <w:t xml:space="preserve"> </w:t>
      </w:r>
      <w:r w:rsidRPr="00A45F9B">
        <w:rPr>
          <w:sz w:val="22"/>
          <w:szCs w:val="22"/>
          <w:lang w:val="en-US"/>
        </w:rPr>
        <w:t>intoxication case reports</w:t>
      </w:r>
      <w:r w:rsidR="00734ECC">
        <w:rPr>
          <w:sz w:val="22"/>
          <w:szCs w:val="22"/>
          <w:lang w:val="en-US"/>
        </w:rPr>
        <w:t xml:space="preserve"> (n=370) out of 877 cases</w:t>
      </w:r>
      <w:r w:rsidRPr="00A45F9B">
        <w:rPr>
          <w:sz w:val="22"/>
          <w:szCs w:val="22"/>
          <w:lang w:val="en-US"/>
        </w:rPr>
        <w:t xml:space="preserve"> included in this study. The cases were included if one of the three criteria were achieved: amatoxin determination (proven) / mycologist identification (probable) / clinical diagnosis (possible).</w:t>
      </w:r>
    </w:p>
    <w:tbl>
      <w:tblPr>
        <w:tblStyle w:val="Tabelraster"/>
        <w:tblW w:w="0" w:type="auto"/>
        <w:tblLook w:val="04A0" w:firstRow="1" w:lastRow="0" w:firstColumn="1" w:lastColumn="0" w:noHBand="0" w:noVBand="1"/>
      </w:tblPr>
      <w:tblGrid>
        <w:gridCol w:w="562"/>
        <w:gridCol w:w="709"/>
        <w:gridCol w:w="992"/>
        <w:gridCol w:w="1560"/>
        <w:gridCol w:w="1984"/>
        <w:gridCol w:w="851"/>
        <w:gridCol w:w="1984"/>
        <w:gridCol w:w="2410"/>
        <w:gridCol w:w="2410"/>
        <w:gridCol w:w="1926"/>
      </w:tblGrid>
      <w:tr w:rsidR="003A30D5" w:rsidTr="00213D59">
        <w:tc>
          <w:tcPr>
            <w:tcW w:w="562" w:type="dxa"/>
            <w:vAlign w:val="bottom"/>
          </w:tcPr>
          <w:p w:rsidR="003A30D5" w:rsidRPr="003A30D5" w:rsidRDefault="00213D59" w:rsidP="003A30D5">
            <w:pPr>
              <w:spacing w:line="252" w:lineRule="auto"/>
              <w:jc w:val="center"/>
              <w:rPr>
                <w:b/>
                <w:bCs/>
                <w:sz w:val="20"/>
                <w:szCs w:val="20"/>
                <w:lang w:val="en-US"/>
              </w:rPr>
            </w:pPr>
            <w:r>
              <w:rPr>
                <w:b/>
                <w:bCs/>
                <w:sz w:val="20"/>
                <w:szCs w:val="20"/>
                <w:lang w:val="en-US"/>
              </w:rPr>
              <w:t>N</w:t>
            </w:r>
            <w:r w:rsidR="003A30D5" w:rsidRPr="003A30D5">
              <w:rPr>
                <w:b/>
                <w:bCs/>
                <w:sz w:val="20"/>
                <w:szCs w:val="20"/>
                <w:lang w:val="en-US"/>
              </w:rPr>
              <w:t>o.</w:t>
            </w:r>
          </w:p>
        </w:tc>
        <w:tc>
          <w:tcPr>
            <w:tcW w:w="709"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Age</w:t>
            </w:r>
          </w:p>
        </w:tc>
        <w:tc>
          <w:tcPr>
            <w:tcW w:w="992"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Gender</w:t>
            </w:r>
          </w:p>
        </w:tc>
        <w:tc>
          <w:tcPr>
            <w:tcW w:w="1560"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Mushroom</w:t>
            </w:r>
          </w:p>
        </w:tc>
        <w:tc>
          <w:tcPr>
            <w:tcW w:w="1984"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Treatment overview</w:t>
            </w:r>
          </w:p>
        </w:tc>
        <w:tc>
          <w:tcPr>
            <w:tcW w:w="851"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PSS</w:t>
            </w:r>
          </w:p>
        </w:tc>
        <w:tc>
          <w:tcPr>
            <w:tcW w:w="1984"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Outcome</w:t>
            </w:r>
          </w:p>
        </w:tc>
        <w:tc>
          <w:tcPr>
            <w:tcW w:w="2410"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Possible/Probable/Proven</w:t>
            </w:r>
          </w:p>
        </w:tc>
        <w:tc>
          <w:tcPr>
            <w:tcW w:w="2410"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Reference</w:t>
            </w:r>
          </w:p>
        </w:tc>
        <w:tc>
          <w:tcPr>
            <w:tcW w:w="1926" w:type="dxa"/>
            <w:vAlign w:val="bottom"/>
          </w:tcPr>
          <w:p w:rsidR="003A30D5" w:rsidRPr="003A30D5" w:rsidRDefault="003A30D5" w:rsidP="003A30D5">
            <w:pPr>
              <w:spacing w:line="252" w:lineRule="auto"/>
              <w:jc w:val="center"/>
              <w:rPr>
                <w:b/>
                <w:bCs/>
                <w:sz w:val="20"/>
                <w:szCs w:val="20"/>
                <w:lang w:val="en-US"/>
              </w:rPr>
            </w:pPr>
            <w:r w:rsidRPr="003A30D5">
              <w:rPr>
                <w:b/>
                <w:bCs/>
                <w:sz w:val="20"/>
                <w:szCs w:val="20"/>
                <w:lang w:val="en-US"/>
              </w:rPr>
              <w:t>Reference Number</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57</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Spec</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TA</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Teutsch et al. 1978</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52</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Nif</w:t>
            </w:r>
            <w:proofErr w:type="spellEnd"/>
            <w:r w:rsidRPr="003A30D5">
              <w:rPr>
                <w:sz w:val="20"/>
                <w:szCs w:val="20"/>
                <w:lang w:val="en-US"/>
              </w:rPr>
              <w:t xml:space="preserve">, </w:t>
            </w:r>
            <w:proofErr w:type="spellStart"/>
            <w:r w:rsidRPr="003A30D5">
              <w:rPr>
                <w:sz w:val="20"/>
                <w:szCs w:val="20"/>
                <w:lang w:val="en-US"/>
              </w:rPr>
              <w:t>Dhsm</w:t>
            </w:r>
            <w:proofErr w:type="spellEnd"/>
            <w:r w:rsidRPr="003A30D5">
              <w:rPr>
                <w:sz w:val="20"/>
                <w:szCs w:val="20"/>
                <w:lang w:val="en-US"/>
              </w:rPr>
              <w:t xml:space="preserve">, </w:t>
            </w:r>
            <w:proofErr w:type="spellStart"/>
            <w:r w:rsidRPr="003A30D5">
              <w:rPr>
                <w:sz w:val="20"/>
                <w:szCs w:val="20"/>
                <w:lang w:val="en-US"/>
              </w:rPr>
              <w:t>VitC</w:t>
            </w:r>
            <w:proofErr w:type="spellEnd"/>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Dumont et al. 1981</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53</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Nif</w:t>
            </w:r>
            <w:proofErr w:type="spellEnd"/>
            <w:r w:rsidRPr="003A30D5">
              <w:rPr>
                <w:sz w:val="20"/>
                <w:szCs w:val="20"/>
                <w:lang w:val="en-US"/>
              </w:rPr>
              <w:t xml:space="preserve">, </w:t>
            </w:r>
            <w:proofErr w:type="spellStart"/>
            <w:r w:rsidRPr="003A30D5">
              <w:rPr>
                <w:sz w:val="20"/>
                <w:szCs w:val="20"/>
                <w:lang w:val="en-US"/>
              </w:rPr>
              <w:t>Dhsm</w:t>
            </w:r>
            <w:proofErr w:type="spellEnd"/>
            <w:r w:rsidRPr="003A30D5">
              <w:rPr>
                <w:sz w:val="20"/>
                <w:szCs w:val="20"/>
                <w:lang w:val="en-US"/>
              </w:rPr>
              <w:t xml:space="preserve">, </w:t>
            </w:r>
            <w:proofErr w:type="spellStart"/>
            <w:r w:rsidRPr="003A30D5">
              <w:rPr>
                <w:sz w:val="20"/>
                <w:szCs w:val="20"/>
                <w:lang w:val="en-US"/>
              </w:rPr>
              <w:t>VitC</w:t>
            </w:r>
            <w:proofErr w:type="spellEnd"/>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Dumont et al. 1981</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53</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Nif</w:t>
            </w:r>
            <w:proofErr w:type="spellEnd"/>
            <w:r w:rsidRPr="003A30D5">
              <w:rPr>
                <w:sz w:val="20"/>
                <w:szCs w:val="20"/>
                <w:lang w:val="en-US"/>
              </w:rPr>
              <w:t xml:space="preserve">, </w:t>
            </w:r>
            <w:proofErr w:type="spellStart"/>
            <w:r w:rsidRPr="003A30D5">
              <w:rPr>
                <w:sz w:val="20"/>
                <w:szCs w:val="20"/>
                <w:lang w:val="en-US"/>
              </w:rPr>
              <w:t>Dhsm</w:t>
            </w:r>
            <w:proofErr w:type="spellEnd"/>
            <w:r w:rsidRPr="003A30D5">
              <w:rPr>
                <w:sz w:val="20"/>
                <w:szCs w:val="20"/>
                <w:lang w:val="en-US"/>
              </w:rPr>
              <w:t xml:space="preserve">, </w:t>
            </w:r>
            <w:proofErr w:type="spellStart"/>
            <w:r w:rsidRPr="003A30D5">
              <w:rPr>
                <w:sz w:val="20"/>
                <w:szCs w:val="20"/>
                <w:lang w:val="en-US"/>
              </w:rPr>
              <w:t>VitC</w:t>
            </w:r>
            <w:proofErr w:type="spellEnd"/>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Dumont et al. 1981</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53</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45</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Spec</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TA</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47</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39</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47</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7</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80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47</w:t>
            </w:r>
          </w:p>
        </w:tc>
      </w:tr>
      <w:tr w:rsidR="00213D59"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8</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47</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9</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55</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Vir</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TA</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Plotzker et al. 1982</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54</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10</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24</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Ver</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Hazani</w:t>
            </w:r>
            <w:proofErr w:type="spellEnd"/>
            <w:r w:rsidRPr="003A30D5">
              <w:rPr>
                <w:sz w:val="20"/>
                <w:szCs w:val="20"/>
                <w:lang w:val="en-US"/>
              </w:rPr>
              <w:t xml:space="preserve">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55</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11</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34</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12</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13</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14</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15</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57</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9</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17</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19</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18</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21</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19</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20</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21</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22</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23</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24</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26</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25</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31</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26</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27</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28</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29</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21</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Belliardo</w:t>
            </w:r>
            <w:proofErr w:type="spellEnd"/>
            <w:r w:rsidRPr="003A30D5">
              <w:rPr>
                <w:sz w:val="20"/>
                <w:szCs w:val="20"/>
                <w:lang w:val="en-US"/>
              </w:rPr>
              <w:t xml:space="preserve"> et al. 1983</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57</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30</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45</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Vir &amp; A. Pan</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Kendrick et al. 1984</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58</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31</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w:t>
            </w:r>
            <w:proofErr w:type="spellStart"/>
            <w:r w:rsidRPr="003A30D5">
              <w:rPr>
                <w:sz w:val="20"/>
                <w:szCs w:val="20"/>
                <w:lang w:val="en-US"/>
              </w:rPr>
              <w:t>Ocr</w:t>
            </w:r>
            <w:proofErr w:type="spellEnd"/>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with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Woodle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59</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32</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Vesconi</w:t>
            </w:r>
            <w:proofErr w:type="spellEnd"/>
            <w:r w:rsidRPr="003A30D5">
              <w:rPr>
                <w:sz w:val="20"/>
                <w:szCs w:val="20"/>
                <w:lang w:val="en-US"/>
              </w:rPr>
              <w:t xml:space="preserv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33</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11</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Vesconi</w:t>
            </w:r>
            <w:proofErr w:type="spellEnd"/>
            <w:r w:rsidRPr="003A30D5">
              <w:rPr>
                <w:sz w:val="20"/>
                <w:szCs w:val="20"/>
                <w:lang w:val="en-US"/>
              </w:rPr>
              <w:t xml:space="preserv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34</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Vesconi</w:t>
            </w:r>
            <w:proofErr w:type="spellEnd"/>
            <w:r w:rsidRPr="003A30D5">
              <w:rPr>
                <w:sz w:val="20"/>
                <w:szCs w:val="20"/>
                <w:lang w:val="en-US"/>
              </w:rPr>
              <w:t xml:space="preserv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35</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Vesconi</w:t>
            </w:r>
            <w:proofErr w:type="spellEnd"/>
            <w:r w:rsidRPr="003A30D5">
              <w:rPr>
                <w:sz w:val="20"/>
                <w:szCs w:val="20"/>
                <w:lang w:val="en-US"/>
              </w:rPr>
              <w:t xml:space="preserv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36</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72</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Vesconi</w:t>
            </w:r>
            <w:proofErr w:type="spellEnd"/>
            <w:r w:rsidRPr="003A30D5">
              <w:rPr>
                <w:sz w:val="20"/>
                <w:szCs w:val="20"/>
                <w:lang w:val="en-US"/>
              </w:rPr>
              <w:t xml:space="preserv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37</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57</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proofErr w:type="spellStart"/>
            <w:r w:rsidRPr="003A30D5">
              <w:rPr>
                <w:sz w:val="20"/>
                <w:szCs w:val="20"/>
                <w:lang w:val="en-US"/>
              </w:rPr>
              <w:t>Vesconi</w:t>
            </w:r>
            <w:proofErr w:type="spellEnd"/>
            <w:r w:rsidRPr="003A30D5">
              <w:rPr>
                <w:sz w:val="20"/>
                <w:szCs w:val="20"/>
                <w:lang w:val="en-US"/>
              </w:rPr>
              <w:t xml:space="preserve"> et al. 1985</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38</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39</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35</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40</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22</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w:t>
            </w:r>
            <w:proofErr w:type="spellStart"/>
            <w:r w:rsidRPr="003A30D5">
              <w:rPr>
                <w:sz w:val="20"/>
                <w:szCs w:val="20"/>
                <w:lang w:val="en-US"/>
              </w:rPr>
              <w:t>Ocr</w:t>
            </w:r>
            <w:proofErr w:type="spellEnd"/>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41</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w:t>
            </w:r>
            <w:proofErr w:type="spellStart"/>
            <w:r w:rsidRPr="003A30D5">
              <w:rPr>
                <w:sz w:val="20"/>
                <w:szCs w:val="20"/>
                <w:lang w:val="en-US"/>
              </w:rPr>
              <w:t>Ocr</w:t>
            </w:r>
            <w:proofErr w:type="spellEnd"/>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42</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82</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w:t>
            </w:r>
            <w:proofErr w:type="spellStart"/>
            <w:r w:rsidRPr="003A30D5">
              <w:rPr>
                <w:sz w:val="20"/>
                <w:szCs w:val="20"/>
                <w:lang w:val="en-US"/>
              </w:rPr>
              <w:t>Ocr</w:t>
            </w:r>
            <w:proofErr w:type="spellEnd"/>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43</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54</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w:t>
            </w:r>
            <w:proofErr w:type="spellStart"/>
            <w:r w:rsidRPr="003A30D5">
              <w:rPr>
                <w:sz w:val="20"/>
                <w:szCs w:val="20"/>
                <w:lang w:val="en-US"/>
              </w:rPr>
              <w:t>Ocr</w:t>
            </w:r>
            <w:proofErr w:type="spellEnd"/>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44</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45</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21</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46</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23</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47</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48</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49</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49</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35</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50</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66</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51</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30</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52</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36</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53</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14</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54</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55</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31</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56</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8</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57</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9</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58</w:t>
            </w:r>
          </w:p>
        </w:tc>
        <w:tc>
          <w:tcPr>
            <w:tcW w:w="709"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7</w:t>
            </w:r>
          </w:p>
        </w:tc>
        <w:tc>
          <w:tcPr>
            <w:tcW w:w="992"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 xml:space="preserve">A. Phal </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rsidR="003A30D5" w:rsidRPr="003A30D5" w:rsidRDefault="003A30D5" w:rsidP="003A30D5">
            <w:pPr>
              <w:spacing w:line="252" w:lineRule="auto"/>
              <w:jc w:val="center"/>
              <w:rPr>
                <w:sz w:val="20"/>
                <w:szCs w:val="20"/>
                <w:lang w:val="en-US"/>
              </w:rPr>
            </w:pPr>
            <w:r w:rsidRPr="003A30D5">
              <w:rPr>
                <w:sz w:val="20"/>
                <w:szCs w:val="20"/>
                <w:lang w:val="en-US"/>
              </w:rPr>
              <w:t>60</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59</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19</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Survived with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Klein et al. 1989</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15</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60</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45</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NM</w:t>
            </w:r>
          </w:p>
        </w:tc>
        <w:tc>
          <w:tcPr>
            <w:tcW w:w="851"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3</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Survived with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Possible</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Klein et al. 1989</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15</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61</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14</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Sanz et al. 1989</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61</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62</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65</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Sanz et al. 1989</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61</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63</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36</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Death w/o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Proven</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Sanz et al. 1989</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61</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64</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46</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F</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Vir</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2</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Piering et al. 1990</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62</w:t>
            </w:r>
          </w:p>
        </w:tc>
      </w:tr>
      <w:tr w:rsidR="003A30D5" w:rsidTr="00213D59">
        <w:tc>
          <w:tcPr>
            <w:tcW w:w="56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65</w:t>
            </w:r>
          </w:p>
        </w:tc>
        <w:tc>
          <w:tcPr>
            <w:tcW w:w="709"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39</w:t>
            </w:r>
          </w:p>
        </w:tc>
        <w:tc>
          <w:tcPr>
            <w:tcW w:w="992"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A. Vir</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0</w:t>
            </w:r>
          </w:p>
        </w:tc>
        <w:tc>
          <w:tcPr>
            <w:tcW w:w="1984"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Survived w/o LTx</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Probable</w:t>
            </w:r>
          </w:p>
        </w:tc>
        <w:tc>
          <w:tcPr>
            <w:tcW w:w="2410"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Piering et al. 1990</w:t>
            </w:r>
          </w:p>
        </w:tc>
        <w:tc>
          <w:tcPr>
            <w:tcW w:w="1926" w:type="dxa"/>
            <w:vAlign w:val="bottom"/>
          </w:tcPr>
          <w:p w:rsidR="003A30D5" w:rsidRPr="003A30D5" w:rsidRDefault="003A30D5" w:rsidP="003A30D5">
            <w:pPr>
              <w:spacing w:line="252" w:lineRule="auto"/>
              <w:jc w:val="center"/>
              <w:rPr>
                <w:sz w:val="20"/>
                <w:szCs w:val="20"/>
                <w:lang w:val="en-US"/>
              </w:rPr>
            </w:pPr>
            <w:r w:rsidRPr="00213D59">
              <w:rPr>
                <w:sz w:val="20"/>
                <w:szCs w:val="20"/>
                <w:lang w:val="en-US"/>
              </w:rPr>
              <w:t>62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Olesen et al. 1990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xml:space="preserve">, PEN, SIL </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Olesen et al. 1990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Lawrence et al. 1990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Lawrence et al. 1990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Lawrence et al. 1990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Cappell et al. 1992</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Cappell et al. 1992</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lastRenderedPageBreak/>
              <w:t>73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Cappell et al. 1992</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Galler et al. 1992</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Christen et al. 1993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Christen et al. 1993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Christen et al. 1993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Christen et al. 1993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Christen et al. 1993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A. Ver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Survived w/o LTx </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Nagy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Yacyshyn</w:t>
            </w:r>
            <w:proofErr w:type="spellEnd"/>
            <w:r w:rsidRPr="00213D59">
              <w:rPr>
                <w:sz w:val="20"/>
                <w:szCs w:val="20"/>
                <w:lang w:val="en-US"/>
              </w:rPr>
              <w:t xml:space="preserve"> et al. 1994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Aji et al. 1995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Aji et al. 1995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Aji et al. 1995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Gonzalez et al. 1996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Serné</w:t>
            </w:r>
            <w:proofErr w:type="spellEnd"/>
            <w:r w:rsidRPr="00213D59">
              <w:rPr>
                <w:sz w:val="20"/>
                <w:szCs w:val="20"/>
                <w:lang w:val="en-US"/>
              </w:rPr>
              <w:t xml:space="preserve"> et al. 1996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Serné</w:t>
            </w:r>
            <w:proofErr w:type="spellEnd"/>
            <w:r w:rsidRPr="00213D59">
              <w:rPr>
                <w:sz w:val="20"/>
                <w:szCs w:val="20"/>
                <w:lang w:val="en-US"/>
              </w:rPr>
              <w:t xml:space="preserve"> et al. 1996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Rosenthal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Nicholson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Nicholson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Langer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Zevin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Zevin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Zevin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Zevin et al. 1997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Scocco et al. 1998</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Chaiear</w:t>
            </w:r>
            <w:proofErr w:type="spellEnd"/>
            <w:r w:rsidRPr="00213D59">
              <w:rPr>
                <w:sz w:val="20"/>
                <w:szCs w:val="20"/>
                <w:lang w:val="en-US"/>
              </w:rPr>
              <w:t xml:space="preserve">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Chaiear</w:t>
            </w:r>
            <w:proofErr w:type="spellEnd"/>
            <w:r w:rsidRPr="00213D59">
              <w:rPr>
                <w:sz w:val="20"/>
                <w:szCs w:val="20"/>
                <w:lang w:val="en-US"/>
              </w:rPr>
              <w:t xml:space="preserve">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xml:space="preserve"> </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lastRenderedPageBreak/>
              <w:t>110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Trim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Trim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Trim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Trim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Trim et al. 1999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Splendiani</w:t>
            </w:r>
            <w:proofErr w:type="spellEnd"/>
            <w:r w:rsidRPr="00213D59">
              <w:rPr>
                <w:sz w:val="20"/>
                <w:szCs w:val="20"/>
                <w:lang w:val="en-US"/>
              </w:rPr>
              <w:t xml:space="preserve"> et al. 2000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Splendiani</w:t>
            </w:r>
            <w:proofErr w:type="spellEnd"/>
            <w:r w:rsidRPr="00213D59">
              <w:rPr>
                <w:sz w:val="20"/>
                <w:szCs w:val="20"/>
                <w:lang w:val="en-US"/>
              </w:rPr>
              <w:t xml:space="preserve"> et al. 2000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Lim et al. 2000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Lim et al. 2000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Lim et al. 2000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Broussard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Broussard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Broussard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Broussard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Boyer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Himmelmann et al. 2001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Hallik et al. 2011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Shi et al. 2002</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Faybik</w:t>
            </w:r>
            <w:proofErr w:type="spellEnd"/>
            <w:r w:rsidRPr="00213D59">
              <w:rPr>
                <w:sz w:val="20"/>
                <w:szCs w:val="20"/>
                <w:lang w:val="en-US"/>
              </w:rPr>
              <w:t xml:space="preserve">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Faybik</w:t>
            </w:r>
            <w:proofErr w:type="spellEnd"/>
            <w:r w:rsidRPr="00213D59">
              <w:rPr>
                <w:sz w:val="20"/>
                <w:szCs w:val="20"/>
                <w:lang w:val="en-US"/>
              </w:rPr>
              <w:t xml:space="preserve">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Faybik</w:t>
            </w:r>
            <w:proofErr w:type="spellEnd"/>
            <w:r w:rsidRPr="00213D59">
              <w:rPr>
                <w:sz w:val="20"/>
                <w:szCs w:val="20"/>
                <w:lang w:val="en-US"/>
              </w:rPr>
              <w:t xml:space="preserve">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Faybik</w:t>
            </w:r>
            <w:proofErr w:type="spellEnd"/>
            <w:r w:rsidRPr="00213D59">
              <w:rPr>
                <w:sz w:val="20"/>
                <w:szCs w:val="20"/>
                <w:lang w:val="en-US"/>
              </w:rPr>
              <w:t xml:space="preserve">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Faybik</w:t>
            </w:r>
            <w:proofErr w:type="spellEnd"/>
            <w:r w:rsidRPr="00213D59">
              <w:rPr>
                <w:sz w:val="20"/>
                <w:szCs w:val="20"/>
                <w:lang w:val="en-US"/>
              </w:rPr>
              <w:t xml:space="preserve">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Faybik</w:t>
            </w:r>
            <w:proofErr w:type="spellEnd"/>
            <w:r w:rsidRPr="00213D59">
              <w:rPr>
                <w:sz w:val="20"/>
                <w:szCs w:val="20"/>
                <w:lang w:val="en-US"/>
              </w:rPr>
              <w:t xml:space="preserve">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Covic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Covic et al. 2003</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Wu et al. 2004</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Kucuk et al. 2005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Kucuk et al. 2005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Lionte</w:t>
            </w:r>
            <w:proofErr w:type="spellEnd"/>
            <w:r w:rsidRPr="00213D59">
              <w:rPr>
                <w:sz w:val="20"/>
                <w:szCs w:val="20"/>
                <w:lang w:val="en-US"/>
              </w:rPr>
              <w:t xml:space="preserve"> et al. 2005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146</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Hydzik et al. 2005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147</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Hydzik et al. 2005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lastRenderedPageBreak/>
              <w:t>148</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Hydzik et al. 2005</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Bis</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xml:space="preserve">, NAC, PEN, SIL, TA </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Madhok et al. 2006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Bis</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xml:space="preserve">, NAC, PEN, SIL, TA </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Madhok et al. 2006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Araz et al. 2006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Soysal et al. 2006</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PEN, TA </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Agarics</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Cef</w:t>
            </w:r>
            <w:proofErr w:type="spellEnd"/>
            <w:r w:rsidRPr="00213D59">
              <w:rPr>
                <w:sz w:val="20"/>
                <w:szCs w:val="20"/>
                <w:lang w:val="en-US"/>
              </w:rPr>
              <w:t>,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Cef</w:t>
            </w:r>
            <w:proofErr w:type="spellEnd"/>
            <w:r w:rsidRPr="00213D59">
              <w:rPr>
                <w:sz w:val="20"/>
                <w:szCs w:val="20"/>
                <w:lang w:val="en-US"/>
              </w:rPr>
              <w:t>,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Cef</w:t>
            </w:r>
            <w:proofErr w:type="spellEnd"/>
            <w:r w:rsidRPr="00213D59">
              <w:rPr>
                <w:sz w:val="20"/>
                <w:szCs w:val="20"/>
                <w:lang w:val="en-US"/>
              </w:rPr>
              <w:t>,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Puff-ball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w:t>
            </w:r>
            <w:proofErr w:type="spellStart"/>
            <w:r w:rsidRPr="00213D59">
              <w:rPr>
                <w:sz w:val="20"/>
                <w:szCs w:val="20"/>
                <w:lang w:val="en-US"/>
              </w:rPr>
              <w:t>Phal</w:t>
            </w:r>
            <w:proofErr w:type="spellEnd"/>
            <w:r w:rsidRPr="00213D59">
              <w:rPr>
                <w:sz w:val="20"/>
                <w:szCs w:val="20"/>
                <w:lang w:val="en-US"/>
              </w:rPr>
              <w:t xml:space="preserve"> &amp; </w:t>
            </w:r>
            <w:proofErr w:type="spellStart"/>
            <w:r w:rsidRPr="00213D59">
              <w:rPr>
                <w:sz w:val="20"/>
                <w:szCs w:val="20"/>
                <w:lang w:val="en-US"/>
              </w:rPr>
              <w:t>Lactarius</w:t>
            </w:r>
            <w:proofErr w:type="spellEnd"/>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A. </w:t>
            </w:r>
            <w:proofErr w:type="spellStart"/>
            <w:r w:rsidRPr="00213D59">
              <w:rPr>
                <w:sz w:val="20"/>
                <w:szCs w:val="20"/>
                <w:lang w:val="en-US"/>
              </w:rPr>
              <w:t>Phal</w:t>
            </w:r>
            <w:proofErr w:type="spellEnd"/>
            <w:r w:rsidRPr="00213D59">
              <w:rPr>
                <w:sz w:val="20"/>
                <w:szCs w:val="20"/>
                <w:lang w:val="en-US"/>
              </w:rPr>
              <w:t xml:space="preserve"> &amp; Phallus </w:t>
            </w:r>
            <w:proofErr w:type="spellStart"/>
            <w:r w:rsidRPr="00213D59">
              <w:rPr>
                <w:sz w:val="20"/>
                <w:szCs w:val="20"/>
                <w:lang w:val="en-US"/>
              </w:rPr>
              <w:t>impudicus</w:t>
            </w:r>
            <w:proofErr w:type="spellEnd"/>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lastRenderedPageBreak/>
              <w:t>173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40</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D. stramonium</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179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Křenová</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Unverir</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Ennecker-Jans</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Ennecker-Jans</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Ennecker-Jans</w:t>
            </w:r>
            <w:proofErr w:type="spellEnd"/>
            <w:r w:rsidRPr="00213D59">
              <w:rPr>
                <w:sz w:val="20"/>
                <w:szCs w:val="20"/>
                <w:lang w:val="en-US"/>
              </w:rPr>
              <w:t xml:space="preserve"> et al. 2007</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 xml:space="preserve">NAC, SIL </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Thaler et al. 2008</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99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Yildiz et al. 2008</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189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Wacker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Garrouste</w:t>
            </w:r>
            <w:proofErr w:type="spellEnd"/>
            <w:r w:rsidRPr="00213D59">
              <w:rPr>
                <w:sz w:val="20"/>
                <w:szCs w:val="20"/>
                <w:lang w:val="en-US"/>
              </w:rPr>
              <w:t xml:space="preserve">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191</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Jiranantakan</w:t>
            </w:r>
            <w:proofErr w:type="spellEnd"/>
            <w:r w:rsidRPr="00213D59">
              <w:rPr>
                <w:sz w:val="20"/>
                <w:szCs w:val="20"/>
                <w:lang w:val="en-US"/>
              </w:rPr>
              <w:t xml:space="preserve">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192</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Jiranantakan</w:t>
            </w:r>
            <w:proofErr w:type="spellEnd"/>
            <w:r w:rsidRPr="00213D59">
              <w:rPr>
                <w:sz w:val="20"/>
                <w:szCs w:val="20"/>
                <w:lang w:val="en-US"/>
              </w:rPr>
              <w:t xml:space="preserve">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72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Jiranantakan</w:t>
            </w:r>
            <w:proofErr w:type="spellEnd"/>
            <w:r w:rsidRPr="00213D59">
              <w:rPr>
                <w:sz w:val="20"/>
                <w:szCs w:val="20"/>
                <w:lang w:val="en-US"/>
              </w:rPr>
              <w:t xml:space="preserve">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Matthews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Aygul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Mrzljak</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Evrenoglou</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Evrenoglou</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49</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46</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30</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lastRenderedPageBreak/>
              <w:t>208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61</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25</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Cimet</w:t>
            </w:r>
            <w:proofErr w:type="spellEnd"/>
            <w:r w:rsidRPr="00213D59">
              <w:rPr>
                <w:sz w:val="20"/>
                <w:szCs w:val="20"/>
                <w:lang w:val="en-US"/>
              </w:rPr>
              <w:t>, NAC, 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Matthews et al. 2009</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Aygul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89</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13</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199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Mrzljak</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38</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Evrenoglou</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Evrenoglou</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204</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49</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205</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16</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206</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46</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207</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30</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208</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61</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209</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25</w:t>
            </w: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213D59">
              <w:rPr>
                <w:sz w:val="20"/>
                <w:szCs w:val="20"/>
                <w:lang w:val="en-US"/>
              </w:rPr>
              <w:t>Sorodoc</w:t>
            </w:r>
            <w:proofErr w:type="spellEnd"/>
            <w:r w:rsidRPr="00213D59">
              <w:rPr>
                <w:sz w:val="20"/>
                <w:szCs w:val="20"/>
                <w:lang w:val="en-US"/>
              </w:rPr>
              <w:t xml:space="preserve">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109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210</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Lu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211</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4</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Lu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212</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37</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Lu et al. 2010</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213</w:t>
            </w:r>
          </w:p>
        </w:tc>
        <w:tc>
          <w:tcPr>
            <w:tcW w:w="709"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65</w:t>
            </w:r>
          </w:p>
        </w:tc>
        <w:tc>
          <w:tcPr>
            <w:tcW w:w="992"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A. Phal &amp; A. Vir</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Cassidy et al. 2011</w:t>
            </w:r>
          </w:p>
        </w:tc>
        <w:tc>
          <w:tcPr>
            <w:tcW w:w="1926" w:type="dxa"/>
            <w:vAlign w:val="bottom"/>
          </w:tcPr>
          <w:p w:rsidR="00213D59" w:rsidRPr="003A30D5" w:rsidRDefault="00213D59" w:rsidP="00213D59">
            <w:pPr>
              <w:spacing w:line="252" w:lineRule="auto"/>
              <w:jc w:val="center"/>
              <w:rPr>
                <w:sz w:val="20"/>
                <w:szCs w:val="20"/>
                <w:lang w:val="en-US"/>
              </w:rPr>
            </w:pPr>
            <w:r w:rsidRPr="00213D59">
              <w:rPr>
                <w:sz w:val="20"/>
                <w:szCs w:val="20"/>
                <w:lang w:val="en-US"/>
              </w:rPr>
              <w:t>111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214</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45</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Freeman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215</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 la Fuente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216</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62</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A. Flav, A. Bis, A. cf. </w:t>
            </w:r>
            <w:proofErr w:type="spellStart"/>
            <w:r w:rsidRPr="009473D1">
              <w:rPr>
                <w:sz w:val="20"/>
                <w:szCs w:val="20"/>
                <w:lang w:val="en-US"/>
              </w:rPr>
              <w:t>ver</w:t>
            </w:r>
            <w:proofErr w:type="spellEnd"/>
            <w:r w:rsidRPr="009473D1">
              <w:rPr>
                <w:sz w:val="20"/>
                <w:szCs w:val="20"/>
                <w:lang w:val="en-US"/>
              </w:rPr>
              <w:t xml:space="preserve"> &amp; </w:t>
            </w:r>
            <w:proofErr w:type="spellStart"/>
            <w:r w:rsidRPr="009473D1">
              <w:rPr>
                <w:sz w:val="20"/>
                <w:szCs w:val="20"/>
                <w:lang w:val="en-US"/>
              </w:rPr>
              <w:t>Russola</w:t>
            </w:r>
            <w:proofErr w:type="spellEnd"/>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Cef</w:t>
            </w:r>
            <w:proofErr w:type="spellEnd"/>
            <w:r w:rsidRPr="009473D1">
              <w:rPr>
                <w:sz w:val="20"/>
                <w:szCs w:val="20"/>
                <w:lang w:val="en-US"/>
              </w:rPr>
              <w:t>, UDCA</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Méndez-Navarro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217</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47</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Bis</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SIL, </w:t>
            </w:r>
            <w:proofErr w:type="spellStart"/>
            <w:r w:rsidRPr="009473D1">
              <w:rPr>
                <w:sz w:val="20"/>
                <w:szCs w:val="20"/>
                <w:lang w:val="en-US"/>
              </w:rPr>
              <w:t>Sfm</w:t>
            </w:r>
            <w:proofErr w:type="spellEnd"/>
            <w:r w:rsidRPr="009473D1">
              <w:rPr>
                <w:sz w:val="20"/>
                <w:szCs w:val="20"/>
                <w:lang w:val="en-US"/>
              </w:rPr>
              <w:t xml:space="preserve">, TMP </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Méndez-Navarro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218</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Cress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219</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NAC, SIL </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French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220</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NAC, SIL </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French et al. 2011</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221</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62</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Bergis et al. 2012</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222</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78</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Bergis et al. 2012</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223</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66</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Oghabian</w:t>
            </w:r>
            <w:proofErr w:type="spellEnd"/>
            <w:r w:rsidRPr="009473D1">
              <w:rPr>
                <w:sz w:val="20"/>
                <w:szCs w:val="20"/>
                <w:lang w:val="en-US"/>
              </w:rPr>
              <w:t xml:space="preserve"> et al. 2012</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224</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74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Vir</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Hays et al. 2012</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119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225</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Chen et al. 2012</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120</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lastRenderedPageBreak/>
              <w:t>226</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58</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Lawton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227</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228</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229</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230</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Cimet</w:t>
            </w:r>
            <w:proofErr w:type="spellEnd"/>
            <w:r w:rsidRPr="009473D1">
              <w:rPr>
                <w:sz w:val="20"/>
                <w:szCs w:val="20"/>
                <w:lang w:val="en-US"/>
              </w:rPr>
              <w:t>,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231</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 &amp; others</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232</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233</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234</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235</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236</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237</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72</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A. </w:t>
            </w:r>
            <w:proofErr w:type="spellStart"/>
            <w:r w:rsidRPr="009473D1">
              <w:rPr>
                <w:sz w:val="20"/>
                <w:szCs w:val="20"/>
                <w:lang w:val="en-US"/>
              </w:rPr>
              <w:t>Ocr</w:t>
            </w:r>
            <w:proofErr w:type="spellEnd"/>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Cimet</w:t>
            </w:r>
            <w:proofErr w:type="spellEnd"/>
            <w:r w:rsidRPr="009473D1">
              <w:rPr>
                <w:sz w:val="20"/>
                <w:szCs w:val="20"/>
                <w:lang w:val="en-US"/>
              </w:rPr>
              <w:t>, 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Ward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238</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45</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A. </w:t>
            </w:r>
            <w:proofErr w:type="spellStart"/>
            <w:r w:rsidRPr="009473D1">
              <w:rPr>
                <w:sz w:val="20"/>
                <w:szCs w:val="20"/>
                <w:lang w:val="en-US"/>
              </w:rPr>
              <w:t>Ocr</w:t>
            </w:r>
            <w:proofErr w:type="spellEnd"/>
          </w:p>
        </w:tc>
        <w:tc>
          <w:tcPr>
            <w:tcW w:w="1984"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Cimet</w:t>
            </w:r>
            <w:proofErr w:type="spellEnd"/>
            <w:r w:rsidRPr="009473D1">
              <w:rPr>
                <w:sz w:val="20"/>
                <w:szCs w:val="20"/>
                <w:lang w:val="en-US"/>
              </w:rPr>
              <w:t>, 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Ward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239</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63</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 xml:space="preserve">NAC, PEN, SIL </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Erden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240</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5</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Grabhorn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241</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9</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Grabhorn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242</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10</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Grabhorn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243</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Grabhorn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244</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Grabhorn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125</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245</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Vanooteghem</w:t>
            </w:r>
            <w:proofErr w:type="spellEnd"/>
            <w:r w:rsidRPr="009473D1">
              <w:rPr>
                <w:sz w:val="20"/>
                <w:szCs w:val="20"/>
                <w:lang w:val="en-US"/>
              </w:rPr>
              <w:t xml:space="preserve">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246</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Vanooteghem</w:t>
            </w:r>
            <w:proofErr w:type="spellEnd"/>
            <w:r w:rsidRPr="009473D1">
              <w:rPr>
                <w:sz w:val="20"/>
                <w:szCs w:val="20"/>
                <w:lang w:val="en-US"/>
              </w:rPr>
              <w:t xml:space="preserve">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247</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Vanooteghem</w:t>
            </w:r>
            <w:proofErr w:type="spellEnd"/>
            <w:r w:rsidRPr="009473D1">
              <w:rPr>
                <w:sz w:val="20"/>
                <w:szCs w:val="20"/>
                <w:lang w:val="en-US"/>
              </w:rPr>
              <w:t xml:space="preserve">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248</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Vanooteghem</w:t>
            </w:r>
            <w:proofErr w:type="spellEnd"/>
            <w:r w:rsidRPr="009473D1">
              <w:rPr>
                <w:sz w:val="20"/>
                <w:szCs w:val="20"/>
                <w:lang w:val="en-US"/>
              </w:rPr>
              <w:t xml:space="preserve"> et al. 2013</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126</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249</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46</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NM</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0</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Altintepe</w:t>
            </w:r>
            <w:proofErr w:type="spellEnd"/>
            <w:r w:rsidRPr="009473D1">
              <w:rPr>
                <w:sz w:val="20"/>
                <w:szCs w:val="20"/>
                <w:lang w:val="en-US"/>
              </w:rPr>
              <w:t xml:space="preserve">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127</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250</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66</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Baniasad</w:t>
            </w:r>
            <w:proofErr w:type="spellEnd"/>
            <w:r w:rsidRPr="009473D1">
              <w:rPr>
                <w:sz w:val="20"/>
                <w:szCs w:val="20"/>
                <w:lang w:val="en-US"/>
              </w:rPr>
              <w:t xml:space="preserve">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128</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251</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65</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Bis</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Purcell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129</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252</w:t>
            </w:r>
          </w:p>
        </w:tc>
        <w:tc>
          <w:tcPr>
            <w:tcW w:w="709" w:type="dxa"/>
            <w:vAlign w:val="bottom"/>
          </w:tcPr>
          <w:p w:rsidR="00213D59" w:rsidRPr="003A30D5" w:rsidRDefault="00213D59" w:rsidP="00213D59">
            <w:pPr>
              <w:spacing w:line="252" w:lineRule="auto"/>
              <w:jc w:val="center"/>
              <w:rPr>
                <w:sz w:val="20"/>
                <w:szCs w:val="20"/>
                <w:lang w:val="en-US"/>
              </w:rPr>
            </w:pP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rsidR="00213D59" w:rsidRPr="003A30D5" w:rsidRDefault="00213D59" w:rsidP="00213D59">
            <w:pPr>
              <w:spacing w:line="252" w:lineRule="auto"/>
              <w:jc w:val="center"/>
              <w:rPr>
                <w:sz w:val="20"/>
                <w:szCs w:val="20"/>
                <w:lang w:val="en-US"/>
              </w:rPr>
            </w:pP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Chan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131</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253</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70</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NAC</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proofErr w:type="spellStart"/>
            <w:r w:rsidRPr="009473D1">
              <w:rPr>
                <w:sz w:val="20"/>
                <w:szCs w:val="20"/>
                <w:lang w:val="en-US"/>
              </w:rPr>
              <w:t>Sodavarapu</w:t>
            </w:r>
            <w:proofErr w:type="spellEnd"/>
            <w:r w:rsidRPr="009473D1">
              <w:rPr>
                <w:sz w:val="20"/>
                <w:szCs w:val="20"/>
                <w:lang w:val="en-US"/>
              </w:rPr>
              <w:t xml:space="preserve">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132</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254</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20</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P-15C</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Frass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255</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69</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Ars.alb,P-15C, HN, NAC, SIL</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Frass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133</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256</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257</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23</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258</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259</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lastRenderedPageBreak/>
              <w:t>260</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22</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261</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262</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24</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263</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51</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213D59" w:rsidTr="00213D59">
        <w:tc>
          <w:tcPr>
            <w:tcW w:w="56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264</w:t>
            </w:r>
          </w:p>
        </w:tc>
        <w:tc>
          <w:tcPr>
            <w:tcW w:w="709"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47</w:t>
            </w:r>
          </w:p>
        </w:tc>
        <w:tc>
          <w:tcPr>
            <w:tcW w:w="992"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rsidR="00213D59" w:rsidRPr="003A30D5" w:rsidRDefault="00213D59" w:rsidP="00213D59">
            <w:pPr>
              <w:spacing w:line="252" w:lineRule="auto"/>
              <w:jc w:val="center"/>
              <w:rPr>
                <w:sz w:val="20"/>
                <w:szCs w:val="20"/>
                <w:lang w:val="en-US"/>
              </w:rPr>
            </w:pPr>
            <w:r w:rsidRPr="009473D1">
              <w:rPr>
                <w:sz w:val="20"/>
                <w:szCs w:val="20"/>
                <w:lang w:val="en-US"/>
              </w:rPr>
              <w:t>134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265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71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Gores et al. 2014</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266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Verma et al. 2014</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267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Verma et al. 2014</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268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Verma et al. 2014</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269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Verma et al. 2014</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Ros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137</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Yilmaz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138</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Phal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Rahmani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139</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Pan + 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NAC, SIL </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Garcia et al. 2015c</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140</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75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0</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Chibishev</w:t>
            </w:r>
            <w:proofErr w:type="spellEnd"/>
            <w:r w:rsidRPr="009473D1">
              <w:rPr>
                <w:sz w:val="20"/>
                <w:szCs w:val="20"/>
                <w:lang w:val="en-US"/>
              </w:rPr>
              <w:t xml:space="preserve"> et al. 2015</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Pillukat</w:t>
            </w:r>
            <w:proofErr w:type="spellEnd"/>
            <w:r w:rsidRPr="009473D1">
              <w:rPr>
                <w:sz w:val="20"/>
                <w:szCs w:val="20"/>
                <w:lang w:val="en-US"/>
              </w:rPr>
              <w:t xml:space="preserve">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Ceftr</w:t>
            </w:r>
            <w:proofErr w:type="spellEnd"/>
            <w:r w:rsidRPr="009473D1">
              <w:rPr>
                <w:sz w:val="20"/>
                <w:szCs w:val="20"/>
                <w:lang w:val="en-US"/>
              </w:rPr>
              <w:t>, 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Pillukat</w:t>
            </w:r>
            <w:proofErr w:type="spellEnd"/>
            <w:r w:rsidRPr="009473D1">
              <w:rPr>
                <w:sz w:val="20"/>
                <w:szCs w:val="20"/>
                <w:lang w:val="en-US"/>
              </w:rPr>
              <w:t xml:space="preserve">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NAC, SIL, TM </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Pillukat</w:t>
            </w:r>
            <w:proofErr w:type="spellEnd"/>
            <w:r w:rsidRPr="009473D1">
              <w:rPr>
                <w:sz w:val="20"/>
                <w:szCs w:val="20"/>
                <w:lang w:val="en-US"/>
              </w:rPr>
              <w:t xml:space="preserve">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 &amp; 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NAC, SIL </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Pillukat</w:t>
            </w:r>
            <w:proofErr w:type="spellEnd"/>
            <w:r w:rsidRPr="009473D1">
              <w:rPr>
                <w:sz w:val="20"/>
                <w:szCs w:val="20"/>
                <w:lang w:val="en-US"/>
              </w:rPr>
              <w:t xml:space="preserve">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Ceftr</w:t>
            </w:r>
            <w:proofErr w:type="spellEnd"/>
            <w:r w:rsidRPr="009473D1">
              <w:rPr>
                <w:sz w:val="20"/>
                <w:szCs w:val="20"/>
                <w:lang w:val="en-US"/>
              </w:rPr>
              <w:t>, 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Pillukat</w:t>
            </w:r>
            <w:proofErr w:type="spellEnd"/>
            <w:r w:rsidRPr="009473D1">
              <w:rPr>
                <w:sz w:val="20"/>
                <w:szCs w:val="20"/>
                <w:lang w:val="en-US"/>
              </w:rPr>
              <w:t xml:space="preserve">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78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Pillukat</w:t>
            </w:r>
            <w:proofErr w:type="spellEnd"/>
            <w:r w:rsidRPr="009473D1">
              <w:rPr>
                <w:sz w:val="20"/>
                <w:szCs w:val="20"/>
                <w:lang w:val="en-US"/>
              </w:rPr>
              <w:t xml:space="preserve">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Vir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Olsson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Arif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Arif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 xml:space="preserve">NAC, SIL, TM </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Vondran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Zhu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147</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Zhu et al. 2016</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147</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Trakulsrichai</w:t>
            </w:r>
            <w:proofErr w:type="spellEnd"/>
            <w:r w:rsidRPr="009473D1">
              <w:rPr>
                <w:sz w:val="20"/>
                <w:szCs w:val="20"/>
                <w:lang w:val="en-US"/>
              </w:rPr>
              <w:t xml:space="preserve">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lastRenderedPageBreak/>
              <w:t>295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73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Bis</w:t>
            </w:r>
          </w:p>
        </w:tc>
        <w:tc>
          <w:tcPr>
            <w:tcW w:w="1984"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Cycl</w:t>
            </w:r>
            <w:proofErr w:type="spellEnd"/>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Austin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148</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296</w:t>
            </w:r>
          </w:p>
        </w:tc>
        <w:tc>
          <w:tcPr>
            <w:tcW w:w="709" w:type="dxa"/>
            <w:vAlign w:val="bottom"/>
          </w:tcPr>
          <w:p w:rsidR="009473D1" w:rsidRPr="003A30D5" w:rsidRDefault="009473D1" w:rsidP="009473D1">
            <w:pPr>
              <w:spacing w:line="252" w:lineRule="auto"/>
              <w:jc w:val="center"/>
              <w:rPr>
                <w:sz w:val="20"/>
                <w:szCs w:val="20"/>
                <w:lang w:val="en-US"/>
              </w:rPr>
            </w:pP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Pantoflicek</w:t>
            </w:r>
            <w:proofErr w:type="spellEnd"/>
            <w:r w:rsidRPr="009473D1">
              <w:rPr>
                <w:sz w:val="20"/>
                <w:szCs w:val="20"/>
                <w:lang w:val="en-US"/>
              </w:rPr>
              <w:t xml:space="preserve">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150</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Surmaitis</w:t>
            </w:r>
            <w:proofErr w:type="spellEnd"/>
            <w:r w:rsidRPr="009473D1">
              <w:rPr>
                <w:sz w:val="20"/>
                <w:szCs w:val="20"/>
                <w:lang w:val="en-US"/>
              </w:rPr>
              <w:t xml:space="preserve">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Far</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74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309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Hongo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319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Li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Li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Schmutz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160</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Pakala et al.2018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161</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329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 + A. Rim</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Lu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 + A. Rim</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Lu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 + A. Rim</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Lu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 + A. Rim</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Lu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162</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lastRenderedPageBreak/>
              <w:t>333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339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72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52</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163</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349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67</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359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50</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Baskiran</w:t>
            </w:r>
            <w:proofErr w:type="spellEnd"/>
            <w:r w:rsidRPr="009473D1">
              <w:rPr>
                <w:sz w:val="20"/>
                <w:szCs w:val="20"/>
                <w:lang w:val="en-US"/>
              </w:rPr>
              <w:t xml:space="preserve">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164</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361</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Olaru et al. 2018</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165</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362</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Cimet</w:t>
            </w:r>
            <w:proofErr w:type="spellEnd"/>
            <w:r w:rsidRPr="009473D1">
              <w:rPr>
                <w:sz w:val="20"/>
                <w:szCs w:val="20"/>
                <w:lang w:val="en-US"/>
              </w:rPr>
              <w:t>, NAC</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Mauree et al. 2019</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166</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363</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61</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Beaumier et al. 2019</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167</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364</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63</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Beaumier et al. 2019</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167</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365</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44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Karakoç et al. 2019</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168</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366</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9</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Mărginean</w:t>
            </w:r>
            <w:proofErr w:type="spellEnd"/>
            <w:r w:rsidRPr="009473D1">
              <w:rPr>
                <w:sz w:val="20"/>
                <w:szCs w:val="20"/>
                <w:lang w:val="en-US"/>
              </w:rPr>
              <w:t xml:space="preserve"> et al. 2019</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169</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367</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rsidR="009473D1" w:rsidRPr="003A30D5" w:rsidRDefault="009473D1" w:rsidP="009473D1">
            <w:pPr>
              <w:spacing w:line="252" w:lineRule="auto"/>
              <w:jc w:val="center"/>
              <w:rPr>
                <w:sz w:val="20"/>
                <w:szCs w:val="20"/>
                <w:lang w:val="en-US"/>
              </w:rPr>
            </w:pPr>
            <w:proofErr w:type="spellStart"/>
            <w:r w:rsidRPr="009473D1">
              <w:rPr>
                <w:sz w:val="20"/>
                <w:szCs w:val="20"/>
                <w:lang w:val="en-US"/>
              </w:rPr>
              <w:t>Mărginean</w:t>
            </w:r>
            <w:proofErr w:type="spellEnd"/>
            <w:r w:rsidRPr="009473D1">
              <w:rPr>
                <w:sz w:val="20"/>
                <w:szCs w:val="20"/>
                <w:lang w:val="en-US"/>
              </w:rPr>
              <w:t xml:space="preserve"> et al. 2019</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169</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368</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56</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Wang et al. 2020</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170</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369</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54</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Wang et al. 2020</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170</w:t>
            </w:r>
          </w:p>
        </w:tc>
      </w:tr>
      <w:tr w:rsidR="009473D1" w:rsidTr="00213D59">
        <w:tc>
          <w:tcPr>
            <w:tcW w:w="56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370</w:t>
            </w:r>
          </w:p>
        </w:tc>
        <w:tc>
          <w:tcPr>
            <w:tcW w:w="709"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58</w:t>
            </w:r>
          </w:p>
        </w:tc>
        <w:tc>
          <w:tcPr>
            <w:tcW w:w="992"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Wang et al. 2020</w:t>
            </w:r>
          </w:p>
        </w:tc>
        <w:tc>
          <w:tcPr>
            <w:tcW w:w="1926" w:type="dxa"/>
            <w:vAlign w:val="bottom"/>
          </w:tcPr>
          <w:p w:rsidR="009473D1" w:rsidRPr="003A30D5" w:rsidRDefault="009473D1" w:rsidP="009473D1">
            <w:pPr>
              <w:spacing w:line="252" w:lineRule="auto"/>
              <w:jc w:val="center"/>
              <w:rPr>
                <w:sz w:val="20"/>
                <w:szCs w:val="20"/>
                <w:lang w:val="en-US"/>
              </w:rPr>
            </w:pPr>
            <w:r w:rsidRPr="009473D1">
              <w:rPr>
                <w:sz w:val="20"/>
                <w:szCs w:val="20"/>
                <w:lang w:val="en-US"/>
              </w:rPr>
              <w:t>170</w:t>
            </w:r>
          </w:p>
        </w:tc>
      </w:tr>
    </w:tbl>
    <w:p w:rsidR="00500DCB" w:rsidRPr="009473D1" w:rsidRDefault="009473D1" w:rsidP="009473D1">
      <w:pPr>
        <w:pStyle w:val="Footnotes"/>
        <w:rPr>
          <w:lang w:val="en-US"/>
        </w:rPr>
      </w:pPr>
      <w:r w:rsidRPr="009473D1">
        <w:rPr>
          <w:lang w:val="en-US"/>
        </w:rPr>
        <w:lastRenderedPageBreak/>
        <w:t xml:space="preserve">A. </w:t>
      </w:r>
      <w:proofErr w:type="spellStart"/>
      <w:r w:rsidRPr="009473D1">
        <w:rPr>
          <w:lang w:val="en-US"/>
        </w:rPr>
        <w:t>Bis</w:t>
      </w:r>
      <w:proofErr w:type="spellEnd"/>
      <w:r w:rsidRPr="009473D1">
        <w:rPr>
          <w:lang w:val="en-US"/>
        </w:rPr>
        <w:t xml:space="preserve">: Amanita </w:t>
      </w:r>
      <w:proofErr w:type="spellStart"/>
      <w:r w:rsidRPr="009473D1">
        <w:rPr>
          <w:lang w:val="en-US"/>
        </w:rPr>
        <w:t>bisporigera</w:t>
      </w:r>
      <w:proofErr w:type="spellEnd"/>
      <w:r w:rsidRPr="009473D1">
        <w:rPr>
          <w:lang w:val="en-US"/>
        </w:rPr>
        <w:t xml:space="preserve">, A. Exit: Amanita </w:t>
      </w:r>
      <w:proofErr w:type="spellStart"/>
      <w:r w:rsidRPr="009473D1">
        <w:rPr>
          <w:lang w:val="en-US"/>
        </w:rPr>
        <w:t>exitialis</w:t>
      </w:r>
      <w:proofErr w:type="spellEnd"/>
      <w:r w:rsidRPr="009473D1">
        <w:rPr>
          <w:lang w:val="en-US"/>
        </w:rPr>
        <w:t xml:space="preserve">, A. Far: Amanita </w:t>
      </w:r>
      <w:proofErr w:type="spellStart"/>
      <w:r w:rsidRPr="009473D1">
        <w:rPr>
          <w:lang w:val="en-US"/>
        </w:rPr>
        <w:t>farinosa</w:t>
      </w:r>
      <w:proofErr w:type="spellEnd"/>
      <w:r w:rsidRPr="009473D1">
        <w:rPr>
          <w:lang w:val="en-US"/>
        </w:rPr>
        <w:t xml:space="preserve">, A. </w:t>
      </w:r>
      <w:proofErr w:type="spellStart"/>
      <w:r w:rsidRPr="009473D1">
        <w:rPr>
          <w:lang w:val="en-US"/>
        </w:rPr>
        <w:t>Flav</w:t>
      </w:r>
      <w:proofErr w:type="spellEnd"/>
      <w:r w:rsidRPr="009473D1">
        <w:rPr>
          <w:lang w:val="en-US"/>
        </w:rPr>
        <w:t xml:space="preserve">: Amanita </w:t>
      </w:r>
      <w:proofErr w:type="spellStart"/>
      <w:r w:rsidRPr="009473D1">
        <w:rPr>
          <w:lang w:val="en-US"/>
        </w:rPr>
        <w:t>flavorubens</w:t>
      </w:r>
      <w:proofErr w:type="spellEnd"/>
      <w:r w:rsidRPr="009473D1">
        <w:rPr>
          <w:lang w:val="en-US"/>
        </w:rPr>
        <w:t xml:space="preserve">, A. </w:t>
      </w:r>
      <w:proofErr w:type="spellStart"/>
      <w:r w:rsidRPr="009473D1">
        <w:rPr>
          <w:lang w:val="en-US"/>
        </w:rPr>
        <w:t>Ful</w:t>
      </w:r>
      <w:proofErr w:type="spellEnd"/>
      <w:r w:rsidRPr="009473D1">
        <w:rPr>
          <w:lang w:val="en-US"/>
        </w:rPr>
        <w:t xml:space="preserve">: Amanita </w:t>
      </w:r>
      <w:proofErr w:type="spellStart"/>
      <w:r w:rsidRPr="009473D1">
        <w:rPr>
          <w:lang w:val="en-US"/>
        </w:rPr>
        <w:t>fuliginea</w:t>
      </w:r>
      <w:proofErr w:type="spellEnd"/>
      <w:r w:rsidRPr="009473D1">
        <w:rPr>
          <w:lang w:val="en-US"/>
        </w:rPr>
        <w:t xml:space="preserve">, A. </w:t>
      </w:r>
      <w:proofErr w:type="spellStart"/>
      <w:r w:rsidRPr="009473D1">
        <w:rPr>
          <w:lang w:val="en-US"/>
        </w:rPr>
        <w:t>Ocr</w:t>
      </w:r>
      <w:proofErr w:type="spellEnd"/>
      <w:r w:rsidRPr="009473D1">
        <w:rPr>
          <w:lang w:val="en-US"/>
        </w:rPr>
        <w:t xml:space="preserve">: Amanita </w:t>
      </w:r>
      <w:proofErr w:type="spellStart"/>
      <w:r w:rsidRPr="009473D1">
        <w:rPr>
          <w:lang w:val="en-US"/>
        </w:rPr>
        <w:t>ocreata</w:t>
      </w:r>
      <w:proofErr w:type="spellEnd"/>
      <w:r w:rsidRPr="009473D1">
        <w:rPr>
          <w:lang w:val="en-US"/>
        </w:rPr>
        <w:t xml:space="preserve">, A. Pal: Amanita </w:t>
      </w:r>
      <w:proofErr w:type="spellStart"/>
      <w:r w:rsidRPr="009473D1">
        <w:rPr>
          <w:lang w:val="en-US"/>
        </w:rPr>
        <w:t>pallidorosea</w:t>
      </w:r>
      <w:proofErr w:type="spellEnd"/>
      <w:r w:rsidRPr="009473D1">
        <w:rPr>
          <w:lang w:val="en-US"/>
        </w:rPr>
        <w:t xml:space="preserve">, A. Pan: Amanita </w:t>
      </w:r>
      <w:proofErr w:type="spellStart"/>
      <w:r w:rsidRPr="009473D1">
        <w:rPr>
          <w:lang w:val="en-US"/>
        </w:rPr>
        <w:t>pantherina</w:t>
      </w:r>
      <w:proofErr w:type="spellEnd"/>
      <w:r w:rsidRPr="009473D1">
        <w:rPr>
          <w:lang w:val="en-US"/>
        </w:rPr>
        <w:t xml:space="preserve">, A. Phal: Amanita phalloides, A. Spec: Amanita species, A. Ver: Amanita verna, A. </w:t>
      </w:r>
      <w:proofErr w:type="spellStart"/>
      <w:r w:rsidRPr="009473D1">
        <w:rPr>
          <w:lang w:val="en-US"/>
        </w:rPr>
        <w:t>Vir</w:t>
      </w:r>
      <w:proofErr w:type="spellEnd"/>
      <w:r w:rsidRPr="009473D1">
        <w:rPr>
          <w:lang w:val="en-US"/>
        </w:rPr>
        <w:t xml:space="preserve">: Amanita </w:t>
      </w:r>
      <w:proofErr w:type="spellStart"/>
      <w:r w:rsidRPr="009473D1">
        <w:rPr>
          <w:lang w:val="en-US"/>
        </w:rPr>
        <w:t>virosa</w:t>
      </w:r>
      <w:proofErr w:type="spellEnd"/>
      <w:r w:rsidRPr="009473D1">
        <w:rPr>
          <w:lang w:val="en-US"/>
        </w:rPr>
        <w:t xml:space="preserve">, </w:t>
      </w:r>
      <w:proofErr w:type="spellStart"/>
      <w:r w:rsidRPr="009473D1">
        <w:rPr>
          <w:lang w:val="en-US"/>
        </w:rPr>
        <w:t>Ars.Alb</w:t>
      </w:r>
      <w:proofErr w:type="spellEnd"/>
      <w:r w:rsidRPr="009473D1">
        <w:rPr>
          <w:lang w:val="en-US"/>
        </w:rPr>
        <w:t xml:space="preserve">: </w:t>
      </w:r>
      <w:proofErr w:type="spellStart"/>
      <w:r w:rsidRPr="009473D1">
        <w:rPr>
          <w:lang w:val="en-US"/>
        </w:rPr>
        <w:t>Arsenicum</w:t>
      </w:r>
      <w:proofErr w:type="spellEnd"/>
      <w:r w:rsidRPr="009473D1">
        <w:rPr>
          <w:lang w:val="en-US"/>
        </w:rPr>
        <w:t xml:space="preserve"> Album, </w:t>
      </w:r>
      <w:proofErr w:type="spellStart"/>
      <w:r w:rsidRPr="009473D1">
        <w:rPr>
          <w:lang w:val="en-US"/>
        </w:rPr>
        <w:t>Cef</w:t>
      </w:r>
      <w:proofErr w:type="spellEnd"/>
      <w:r w:rsidRPr="009473D1">
        <w:rPr>
          <w:lang w:val="en-US"/>
        </w:rPr>
        <w:t xml:space="preserve">: </w:t>
      </w:r>
      <w:proofErr w:type="spellStart"/>
      <w:r w:rsidRPr="009473D1">
        <w:rPr>
          <w:lang w:val="en-US"/>
        </w:rPr>
        <w:t>Ceftazidime</w:t>
      </w:r>
      <w:proofErr w:type="spellEnd"/>
      <w:r w:rsidRPr="009473D1">
        <w:rPr>
          <w:lang w:val="en-US"/>
        </w:rPr>
        <w:t xml:space="preserve">, </w:t>
      </w:r>
      <w:proofErr w:type="spellStart"/>
      <w:r w:rsidRPr="009473D1">
        <w:rPr>
          <w:lang w:val="en-US"/>
        </w:rPr>
        <w:t>Ceftr</w:t>
      </w:r>
      <w:proofErr w:type="spellEnd"/>
      <w:r w:rsidRPr="009473D1">
        <w:rPr>
          <w:lang w:val="en-US"/>
        </w:rPr>
        <w:t xml:space="preserve">: </w:t>
      </w:r>
      <w:proofErr w:type="spellStart"/>
      <w:r w:rsidRPr="009473D1">
        <w:rPr>
          <w:lang w:val="en-US"/>
        </w:rPr>
        <w:t>Ceftriazone</w:t>
      </w:r>
      <w:proofErr w:type="spellEnd"/>
      <w:r w:rsidRPr="009473D1">
        <w:rPr>
          <w:lang w:val="en-US"/>
        </w:rPr>
        <w:t xml:space="preserve">, </w:t>
      </w:r>
      <w:proofErr w:type="spellStart"/>
      <w:r w:rsidRPr="009473D1">
        <w:rPr>
          <w:lang w:val="en-US"/>
        </w:rPr>
        <w:t>Cimet</w:t>
      </w:r>
      <w:proofErr w:type="spellEnd"/>
      <w:r w:rsidRPr="009473D1">
        <w:rPr>
          <w:lang w:val="en-US"/>
        </w:rPr>
        <w:t xml:space="preserve">: Cimetidine, </w:t>
      </w:r>
      <w:proofErr w:type="spellStart"/>
      <w:r w:rsidRPr="009473D1">
        <w:rPr>
          <w:lang w:val="en-US"/>
        </w:rPr>
        <w:t>Cycl</w:t>
      </w:r>
      <w:proofErr w:type="spellEnd"/>
      <w:r w:rsidRPr="009473D1">
        <w:rPr>
          <w:lang w:val="en-US"/>
        </w:rPr>
        <w:t xml:space="preserve">: Cyclosporine, D. </w:t>
      </w:r>
      <w:proofErr w:type="spellStart"/>
      <w:r w:rsidRPr="009473D1">
        <w:rPr>
          <w:lang w:val="en-US"/>
        </w:rPr>
        <w:t>stramonium</w:t>
      </w:r>
      <w:proofErr w:type="spellEnd"/>
      <w:r w:rsidRPr="009473D1">
        <w:rPr>
          <w:lang w:val="en-US"/>
        </w:rPr>
        <w:t xml:space="preserve">: </w:t>
      </w:r>
      <w:proofErr w:type="spellStart"/>
      <w:r w:rsidRPr="009473D1">
        <w:rPr>
          <w:lang w:val="en-US"/>
        </w:rPr>
        <w:t>Datura</w:t>
      </w:r>
      <w:proofErr w:type="spellEnd"/>
      <w:r w:rsidRPr="009473D1">
        <w:rPr>
          <w:lang w:val="en-US"/>
        </w:rPr>
        <w:t xml:space="preserve"> </w:t>
      </w:r>
      <w:proofErr w:type="spellStart"/>
      <w:r w:rsidRPr="009473D1">
        <w:rPr>
          <w:lang w:val="en-US"/>
        </w:rPr>
        <w:t>stramonium</w:t>
      </w:r>
      <w:proofErr w:type="spellEnd"/>
      <w:r w:rsidRPr="009473D1">
        <w:rPr>
          <w:lang w:val="en-US"/>
        </w:rPr>
        <w:t xml:space="preserve">, </w:t>
      </w:r>
      <w:proofErr w:type="spellStart"/>
      <w:r w:rsidRPr="009473D1">
        <w:rPr>
          <w:lang w:val="en-US"/>
        </w:rPr>
        <w:t>Dhsm</w:t>
      </w:r>
      <w:proofErr w:type="spellEnd"/>
      <w:r w:rsidRPr="009473D1">
        <w:rPr>
          <w:lang w:val="en-US"/>
        </w:rPr>
        <w:t xml:space="preserve">: </w:t>
      </w:r>
      <w:proofErr w:type="spellStart"/>
      <w:r w:rsidRPr="009473D1">
        <w:rPr>
          <w:lang w:val="en-US"/>
        </w:rPr>
        <w:t>dihydrostreptomycin</w:t>
      </w:r>
      <w:proofErr w:type="spellEnd"/>
      <w:r w:rsidRPr="009473D1">
        <w:rPr>
          <w:lang w:val="en-US"/>
        </w:rPr>
        <w:t xml:space="preserve">, GGD: Glossy </w:t>
      </w:r>
      <w:proofErr w:type="spellStart"/>
      <w:r w:rsidRPr="009473D1">
        <w:rPr>
          <w:lang w:val="en-US"/>
        </w:rPr>
        <w:t>ganoderma</w:t>
      </w:r>
      <w:proofErr w:type="spellEnd"/>
      <w:r w:rsidRPr="009473D1">
        <w:rPr>
          <w:lang w:val="en-US"/>
        </w:rPr>
        <w:t xml:space="preserve"> Decoction, GI: gastrointestinal, HN: </w:t>
      </w:r>
      <w:proofErr w:type="spellStart"/>
      <w:r w:rsidRPr="009473D1">
        <w:rPr>
          <w:lang w:val="en-US"/>
        </w:rPr>
        <w:t>Helleborus</w:t>
      </w:r>
      <w:proofErr w:type="spellEnd"/>
      <w:r w:rsidRPr="009473D1">
        <w:rPr>
          <w:lang w:val="en-US"/>
        </w:rPr>
        <w:t xml:space="preserve"> </w:t>
      </w:r>
      <w:proofErr w:type="spellStart"/>
      <w:r w:rsidRPr="009473D1">
        <w:rPr>
          <w:lang w:val="en-US"/>
        </w:rPr>
        <w:t>niger</w:t>
      </w:r>
      <w:proofErr w:type="spellEnd"/>
      <w:r w:rsidRPr="009473D1">
        <w:rPr>
          <w:lang w:val="en-US"/>
        </w:rPr>
        <w:t xml:space="preserve">, </w:t>
      </w:r>
      <w:proofErr w:type="spellStart"/>
      <w:r w:rsidRPr="009473D1">
        <w:rPr>
          <w:lang w:val="en-US"/>
        </w:rPr>
        <w:t>LTx</w:t>
      </w:r>
      <w:proofErr w:type="spellEnd"/>
      <w:r w:rsidRPr="009473D1">
        <w:rPr>
          <w:lang w:val="en-US"/>
        </w:rPr>
        <w:t xml:space="preserve">: Liver transplantation, NAC: N-acetylcysteine, </w:t>
      </w:r>
      <w:proofErr w:type="spellStart"/>
      <w:r w:rsidRPr="009473D1">
        <w:rPr>
          <w:lang w:val="en-US"/>
        </w:rPr>
        <w:t>Nif</w:t>
      </w:r>
      <w:proofErr w:type="spellEnd"/>
      <w:r w:rsidRPr="009473D1">
        <w:rPr>
          <w:lang w:val="en-US"/>
        </w:rPr>
        <w:t xml:space="preserve">: </w:t>
      </w:r>
      <w:proofErr w:type="spellStart"/>
      <w:r w:rsidRPr="009473D1">
        <w:rPr>
          <w:lang w:val="en-US"/>
        </w:rPr>
        <w:t>nifuroxazide</w:t>
      </w:r>
      <w:proofErr w:type="spellEnd"/>
      <w:r w:rsidRPr="009473D1">
        <w:rPr>
          <w:lang w:val="en-US"/>
        </w:rPr>
        <w:t xml:space="preserve">, P-15C: Phosphorous-15C, PEN: benzylpenicillin, </w:t>
      </w:r>
      <w:proofErr w:type="spellStart"/>
      <w:r w:rsidRPr="009473D1">
        <w:rPr>
          <w:lang w:val="en-US"/>
        </w:rPr>
        <w:t>Sfm</w:t>
      </w:r>
      <w:proofErr w:type="spellEnd"/>
      <w:r w:rsidRPr="009473D1">
        <w:rPr>
          <w:lang w:val="en-US"/>
        </w:rPr>
        <w:t xml:space="preserve">: </w:t>
      </w:r>
      <w:proofErr w:type="spellStart"/>
      <w:r w:rsidRPr="009473D1">
        <w:rPr>
          <w:lang w:val="en-US"/>
        </w:rPr>
        <w:t>Sulfamethoxazole</w:t>
      </w:r>
      <w:proofErr w:type="spellEnd"/>
      <w:r w:rsidRPr="009473D1">
        <w:rPr>
          <w:lang w:val="en-US"/>
        </w:rPr>
        <w:t xml:space="preserve">, SIL: Silibinin, TA: </w:t>
      </w:r>
      <w:proofErr w:type="spellStart"/>
      <w:r w:rsidRPr="009473D1">
        <w:rPr>
          <w:lang w:val="en-US"/>
        </w:rPr>
        <w:t>Thioctic</w:t>
      </w:r>
      <w:proofErr w:type="spellEnd"/>
      <w:r w:rsidRPr="009473D1">
        <w:rPr>
          <w:lang w:val="en-US"/>
        </w:rPr>
        <w:t xml:space="preserve"> acid, TM: Thiamine, TMP: Trimethoprim, UDCA: </w:t>
      </w:r>
      <w:proofErr w:type="spellStart"/>
      <w:r w:rsidRPr="009473D1">
        <w:rPr>
          <w:lang w:val="en-US"/>
        </w:rPr>
        <w:t>Ursodeoxycholic</w:t>
      </w:r>
      <w:proofErr w:type="spellEnd"/>
      <w:r w:rsidRPr="009473D1">
        <w:rPr>
          <w:lang w:val="en-US"/>
        </w:rPr>
        <w:t xml:space="preserve"> acid, </w:t>
      </w:r>
      <w:proofErr w:type="spellStart"/>
      <w:r w:rsidRPr="009473D1">
        <w:rPr>
          <w:lang w:val="en-US"/>
        </w:rPr>
        <w:t>VitC</w:t>
      </w:r>
      <w:proofErr w:type="spellEnd"/>
      <w:r w:rsidRPr="009473D1">
        <w:rPr>
          <w:lang w:val="en-US"/>
        </w:rPr>
        <w:t>: vitamin C, w/o: without.</w:t>
      </w:r>
    </w:p>
    <w:p w:rsidR="00500DCB" w:rsidRDefault="00500DCB" w:rsidP="00500DCB">
      <w:pPr>
        <w:rPr>
          <w:lang w:val="en-US"/>
        </w:rPr>
      </w:pPr>
    </w:p>
    <w:p w:rsidR="00500DCB" w:rsidRDefault="00500DCB" w:rsidP="00500DCB">
      <w:pPr>
        <w:rPr>
          <w:lang w:val="en-US"/>
        </w:rPr>
      </w:pPr>
    </w:p>
    <w:p w:rsidR="00500DCB" w:rsidRDefault="00500DCB" w:rsidP="00500DCB">
      <w:pPr>
        <w:rPr>
          <w:lang w:val="en-US"/>
        </w:rPr>
      </w:pPr>
    </w:p>
    <w:p w:rsidR="00A45F9B" w:rsidRDefault="00A45F9B">
      <w:pPr>
        <w:spacing w:after="160" w:line="259" w:lineRule="auto"/>
        <w:rPr>
          <w:lang w:val="en-US"/>
        </w:rPr>
      </w:pPr>
      <w:r>
        <w:rPr>
          <w:lang w:val="en-US"/>
        </w:rPr>
        <w:br w:type="page"/>
      </w:r>
    </w:p>
    <w:p w:rsidR="00500DCB" w:rsidRPr="00A45F9B" w:rsidRDefault="00A45F9B" w:rsidP="00A45F9B">
      <w:pPr>
        <w:spacing w:line="264" w:lineRule="auto"/>
        <w:rPr>
          <w:b/>
          <w:bCs/>
          <w:sz w:val="22"/>
          <w:szCs w:val="22"/>
          <w:lang w:val="en-US"/>
        </w:rPr>
      </w:pPr>
      <w:r w:rsidRPr="00A45F9B">
        <w:rPr>
          <w:b/>
          <w:bCs/>
          <w:sz w:val="22"/>
          <w:szCs w:val="22"/>
          <w:lang w:val="en-US"/>
        </w:rPr>
        <w:lastRenderedPageBreak/>
        <w:t xml:space="preserve">Supplementary Table 4: </w:t>
      </w:r>
      <w:r w:rsidRPr="00A45F9B">
        <w:rPr>
          <w:sz w:val="22"/>
          <w:szCs w:val="22"/>
          <w:lang w:val="en-US"/>
        </w:rPr>
        <w:t xml:space="preserve">Overview of </w:t>
      </w:r>
      <w:r w:rsidR="00465B4E">
        <w:rPr>
          <w:sz w:val="22"/>
          <w:szCs w:val="22"/>
          <w:lang w:val="en-US"/>
        </w:rPr>
        <w:t>amanitin</w:t>
      </w:r>
      <w:r w:rsidR="00465B4E" w:rsidRPr="00A45F9B">
        <w:rPr>
          <w:sz w:val="22"/>
          <w:szCs w:val="22"/>
          <w:lang w:val="en-US"/>
        </w:rPr>
        <w:t xml:space="preserve"> </w:t>
      </w:r>
      <w:r w:rsidRPr="00A45F9B">
        <w:rPr>
          <w:sz w:val="22"/>
          <w:szCs w:val="22"/>
          <w:lang w:val="en-US"/>
        </w:rPr>
        <w:t>intoxication case series</w:t>
      </w:r>
      <w:r w:rsidR="00734ECC">
        <w:rPr>
          <w:sz w:val="22"/>
          <w:szCs w:val="22"/>
          <w:lang w:val="en-US"/>
        </w:rPr>
        <w:t xml:space="preserve"> (n=507) out of 877 cases</w:t>
      </w:r>
      <w:r w:rsidRPr="00A45F9B">
        <w:rPr>
          <w:sz w:val="22"/>
          <w:szCs w:val="22"/>
          <w:lang w:val="en-US"/>
        </w:rPr>
        <w:t xml:space="preserve"> included in this study. The cases were included if patient outcome and treatment(s) are known</w:t>
      </w:r>
      <w:r w:rsidR="0085671A">
        <w:rPr>
          <w:sz w:val="22"/>
          <w:szCs w:val="22"/>
          <w:lang w:val="en-US"/>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2161"/>
        <w:gridCol w:w="960"/>
        <w:gridCol w:w="2407"/>
        <w:gridCol w:w="4678"/>
        <w:gridCol w:w="2693"/>
        <w:gridCol w:w="1984"/>
      </w:tblGrid>
      <w:tr w:rsidR="00A45F9B" w:rsidRPr="00A45F9B" w:rsidTr="00A45F9B">
        <w:trPr>
          <w:trHeight w:val="283"/>
        </w:trPr>
        <w:tc>
          <w:tcPr>
            <w:tcW w:w="421" w:type="dxa"/>
            <w:tcBorders>
              <w:bottom w:val="single" w:sz="8" w:space="0" w:color="auto"/>
            </w:tcBorders>
            <w:shd w:val="clear" w:color="auto" w:fill="auto"/>
            <w:noWrap/>
            <w:vAlign w:val="bottom"/>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No.</w:t>
            </w:r>
          </w:p>
        </w:tc>
        <w:tc>
          <w:tcPr>
            <w:tcW w:w="2161" w:type="dxa"/>
            <w:tcBorders>
              <w:bottom w:val="single" w:sz="8" w:space="0" w:color="auto"/>
            </w:tcBorders>
            <w:shd w:val="clear" w:color="auto" w:fill="auto"/>
            <w:noWrap/>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Reference</w:t>
            </w:r>
          </w:p>
        </w:tc>
        <w:tc>
          <w:tcPr>
            <w:tcW w:w="960" w:type="dxa"/>
            <w:tcBorders>
              <w:bottom w:val="single" w:sz="8" w:space="0" w:color="auto"/>
            </w:tcBorders>
            <w:shd w:val="clear" w:color="auto" w:fill="auto"/>
            <w:noWrap/>
            <w:vAlign w:val="bottom"/>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Year</w:t>
            </w:r>
          </w:p>
        </w:tc>
        <w:tc>
          <w:tcPr>
            <w:tcW w:w="2407" w:type="dxa"/>
            <w:tcBorders>
              <w:bottom w:val="single" w:sz="8" w:space="0" w:color="auto"/>
            </w:tcBorders>
            <w:shd w:val="clear" w:color="auto" w:fill="auto"/>
            <w:noWrap/>
            <w:vAlign w:val="bottom"/>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No. of patients</w:t>
            </w:r>
          </w:p>
        </w:tc>
        <w:tc>
          <w:tcPr>
            <w:tcW w:w="4678" w:type="dxa"/>
            <w:tcBorders>
              <w:bottom w:val="single" w:sz="8" w:space="0" w:color="auto"/>
            </w:tcBorders>
            <w:shd w:val="clear" w:color="auto" w:fill="auto"/>
            <w:noWrap/>
            <w:vAlign w:val="bottom"/>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Patient outcome</w:t>
            </w:r>
          </w:p>
        </w:tc>
        <w:tc>
          <w:tcPr>
            <w:tcW w:w="2693" w:type="dxa"/>
            <w:tcBorders>
              <w:bottom w:val="single" w:sz="8" w:space="0" w:color="auto"/>
            </w:tcBorders>
            <w:shd w:val="clear" w:color="auto" w:fill="auto"/>
            <w:noWrap/>
            <w:vAlign w:val="bottom"/>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Treatment(s)</w:t>
            </w:r>
          </w:p>
        </w:tc>
        <w:tc>
          <w:tcPr>
            <w:tcW w:w="1984" w:type="dxa"/>
            <w:tcBorders>
              <w:bottom w:val="single" w:sz="8" w:space="0" w:color="auto"/>
            </w:tcBorders>
            <w:shd w:val="clear" w:color="auto" w:fill="auto"/>
            <w:noWrap/>
            <w:vAlign w:val="bottom"/>
            <w:hideMark/>
          </w:tcPr>
          <w:p w:rsidR="00A45F9B" w:rsidRPr="00A45F9B" w:rsidRDefault="00A45F9B" w:rsidP="00A45F9B">
            <w:pPr>
              <w:spacing w:line="252" w:lineRule="auto"/>
              <w:jc w:val="center"/>
              <w:rPr>
                <w:b/>
                <w:bCs/>
                <w:sz w:val="20"/>
                <w:szCs w:val="20"/>
                <w:lang w:val="en-US"/>
              </w:rPr>
            </w:pPr>
            <w:r w:rsidRPr="00A45F9B">
              <w:rPr>
                <w:b/>
                <w:bCs/>
                <w:sz w:val="20"/>
                <w:szCs w:val="20"/>
                <w:lang w:val="en-US"/>
              </w:rPr>
              <w:t>Reference number</w:t>
            </w:r>
          </w:p>
        </w:tc>
      </w:tr>
      <w:tr w:rsidR="00A45F9B" w:rsidRPr="00A45F9B" w:rsidTr="006A00CC">
        <w:trPr>
          <w:trHeight w:val="255"/>
        </w:trPr>
        <w:tc>
          <w:tcPr>
            <w:tcW w:w="421" w:type="dxa"/>
            <w:tcBorders>
              <w:top w:val="single" w:sz="8" w:space="0" w:color="auto"/>
            </w:tcBorders>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2161" w:type="dxa"/>
            <w:tcBorders>
              <w:top w:val="single" w:sz="8" w:space="0" w:color="auto"/>
            </w:tcBorders>
            <w:shd w:val="clear" w:color="auto" w:fill="auto"/>
            <w:noWrap/>
            <w:hideMark/>
          </w:tcPr>
          <w:p w:rsidR="00A45F9B" w:rsidRPr="00A45F9B" w:rsidRDefault="00A45F9B" w:rsidP="00A45F9B">
            <w:pPr>
              <w:spacing w:line="252" w:lineRule="auto"/>
              <w:rPr>
                <w:sz w:val="20"/>
                <w:szCs w:val="20"/>
                <w:lang w:val="en-US"/>
              </w:rPr>
            </w:pPr>
            <w:proofErr w:type="spellStart"/>
            <w:r w:rsidRPr="00A45F9B">
              <w:rPr>
                <w:sz w:val="20"/>
                <w:szCs w:val="20"/>
                <w:lang w:val="en-US"/>
              </w:rPr>
              <w:t>Vesconi</w:t>
            </w:r>
            <w:proofErr w:type="spellEnd"/>
            <w:r w:rsidRPr="00A45F9B">
              <w:rPr>
                <w:sz w:val="20"/>
                <w:szCs w:val="20"/>
                <w:lang w:val="en-US"/>
              </w:rPr>
              <w:t xml:space="preserve"> et al. 1985</w:t>
            </w:r>
          </w:p>
        </w:tc>
        <w:tc>
          <w:tcPr>
            <w:tcW w:w="960" w:type="dxa"/>
            <w:tcBorders>
              <w:top w:val="single" w:sz="8" w:space="0" w:color="auto"/>
            </w:tcBorders>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1985</w:t>
            </w:r>
          </w:p>
        </w:tc>
        <w:tc>
          <w:tcPr>
            <w:tcW w:w="2407" w:type="dxa"/>
            <w:tcBorders>
              <w:top w:val="single" w:sz="8" w:space="0" w:color="auto"/>
            </w:tcBorders>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47</w:t>
            </w:r>
          </w:p>
        </w:tc>
        <w:tc>
          <w:tcPr>
            <w:tcW w:w="4678" w:type="dxa"/>
            <w:tcBorders>
              <w:top w:val="single" w:sz="8" w:space="0" w:color="auto"/>
            </w:tcBorders>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tcBorders>
              <w:top w:val="single" w:sz="8" w:space="0" w:color="auto"/>
            </w:tcBorders>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 TA</w:t>
            </w:r>
          </w:p>
        </w:tc>
        <w:tc>
          <w:tcPr>
            <w:tcW w:w="1984" w:type="dxa"/>
            <w:tcBorders>
              <w:top w:val="single" w:sz="8" w:space="0" w:color="auto"/>
            </w:tcBorders>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16</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2</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Pinson et al. 1990</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1990</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63</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1990</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4</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63</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3</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Jander et al. 2001</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2001</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86</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2001</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86</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4</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Giannini et al. 2006</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2006</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109</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2006</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5</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proofErr w:type="spellStart"/>
            <w:r w:rsidRPr="00A45F9B">
              <w:rPr>
                <w:sz w:val="20"/>
                <w:szCs w:val="20"/>
                <w:lang w:val="en-US"/>
              </w:rPr>
              <w:t>Erguven</w:t>
            </w:r>
            <w:proofErr w:type="spellEnd"/>
            <w:r w:rsidRPr="00A45F9B">
              <w:rPr>
                <w:sz w:val="20"/>
                <w:szCs w:val="20"/>
                <w:lang w:val="en-US"/>
              </w:rPr>
              <w:t xml:space="preserve"> et al. 2007</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12</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45</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7</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45</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6</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Xiao et al. 2007</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12</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 GGD</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95</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3</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95</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8</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95</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7</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Bergis et al. 2012</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2012</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17</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117</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2012</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117</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8</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proofErr w:type="spellStart"/>
            <w:r w:rsidRPr="00A45F9B">
              <w:rPr>
                <w:sz w:val="20"/>
                <w:szCs w:val="20"/>
                <w:lang w:val="en-US"/>
              </w:rPr>
              <w:t>Dirican</w:t>
            </w:r>
            <w:proofErr w:type="spellEnd"/>
            <w:r w:rsidRPr="00A45F9B">
              <w:rPr>
                <w:sz w:val="20"/>
                <w:szCs w:val="20"/>
                <w:lang w:val="en-US"/>
              </w:rPr>
              <w:t xml:space="preserve"> et al. 2014</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6</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130</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130</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130</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3</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PEN</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130</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9</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Stankiewicz et al. 2016</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2016</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145</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2016</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145</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10</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proofErr w:type="spellStart"/>
            <w:r w:rsidRPr="00A45F9B">
              <w:rPr>
                <w:sz w:val="20"/>
                <w:szCs w:val="20"/>
                <w:lang w:val="en-US"/>
              </w:rPr>
              <w:t>Vendramin</w:t>
            </w:r>
            <w:proofErr w:type="spellEnd"/>
            <w:r w:rsidRPr="00A45F9B">
              <w:rPr>
                <w:sz w:val="20"/>
                <w:szCs w:val="20"/>
                <w:lang w:val="en-US"/>
              </w:rPr>
              <w:t xml:space="preserve"> et al. 2017</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27</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149</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149</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2017</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149</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11</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proofErr w:type="spellStart"/>
            <w:r w:rsidRPr="00A45F9B">
              <w:rPr>
                <w:sz w:val="20"/>
                <w:szCs w:val="20"/>
                <w:lang w:val="en-US"/>
              </w:rPr>
              <w:t>Foutris</w:t>
            </w:r>
            <w:proofErr w:type="spellEnd"/>
            <w:r w:rsidRPr="00A45F9B">
              <w:rPr>
                <w:sz w:val="20"/>
                <w:szCs w:val="20"/>
                <w:lang w:val="en-US"/>
              </w:rPr>
              <w:t xml:space="preserve"> et al. 2018</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61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158</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158</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12</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proofErr w:type="spellStart"/>
            <w:r w:rsidRPr="00A45F9B">
              <w:rPr>
                <w:sz w:val="20"/>
                <w:szCs w:val="20"/>
                <w:lang w:val="en-US"/>
              </w:rPr>
              <w:t>Kieslichova</w:t>
            </w:r>
            <w:proofErr w:type="spellEnd"/>
            <w:r w:rsidRPr="00A45F9B">
              <w:rPr>
                <w:sz w:val="20"/>
                <w:szCs w:val="20"/>
                <w:lang w:val="en-US"/>
              </w:rPr>
              <w:t xml:space="preserve"> et al. 2018</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16</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159</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159</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159</w:t>
            </w:r>
          </w:p>
        </w:tc>
      </w:tr>
      <w:tr w:rsidR="00A45F9B" w:rsidRPr="00A45F9B" w:rsidTr="006A00CC">
        <w:trPr>
          <w:trHeight w:val="255"/>
        </w:trPr>
        <w:tc>
          <w:tcPr>
            <w:tcW w:w="421" w:type="dxa"/>
            <w:vMerge/>
            <w:hideMark/>
          </w:tcPr>
          <w:p w:rsidR="00A45F9B" w:rsidRPr="00A45F9B" w:rsidRDefault="00A45F9B" w:rsidP="00A45F9B">
            <w:pPr>
              <w:spacing w:line="252" w:lineRule="auto"/>
              <w:jc w:val="center"/>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with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159</w:t>
            </w:r>
          </w:p>
        </w:tc>
      </w:tr>
      <w:tr w:rsidR="00A45F9B" w:rsidRPr="00A45F9B" w:rsidTr="006A00CC">
        <w:trPr>
          <w:trHeight w:val="255"/>
        </w:trPr>
        <w:tc>
          <w:tcPr>
            <w:tcW w:w="421" w:type="dxa"/>
            <w:vMerge w:val="restart"/>
            <w:shd w:val="clear" w:color="auto" w:fill="auto"/>
            <w:noWrap/>
            <w:hideMark/>
          </w:tcPr>
          <w:p w:rsidR="00A45F9B" w:rsidRPr="00A45F9B" w:rsidRDefault="00A45F9B" w:rsidP="00A45F9B">
            <w:pPr>
              <w:spacing w:line="252" w:lineRule="auto"/>
              <w:jc w:val="center"/>
              <w:rPr>
                <w:sz w:val="20"/>
                <w:szCs w:val="20"/>
                <w:lang w:val="en-US"/>
              </w:rPr>
            </w:pPr>
            <w:r w:rsidRPr="00A45F9B">
              <w:rPr>
                <w:sz w:val="20"/>
                <w:szCs w:val="20"/>
                <w:lang w:val="en-US"/>
              </w:rPr>
              <w:t>13</w:t>
            </w:r>
          </w:p>
        </w:tc>
        <w:tc>
          <w:tcPr>
            <w:tcW w:w="2161" w:type="dxa"/>
            <w:vMerge w:val="restart"/>
            <w:shd w:val="clear" w:color="auto" w:fill="auto"/>
            <w:noWrap/>
            <w:hideMark/>
          </w:tcPr>
          <w:p w:rsidR="00A45F9B" w:rsidRPr="00A45F9B" w:rsidRDefault="00A45F9B" w:rsidP="00A45F9B">
            <w:pPr>
              <w:spacing w:line="252" w:lineRule="auto"/>
              <w:rPr>
                <w:sz w:val="20"/>
                <w:szCs w:val="20"/>
                <w:lang w:val="en-US"/>
              </w:rPr>
            </w:pPr>
            <w:r w:rsidRPr="00A45F9B">
              <w:rPr>
                <w:sz w:val="20"/>
                <w:szCs w:val="20"/>
                <w:lang w:val="en-US"/>
              </w:rPr>
              <w:t>Ye et al. 2020</w:t>
            </w: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2020</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81</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PEN,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171</w:t>
            </w:r>
          </w:p>
        </w:tc>
      </w:tr>
      <w:tr w:rsidR="00A45F9B" w:rsidRPr="00A45F9B" w:rsidTr="006A00CC">
        <w:trPr>
          <w:trHeight w:val="255"/>
        </w:trPr>
        <w:tc>
          <w:tcPr>
            <w:tcW w:w="421" w:type="dxa"/>
            <w:vMerge/>
            <w:vAlign w:val="center"/>
            <w:hideMark/>
          </w:tcPr>
          <w:p w:rsidR="00A45F9B" w:rsidRPr="00A45F9B" w:rsidRDefault="00A45F9B" w:rsidP="00A45F9B">
            <w:pPr>
              <w:spacing w:line="252" w:lineRule="auto"/>
              <w:rPr>
                <w:sz w:val="20"/>
                <w:szCs w:val="20"/>
                <w:lang w:val="en-US"/>
              </w:rPr>
            </w:pPr>
          </w:p>
        </w:tc>
        <w:tc>
          <w:tcPr>
            <w:tcW w:w="2161" w:type="dxa"/>
            <w:vMerge/>
            <w:vAlign w:val="center"/>
            <w:hideMark/>
          </w:tcPr>
          <w:p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2020</w:t>
            </w:r>
          </w:p>
        </w:tc>
        <w:tc>
          <w:tcPr>
            <w:tcW w:w="2407"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24</w:t>
            </w:r>
          </w:p>
        </w:tc>
        <w:tc>
          <w:tcPr>
            <w:tcW w:w="4678"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NAC, PEN, SIL</w:t>
            </w:r>
          </w:p>
        </w:tc>
        <w:tc>
          <w:tcPr>
            <w:tcW w:w="1984" w:type="dxa"/>
            <w:shd w:val="clear" w:color="auto" w:fill="auto"/>
            <w:noWrap/>
            <w:vAlign w:val="bottom"/>
            <w:hideMark/>
          </w:tcPr>
          <w:p w:rsidR="00A45F9B" w:rsidRPr="00A45F9B" w:rsidRDefault="00A45F9B" w:rsidP="00A45F9B">
            <w:pPr>
              <w:spacing w:line="252" w:lineRule="auto"/>
              <w:jc w:val="center"/>
              <w:rPr>
                <w:sz w:val="20"/>
                <w:szCs w:val="20"/>
                <w:lang w:val="en-US"/>
              </w:rPr>
            </w:pPr>
            <w:r w:rsidRPr="00A45F9B">
              <w:rPr>
                <w:sz w:val="20"/>
                <w:szCs w:val="20"/>
                <w:lang w:val="en-US"/>
              </w:rPr>
              <w:t>171</w:t>
            </w:r>
          </w:p>
        </w:tc>
      </w:tr>
    </w:tbl>
    <w:p w:rsidR="00A45F9B" w:rsidRPr="00500DCB" w:rsidRDefault="00A45F9B" w:rsidP="00500DCB">
      <w:pPr>
        <w:rPr>
          <w:lang w:val="en-US"/>
        </w:rPr>
        <w:sectPr w:rsidR="00A45F9B" w:rsidRPr="00500DCB" w:rsidSect="00500DCB">
          <w:footerReference w:type="default" r:id="rId10"/>
          <w:pgSz w:w="16838" w:h="11906" w:orient="landscape"/>
          <w:pgMar w:top="720" w:right="720" w:bottom="720" w:left="720" w:header="708" w:footer="708" w:gutter="0"/>
          <w:cols w:space="708"/>
          <w:docGrid w:linePitch="360"/>
        </w:sectPr>
      </w:pPr>
    </w:p>
    <w:p w:rsidR="00C03F32" w:rsidRPr="00A45F9B" w:rsidRDefault="00C03F32" w:rsidP="00932018">
      <w:pPr>
        <w:pStyle w:val="Tabletitle"/>
        <w:rPr>
          <w:noProof/>
          <w:sz w:val="22"/>
          <w:szCs w:val="22"/>
          <w:lang w:val="en-US"/>
        </w:rPr>
      </w:pPr>
      <w:r w:rsidRPr="00A45F9B">
        <w:rPr>
          <w:b/>
          <w:bCs/>
          <w:sz w:val="22"/>
          <w:szCs w:val="22"/>
          <w:lang w:val="en-US"/>
        </w:rPr>
        <w:lastRenderedPageBreak/>
        <w:t xml:space="preserve">Supplementary Table </w:t>
      </w:r>
      <w:r w:rsidR="008A6C8A" w:rsidRPr="00A45F9B">
        <w:rPr>
          <w:b/>
          <w:bCs/>
          <w:sz w:val="22"/>
          <w:szCs w:val="22"/>
          <w:lang w:val="en-US"/>
        </w:rPr>
        <w:t>5</w:t>
      </w:r>
      <w:r w:rsidRPr="00A45F9B">
        <w:rPr>
          <w:sz w:val="22"/>
          <w:szCs w:val="22"/>
          <w:lang w:val="en-US"/>
        </w:rPr>
        <w:t>:</w:t>
      </w:r>
      <w:r w:rsidRPr="00A45F9B">
        <w:rPr>
          <w:noProof/>
          <w:sz w:val="22"/>
          <w:szCs w:val="22"/>
          <w:lang w:val="en-US"/>
        </w:rPr>
        <w:t xml:space="preserve"> The patient characteristics and clinical laboratory values for </w:t>
      </w:r>
      <w:r w:rsidR="00331E75" w:rsidRPr="00A45F9B">
        <w:rPr>
          <w:noProof/>
          <w:sz w:val="22"/>
          <w:szCs w:val="22"/>
          <w:lang w:val="en-US"/>
        </w:rPr>
        <w:t>patients who either received supportive care or NAC, PEN, SIL, or combinations</w:t>
      </w:r>
      <w:r w:rsidR="00465594">
        <w:rPr>
          <w:noProof/>
          <w:sz w:val="22"/>
          <w:szCs w:val="22"/>
          <w:lang w:val="en-US"/>
        </w:rPr>
        <w:t xml:space="preserve"> (n=752)</w:t>
      </w:r>
      <w:r w:rsidR="00331E75" w:rsidRPr="00A45F9B">
        <w:rPr>
          <w:noProof/>
          <w:sz w:val="22"/>
          <w:szCs w:val="22"/>
          <w:lang w:val="en-US"/>
        </w:rPr>
        <w:t>.</w:t>
      </w:r>
    </w:p>
    <w:tbl>
      <w:tblPr>
        <w:tblStyle w:val="GridTable1Light10"/>
        <w:tblW w:w="0" w:type="auto"/>
        <w:jc w:val="center"/>
        <w:tblLayout w:type="fixed"/>
        <w:tblLook w:val="04A0" w:firstRow="1" w:lastRow="0" w:firstColumn="1" w:lastColumn="0" w:noHBand="0" w:noVBand="1"/>
      </w:tblPr>
      <w:tblGrid>
        <w:gridCol w:w="4540"/>
        <w:gridCol w:w="1275"/>
        <w:gridCol w:w="2126"/>
      </w:tblGrid>
      <w:tr w:rsidR="007854DB" w:rsidRPr="009E34E7" w:rsidTr="00C01F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D9D9D9" w:themeFill="background1" w:themeFillShade="D9"/>
          </w:tcPr>
          <w:p w:rsidR="007854DB" w:rsidRPr="009E34E7" w:rsidRDefault="007854DB" w:rsidP="00F2156F">
            <w:pPr>
              <w:spacing w:line="240" w:lineRule="auto"/>
              <w:jc w:val="center"/>
              <w:rPr>
                <w:b w:val="0"/>
                <w:bCs w:val="0"/>
                <w:sz w:val="22"/>
                <w:szCs w:val="22"/>
                <w:lang w:val="en-US"/>
              </w:rPr>
            </w:pPr>
            <w:r w:rsidRPr="009E34E7">
              <w:rPr>
                <w:sz w:val="22"/>
                <w:szCs w:val="22"/>
                <w:lang w:val="en-US"/>
              </w:rPr>
              <w:t>Patient Characteristics</w:t>
            </w:r>
          </w:p>
        </w:tc>
        <w:tc>
          <w:tcPr>
            <w:tcW w:w="0" w:type="dxa"/>
            <w:shd w:val="clear" w:color="auto" w:fill="D9D9D9" w:themeFill="background1" w:themeFillShade="D9"/>
          </w:tcPr>
          <w:p w:rsidR="007854DB" w:rsidRPr="009E34E7" w:rsidRDefault="007854DB" w:rsidP="00F2156F">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9E34E7">
              <w:rPr>
                <w:sz w:val="22"/>
                <w:szCs w:val="22"/>
                <w:lang w:val="en-US"/>
              </w:rPr>
              <w:t>n (%)</w:t>
            </w:r>
          </w:p>
        </w:tc>
        <w:tc>
          <w:tcPr>
            <w:tcW w:w="0" w:type="dxa"/>
            <w:shd w:val="clear" w:color="auto" w:fill="D9D9D9" w:themeFill="background1" w:themeFillShade="D9"/>
          </w:tcPr>
          <w:p w:rsidR="007854DB" w:rsidRPr="009E34E7" w:rsidRDefault="007854DB" w:rsidP="00F2156F">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9E34E7">
              <w:rPr>
                <w:sz w:val="22"/>
                <w:szCs w:val="22"/>
                <w:lang w:val="en-US"/>
              </w:rPr>
              <w:t>Median (Range)</w:t>
            </w:r>
          </w:p>
        </w:tc>
      </w:tr>
      <w:tr w:rsidR="007854DB" w:rsidRPr="009E34E7" w:rsidTr="00B82D8C">
        <w:trPr>
          <w:trHeight w:val="810"/>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2532FF">
            <w:pPr>
              <w:spacing w:line="240" w:lineRule="auto"/>
              <w:rPr>
                <w:sz w:val="22"/>
                <w:szCs w:val="22"/>
                <w:lang w:val="en-US"/>
              </w:rPr>
            </w:pPr>
            <w:r w:rsidRPr="009E34E7">
              <w:rPr>
                <w:sz w:val="22"/>
                <w:szCs w:val="22"/>
                <w:lang w:val="en-US"/>
              </w:rPr>
              <w:t>Gender</w:t>
            </w:r>
          </w:p>
          <w:p w:rsidR="007854DB" w:rsidRPr="00AA59FF" w:rsidRDefault="007854DB" w:rsidP="002532FF">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Male</w:t>
            </w:r>
          </w:p>
          <w:p w:rsidR="007854DB" w:rsidRPr="00AA59FF" w:rsidRDefault="007854DB" w:rsidP="002532FF">
            <w:pPr>
              <w:spacing w:line="240" w:lineRule="auto"/>
              <w:rPr>
                <w:b w:val="0"/>
                <w:bCs w:val="0"/>
                <w:sz w:val="22"/>
                <w:szCs w:val="22"/>
                <w:lang w:val="en-US"/>
              </w:rPr>
            </w:pPr>
            <w:r w:rsidRPr="00AA59FF">
              <w:rPr>
                <w:b w:val="0"/>
                <w:bCs w:val="0"/>
                <w:sz w:val="22"/>
                <w:szCs w:val="22"/>
                <w:lang w:val="en-US"/>
              </w:rPr>
              <w:tab/>
              <w:t>Female</w:t>
            </w:r>
          </w:p>
          <w:p w:rsidR="007854DB" w:rsidRPr="009E34E7" w:rsidRDefault="007854DB" w:rsidP="002532FF">
            <w:pPr>
              <w:spacing w:line="240" w:lineRule="auto"/>
              <w:rPr>
                <w:i/>
                <w:iCs/>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EB44CC" w:rsidRPr="009E34E7">
              <w:rPr>
                <w:sz w:val="22"/>
                <w:szCs w:val="22"/>
                <w:lang w:val="en-US"/>
              </w:rPr>
              <w:t>39</w:t>
            </w:r>
            <w:r w:rsidRPr="009E34E7">
              <w:rPr>
                <w:sz w:val="22"/>
                <w:szCs w:val="22"/>
                <w:lang w:val="en-US"/>
              </w:rPr>
              <w:t xml:space="preserve"> (</w:t>
            </w:r>
            <w:r w:rsidR="0026551C">
              <w:rPr>
                <w:sz w:val="22"/>
                <w:szCs w:val="22"/>
                <w:lang w:val="en-US"/>
              </w:rPr>
              <w:t>18</w:t>
            </w:r>
            <w:r w:rsidRPr="009E34E7">
              <w:rPr>
                <w:sz w:val="22"/>
                <w:szCs w:val="22"/>
                <w:lang w:val="en-US"/>
              </w:rPr>
              <w:t>)</w:t>
            </w:r>
          </w:p>
          <w:p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EB44CC" w:rsidRPr="009E34E7">
              <w:rPr>
                <w:sz w:val="22"/>
                <w:szCs w:val="22"/>
                <w:lang w:val="en-US"/>
              </w:rPr>
              <w:t>53</w:t>
            </w:r>
            <w:r w:rsidRPr="009E34E7">
              <w:rPr>
                <w:sz w:val="22"/>
                <w:szCs w:val="22"/>
                <w:lang w:val="en-US"/>
              </w:rPr>
              <w:t xml:space="preserve"> (</w:t>
            </w:r>
            <w:r w:rsidR="0026551C">
              <w:rPr>
                <w:sz w:val="22"/>
                <w:szCs w:val="22"/>
                <w:lang w:val="en-US"/>
              </w:rPr>
              <w:t>20</w:t>
            </w:r>
            <w:r w:rsidRPr="009E34E7">
              <w:rPr>
                <w:sz w:val="22"/>
                <w:szCs w:val="22"/>
                <w:lang w:val="en-US"/>
              </w:rPr>
              <w:t>)</w:t>
            </w:r>
          </w:p>
          <w:p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460</w:t>
            </w:r>
          </w:p>
        </w:tc>
        <w:tc>
          <w:tcPr>
            <w:tcW w:w="2126" w:type="dxa"/>
            <w:shd w:val="clear" w:color="auto" w:fill="D9D9D9" w:themeFill="background1" w:themeFillShade="D9"/>
          </w:tcPr>
          <w:p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rsidTr="007A496A">
        <w:trPr>
          <w:trHeight w:val="456"/>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Age (years)</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rsidR="007854DB" w:rsidRPr="009E34E7" w:rsidRDefault="00E36F5F"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287</w:t>
            </w:r>
            <w:r w:rsidR="007854DB" w:rsidRPr="009E34E7">
              <w:rPr>
                <w:sz w:val="22"/>
                <w:szCs w:val="22"/>
                <w:lang w:val="en-US"/>
              </w:rPr>
              <w:t xml:space="preserve"> (3</w:t>
            </w:r>
            <w:r w:rsidRPr="009E34E7">
              <w:rPr>
                <w:sz w:val="22"/>
                <w:szCs w:val="22"/>
                <w:lang w:val="en-US"/>
              </w:rPr>
              <w:t>8</w:t>
            </w:r>
            <w:r w:rsidR="007854DB"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465</w:t>
            </w:r>
          </w:p>
        </w:tc>
        <w:tc>
          <w:tcPr>
            <w:tcW w:w="2126" w:type="dxa"/>
            <w:shd w:val="clear" w:color="auto" w:fill="auto"/>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35 (1-89)</w:t>
            </w:r>
          </w:p>
        </w:tc>
      </w:tr>
      <w:tr w:rsidR="007854DB" w:rsidRPr="009E34E7" w:rsidTr="00B82D8C">
        <w:trPr>
          <w:trHeight w:val="1113"/>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Age group</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Child</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Adult</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Elderly</w:t>
            </w:r>
          </w:p>
          <w:p w:rsidR="007854DB" w:rsidRPr="009E34E7" w:rsidRDefault="007854DB" w:rsidP="00B44667">
            <w:pPr>
              <w:spacing w:line="240" w:lineRule="auto"/>
              <w:rPr>
                <w:i/>
                <w:iCs/>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9</w:t>
            </w:r>
            <w:r w:rsidR="00A72881" w:rsidRPr="009E34E7">
              <w:rPr>
                <w:sz w:val="22"/>
                <w:szCs w:val="22"/>
                <w:lang w:val="en-US"/>
              </w:rPr>
              <w:t>4</w:t>
            </w:r>
            <w:r w:rsidRPr="009E34E7">
              <w:rPr>
                <w:sz w:val="22"/>
                <w:szCs w:val="22"/>
                <w:lang w:val="en-US"/>
              </w:rPr>
              <w:t xml:space="preserve"> (</w:t>
            </w:r>
            <w:r w:rsidR="0043504F">
              <w:rPr>
                <w:sz w:val="22"/>
                <w:szCs w:val="22"/>
                <w:lang w:val="en-US"/>
              </w:rPr>
              <w:t>13</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w:t>
            </w:r>
            <w:r w:rsidR="00A72881" w:rsidRPr="009E34E7">
              <w:rPr>
                <w:sz w:val="22"/>
                <w:szCs w:val="22"/>
                <w:lang w:val="en-US"/>
              </w:rPr>
              <w:t>19</w:t>
            </w:r>
            <w:r w:rsidRPr="009E34E7">
              <w:rPr>
                <w:sz w:val="22"/>
                <w:szCs w:val="22"/>
                <w:lang w:val="en-US"/>
              </w:rPr>
              <w:t xml:space="preserve"> (</w:t>
            </w:r>
            <w:r w:rsidR="0043504F">
              <w:rPr>
                <w:sz w:val="22"/>
                <w:szCs w:val="22"/>
                <w:lang w:val="en-US"/>
              </w:rPr>
              <w:t>42</w:t>
            </w:r>
            <w:r w:rsidRPr="009E34E7">
              <w:rPr>
                <w:sz w:val="22"/>
                <w:szCs w:val="22"/>
                <w:lang w:val="en-US"/>
              </w:rPr>
              <w:t>)</w:t>
            </w:r>
          </w:p>
          <w:p w:rsidR="007854DB" w:rsidRPr="009E34E7" w:rsidRDefault="00A72881"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28</w:t>
            </w:r>
            <w:r w:rsidR="007854DB" w:rsidRPr="009E34E7">
              <w:rPr>
                <w:sz w:val="22"/>
                <w:szCs w:val="22"/>
                <w:lang w:val="en-US"/>
              </w:rPr>
              <w:t xml:space="preserve"> (</w:t>
            </w:r>
            <w:r w:rsidR="0043504F">
              <w:rPr>
                <w:sz w:val="22"/>
                <w:szCs w:val="22"/>
                <w:lang w:val="en-US"/>
              </w:rPr>
              <w:t>4</w:t>
            </w:r>
            <w:r w:rsidR="007854DB"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311</w:t>
            </w:r>
          </w:p>
        </w:tc>
        <w:tc>
          <w:tcPr>
            <w:tcW w:w="2126" w:type="dxa"/>
            <w:shd w:val="clear" w:color="auto" w:fill="D9D9D9" w:themeFill="background1" w:themeFillShade="D9"/>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rsidTr="007A496A">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Time from ingestion to GI symptoms (hours)</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w:t>
            </w:r>
            <w:r w:rsidR="00E36F5F" w:rsidRPr="009E34E7">
              <w:rPr>
                <w:sz w:val="22"/>
                <w:szCs w:val="22"/>
                <w:lang w:val="en-US"/>
              </w:rPr>
              <w:t>16</w:t>
            </w:r>
            <w:r w:rsidRPr="009E34E7">
              <w:rPr>
                <w:sz w:val="22"/>
                <w:szCs w:val="22"/>
                <w:lang w:val="en-US"/>
              </w:rPr>
              <w:t xml:space="preserve"> (4</w:t>
            </w:r>
            <w:r w:rsidR="00E36F5F" w:rsidRPr="009E34E7">
              <w:rPr>
                <w:sz w:val="22"/>
                <w:szCs w:val="22"/>
                <w:lang w:val="en-US"/>
              </w:rPr>
              <w:t>2</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436</w:t>
            </w:r>
          </w:p>
        </w:tc>
        <w:tc>
          <w:tcPr>
            <w:tcW w:w="2126" w:type="dxa"/>
            <w:shd w:val="clear" w:color="auto" w:fill="auto"/>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12 (0-72)</w:t>
            </w:r>
          </w:p>
        </w:tc>
      </w:tr>
      <w:tr w:rsidR="007854DB" w:rsidRPr="009E34E7" w:rsidTr="007A496A">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Time from ingestion to clinical care (hours)</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E36F5F" w:rsidRPr="009E34E7">
              <w:rPr>
                <w:sz w:val="22"/>
                <w:szCs w:val="22"/>
                <w:lang w:val="en-US"/>
              </w:rPr>
              <w:t>77</w:t>
            </w:r>
            <w:r w:rsidRPr="009E34E7">
              <w:rPr>
                <w:sz w:val="22"/>
                <w:szCs w:val="22"/>
                <w:lang w:val="en-US"/>
              </w:rPr>
              <w:t xml:space="preserve"> (2</w:t>
            </w:r>
            <w:r w:rsidR="001279E9">
              <w:rPr>
                <w:sz w:val="22"/>
                <w:szCs w:val="22"/>
                <w:lang w:val="en-US"/>
              </w:rPr>
              <w:t>4</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575</w:t>
            </w:r>
          </w:p>
        </w:tc>
        <w:tc>
          <w:tcPr>
            <w:tcW w:w="2126" w:type="dxa"/>
            <w:shd w:val="clear" w:color="auto" w:fill="auto"/>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30 (1-138)</w:t>
            </w:r>
          </w:p>
        </w:tc>
      </w:tr>
      <w:tr w:rsidR="007854DB" w:rsidRPr="009E34E7" w:rsidTr="007A496A">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Length of Hospital Stay</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rsidR="007854DB" w:rsidRPr="009E34E7" w:rsidRDefault="007854DB" w:rsidP="00B11C65">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w:t>
            </w:r>
            <w:r w:rsidR="00040C5E" w:rsidRPr="009E34E7">
              <w:rPr>
                <w:sz w:val="22"/>
                <w:szCs w:val="22"/>
                <w:lang w:val="en-US"/>
              </w:rPr>
              <w:t>23</w:t>
            </w:r>
            <w:r w:rsidRPr="009E34E7">
              <w:rPr>
                <w:sz w:val="22"/>
                <w:szCs w:val="22"/>
                <w:lang w:val="en-US"/>
              </w:rPr>
              <w:t xml:space="preserve"> (</w:t>
            </w:r>
            <w:r w:rsidR="00120576">
              <w:rPr>
                <w:sz w:val="22"/>
                <w:szCs w:val="22"/>
                <w:lang w:val="en-US"/>
              </w:rPr>
              <w:t>30</w:t>
            </w:r>
            <w:r w:rsidRPr="009E34E7">
              <w:rPr>
                <w:sz w:val="22"/>
                <w:szCs w:val="22"/>
                <w:lang w:val="en-US"/>
              </w:rPr>
              <w:t>)</w:t>
            </w:r>
          </w:p>
          <w:p w:rsidR="00120576" w:rsidRPr="00882278" w:rsidRDefault="007854DB" w:rsidP="00120576">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529</w:t>
            </w:r>
          </w:p>
        </w:tc>
        <w:tc>
          <w:tcPr>
            <w:tcW w:w="2126" w:type="dxa"/>
            <w:shd w:val="clear" w:color="auto" w:fill="auto"/>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7 (1-93)</w:t>
            </w:r>
          </w:p>
        </w:tc>
      </w:tr>
      <w:tr w:rsidR="007854DB" w:rsidRPr="009E34E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F27EFB">
            <w:pPr>
              <w:spacing w:line="240" w:lineRule="auto"/>
              <w:rPr>
                <w:sz w:val="22"/>
                <w:szCs w:val="22"/>
                <w:lang w:val="en-US"/>
              </w:rPr>
            </w:pPr>
            <w:r w:rsidRPr="009E34E7">
              <w:rPr>
                <w:sz w:val="22"/>
                <w:szCs w:val="22"/>
                <w:lang w:val="en-US"/>
              </w:rPr>
              <w:t>Hepatotoxicity</w:t>
            </w:r>
          </w:p>
          <w:p w:rsidR="007854DB" w:rsidRPr="00AA59FF" w:rsidRDefault="007854DB" w:rsidP="00F27EFB">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Present</w:t>
            </w:r>
          </w:p>
          <w:p w:rsidR="007854DB" w:rsidRPr="00AA59FF" w:rsidRDefault="007854DB" w:rsidP="00F27EFB">
            <w:pPr>
              <w:spacing w:line="240" w:lineRule="auto"/>
              <w:rPr>
                <w:b w:val="0"/>
                <w:bCs w:val="0"/>
                <w:sz w:val="22"/>
                <w:szCs w:val="22"/>
                <w:lang w:val="en-US"/>
              </w:rPr>
            </w:pPr>
            <w:r w:rsidRPr="00AA59FF">
              <w:rPr>
                <w:b w:val="0"/>
                <w:bCs w:val="0"/>
                <w:sz w:val="22"/>
                <w:szCs w:val="22"/>
                <w:lang w:val="en-US"/>
              </w:rPr>
              <w:tab/>
              <w:t>Absent</w:t>
            </w:r>
          </w:p>
          <w:p w:rsidR="007854DB" w:rsidRPr="009E34E7" w:rsidRDefault="007854DB" w:rsidP="00F27EFB">
            <w:pPr>
              <w:spacing w:line="240" w:lineRule="auto"/>
              <w:rPr>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w:t>
            </w:r>
            <w:r w:rsidR="00FD6B89" w:rsidRPr="009E34E7">
              <w:rPr>
                <w:sz w:val="22"/>
                <w:szCs w:val="22"/>
                <w:lang w:val="en-US"/>
              </w:rPr>
              <w:t>68</w:t>
            </w:r>
            <w:r w:rsidRPr="009E34E7">
              <w:rPr>
                <w:sz w:val="22"/>
                <w:szCs w:val="22"/>
                <w:lang w:val="en-US"/>
              </w:rPr>
              <w:t xml:space="preserve"> (</w:t>
            </w:r>
            <w:r w:rsidR="009577A1">
              <w:rPr>
                <w:sz w:val="22"/>
                <w:szCs w:val="22"/>
                <w:lang w:val="en-US"/>
              </w:rPr>
              <w:t>76</w:t>
            </w:r>
            <w:r w:rsidRPr="009E34E7">
              <w:rPr>
                <w:sz w:val="22"/>
                <w:szCs w:val="22"/>
                <w:lang w:val="en-US"/>
              </w:rPr>
              <w:t>)</w:t>
            </w:r>
          </w:p>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111 (</w:t>
            </w:r>
            <w:r w:rsidR="009577A1">
              <w:rPr>
                <w:sz w:val="22"/>
                <w:szCs w:val="22"/>
                <w:lang w:val="en-US"/>
              </w:rPr>
              <w:t>15</w:t>
            </w:r>
            <w:r w:rsidRPr="009E34E7">
              <w:rPr>
                <w:sz w:val="22"/>
                <w:szCs w:val="22"/>
                <w:lang w:val="en-US"/>
              </w:rPr>
              <w:t>)</w:t>
            </w:r>
          </w:p>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73</w:t>
            </w:r>
          </w:p>
        </w:tc>
        <w:tc>
          <w:tcPr>
            <w:tcW w:w="2126" w:type="dxa"/>
            <w:shd w:val="clear" w:color="auto" w:fill="D9D9D9" w:themeFill="background1" w:themeFillShade="D9"/>
          </w:tcPr>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F27EFB">
            <w:pPr>
              <w:spacing w:line="240" w:lineRule="auto"/>
              <w:rPr>
                <w:sz w:val="22"/>
                <w:szCs w:val="22"/>
                <w:lang w:val="en-US"/>
              </w:rPr>
            </w:pPr>
            <w:r w:rsidRPr="009E34E7">
              <w:rPr>
                <w:sz w:val="22"/>
                <w:szCs w:val="22"/>
                <w:lang w:val="en-US"/>
              </w:rPr>
              <w:t>Nephrotoxicity</w:t>
            </w:r>
          </w:p>
          <w:p w:rsidR="007854DB" w:rsidRPr="00AA59FF" w:rsidRDefault="007854DB" w:rsidP="00F27EFB">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Present</w:t>
            </w:r>
          </w:p>
          <w:p w:rsidR="007854DB" w:rsidRPr="00AA59FF" w:rsidRDefault="007854DB" w:rsidP="00F27EFB">
            <w:pPr>
              <w:spacing w:line="240" w:lineRule="auto"/>
              <w:rPr>
                <w:b w:val="0"/>
                <w:bCs w:val="0"/>
                <w:sz w:val="22"/>
                <w:szCs w:val="22"/>
                <w:lang w:val="en-US"/>
              </w:rPr>
            </w:pPr>
            <w:r w:rsidRPr="00AA59FF">
              <w:rPr>
                <w:b w:val="0"/>
                <w:bCs w:val="0"/>
                <w:sz w:val="22"/>
                <w:szCs w:val="22"/>
                <w:lang w:val="en-US"/>
              </w:rPr>
              <w:tab/>
              <w:t>Absent</w:t>
            </w:r>
          </w:p>
          <w:p w:rsidR="007854DB" w:rsidRPr="009E34E7" w:rsidRDefault="007854DB" w:rsidP="00F27EFB">
            <w:pPr>
              <w:spacing w:line="240" w:lineRule="auto"/>
              <w:rPr>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FD6B89" w:rsidRPr="009E34E7">
              <w:rPr>
                <w:sz w:val="22"/>
                <w:szCs w:val="22"/>
                <w:lang w:val="en-US"/>
              </w:rPr>
              <w:t>16</w:t>
            </w:r>
            <w:r w:rsidRPr="009E34E7">
              <w:rPr>
                <w:sz w:val="22"/>
                <w:szCs w:val="22"/>
                <w:lang w:val="en-US"/>
              </w:rPr>
              <w:t xml:space="preserve"> (</w:t>
            </w:r>
            <w:r w:rsidR="005D7803">
              <w:rPr>
                <w:sz w:val="22"/>
                <w:szCs w:val="22"/>
                <w:lang w:val="en-US"/>
              </w:rPr>
              <w:t>15</w:t>
            </w:r>
            <w:r w:rsidRPr="009E34E7">
              <w:rPr>
                <w:sz w:val="22"/>
                <w:szCs w:val="22"/>
                <w:lang w:val="en-US"/>
              </w:rPr>
              <w:t>)</w:t>
            </w:r>
          </w:p>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12</w:t>
            </w:r>
            <w:r w:rsidR="00FD6B89" w:rsidRPr="009E34E7">
              <w:rPr>
                <w:sz w:val="22"/>
                <w:szCs w:val="22"/>
                <w:lang w:val="en-US"/>
              </w:rPr>
              <w:t>1</w:t>
            </w:r>
            <w:r w:rsidRPr="009E34E7">
              <w:rPr>
                <w:sz w:val="22"/>
                <w:szCs w:val="22"/>
                <w:lang w:val="en-US"/>
              </w:rPr>
              <w:t xml:space="preserve"> (</w:t>
            </w:r>
            <w:r w:rsidR="005D7803">
              <w:rPr>
                <w:sz w:val="22"/>
                <w:szCs w:val="22"/>
                <w:lang w:val="en-US"/>
              </w:rPr>
              <w:t>16</w:t>
            </w:r>
            <w:r w:rsidRPr="009E34E7">
              <w:rPr>
                <w:sz w:val="22"/>
                <w:szCs w:val="22"/>
                <w:lang w:val="en-US"/>
              </w:rPr>
              <w:t>)</w:t>
            </w:r>
          </w:p>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515</w:t>
            </w:r>
          </w:p>
        </w:tc>
        <w:tc>
          <w:tcPr>
            <w:tcW w:w="2126" w:type="dxa"/>
            <w:shd w:val="clear" w:color="auto" w:fill="D9D9D9" w:themeFill="background1" w:themeFillShade="D9"/>
          </w:tcPr>
          <w:p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Patient Outcome</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Survived w/o LTx</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Survived with LTx</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Died w/o LTx</w:t>
            </w:r>
          </w:p>
          <w:p w:rsidR="007854DB" w:rsidRPr="009E34E7" w:rsidRDefault="007854DB" w:rsidP="00B44667">
            <w:pPr>
              <w:spacing w:line="240" w:lineRule="auto"/>
              <w:rPr>
                <w:sz w:val="22"/>
                <w:szCs w:val="22"/>
                <w:lang w:val="en-US"/>
              </w:rPr>
            </w:pPr>
            <w:r w:rsidRPr="00AA59FF">
              <w:rPr>
                <w:b w:val="0"/>
                <w:bCs w:val="0"/>
                <w:sz w:val="22"/>
                <w:szCs w:val="22"/>
                <w:lang w:val="en-US"/>
              </w:rPr>
              <w:tab/>
              <w:t>Died with LTx</w:t>
            </w:r>
          </w:p>
        </w:tc>
        <w:tc>
          <w:tcPr>
            <w:tcW w:w="1275" w:type="dxa"/>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w:t>
            </w:r>
            <w:r w:rsidR="00FD6B89" w:rsidRPr="009E34E7">
              <w:rPr>
                <w:sz w:val="22"/>
                <w:szCs w:val="22"/>
                <w:lang w:val="en-US"/>
              </w:rPr>
              <w:t>74</w:t>
            </w:r>
            <w:r w:rsidRPr="009E34E7">
              <w:rPr>
                <w:sz w:val="22"/>
                <w:szCs w:val="22"/>
                <w:lang w:val="en-US"/>
              </w:rPr>
              <w:t xml:space="preserve"> (76)</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w:t>
            </w:r>
            <w:r w:rsidR="00FD6B89" w:rsidRPr="009E34E7">
              <w:rPr>
                <w:sz w:val="22"/>
                <w:szCs w:val="22"/>
                <w:lang w:val="en-US"/>
              </w:rPr>
              <w:t>3</w:t>
            </w:r>
            <w:r w:rsidRPr="009E34E7">
              <w:rPr>
                <w:sz w:val="22"/>
                <w:szCs w:val="22"/>
                <w:lang w:val="en-US"/>
              </w:rPr>
              <w:t xml:space="preserve"> (7)</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10</w:t>
            </w:r>
            <w:r w:rsidR="00FD6B89" w:rsidRPr="009E34E7">
              <w:rPr>
                <w:sz w:val="22"/>
                <w:szCs w:val="22"/>
                <w:lang w:val="en-US"/>
              </w:rPr>
              <w:t>6</w:t>
            </w:r>
            <w:r w:rsidRPr="009E34E7">
              <w:rPr>
                <w:sz w:val="22"/>
                <w:szCs w:val="22"/>
                <w:lang w:val="en-US"/>
              </w:rPr>
              <w:t xml:space="preserve"> (14)</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19 (</w:t>
            </w:r>
            <w:r w:rsidR="00606398">
              <w:rPr>
                <w:sz w:val="22"/>
                <w:szCs w:val="22"/>
                <w:lang w:val="en-US"/>
              </w:rPr>
              <w:t>3</w:t>
            </w:r>
            <w:r w:rsidRPr="009E34E7">
              <w:rPr>
                <w:sz w:val="22"/>
                <w:szCs w:val="22"/>
                <w:lang w:val="en-US"/>
              </w:rPr>
              <w:t>)</w:t>
            </w:r>
          </w:p>
        </w:tc>
        <w:tc>
          <w:tcPr>
            <w:tcW w:w="2126" w:type="dxa"/>
            <w:shd w:val="clear" w:color="auto" w:fill="D9D9D9" w:themeFill="background1" w:themeFillShade="D9"/>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b w:val="0"/>
                <w:bCs w:val="0"/>
                <w:sz w:val="22"/>
                <w:szCs w:val="22"/>
                <w:lang w:val="en-US"/>
              </w:rPr>
            </w:pPr>
            <w:r w:rsidRPr="009E34E7">
              <w:rPr>
                <w:sz w:val="22"/>
                <w:szCs w:val="22"/>
                <w:lang w:val="en-US"/>
              </w:rPr>
              <w:t>Frequency of therapeutic regimen use</w:t>
            </w:r>
          </w:p>
          <w:p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NAC</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PEN</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SIL</w:t>
            </w:r>
            <w:r w:rsidRPr="00AA59FF">
              <w:rPr>
                <w:b w:val="0"/>
                <w:bCs w:val="0"/>
                <w:sz w:val="22"/>
                <w:szCs w:val="22"/>
                <w:lang w:val="en-US"/>
              </w:rPr>
              <w:tab/>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NAC/PEN</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NAC/SIL</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PEN/SIL</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t>NAC/PEN/SIL</w:t>
            </w:r>
          </w:p>
          <w:p w:rsidR="007854DB" w:rsidRPr="009E34E7" w:rsidRDefault="007854DB" w:rsidP="00B44667">
            <w:pPr>
              <w:spacing w:line="240" w:lineRule="auto"/>
              <w:rPr>
                <w:sz w:val="22"/>
                <w:szCs w:val="22"/>
                <w:lang w:val="en-US"/>
              </w:rPr>
            </w:pPr>
            <w:r w:rsidRPr="00AA59FF">
              <w:rPr>
                <w:b w:val="0"/>
                <w:bCs w:val="0"/>
                <w:sz w:val="22"/>
                <w:szCs w:val="22"/>
                <w:lang w:val="en-US"/>
              </w:rPr>
              <w:tab/>
            </w:r>
            <w:r w:rsidR="00C46EBF">
              <w:rPr>
                <w:b w:val="0"/>
                <w:bCs w:val="0"/>
                <w:sz w:val="22"/>
                <w:szCs w:val="22"/>
                <w:lang w:val="en-US"/>
              </w:rPr>
              <w:t>Supportive care</w:t>
            </w:r>
            <w:r w:rsidRPr="009E34E7">
              <w:rPr>
                <w:sz w:val="22"/>
                <w:szCs w:val="22"/>
                <w:lang w:val="en-US"/>
              </w:rPr>
              <w:tab/>
            </w:r>
          </w:p>
        </w:tc>
        <w:tc>
          <w:tcPr>
            <w:tcW w:w="1275" w:type="dxa"/>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7 (</w:t>
            </w:r>
            <w:r w:rsidR="00606398">
              <w:rPr>
                <w:sz w:val="22"/>
                <w:szCs w:val="22"/>
                <w:lang w:val="en-US"/>
              </w:rPr>
              <w:t>1</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15</w:t>
            </w:r>
            <w:r w:rsidR="00327EE1" w:rsidRPr="009E34E7">
              <w:rPr>
                <w:sz w:val="22"/>
                <w:szCs w:val="22"/>
                <w:lang w:val="en-US"/>
              </w:rPr>
              <w:t>6</w:t>
            </w:r>
            <w:r w:rsidRPr="009E34E7">
              <w:rPr>
                <w:sz w:val="22"/>
                <w:szCs w:val="22"/>
                <w:lang w:val="en-US"/>
              </w:rPr>
              <w:t xml:space="preserve"> (2</w:t>
            </w:r>
            <w:r w:rsidR="00606398">
              <w:rPr>
                <w:sz w:val="22"/>
                <w:szCs w:val="22"/>
                <w:lang w:val="en-US"/>
              </w:rPr>
              <w:t>1</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114 (1</w:t>
            </w:r>
            <w:r w:rsidR="00723553" w:rsidRPr="009E34E7">
              <w:rPr>
                <w:sz w:val="22"/>
                <w:szCs w:val="22"/>
                <w:lang w:val="en-US"/>
              </w:rPr>
              <w:t>5</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42 (</w:t>
            </w:r>
            <w:r w:rsidR="00606398">
              <w:rPr>
                <w:sz w:val="22"/>
                <w:szCs w:val="22"/>
                <w:lang w:val="en-US"/>
              </w:rPr>
              <w:t>6</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327EE1" w:rsidRPr="009E34E7">
              <w:rPr>
                <w:sz w:val="22"/>
                <w:szCs w:val="22"/>
                <w:lang w:val="en-US"/>
              </w:rPr>
              <w:t>06</w:t>
            </w:r>
            <w:r w:rsidRPr="009E34E7">
              <w:rPr>
                <w:sz w:val="22"/>
                <w:szCs w:val="22"/>
                <w:lang w:val="en-US"/>
              </w:rPr>
              <w:t xml:space="preserve"> (14)</w:t>
            </w:r>
          </w:p>
          <w:p w:rsidR="007854DB" w:rsidRPr="009E34E7" w:rsidRDefault="00327EE1"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59</w:t>
            </w:r>
            <w:r w:rsidR="007854DB" w:rsidRPr="009E34E7">
              <w:rPr>
                <w:sz w:val="22"/>
                <w:szCs w:val="22"/>
                <w:lang w:val="en-US"/>
              </w:rPr>
              <w:t xml:space="preserve"> (</w:t>
            </w:r>
            <w:r w:rsidR="00606398">
              <w:rPr>
                <w:sz w:val="22"/>
                <w:szCs w:val="22"/>
                <w:lang w:val="en-US"/>
              </w:rPr>
              <w:t>8</w:t>
            </w:r>
            <w:r w:rsidR="007854DB"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327EE1" w:rsidRPr="009E34E7">
              <w:rPr>
                <w:sz w:val="22"/>
                <w:szCs w:val="22"/>
                <w:lang w:val="en-US"/>
              </w:rPr>
              <w:t>35</w:t>
            </w:r>
            <w:r w:rsidRPr="009E34E7">
              <w:rPr>
                <w:sz w:val="22"/>
                <w:szCs w:val="22"/>
                <w:lang w:val="en-US"/>
              </w:rPr>
              <w:t xml:space="preserve"> (1</w:t>
            </w:r>
            <w:r w:rsidR="00723553" w:rsidRPr="009E34E7">
              <w:rPr>
                <w:sz w:val="22"/>
                <w:szCs w:val="22"/>
                <w:lang w:val="en-US"/>
              </w:rPr>
              <w:t>8</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133 (1</w:t>
            </w:r>
            <w:r w:rsidR="00606398">
              <w:rPr>
                <w:sz w:val="22"/>
                <w:szCs w:val="22"/>
                <w:lang w:val="en-US"/>
              </w:rPr>
              <w:t>8</w:t>
            </w:r>
            <w:r w:rsidRPr="009E34E7">
              <w:rPr>
                <w:sz w:val="22"/>
                <w:szCs w:val="22"/>
                <w:lang w:val="en-US"/>
              </w:rPr>
              <w:t>)</w:t>
            </w:r>
          </w:p>
        </w:tc>
        <w:tc>
          <w:tcPr>
            <w:tcW w:w="2126" w:type="dxa"/>
            <w:shd w:val="clear" w:color="auto" w:fill="D9D9D9" w:themeFill="background1" w:themeFillShade="D9"/>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rsidR="007854DB" w:rsidRPr="009E34E7" w:rsidRDefault="007854DB" w:rsidP="00B44667">
            <w:pPr>
              <w:spacing w:line="240" w:lineRule="auto"/>
              <w:rPr>
                <w:sz w:val="22"/>
                <w:szCs w:val="22"/>
                <w:lang w:val="en-US"/>
              </w:rPr>
            </w:pPr>
            <w:r w:rsidRPr="009E34E7">
              <w:rPr>
                <w:sz w:val="22"/>
                <w:szCs w:val="22"/>
                <w:lang w:val="en-US"/>
              </w:rPr>
              <w:t>Poisoning Severity Score</w:t>
            </w:r>
          </w:p>
          <w:p w:rsidR="007854DB" w:rsidRPr="00AA59FF" w:rsidRDefault="007854DB" w:rsidP="00B44667">
            <w:pPr>
              <w:spacing w:line="240" w:lineRule="auto"/>
              <w:rPr>
                <w:b w:val="0"/>
                <w:bCs w:val="0"/>
                <w:sz w:val="22"/>
                <w:szCs w:val="22"/>
                <w:lang w:val="en-US"/>
              </w:rPr>
            </w:pPr>
            <w:r w:rsidRPr="009E34E7">
              <w:rPr>
                <w:sz w:val="22"/>
                <w:szCs w:val="22"/>
                <w:lang w:val="en-US"/>
              </w:rPr>
              <w:tab/>
            </w:r>
            <w:r w:rsidR="00095C75">
              <w:rPr>
                <w:b w:val="0"/>
                <w:bCs w:val="0"/>
                <w:sz w:val="22"/>
                <w:szCs w:val="22"/>
                <w:lang w:val="en-US"/>
              </w:rPr>
              <w:t>PSS0</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r>
            <w:r w:rsidR="00095C75">
              <w:rPr>
                <w:b w:val="0"/>
                <w:bCs w:val="0"/>
                <w:sz w:val="22"/>
                <w:szCs w:val="22"/>
                <w:lang w:val="en-US"/>
              </w:rPr>
              <w:t>PSS1</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r>
            <w:r w:rsidR="00095C75">
              <w:rPr>
                <w:b w:val="0"/>
                <w:bCs w:val="0"/>
                <w:sz w:val="22"/>
                <w:szCs w:val="22"/>
                <w:lang w:val="en-US"/>
              </w:rPr>
              <w:t>PSS2</w:t>
            </w:r>
          </w:p>
          <w:p w:rsidR="007854DB" w:rsidRPr="00AA59FF" w:rsidRDefault="007854DB" w:rsidP="00B44667">
            <w:pPr>
              <w:spacing w:line="240" w:lineRule="auto"/>
              <w:rPr>
                <w:b w:val="0"/>
                <w:bCs w:val="0"/>
                <w:sz w:val="22"/>
                <w:szCs w:val="22"/>
                <w:lang w:val="en-US"/>
              </w:rPr>
            </w:pPr>
            <w:r w:rsidRPr="00AA59FF">
              <w:rPr>
                <w:b w:val="0"/>
                <w:bCs w:val="0"/>
                <w:sz w:val="22"/>
                <w:szCs w:val="22"/>
                <w:lang w:val="en-US"/>
              </w:rPr>
              <w:tab/>
            </w:r>
            <w:r w:rsidR="00095C75">
              <w:rPr>
                <w:b w:val="0"/>
                <w:bCs w:val="0"/>
                <w:sz w:val="22"/>
                <w:szCs w:val="22"/>
                <w:lang w:val="en-US"/>
              </w:rPr>
              <w:t>PSS3</w:t>
            </w:r>
          </w:p>
          <w:p w:rsidR="007854DB" w:rsidRDefault="007854DB" w:rsidP="00B44667">
            <w:pPr>
              <w:spacing w:line="240" w:lineRule="auto"/>
              <w:rPr>
                <w:i/>
                <w:iCs/>
                <w:sz w:val="22"/>
                <w:szCs w:val="22"/>
                <w:lang w:val="en-US"/>
              </w:rPr>
            </w:pPr>
            <w:r w:rsidRPr="00AA59FF">
              <w:rPr>
                <w:b w:val="0"/>
                <w:bCs w:val="0"/>
                <w:sz w:val="22"/>
                <w:szCs w:val="22"/>
                <w:lang w:val="en-US"/>
              </w:rPr>
              <w:tab/>
            </w:r>
            <w:r w:rsidRPr="00AA59FF">
              <w:rPr>
                <w:b w:val="0"/>
                <w:bCs w:val="0"/>
                <w:i/>
                <w:iCs/>
                <w:sz w:val="22"/>
                <w:szCs w:val="22"/>
                <w:lang w:val="en-US"/>
              </w:rPr>
              <w:t>Not rated</w:t>
            </w:r>
          </w:p>
          <w:p w:rsidR="005B553D" w:rsidRDefault="005B553D" w:rsidP="00B44667">
            <w:pPr>
              <w:spacing w:line="240" w:lineRule="auto"/>
              <w:rPr>
                <w:i/>
                <w:iCs/>
                <w:sz w:val="22"/>
                <w:szCs w:val="22"/>
                <w:lang w:val="en-US"/>
              </w:rPr>
            </w:pPr>
          </w:p>
          <w:p w:rsidR="005B553D" w:rsidRDefault="005B553D" w:rsidP="00B44667">
            <w:pPr>
              <w:spacing w:line="240" w:lineRule="auto"/>
              <w:rPr>
                <w:i/>
                <w:iCs/>
                <w:sz w:val="22"/>
                <w:szCs w:val="22"/>
                <w:lang w:val="en-US"/>
              </w:rPr>
            </w:pPr>
          </w:p>
          <w:p w:rsidR="005B553D" w:rsidRDefault="005B553D" w:rsidP="00B44667">
            <w:pPr>
              <w:spacing w:line="240" w:lineRule="auto"/>
              <w:rPr>
                <w:b w:val="0"/>
                <w:bCs w:val="0"/>
                <w:i/>
                <w:iCs/>
                <w:sz w:val="22"/>
                <w:szCs w:val="22"/>
                <w:lang w:val="en-US"/>
              </w:rPr>
            </w:pPr>
          </w:p>
          <w:p w:rsidR="005B553D" w:rsidRPr="009E34E7" w:rsidRDefault="005B553D" w:rsidP="00B44667">
            <w:pPr>
              <w:spacing w:line="240" w:lineRule="auto"/>
              <w:rPr>
                <w:i/>
                <w:iCs/>
                <w:sz w:val="22"/>
                <w:szCs w:val="22"/>
                <w:lang w:val="en-US"/>
              </w:rPr>
            </w:pPr>
          </w:p>
        </w:tc>
        <w:tc>
          <w:tcPr>
            <w:tcW w:w="1275" w:type="dxa"/>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22 (</w:t>
            </w:r>
            <w:r w:rsidR="006348CE">
              <w:rPr>
                <w:sz w:val="22"/>
                <w:szCs w:val="22"/>
                <w:lang w:val="en-US"/>
              </w:rPr>
              <w:t>3</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987066" w:rsidRPr="009E34E7">
              <w:rPr>
                <w:sz w:val="22"/>
                <w:szCs w:val="22"/>
                <w:lang w:val="en-US"/>
              </w:rPr>
              <w:t>4</w:t>
            </w:r>
            <w:r w:rsidRPr="009E34E7">
              <w:rPr>
                <w:sz w:val="22"/>
                <w:szCs w:val="22"/>
                <w:lang w:val="en-US"/>
              </w:rPr>
              <w:t xml:space="preserve"> (</w:t>
            </w:r>
            <w:r w:rsidR="006348CE">
              <w:rPr>
                <w:sz w:val="22"/>
                <w:szCs w:val="22"/>
                <w:lang w:val="en-US"/>
              </w:rPr>
              <w:t>2</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6</w:t>
            </w:r>
            <w:r w:rsidR="00987066" w:rsidRPr="009E34E7">
              <w:rPr>
                <w:sz w:val="22"/>
                <w:szCs w:val="22"/>
                <w:lang w:val="en-US"/>
              </w:rPr>
              <w:t>2</w:t>
            </w:r>
            <w:r w:rsidRPr="009E34E7">
              <w:rPr>
                <w:sz w:val="22"/>
                <w:szCs w:val="22"/>
                <w:lang w:val="en-US"/>
              </w:rPr>
              <w:t xml:space="preserve"> (</w:t>
            </w:r>
            <w:r w:rsidR="006348CE">
              <w:rPr>
                <w:sz w:val="22"/>
                <w:szCs w:val="22"/>
                <w:lang w:val="en-US"/>
              </w:rPr>
              <w:t>8</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987066" w:rsidRPr="009E34E7">
              <w:rPr>
                <w:sz w:val="22"/>
                <w:szCs w:val="22"/>
                <w:lang w:val="en-US"/>
              </w:rPr>
              <w:t>60</w:t>
            </w:r>
            <w:r w:rsidRPr="009E34E7">
              <w:rPr>
                <w:sz w:val="22"/>
                <w:szCs w:val="22"/>
                <w:lang w:val="en-US"/>
              </w:rPr>
              <w:t xml:space="preserve"> (</w:t>
            </w:r>
            <w:r w:rsidR="006348CE">
              <w:rPr>
                <w:sz w:val="22"/>
                <w:szCs w:val="22"/>
                <w:lang w:val="en-US"/>
              </w:rPr>
              <w:t>21</w:t>
            </w:r>
            <w:r w:rsidRPr="009E34E7">
              <w:rPr>
                <w:sz w:val="22"/>
                <w:szCs w:val="22"/>
                <w:lang w:val="en-US"/>
              </w:rPr>
              <w:t>)</w:t>
            </w:r>
          </w:p>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494</w:t>
            </w:r>
          </w:p>
        </w:tc>
        <w:tc>
          <w:tcPr>
            <w:tcW w:w="2126" w:type="dxa"/>
            <w:shd w:val="clear" w:color="auto" w:fill="D9D9D9" w:themeFill="background1" w:themeFillShade="D9"/>
          </w:tcPr>
          <w:p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bl>
    <w:p w:rsidR="000A2AB6" w:rsidRDefault="000A2AB6" w:rsidP="00932018">
      <w:pPr>
        <w:pStyle w:val="Footnotes"/>
        <w:rPr>
          <w:lang w:val="en-US"/>
        </w:rPr>
      </w:pPr>
    </w:p>
    <w:p w:rsidR="00D709F3" w:rsidRPr="005A2BBA" w:rsidRDefault="00D709F3" w:rsidP="00932018">
      <w:pPr>
        <w:pStyle w:val="Footnotes"/>
        <w:rPr>
          <w:lang w:val="en-US"/>
        </w:rPr>
      </w:pPr>
    </w:p>
    <w:tbl>
      <w:tblPr>
        <w:tblStyle w:val="GridTable1Light10"/>
        <w:tblW w:w="0" w:type="auto"/>
        <w:jc w:val="center"/>
        <w:tblLook w:val="04A0" w:firstRow="1" w:lastRow="0" w:firstColumn="1" w:lastColumn="0" w:noHBand="0" w:noVBand="1"/>
      </w:tblPr>
      <w:tblGrid>
        <w:gridCol w:w="4531"/>
        <w:gridCol w:w="1276"/>
        <w:gridCol w:w="2126"/>
      </w:tblGrid>
      <w:tr w:rsidR="007854DB" w:rsidRPr="005A2BBA" w:rsidTr="00E8590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D9D9D9" w:themeFill="background1" w:themeFillShade="D9"/>
          </w:tcPr>
          <w:p w:rsidR="007854DB" w:rsidRPr="005A2BBA" w:rsidRDefault="007854DB" w:rsidP="00E12E93">
            <w:pPr>
              <w:spacing w:line="240" w:lineRule="auto"/>
              <w:jc w:val="center"/>
              <w:rPr>
                <w:sz w:val="22"/>
                <w:szCs w:val="22"/>
                <w:lang w:val="en-US"/>
              </w:rPr>
            </w:pPr>
            <w:r w:rsidRPr="005A2BBA">
              <w:rPr>
                <w:sz w:val="22"/>
                <w:szCs w:val="22"/>
                <w:lang w:val="en-US"/>
              </w:rPr>
              <w:lastRenderedPageBreak/>
              <w:t>Patient Characteristics</w:t>
            </w:r>
          </w:p>
        </w:tc>
        <w:tc>
          <w:tcPr>
            <w:tcW w:w="0" w:type="dxa"/>
            <w:shd w:val="clear" w:color="auto" w:fill="D9D9D9" w:themeFill="background1" w:themeFillShade="D9"/>
          </w:tcPr>
          <w:p w:rsidR="007854DB" w:rsidRPr="005A2BBA" w:rsidRDefault="007854DB" w:rsidP="00984BBC">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n (%)</w:t>
            </w:r>
          </w:p>
        </w:tc>
        <w:tc>
          <w:tcPr>
            <w:tcW w:w="0" w:type="dxa"/>
            <w:shd w:val="clear" w:color="auto" w:fill="D9D9D9" w:themeFill="background1" w:themeFillShade="D9"/>
          </w:tcPr>
          <w:p w:rsidR="007854DB" w:rsidRPr="005A2BBA" w:rsidRDefault="007854DB">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Median (Range)</w:t>
            </w:r>
          </w:p>
        </w:tc>
      </w:tr>
      <w:tr w:rsidR="007854DB" w:rsidRPr="005A2BBA" w:rsidTr="00B82D8C">
        <w:trPr>
          <w:jc w:val="center"/>
        </w:trPr>
        <w:tc>
          <w:tcPr>
            <w:cnfStyle w:val="001000000000" w:firstRow="0" w:lastRow="0" w:firstColumn="1" w:lastColumn="0" w:oddVBand="0" w:evenVBand="0" w:oddHBand="0" w:evenHBand="0" w:firstRowFirstColumn="0" w:firstRowLastColumn="0" w:lastRowFirstColumn="0" w:lastRowLastColumn="0"/>
            <w:tcW w:w="4531" w:type="dxa"/>
          </w:tcPr>
          <w:p w:rsidR="007854DB" w:rsidRPr="005A2BBA" w:rsidRDefault="007854DB" w:rsidP="00C54231">
            <w:pPr>
              <w:spacing w:line="240" w:lineRule="auto"/>
              <w:rPr>
                <w:sz w:val="22"/>
                <w:szCs w:val="22"/>
                <w:lang w:val="en-US"/>
              </w:rPr>
            </w:pPr>
            <w:r w:rsidRPr="005A2BBA">
              <w:rPr>
                <w:sz w:val="22"/>
                <w:szCs w:val="22"/>
                <w:lang w:val="en-US"/>
              </w:rPr>
              <w:t>Liver blood test peak values</w:t>
            </w:r>
          </w:p>
          <w:p w:rsidR="007854DB" w:rsidRPr="00AA59FF" w:rsidRDefault="007854DB" w:rsidP="00C54231">
            <w:pPr>
              <w:spacing w:line="240" w:lineRule="auto"/>
              <w:rPr>
                <w:b w:val="0"/>
                <w:bCs w:val="0"/>
                <w:sz w:val="22"/>
                <w:szCs w:val="22"/>
                <w:lang w:val="en-US"/>
              </w:rPr>
            </w:pPr>
            <w:r w:rsidRPr="005A2BBA">
              <w:rPr>
                <w:sz w:val="22"/>
                <w:szCs w:val="22"/>
                <w:lang w:val="en-US"/>
              </w:rPr>
              <w:tab/>
            </w:r>
            <w:r w:rsidRPr="00AA59FF">
              <w:rPr>
                <w:b w:val="0"/>
                <w:bCs w:val="0"/>
                <w:sz w:val="22"/>
                <w:szCs w:val="22"/>
                <w:lang w:val="en-US"/>
              </w:rPr>
              <w:t>AST (U/L)</w:t>
            </w:r>
          </w:p>
          <w:p w:rsidR="007854DB" w:rsidRPr="00AA59FF" w:rsidRDefault="007854DB" w:rsidP="00C54231">
            <w:pPr>
              <w:spacing w:line="240" w:lineRule="auto"/>
              <w:rPr>
                <w:b w:val="0"/>
                <w:bCs w:val="0"/>
                <w:i/>
                <w:iCs/>
                <w:sz w:val="22"/>
                <w:szCs w:val="22"/>
                <w:lang w:val="en-US"/>
              </w:rPr>
            </w:pPr>
            <w:r w:rsidRPr="00AA59FF">
              <w:rPr>
                <w:b w:val="0"/>
                <w:bCs w:val="0"/>
                <w:sz w:val="22"/>
                <w:szCs w:val="22"/>
                <w:lang w:val="en-US"/>
              </w:rPr>
              <w:tab/>
            </w:r>
            <w:r w:rsidRPr="00AA59FF">
              <w:rPr>
                <w:b w:val="0"/>
                <w:bCs w:val="0"/>
                <w:i/>
                <w:iCs/>
                <w:sz w:val="22"/>
                <w:szCs w:val="22"/>
                <w:lang w:val="en-US"/>
              </w:rPr>
              <w:t>Not reported</w:t>
            </w:r>
          </w:p>
          <w:p w:rsidR="007854DB" w:rsidRPr="00AA59FF" w:rsidRDefault="007854DB" w:rsidP="00C54231">
            <w:pPr>
              <w:spacing w:line="240" w:lineRule="auto"/>
              <w:rPr>
                <w:b w:val="0"/>
                <w:bCs w:val="0"/>
                <w:sz w:val="22"/>
                <w:szCs w:val="22"/>
                <w:lang w:val="en-US"/>
              </w:rPr>
            </w:pPr>
            <w:r w:rsidRPr="00AA59FF">
              <w:rPr>
                <w:b w:val="0"/>
                <w:bCs w:val="0"/>
                <w:sz w:val="22"/>
                <w:szCs w:val="22"/>
                <w:lang w:val="en-US"/>
              </w:rPr>
              <w:tab/>
              <w:t>ALT (U/L)</w:t>
            </w:r>
          </w:p>
          <w:p w:rsidR="007854DB" w:rsidRPr="00AA59FF" w:rsidRDefault="007854DB" w:rsidP="00C54231">
            <w:pPr>
              <w:spacing w:line="240" w:lineRule="auto"/>
              <w:rPr>
                <w:b w:val="0"/>
                <w:bCs w:val="0"/>
                <w:i/>
                <w:iCs/>
                <w:sz w:val="22"/>
                <w:szCs w:val="22"/>
                <w:lang w:val="en-US"/>
              </w:rPr>
            </w:pPr>
            <w:r w:rsidRPr="00AA59FF">
              <w:rPr>
                <w:b w:val="0"/>
                <w:bCs w:val="0"/>
                <w:sz w:val="22"/>
                <w:szCs w:val="22"/>
                <w:lang w:val="en-US"/>
              </w:rPr>
              <w:tab/>
            </w:r>
            <w:r w:rsidRPr="00AA59FF">
              <w:rPr>
                <w:b w:val="0"/>
                <w:bCs w:val="0"/>
                <w:i/>
                <w:iCs/>
                <w:sz w:val="22"/>
                <w:szCs w:val="22"/>
                <w:lang w:val="en-US"/>
              </w:rPr>
              <w:t>Not reported</w:t>
            </w:r>
          </w:p>
          <w:p w:rsidR="007854DB" w:rsidRPr="00AA59FF" w:rsidRDefault="007854DB" w:rsidP="00C54231">
            <w:pPr>
              <w:spacing w:line="240" w:lineRule="auto"/>
              <w:rPr>
                <w:b w:val="0"/>
                <w:bCs w:val="0"/>
                <w:sz w:val="22"/>
                <w:szCs w:val="22"/>
                <w:lang w:val="en-US"/>
              </w:rPr>
            </w:pPr>
            <w:r w:rsidRPr="00AA59FF">
              <w:rPr>
                <w:b w:val="0"/>
                <w:bCs w:val="0"/>
                <w:sz w:val="22"/>
                <w:szCs w:val="22"/>
                <w:lang w:val="en-US"/>
              </w:rPr>
              <w:tab/>
              <w:t>INR</w:t>
            </w:r>
          </w:p>
          <w:p w:rsidR="007854DB" w:rsidRPr="00AA59FF" w:rsidRDefault="007854DB" w:rsidP="00C54231">
            <w:pPr>
              <w:spacing w:line="240" w:lineRule="auto"/>
              <w:rPr>
                <w:b w:val="0"/>
                <w:bCs w:val="0"/>
                <w:i/>
                <w:iCs/>
                <w:sz w:val="22"/>
                <w:szCs w:val="22"/>
                <w:lang w:val="en-US"/>
              </w:rPr>
            </w:pPr>
            <w:r w:rsidRPr="00AA59FF">
              <w:rPr>
                <w:b w:val="0"/>
                <w:bCs w:val="0"/>
                <w:sz w:val="22"/>
                <w:szCs w:val="22"/>
                <w:lang w:val="en-US"/>
              </w:rPr>
              <w:tab/>
            </w:r>
            <w:r w:rsidRPr="00AA59FF">
              <w:rPr>
                <w:b w:val="0"/>
                <w:bCs w:val="0"/>
                <w:i/>
                <w:iCs/>
                <w:sz w:val="22"/>
                <w:szCs w:val="22"/>
                <w:lang w:val="en-US"/>
              </w:rPr>
              <w:t>Not reported</w:t>
            </w:r>
          </w:p>
          <w:p w:rsidR="007854DB" w:rsidRPr="00AA59FF" w:rsidRDefault="007854DB" w:rsidP="00C54231">
            <w:pPr>
              <w:spacing w:line="240" w:lineRule="auto"/>
              <w:rPr>
                <w:b w:val="0"/>
                <w:bCs w:val="0"/>
                <w:sz w:val="22"/>
                <w:szCs w:val="22"/>
                <w:lang w:val="en-US"/>
              </w:rPr>
            </w:pPr>
            <w:r w:rsidRPr="00AA59FF">
              <w:rPr>
                <w:b w:val="0"/>
                <w:bCs w:val="0"/>
                <w:sz w:val="22"/>
                <w:szCs w:val="22"/>
                <w:lang w:val="en-US"/>
              </w:rPr>
              <w:tab/>
              <w:t>TSB (mg/dL)</w:t>
            </w:r>
          </w:p>
          <w:p w:rsidR="007854DB" w:rsidRPr="005A2BBA" w:rsidRDefault="007854DB" w:rsidP="00C54231">
            <w:pPr>
              <w:spacing w:line="240" w:lineRule="auto"/>
              <w:rPr>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6" w:type="dxa"/>
          </w:tcPr>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26</w:t>
            </w:r>
            <w:r w:rsidRPr="005A2BBA">
              <w:rPr>
                <w:sz w:val="22"/>
                <w:szCs w:val="22"/>
                <w:lang w:val="en-US"/>
              </w:rPr>
              <w:t xml:space="preserve"> (</w:t>
            </w:r>
            <w:r w:rsidR="00F5402B">
              <w:rPr>
                <w:sz w:val="22"/>
                <w:szCs w:val="22"/>
                <w:lang w:val="en-US"/>
              </w:rPr>
              <w:t>30</w:t>
            </w:r>
            <w:r w:rsidRPr="005A2BBA">
              <w:rPr>
                <w:sz w:val="22"/>
                <w:szCs w:val="22"/>
                <w:lang w:val="en-US"/>
              </w:rPr>
              <w:t>)</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526</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40</w:t>
            </w:r>
            <w:r w:rsidRPr="005A2BBA">
              <w:rPr>
                <w:sz w:val="22"/>
                <w:szCs w:val="22"/>
                <w:lang w:val="en-US"/>
              </w:rPr>
              <w:t xml:space="preserve"> (3</w:t>
            </w:r>
            <w:r w:rsidR="00F83A4E">
              <w:rPr>
                <w:sz w:val="22"/>
                <w:szCs w:val="22"/>
                <w:lang w:val="en-US"/>
              </w:rPr>
              <w:t>2</w:t>
            </w:r>
            <w:r w:rsidRPr="005A2BBA">
              <w:rPr>
                <w:sz w:val="22"/>
                <w:szCs w:val="22"/>
                <w:lang w:val="en-US"/>
              </w:rPr>
              <w:t>)</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512</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31</w:t>
            </w:r>
            <w:r w:rsidRPr="005A2BBA">
              <w:rPr>
                <w:sz w:val="22"/>
                <w:szCs w:val="22"/>
                <w:lang w:val="en-US"/>
              </w:rPr>
              <w:t xml:space="preserve"> (3</w:t>
            </w:r>
            <w:r w:rsidR="00F83A4E">
              <w:rPr>
                <w:sz w:val="22"/>
                <w:szCs w:val="22"/>
                <w:lang w:val="en-US"/>
              </w:rPr>
              <w:t>1</w:t>
            </w:r>
            <w:r w:rsidRPr="005A2BBA">
              <w:rPr>
                <w:sz w:val="22"/>
                <w:szCs w:val="22"/>
                <w:lang w:val="en-US"/>
              </w:rPr>
              <w:t>)</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52</w:t>
            </w:r>
            <w:r w:rsidR="00F5402B">
              <w:rPr>
                <w:i/>
                <w:iCs/>
                <w:sz w:val="22"/>
                <w:szCs w:val="22"/>
                <w:lang w:val="en-US"/>
              </w:rPr>
              <w:t>1</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1</w:t>
            </w:r>
            <w:r w:rsidR="00F5402B">
              <w:rPr>
                <w:sz w:val="22"/>
                <w:szCs w:val="22"/>
                <w:lang w:val="en-US"/>
              </w:rPr>
              <w:t>47</w:t>
            </w:r>
            <w:r w:rsidRPr="005A2BBA">
              <w:rPr>
                <w:sz w:val="22"/>
                <w:szCs w:val="22"/>
                <w:lang w:val="en-US"/>
              </w:rPr>
              <w:t xml:space="preserve"> (</w:t>
            </w:r>
            <w:r w:rsidR="00F83A4E">
              <w:rPr>
                <w:sz w:val="22"/>
                <w:szCs w:val="22"/>
                <w:lang w:val="en-US"/>
              </w:rPr>
              <w:t>20</w:t>
            </w:r>
            <w:r w:rsidRPr="005A2BBA">
              <w:rPr>
                <w:sz w:val="22"/>
                <w:szCs w:val="22"/>
                <w:lang w:val="en-US"/>
              </w:rPr>
              <w:t>)</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i/>
                <w:iCs/>
                <w:sz w:val="22"/>
                <w:szCs w:val="22"/>
                <w:lang w:val="en-US"/>
              </w:rPr>
              <w:t>60</w:t>
            </w:r>
            <w:r w:rsidR="00F5402B">
              <w:rPr>
                <w:i/>
                <w:iCs/>
                <w:sz w:val="22"/>
                <w:szCs w:val="22"/>
                <w:lang w:val="en-US"/>
              </w:rPr>
              <w:t>5</w:t>
            </w:r>
          </w:p>
        </w:tc>
        <w:tc>
          <w:tcPr>
            <w:tcW w:w="2126" w:type="dxa"/>
          </w:tcPr>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262</w:t>
            </w:r>
            <w:r w:rsidRPr="005A2BBA">
              <w:rPr>
                <w:sz w:val="22"/>
                <w:szCs w:val="22"/>
                <w:lang w:val="en-US"/>
              </w:rPr>
              <w:t xml:space="preserve"> (12-19614)</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3</w:t>
            </w:r>
            <w:r w:rsidR="00F5402B">
              <w:rPr>
                <w:sz w:val="22"/>
                <w:szCs w:val="22"/>
                <w:lang w:val="en-US"/>
              </w:rPr>
              <w:t>498</w:t>
            </w:r>
            <w:r w:rsidRPr="005A2BBA">
              <w:rPr>
                <w:sz w:val="22"/>
                <w:szCs w:val="22"/>
                <w:lang w:val="en-US"/>
              </w:rPr>
              <w:t xml:space="preserve"> (40-18456)</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50</w:t>
            </w:r>
            <w:r w:rsidRPr="005A2BBA">
              <w:rPr>
                <w:sz w:val="22"/>
                <w:szCs w:val="22"/>
                <w:lang w:val="en-US"/>
              </w:rPr>
              <w:t xml:space="preserve"> (0.77-46.15)</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5.3</w:t>
            </w:r>
            <w:r w:rsidR="00F5402B">
              <w:rPr>
                <w:sz w:val="22"/>
                <w:szCs w:val="22"/>
                <w:lang w:val="en-US"/>
              </w:rPr>
              <w:t>2</w:t>
            </w:r>
            <w:r w:rsidRPr="005A2BBA">
              <w:rPr>
                <w:sz w:val="22"/>
                <w:szCs w:val="22"/>
                <w:lang w:val="en-US"/>
              </w:rPr>
              <w:t xml:space="preserve"> (0.9-396.5)</w:t>
            </w:r>
          </w:p>
        </w:tc>
      </w:tr>
      <w:tr w:rsidR="007854DB" w:rsidRPr="005A2BBA" w:rsidTr="00B82D8C">
        <w:trPr>
          <w:jc w:val="center"/>
        </w:trPr>
        <w:tc>
          <w:tcPr>
            <w:cnfStyle w:val="001000000000" w:firstRow="0" w:lastRow="0" w:firstColumn="1" w:lastColumn="0" w:oddVBand="0" w:evenVBand="0" w:oddHBand="0" w:evenHBand="0" w:firstRowFirstColumn="0" w:firstRowLastColumn="0" w:lastRowFirstColumn="0" w:lastRowLastColumn="0"/>
            <w:tcW w:w="4531" w:type="dxa"/>
          </w:tcPr>
          <w:p w:rsidR="007854DB" w:rsidRPr="005A2BBA" w:rsidRDefault="007854DB" w:rsidP="00C54231">
            <w:pPr>
              <w:spacing w:line="240" w:lineRule="auto"/>
              <w:rPr>
                <w:sz w:val="22"/>
                <w:szCs w:val="22"/>
                <w:lang w:val="en-US"/>
              </w:rPr>
            </w:pPr>
            <w:r w:rsidRPr="005A2BBA">
              <w:rPr>
                <w:sz w:val="22"/>
                <w:szCs w:val="22"/>
                <w:lang w:val="en-US"/>
              </w:rPr>
              <w:t>Kidney function test peak values</w:t>
            </w:r>
          </w:p>
          <w:p w:rsidR="007854DB" w:rsidRPr="00AA59FF" w:rsidRDefault="007854DB" w:rsidP="00C54231">
            <w:pPr>
              <w:spacing w:line="240" w:lineRule="auto"/>
              <w:rPr>
                <w:rStyle w:val="st"/>
                <w:b w:val="0"/>
                <w:bCs w:val="0"/>
                <w:sz w:val="22"/>
                <w:szCs w:val="22"/>
                <w:lang w:val="en-US"/>
              </w:rPr>
            </w:pPr>
            <w:r w:rsidRPr="005A2BBA">
              <w:rPr>
                <w:sz w:val="22"/>
                <w:szCs w:val="22"/>
                <w:lang w:val="en-US"/>
              </w:rPr>
              <w:tab/>
            </w:r>
            <w:r w:rsidRPr="00AA59FF">
              <w:rPr>
                <w:b w:val="0"/>
                <w:bCs w:val="0"/>
                <w:sz w:val="22"/>
                <w:szCs w:val="22"/>
                <w:lang w:val="en-US"/>
              </w:rPr>
              <w:t>Cr (µmol/L)</w:t>
            </w:r>
          </w:p>
          <w:p w:rsidR="007854DB" w:rsidRPr="00AA59FF" w:rsidRDefault="007854DB" w:rsidP="00C54231">
            <w:pPr>
              <w:spacing w:line="240" w:lineRule="auto"/>
              <w:rPr>
                <w:b w:val="0"/>
                <w:bCs w:val="0"/>
                <w:i/>
                <w:iCs/>
                <w:sz w:val="22"/>
                <w:szCs w:val="22"/>
                <w:lang w:val="en-US"/>
              </w:rPr>
            </w:pPr>
            <w:r w:rsidRPr="00AA59FF">
              <w:rPr>
                <w:rStyle w:val="st"/>
                <w:b w:val="0"/>
                <w:bCs w:val="0"/>
                <w:sz w:val="22"/>
                <w:szCs w:val="22"/>
                <w:lang w:val="en-US"/>
              </w:rPr>
              <w:tab/>
            </w:r>
            <w:r w:rsidRPr="00AA59FF">
              <w:rPr>
                <w:b w:val="0"/>
                <w:bCs w:val="0"/>
                <w:i/>
                <w:iCs/>
                <w:sz w:val="22"/>
                <w:szCs w:val="22"/>
                <w:lang w:val="en-US"/>
              </w:rPr>
              <w:t>Not reported</w:t>
            </w:r>
          </w:p>
          <w:p w:rsidR="007854DB" w:rsidRPr="00AA59FF" w:rsidRDefault="007854DB" w:rsidP="00C54231">
            <w:pPr>
              <w:spacing w:line="240" w:lineRule="auto"/>
              <w:rPr>
                <w:rStyle w:val="st"/>
                <w:b w:val="0"/>
                <w:bCs w:val="0"/>
                <w:sz w:val="22"/>
                <w:szCs w:val="22"/>
                <w:lang w:val="en-US"/>
              </w:rPr>
            </w:pPr>
            <w:r w:rsidRPr="00AA59FF">
              <w:rPr>
                <w:b w:val="0"/>
                <w:bCs w:val="0"/>
                <w:sz w:val="22"/>
                <w:szCs w:val="22"/>
                <w:lang w:val="en-US"/>
              </w:rPr>
              <w:tab/>
              <w:t>BUN (</w:t>
            </w:r>
            <w:r w:rsidRPr="00AA59FF">
              <w:rPr>
                <w:rStyle w:val="st"/>
                <w:b w:val="0"/>
                <w:bCs w:val="0"/>
                <w:sz w:val="22"/>
                <w:szCs w:val="22"/>
                <w:lang w:val="en-US"/>
              </w:rPr>
              <w:t>mg/dL)</w:t>
            </w:r>
          </w:p>
          <w:p w:rsidR="007854DB" w:rsidRPr="005A2BBA" w:rsidRDefault="007854DB" w:rsidP="00C54231">
            <w:pPr>
              <w:spacing w:line="240" w:lineRule="auto"/>
              <w:rPr>
                <w:sz w:val="22"/>
                <w:szCs w:val="22"/>
                <w:lang w:val="en-US"/>
              </w:rPr>
            </w:pPr>
            <w:r w:rsidRPr="00AA59FF">
              <w:rPr>
                <w:rStyle w:val="st"/>
                <w:b w:val="0"/>
                <w:bCs w:val="0"/>
                <w:sz w:val="22"/>
                <w:szCs w:val="22"/>
                <w:lang w:val="en-US"/>
              </w:rPr>
              <w:tab/>
            </w:r>
            <w:r w:rsidRPr="00AA59FF">
              <w:rPr>
                <w:b w:val="0"/>
                <w:bCs w:val="0"/>
                <w:i/>
                <w:iCs/>
                <w:sz w:val="22"/>
                <w:szCs w:val="22"/>
                <w:lang w:val="en-US"/>
              </w:rPr>
              <w:t>Not reported</w:t>
            </w:r>
          </w:p>
        </w:tc>
        <w:tc>
          <w:tcPr>
            <w:tcW w:w="1276" w:type="dxa"/>
          </w:tcPr>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F5402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Pr>
                <w:sz w:val="22"/>
                <w:szCs w:val="22"/>
                <w:lang w:val="en-US"/>
              </w:rPr>
              <w:t>88</w:t>
            </w:r>
            <w:r w:rsidR="007854DB" w:rsidRPr="005A2BBA">
              <w:rPr>
                <w:sz w:val="22"/>
                <w:szCs w:val="22"/>
                <w:lang w:val="en-US"/>
              </w:rPr>
              <w:t xml:space="preserve"> (1</w:t>
            </w:r>
            <w:r w:rsidR="0040423B">
              <w:rPr>
                <w:sz w:val="22"/>
                <w:szCs w:val="22"/>
                <w:lang w:val="en-US"/>
              </w:rPr>
              <w:t>2</w:t>
            </w:r>
            <w:r w:rsidR="007854DB" w:rsidRPr="005A2BBA">
              <w:rPr>
                <w:sz w:val="22"/>
                <w:szCs w:val="22"/>
                <w:lang w:val="en-US"/>
              </w:rPr>
              <w:t>)</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6</w:t>
            </w:r>
            <w:r w:rsidR="00F5402B">
              <w:rPr>
                <w:i/>
                <w:iCs/>
                <w:sz w:val="22"/>
                <w:szCs w:val="22"/>
                <w:lang w:val="en-US"/>
              </w:rPr>
              <w:t>64</w:t>
            </w:r>
          </w:p>
          <w:p w:rsidR="007854DB" w:rsidRPr="005A2BBA" w:rsidRDefault="00F5402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Pr>
                <w:sz w:val="22"/>
                <w:szCs w:val="22"/>
                <w:lang w:val="en-US"/>
              </w:rPr>
              <w:t>34</w:t>
            </w:r>
            <w:r w:rsidR="007854DB" w:rsidRPr="005A2BBA">
              <w:rPr>
                <w:sz w:val="22"/>
                <w:szCs w:val="22"/>
                <w:lang w:val="en-US"/>
              </w:rPr>
              <w:t xml:space="preserve"> (</w:t>
            </w:r>
            <w:r w:rsidR="0040423B">
              <w:rPr>
                <w:sz w:val="22"/>
                <w:szCs w:val="22"/>
                <w:lang w:val="en-US"/>
              </w:rPr>
              <w:t>5</w:t>
            </w:r>
            <w:r w:rsidR="007854DB" w:rsidRPr="005A2BBA">
              <w:rPr>
                <w:sz w:val="22"/>
                <w:szCs w:val="22"/>
                <w:lang w:val="en-US"/>
              </w:rPr>
              <w:t>)</w:t>
            </w:r>
          </w:p>
          <w:p w:rsidR="007854DB" w:rsidRPr="005A2BBA" w:rsidRDefault="00F5402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7</w:t>
            </w:r>
            <w:r>
              <w:rPr>
                <w:i/>
                <w:iCs/>
                <w:sz w:val="22"/>
                <w:szCs w:val="22"/>
                <w:lang w:val="en-US"/>
              </w:rPr>
              <w:t>18</w:t>
            </w:r>
          </w:p>
        </w:tc>
        <w:tc>
          <w:tcPr>
            <w:tcW w:w="2126" w:type="dxa"/>
          </w:tcPr>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23</w:t>
            </w:r>
            <w:r w:rsidR="00F5402B">
              <w:rPr>
                <w:sz w:val="22"/>
                <w:szCs w:val="22"/>
                <w:lang w:val="en-US"/>
              </w:rPr>
              <w:t>5.4</w:t>
            </w:r>
            <w:r w:rsidRPr="005A2BBA">
              <w:rPr>
                <w:sz w:val="22"/>
                <w:szCs w:val="22"/>
                <w:lang w:val="en-US"/>
              </w:rPr>
              <w:t xml:space="preserve"> (8.0-1</w:t>
            </w:r>
            <w:r w:rsidR="00F5402B">
              <w:rPr>
                <w:sz w:val="22"/>
                <w:szCs w:val="22"/>
                <w:lang w:val="en-US"/>
              </w:rPr>
              <w:t>077.0</w:t>
            </w:r>
            <w:r w:rsidRPr="005A2BBA">
              <w:rPr>
                <w:sz w:val="22"/>
                <w:szCs w:val="22"/>
                <w:lang w:val="en-US"/>
              </w:rPr>
              <w:t>)</w:t>
            </w: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3</w:t>
            </w:r>
            <w:r w:rsidR="00627DAA">
              <w:rPr>
                <w:sz w:val="22"/>
                <w:szCs w:val="22"/>
                <w:lang w:val="en-US"/>
              </w:rPr>
              <w:t>7.9</w:t>
            </w:r>
            <w:r w:rsidRPr="005A2BBA">
              <w:rPr>
                <w:sz w:val="22"/>
                <w:szCs w:val="22"/>
                <w:lang w:val="en-US"/>
              </w:rPr>
              <w:t xml:space="preserve"> (5.0-274.4)</w:t>
            </w:r>
          </w:p>
        </w:tc>
      </w:tr>
    </w:tbl>
    <w:p w:rsidR="005728A3" w:rsidRDefault="00772682" w:rsidP="00772682">
      <w:pPr>
        <w:pStyle w:val="Footnotes"/>
        <w:rPr>
          <w:lang w:val="en-US"/>
        </w:rPr>
      </w:pPr>
      <w:r w:rsidRPr="005A2BBA">
        <w:rPr>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rsidR="005728A3" w:rsidRDefault="005728A3">
      <w:pPr>
        <w:spacing w:after="160" w:line="259" w:lineRule="auto"/>
        <w:rPr>
          <w:sz w:val="22"/>
          <w:lang w:val="en-US"/>
        </w:rPr>
      </w:pPr>
      <w:r>
        <w:rPr>
          <w:lang w:val="en-US"/>
        </w:rPr>
        <w:br w:type="page"/>
      </w:r>
    </w:p>
    <w:p w:rsidR="00FB049D" w:rsidRPr="00A45F9B" w:rsidRDefault="00FB049D" w:rsidP="00E85900">
      <w:pPr>
        <w:spacing w:after="160" w:line="259" w:lineRule="auto"/>
        <w:rPr>
          <w:sz w:val="22"/>
          <w:szCs w:val="22"/>
          <w:lang w:val="en-US"/>
        </w:rPr>
      </w:pPr>
      <w:r w:rsidRPr="00A45F9B">
        <w:rPr>
          <w:b/>
          <w:bCs/>
          <w:sz w:val="22"/>
          <w:szCs w:val="22"/>
          <w:lang w:val="en-US"/>
        </w:rPr>
        <w:lastRenderedPageBreak/>
        <w:t xml:space="preserve">Supplementary Table </w:t>
      </w:r>
      <w:r w:rsidR="008A6C8A" w:rsidRPr="00A45F9B">
        <w:rPr>
          <w:b/>
          <w:bCs/>
          <w:sz w:val="22"/>
          <w:szCs w:val="22"/>
          <w:lang w:val="en-US"/>
        </w:rPr>
        <w:t>6</w:t>
      </w:r>
      <w:r w:rsidRPr="00A45F9B">
        <w:rPr>
          <w:sz w:val="22"/>
          <w:szCs w:val="22"/>
          <w:lang w:val="en-US"/>
        </w:rPr>
        <w:t>: The patient characteristics and clinical laboratory values in proven cases (n=</w:t>
      </w:r>
      <w:r w:rsidR="00435583" w:rsidRPr="00A45F9B">
        <w:rPr>
          <w:sz w:val="22"/>
          <w:szCs w:val="22"/>
          <w:lang w:val="en-US"/>
        </w:rPr>
        <w:t>67</w:t>
      </w:r>
      <w:r w:rsidRPr="00A45F9B">
        <w:rPr>
          <w:sz w:val="22"/>
          <w:szCs w:val="22"/>
          <w:lang w:val="en-US"/>
        </w:rPr>
        <w:t>), probable cases (n=</w:t>
      </w:r>
      <w:r w:rsidR="00435583" w:rsidRPr="00A45F9B">
        <w:rPr>
          <w:sz w:val="22"/>
          <w:szCs w:val="22"/>
          <w:lang w:val="en-US"/>
        </w:rPr>
        <w:t>48</w:t>
      </w:r>
      <w:r w:rsidRPr="00A45F9B">
        <w:rPr>
          <w:sz w:val="22"/>
          <w:szCs w:val="22"/>
          <w:lang w:val="en-US"/>
        </w:rPr>
        <w:t>), and possible cases (n=</w:t>
      </w:r>
      <w:r w:rsidR="00435583" w:rsidRPr="00A45F9B">
        <w:rPr>
          <w:sz w:val="22"/>
          <w:szCs w:val="22"/>
          <w:lang w:val="en-US"/>
        </w:rPr>
        <w:t>189</w:t>
      </w:r>
      <w:r w:rsidRPr="00A45F9B">
        <w:rPr>
          <w:sz w:val="22"/>
          <w:szCs w:val="22"/>
          <w:lang w:val="en-US"/>
        </w:rPr>
        <w:t>)</w:t>
      </w:r>
      <w:r w:rsidR="007D0BC0" w:rsidRPr="00A45F9B">
        <w:rPr>
          <w:sz w:val="22"/>
          <w:szCs w:val="22"/>
          <w:lang w:val="en-US"/>
        </w:rPr>
        <w:t xml:space="preserve"> treated with NAC, PEN, SIL, or combinations</w:t>
      </w:r>
      <w:r w:rsidRPr="00A45F9B">
        <w:rPr>
          <w:sz w:val="22"/>
          <w:szCs w:val="22"/>
          <w:lang w:val="en-US"/>
        </w:rPr>
        <w:t>.</w:t>
      </w:r>
    </w:p>
    <w:tbl>
      <w:tblPr>
        <w:tblStyle w:val="GridTable1Light10"/>
        <w:tblW w:w="10343" w:type="dxa"/>
        <w:tblLook w:val="04A0" w:firstRow="1" w:lastRow="0" w:firstColumn="1" w:lastColumn="0" w:noHBand="0" w:noVBand="1"/>
      </w:tblPr>
      <w:tblGrid>
        <w:gridCol w:w="4390"/>
        <w:gridCol w:w="2126"/>
        <w:gridCol w:w="1984"/>
        <w:gridCol w:w="1843"/>
      </w:tblGrid>
      <w:tr w:rsidR="00BD47C8" w:rsidRPr="009E34E7" w:rsidTr="00A45F9B">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4390" w:type="dxa"/>
            <w:vMerge w:val="restart"/>
            <w:shd w:val="clear" w:color="auto" w:fill="D9D9D9" w:themeFill="background1" w:themeFillShade="D9"/>
            <w:vAlign w:val="center"/>
          </w:tcPr>
          <w:p w:rsidR="00BD47C8" w:rsidRPr="009E34E7" w:rsidRDefault="00BD47C8" w:rsidP="00564982">
            <w:pPr>
              <w:spacing w:line="240" w:lineRule="auto"/>
              <w:jc w:val="center"/>
              <w:rPr>
                <w:b w:val="0"/>
                <w:bCs w:val="0"/>
                <w:sz w:val="20"/>
                <w:szCs w:val="20"/>
                <w:lang w:val="en-US"/>
              </w:rPr>
            </w:pPr>
            <w:r w:rsidRPr="009E34E7">
              <w:rPr>
                <w:sz w:val="20"/>
                <w:szCs w:val="20"/>
                <w:lang w:val="en-US"/>
              </w:rPr>
              <w:t>Patient characteristics and</w:t>
            </w:r>
          </w:p>
          <w:p w:rsidR="00BD47C8" w:rsidRPr="009E34E7" w:rsidRDefault="00BD47C8" w:rsidP="00564982">
            <w:pPr>
              <w:spacing w:line="240" w:lineRule="auto"/>
              <w:jc w:val="center"/>
              <w:rPr>
                <w:b w:val="0"/>
                <w:bCs w:val="0"/>
                <w:sz w:val="20"/>
                <w:szCs w:val="20"/>
                <w:lang w:val="en-US"/>
              </w:rPr>
            </w:pPr>
            <w:r w:rsidRPr="009E34E7">
              <w:rPr>
                <w:sz w:val="20"/>
                <w:szCs w:val="20"/>
                <w:lang w:val="en-US"/>
              </w:rPr>
              <w:t>clinical laboratory values</w:t>
            </w:r>
          </w:p>
        </w:tc>
        <w:tc>
          <w:tcPr>
            <w:tcW w:w="5953" w:type="dxa"/>
            <w:gridSpan w:val="3"/>
            <w:shd w:val="clear" w:color="auto" w:fill="D9D9D9" w:themeFill="background1" w:themeFillShade="D9"/>
            <w:vAlign w:val="center"/>
          </w:tcPr>
          <w:p w:rsidR="00BD47C8" w:rsidRPr="009E34E7" w:rsidRDefault="00BD47C8" w:rsidP="00564982">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Case groups</w:t>
            </w:r>
          </w:p>
        </w:tc>
      </w:tr>
      <w:tr w:rsidR="00E770DF" w:rsidRPr="009E34E7" w:rsidTr="00A45F9B">
        <w:trPr>
          <w:trHeight w:val="339"/>
        </w:trPr>
        <w:tc>
          <w:tcPr>
            <w:cnfStyle w:val="001000000000" w:firstRow="0" w:lastRow="0" w:firstColumn="1" w:lastColumn="0" w:oddVBand="0" w:evenVBand="0" w:oddHBand="0" w:evenHBand="0" w:firstRowFirstColumn="0" w:firstRowLastColumn="0" w:lastRowFirstColumn="0" w:lastRowLastColumn="0"/>
            <w:tcW w:w="4390" w:type="dxa"/>
            <w:vMerge/>
            <w:shd w:val="clear" w:color="auto" w:fill="D9D9D9" w:themeFill="background1" w:themeFillShade="D9"/>
          </w:tcPr>
          <w:p w:rsidR="00BD47C8" w:rsidRPr="009E34E7" w:rsidRDefault="00BD47C8" w:rsidP="00564982">
            <w:pPr>
              <w:spacing w:line="240" w:lineRule="auto"/>
              <w:jc w:val="center"/>
              <w:rPr>
                <w:sz w:val="20"/>
                <w:szCs w:val="20"/>
                <w:highlight w:val="yellow"/>
                <w:lang w:val="en-US"/>
              </w:rPr>
            </w:pPr>
          </w:p>
        </w:tc>
        <w:tc>
          <w:tcPr>
            <w:tcW w:w="2126" w:type="dxa"/>
            <w:shd w:val="clear" w:color="auto" w:fill="D9D9D9" w:themeFill="background1" w:themeFillShade="D9"/>
          </w:tcPr>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Proven cases</w:t>
            </w:r>
          </w:p>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5857E2">
              <w:rPr>
                <w:b/>
                <w:bCs/>
                <w:sz w:val="20"/>
                <w:szCs w:val="20"/>
                <w:lang w:val="en-US"/>
              </w:rPr>
              <w:t>67</w:t>
            </w:r>
          </w:p>
        </w:tc>
        <w:tc>
          <w:tcPr>
            <w:tcW w:w="1984" w:type="dxa"/>
            <w:shd w:val="clear" w:color="auto" w:fill="D9D9D9" w:themeFill="background1" w:themeFillShade="D9"/>
          </w:tcPr>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Probable cases</w:t>
            </w:r>
          </w:p>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B873B6">
              <w:rPr>
                <w:b/>
                <w:bCs/>
                <w:sz w:val="20"/>
                <w:szCs w:val="20"/>
                <w:lang w:val="en-US"/>
              </w:rPr>
              <w:t>48</w:t>
            </w:r>
          </w:p>
        </w:tc>
        <w:tc>
          <w:tcPr>
            <w:tcW w:w="1843" w:type="dxa"/>
            <w:shd w:val="clear" w:color="auto" w:fill="D9D9D9" w:themeFill="background1" w:themeFillShade="D9"/>
          </w:tcPr>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Possible cases</w:t>
            </w:r>
          </w:p>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5857E2">
              <w:rPr>
                <w:b/>
                <w:bCs/>
                <w:sz w:val="20"/>
                <w:szCs w:val="20"/>
                <w:lang w:val="en-US"/>
              </w:rPr>
              <w:t>189</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sz w:val="20"/>
                <w:szCs w:val="20"/>
                <w:lang w:val="en-US"/>
              </w:rPr>
            </w:pPr>
            <w:r w:rsidRPr="009E34E7">
              <w:rPr>
                <w:sz w:val="20"/>
                <w:szCs w:val="20"/>
                <w:lang w:val="en-US"/>
              </w:rPr>
              <w:t>Patient Outcome, n (%)</w:t>
            </w:r>
          </w:p>
          <w:p w:rsidR="00BD47C8" w:rsidRPr="00F260FB" w:rsidRDefault="00BD47C8" w:rsidP="00564982">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Survived w/o LTx</w:t>
            </w:r>
          </w:p>
          <w:p w:rsidR="00BD47C8" w:rsidRPr="00F260FB" w:rsidRDefault="00BD47C8" w:rsidP="00564982">
            <w:pPr>
              <w:spacing w:line="240" w:lineRule="auto"/>
              <w:rPr>
                <w:b w:val="0"/>
                <w:bCs w:val="0"/>
                <w:sz w:val="20"/>
                <w:szCs w:val="20"/>
                <w:lang w:val="en-US"/>
              </w:rPr>
            </w:pPr>
            <w:r w:rsidRPr="00F260FB">
              <w:rPr>
                <w:b w:val="0"/>
                <w:bCs w:val="0"/>
                <w:sz w:val="20"/>
                <w:szCs w:val="20"/>
                <w:lang w:val="en-US"/>
              </w:rPr>
              <w:tab/>
              <w:t>Survived with LTx</w:t>
            </w:r>
          </w:p>
          <w:p w:rsidR="00BD47C8" w:rsidRPr="00F260FB" w:rsidRDefault="00BD47C8" w:rsidP="00564982">
            <w:pPr>
              <w:spacing w:line="240" w:lineRule="auto"/>
              <w:rPr>
                <w:b w:val="0"/>
                <w:bCs w:val="0"/>
                <w:sz w:val="20"/>
                <w:szCs w:val="20"/>
                <w:lang w:val="en-US"/>
              </w:rPr>
            </w:pPr>
            <w:r w:rsidRPr="00F260FB">
              <w:rPr>
                <w:b w:val="0"/>
                <w:bCs w:val="0"/>
                <w:sz w:val="20"/>
                <w:szCs w:val="20"/>
                <w:lang w:val="en-US"/>
              </w:rPr>
              <w:tab/>
              <w:t>Died w/o LTx</w:t>
            </w:r>
          </w:p>
          <w:p w:rsidR="00BD47C8" w:rsidRPr="009E34E7" w:rsidRDefault="00BD47C8" w:rsidP="00564982">
            <w:pPr>
              <w:spacing w:line="240" w:lineRule="auto"/>
              <w:rPr>
                <w:sz w:val="20"/>
                <w:szCs w:val="20"/>
                <w:lang w:val="en-US"/>
              </w:rPr>
            </w:pPr>
            <w:r w:rsidRPr="00F260FB">
              <w:rPr>
                <w:b w:val="0"/>
                <w:bCs w:val="0"/>
                <w:sz w:val="20"/>
                <w:szCs w:val="20"/>
                <w:lang w:val="en-US"/>
              </w:rPr>
              <w:tab/>
              <w:t>Died with LTx</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711D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49 </w:t>
            </w:r>
            <w:r w:rsidR="00BD47C8">
              <w:rPr>
                <w:sz w:val="20"/>
                <w:szCs w:val="20"/>
                <w:lang w:val="en-US"/>
              </w:rPr>
              <w:t>(</w:t>
            </w:r>
            <w:r w:rsidR="009D7950">
              <w:rPr>
                <w:sz w:val="20"/>
                <w:szCs w:val="20"/>
                <w:lang w:val="en-US"/>
              </w:rPr>
              <w:t>73</w:t>
            </w:r>
            <w:r w:rsidR="00BD47C8">
              <w:rPr>
                <w:sz w:val="20"/>
                <w:szCs w:val="20"/>
                <w:lang w:val="en-US"/>
              </w:rPr>
              <w:t>)</w:t>
            </w:r>
          </w:p>
          <w:p w:rsidR="00BD47C8" w:rsidRDefault="00711D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 </w:t>
            </w:r>
            <w:r w:rsidR="00BD47C8">
              <w:rPr>
                <w:sz w:val="20"/>
                <w:szCs w:val="20"/>
                <w:lang w:val="en-US"/>
              </w:rPr>
              <w:t>(</w:t>
            </w:r>
            <w:r w:rsidR="0078440A">
              <w:rPr>
                <w:sz w:val="20"/>
                <w:szCs w:val="20"/>
                <w:lang w:val="en-US"/>
              </w:rPr>
              <w:t>5</w:t>
            </w:r>
            <w:r w:rsidR="00BD47C8">
              <w:rPr>
                <w:sz w:val="20"/>
                <w:szCs w:val="20"/>
                <w:lang w:val="en-US"/>
              </w:rPr>
              <w:t>)</w:t>
            </w:r>
          </w:p>
          <w:p w:rsidR="00BD47C8" w:rsidRDefault="00711D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15</w:t>
            </w:r>
            <w:r w:rsidR="00BD47C8">
              <w:rPr>
                <w:sz w:val="20"/>
                <w:szCs w:val="20"/>
                <w:lang w:val="en-US"/>
              </w:rPr>
              <w:t xml:space="preserve"> (</w:t>
            </w:r>
            <w:r w:rsidR="004E1B76">
              <w:rPr>
                <w:sz w:val="20"/>
                <w:szCs w:val="20"/>
                <w:lang w:val="en-US"/>
              </w:rPr>
              <w:t>22</w:t>
            </w:r>
            <w:r w:rsidR="00BD47C8">
              <w:rPr>
                <w:sz w:val="20"/>
                <w:szCs w:val="20"/>
                <w:lang w:val="en-US"/>
              </w:rPr>
              <w:t>)</w:t>
            </w:r>
          </w:p>
          <w:p w:rsidR="00BD47C8" w:rsidRPr="00094B0E" w:rsidRDefault="004B68E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0</w:t>
            </w:r>
            <w:r w:rsidR="00BD47C8">
              <w:rPr>
                <w:sz w:val="20"/>
                <w:szCs w:val="20"/>
                <w:lang w:val="en-US"/>
              </w:rPr>
              <w:t xml:space="preserve"> (0)</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62214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BD47C8">
              <w:rPr>
                <w:sz w:val="20"/>
                <w:szCs w:val="20"/>
                <w:lang w:val="en-US"/>
              </w:rPr>
              <w:t>1 (</w:t>
            </w:r>
            <w:r w:rsidR="000E5984">
              <w:rPr>
                <w:sz w:val="20"/>
                <w:szCs w:val="20"/>
                <w:lang w:val="en-US"/>
              </w:rPr>
              <w:t>6</w:t>
            </w:r>
            <w:r w:rsidR="00B2329F">
              <w:rPr>
                <w:sz w:val="20"/>
                <w:szCs w:val="20"/>
                <w:lang w:val="en-US"/>
              </w:rPr>
              <w:t>5</w:t>
            </w:r>
            <w:r w:rsidR="00BD47C8">
              <w:rPr>
                <w:sz w:val="20"/>
                <w:szCs w:val="20"/>
                <w:lang w:val="en-US"/>
              </w:rPr>
              <w:t>)</w:t>
            </w:r>
          </w:p>
          <w:p w:rsidR="00BD47C8" w:rsidRDefault="0062214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 </w:t>
            </w:r>
            <w:r w:rsidR="00BD47C8">
              <w:rPr>
                <w:sz w:val="20"/>
                <w:szCs w:val="20"/>
                <w:lang w:val="en-US"/>
              </w:rPr>
              <w:t>(</w:t>
            </w:r>
            <w:r w:rsidR="000E5984">
              <w:rPr>
                <w:sz w:val="20"/>
                <w:szCs w:val="20"/>
                <w:lang w:val="en-US"/>
              </w:rPr>
              <w:t>6</w:t>
            </w:r>
            <w:r w:rsidR="00BD47C8">
              <w:rPr>
                <w:sz w:val="20"/>
                <w:szCs w:val="20"/>
                <w:lang w:val="en-US"/>
              </w:rPr>
              <w:t>)</w:t>
            </w:r>
          </w:p>
          <w:p w:rsidR="00BD47C8" w:rsidRDefault="0062214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14 </w:t>
            </w:r>
            <w:r w:rsidR="00BD47C8">
              <w:rPr>
                <w:sz w:val="20"/>
                <w:szCs w:val="20"/>
                <w:lang w:val="en-US"/>
              </w:rPr>
              <w:t>(</w:t>
            </w:r>
            <w:r w:rsidR="000E5984">
              <w:rPr>
                <w:sz w:val="20"/>
                <w:szCs w:val="20"/>
                <w:lang w:val="en-US"/>
              </w:rPr>
              <w:t>29</w:t>
            </w:r>
            <w:r w:rsidR="00BD47C8">
              <w:rPr>
                <w:sz w:val="20"/>
                <w:szCs w:val="20"/>
                <w:lang w:val="en-US"/>
              </w:rPr>
              <w:t>)</w:t>
            </w:r>
          </w:p>
          <w:p w:rsidR="00BD47C8" w:rsidRPr="00094B0E"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0 (0)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3E7C8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121 </w:t>
            </w:r>
            <w:r w:rsidR="00BD47C8">
              <w:rPr>
                <w:sz w:val="20"/>
                <w:szCs w:val="20"/>
                <w:lang w:val="en-US"/>
              </w:rPr>
              <w:t>(</w:t>
            </w:r>
            <w:r w:rsidR="00F43F29">
              <w:rPr>
                <w:sz w:val="20"/>
                <w:szCs w:val="20"/>
                <w:lang w:val="en-US"/>
              </w:rPr>
              <w:t>64</w:t>
            </w:r>
            <w:r w:rsidR="00BD47C8">
              <w:rPr>
                <w:sz w:val="20"/>
                <w:szCs w:val="20"/>
                <w:lang w:val="en-US"/>
              </w:rPr>
              <w:t>)</w:t>
            </w:r>
          </w:p>
          <w:p w:rsidR="00BD47C8" w:rsidRDefault="003E7C8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27 </w:t>
            </w:r>
            <w:r w:rsidR="00BD47C8">
              <w:rPr>
                <w:sz w:val="20"/>
                <w:szCs w:val="20"/>
                <w:lang w:val="en-US"/>
              </w:rPr>
              <w:t>(</w:t>
            </w:r>
            <w:r w:rsidR="00F43F29">
              <w:rPr>
                <w:sz w:val="20"/>
                <w:szCs w:val="20"/>
                <w:lang w:val="en-US"/>
              </w:rPr>
              <w:t>14</w:t>
            </w:r>
            <w:r w:rsidR="00BD47C8">
              <w:rPr>
                <w:sz w:val="20"/>
                <w:szCs w:val="20"/>
                <w:lang w:val="en-US"/>
              </w:rPr>
              <w:t>)</w:t>
            </w:r>
          </w:p>
          <w:p w:rsidR="00BD47C8" w:rsidRDefault="00442D4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31 </w:t>
            </w:r>
            <w:r w:rsidR="00BD47C8">
              <w:rPr>
                <w:sz w:val="20"/>
                <w:szCs w:val="20"/>
                <w:lang w:val="en-US"/>
              </w:rPr>
              <w:t>(</w:t>
            </w:r>
            <w:r w:rsidR="00F43F29">
              <w:rPr>
                <w:sz w:val="20"/>
                <w:szCs w:val="20"/>
                <w:lang w:val="en-US"/>
              </w:rPr>
              <w:t>16</w:t>
            </w:r>
            <w:r w:rsidR="00BD47C8">
              <w:rPr>
                <w:sz w:val="20"/>
                <w:szCs w:val="20"/>
                <w:lang w:val="en-US"/>
              </w:rPr>
              <w:t>)</w:t>
            </w:r>
          </w:p>
          <w:p w:rsidR="00BD47C8" w:rsidRPr="00094B0E"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637756">
              <w:rPr>
                <w:sz w:val="20"/>
                <w:szCs w:val="20"/>
                <w:lang w:val="en-US"/>
              </w:rPr>
              <w:t>0</w:t>
            </w:r>
            <w:r>
              <w:rPr>
                <w:sz w:val="20"/>
                <w:szCs w:val="20"/>
                <w:lang w:val="en-US"/>
              </w:rPr>
              <w:t xml:space="preserve"> (</w:t>
            </w:r>
            <w:r w:rsidR="00F43F29">
              <w:rPr>
                <w:sz w:val="20"/>
                <w:szCs w:val="20"/>
                <w:lang w:val="en-US"/>
              </w:rPr>
              <w:t>5</w:t>
            </w:r>
            <w:r>
              <w:rPr>
                <w:sz w:val="20"/>
                <w:szCs w:val="20"/>
                <w:lang w:val="en-US"/>
              </w:rPr>
              <w:t>)</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b w:val="0"/>
                <w:bCs w:val="0"/>
                <w:sz w:val="20"/>
                <w:szCs w:val="20"/>
                <w:lang w:val="en-US"/>
              </w:rPr>
            </w:pPr>
            <w:r w:rsidRPr="009E34E7">
              <w:rPr>
                <w:sz w:val="20"/>
                <w:szCs w:val="20"/>
                <w:lang w:val="en-US"/>
              </w:rPr>
              <w:t>PSS</w:t>
            </w:r>
          </w:p>
          <w:p w:rsidR="00BD47C8" w:rsidRPr="00AA59FF" w:rsidRDefault="00BD47C8" w:rsidP="00564982">
            <w:pPr>
              <w:spacing w:line="240" w:lineRule="auto"/>
              <w:rPr>
                <w:b w:val="0"/>
                <w:bCs w:val="0"/>
                <w:sz w:val="20"/>
                <w:szCs w:val="20"/>
                <w:lang w:val="en-US"/>
              </w:rPr>
            </w:pPr>
            <w:r w:rsidRPr="009E34E7">
              <w:rPr>
                <w:sz w:val="20"/>
                <w:szCs w:val="20"/>
                <w:lang w:val="en-US"/>
              </w:rPr>
              <w:tab/>
            </w:r>
            <w:r w:rsidR="00095C75">
              <w:rPr>
                <w:b w:val="0"/>
                <w:bCs w:val="0"/>
                <w:sz w:val="20"/>
                <w:szCs w:val="20"/>
                <w:lang w:val="en-US"/>
              </w:rPr>
              <w:t>PSS0</w:t>
            </w:r>
            <w:r w:rsidRPr="00AA59FF">
              <w:rPr>
                <w:b w:val="0"/>
                <w:bCs w:val="0"/>
                <w:sz w:val="20"/>
                <w:szCs w:val="20"/>
                <w:lang w:val="en-US"/>
              </w:rPr>
              <w:t>, n (%)</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PSS1</w:t>
            </w:r>
            <w:r w:rsidRPr="00AA59FF">
              <w:rPr>
                <w:b w:val="0"/>
                <w:bCs w:val="0"/>
                <w:sz w:val="20"/>
                <w:szCs w:val="20"/>
                <w:lang w:val="en-US"/>
              </w:rPr>
              <w:t>, n (%)</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PSS2</w:t>
            </w:r>
            <w:r w:rsidRPr="00AA59FF">
              <w:rPr>
                <w:b w:val="0"/>
                <w:bCs w:val="0"/>
                <w:sz w:val="20"/>
                <w:szCs w:val="20"/>
                <w:lang w:val="en-US"/>
              </w:rPr>
              <w:t>, n (%)</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PSS3</w:t>
            </w:r>
            <w:r w:rsidRPr="00AA59FF">
              <w:rPr>
                <w:b w:val="0"/>
                <w:bCs w:val="0"/>
                <w:sz w:val="20"/>
                <w:szCs w:val="20"/>
                <w:lang w:val="en-US"/>
              </w:rPr>
              <w:t>, n (%)</w:t>
            </w:r>
          </w:p>
          <w:p w:rsidR="00BD47C8" w:rsidRPr="009E34E7" w:rsidRDefault="00BD47C8" w:rsidP="00564982">
            <w:pPr>
              <w:spacing w:line="240" w:lineRule="auto"/>
              <w:rPr>
                <w:sz w:val="20"/>
                <w:szCs w:val="20"/>
                <w:lang w:val="en-US"/>
              </w:rPr>
            </w:pPr>
            <w:r w:rsidRPr="00AA59FF">
              <w:rPr>
                <w:b w:val="0"/>
                <w:bCs w:val="0"/>
                <w:i/>
                <w:iCs/>
                <w:sz w:val="20"/>
                <w:szCs w:val="20"/>
                <w:lang w:val="en-US"/>
              </w:rPr>
              <w:tab/>
              <w:t>Not r</w:t>
            </w:r>
            <w:r>
              <w:rPr>
                <w:b w:val="0"/>
                <w:bCs w:val="0"/>
                <w:i/>
                <w:iCs/>
                <w:sz w:val="20"/>
                <w:szCs w:val="20"/>
                <w:lang w:val="en-US"/>
              </w:rPr>
              <w:t>ated</w:t>
            </w:r>
            <w:r w:rsidRPr="00AA59FF">
              <w:rPr>
                <w:b w:val="0"/>
                <w:bCs w:val="0"/>
                <w:i/>
                <w:iCs/>
                <w:sz w:val="20"/>
                <w:szCs w:val="20"/>
                <w:lang w:val="en-US"/>
              </w:rPr>
              <w:t>,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6 </w:t>
            </w:r>
            <w:r w:rsidR="00BD47C8">
              <w:rPr>
                <w:sz w:val="20"/>
                <w:szCs w:val="20"/>
                <w:lang w:val="en-US"/>
              </w:rPr>
              <w:t>(</w:t>
            </w:r>
            <w:r w:rsidR="0078440A">
              <w:rPr>
                <w:sz w:val="20"/>
                <w:szCs w:val="20"/>
                <w:lang w:val="en-US"/>
              </w:rPr>
              <w:t>9</w:t>
            </w:r>
            <w:r w:rsidR="00BD47C8">
              <w:rPr>
                <w:sz w:val="20"/>
                <w:szCs w:val="20"/>
                <w:lang w:val="en-US"/>
              </w:rPr>
              <w:t>)</w:t>
            </w:r>
          </w:p>
          <w:p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BD47C8">
              <w:rPr>
                <w:sz w:val="20"/>
                <w:szCs w:val="20"/>
                <w:lang w:val="en-US"/>
              </w:rPr>
              <w:t xml:space="preserve"> (</w:t>
            </w:r>
            <w:r w:rsidR="0078440A">
              <w:rPr>
                <w:sz w:val="20"/>
                <w:szCs w:val="20"/>
                <w:lang w:val="en-US"/>
              </w:rPr>
              <w:t>4</w:t>
            </w:r>
            <w:r w:rsidR="00BD47C8">
              <w:rPr>
                <w:sz w:val="20"/>
                <w:szCs w:val="20"/>
                <w:lang w:val="en-US"/>
              </w:rPr>
              <w:t>)</w:t>
            </w:r>
          </w:p>
          <w:p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7 </w:t>
            </w:r>
            <w:r w:rsidR="00BD47C8">
              <w:rPr>
                <w:sz w:val="20"/>
                <w:szCs w:val="20"/>
                <w:lang w:val="en-US"/>
              </w:rPr>
              <w:t>(</w:t>
            </w:r>
            <w:r w:rsidR="0078440A">
              <w:rPr>
                <w:sz w:val="20"/>
                <w:szCs w:val="20"/>
                <w:lang w:val="en-US"/>
              </w:rPr>
              <w:t>10</w:t>
            </w:r>
            <w:r w:rsidR="00BD47C8">
              <w:rPr>
                <w:sz w:val="20"/>
                <w:szCs w:val="20"/>
                <w:lang w:val="en-US"/>
              </w:rPr>
              <w:t>)</w:t>
            </w:r>
          </w:p>
          <w:p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30 </w:t>
            </w:r>
            <w:r w:rsidR="00BD47C8">
              <w:rPr>
                <w:sz w:val="20"/>
                <w:szCs w:val="20"/>
                <w:lang w:val="en-US"/>
              </w:rPr>
              <w:t>(</w:t>
            </w:r>
            <w:r w:rsidR="0078440A">
              <w:rPr>
                <w:sz w:val="20"/>
                <w:szCs w:val="20"/>
                <w:lang w:val="en-US"/>
              </w:rPr>
              <w:t>45</w:t>
            </w:r>
            <w:r w:rsidR="00BD47C8">
              <w:rPr>
                <w:sz w:val="20"/>
                <w:szCs w:val="20"/>
                <w:lang w:val="en-US"/>
              </w:rPr>
              <w:t>)</w:t>
            </w:r>
          </w:p>
          <w:p w:rsidR="00BD47C8" w:rsidRPr="003A14D0" w:rsidRDefault="00782E9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21</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2F77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0 </w:t>
            </w:r>
            <w:r w:rsidR="00BD47C8">
              <w:rPr>
                <w:sz w:val="20"/>
                <w:szCs w:val="20"/>
                <w:lang w:val="en-US"/>
              </w:rPr>
              <w:t>(</w:t>
            </w:r>
            <w:r w:rsidR="000E5984">
              <w:rPr>
                <w:sz w:val="20"/>
                <w:szCs w:val="20"/>
                <w:lang w:val="en-US"/>
              </w:rPr>
              <w:t>0</w:t>
            </w:r>
            <w:r w:rsidR="00BD47C8">
              <w:rPr>
                <w:sz w:val="20"/>
                <w:szCs w:val="20"/>
                <w:lang w:val="en-US"/>
              </w:rPr>
              <w:t>)</w:t>
            </w:r>
          </w:p>
          <w:p w:rsidR="00BD47C8" w:rsidRDefault="002F77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 </w:t>
            </w:r>
            <w:r w:rsidR="00BD47C8">
              <w:rPr>
                <w:sz w:val="20"/>
                <w:szCs w:val="20"/>
                <w:lang w:val="en-US"/>
              </w:rPr>
              <w:t>(</w:t>
            </w:r>
            <w:r w:rsidR="00B2329F">
              <w:rPr>
                <w:sz w:val="20"/>
                <w:szCs w:val="20"/>
                <w:lang w:val="en-US"/>
              </w:rPr>
              <w:t>6</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2F7719">
              <w:rPr>
                <w:sz w:val="20"/>
                <w:szCs w:val="20"/>
                <w:lang w:val="en-US"/>
              </w:rPr>
              <w:t>1</w:t>
            </w:r>
            <w:r>
              <w:rPr>
                <w:sz w:val="20"/>
                <w:szCs w:val="20"/>
                <w:lang w:val="en-US"/>
              </w:rPr>
              <w:t xml:space="preserve"> (</w:t>
            </w:r>
            <w:r w:rsidR="00B2329F">
              <w:rPr>
                <w:sz w:val="20"/>
                <w:szCs w:val="20"/>
                <w:lang w:val="en-US"/>
              </w:rPr>
              <w:t>23</w:t>
            </w:r>
            <w:r>
              <w:rPr>
                <w:sz w:val="20"/>
                <w:szCs w:val="20"/>
                <w:lang w:val="en-US"/>
              </w:rPr>
              <w:t>)</w:t>
            </w:r>
          </w:p>
          <w:p w:rsidR="00BD47C8" w:rsidRDefault="00D753D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 </w:t>
            </w:r>
            <w:r w:rsidR="00BD47C8">
              <w:rPr>
                <w:sz w:val="20"/>
                <w:szCs w:val="20"/>
                <w:lang w:val="en-US"/>
              </w:rPr>
              <w:t>(</w:t>
            </w:r>
            <w:r w:rsidR="00B2329F">
              <w:rPr>
                <w:sz w:val="20"/>
                <w:szCs w:val="20"/>
                <w:lang w:val="en-US"/>
              </w:rPr>
              <w:t>60</w:t>
            </w:r>
            <w:r w:rsidR="00BD47C8">
              <w:rPr>
                <w:sz w:val="20"/>
                <w:szCs w:val="20"/>
                <w:lang w:val="en-US"/>
              </w:rPr>
              <w:t>)</w:t>
            </w:r>
          </w:p>
          <w:p w:rsidR="00BD47C8" w:rsidRPr="00E2436C"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9 (</w:t>
            </w:r>
            <w:r w:rsidR="0082375A">
              <w:rPr>
                <w:sz w:val="20"/>
                <w:szCs w:val="20"/>
                <w:lang w:val="en-US"/>
              </w:rPr>
              <w:t>5</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 (</w:t>
            </w:r>
            <w:r w:rsidR="0082375A">
              <w:rPr>
                <w:sz w:val="20"/>
                <w:szCs w:val="20"/>
                <w:lang w:val="en-US"/>
              </w:rPr>
              <w:t>2</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E92346">
              <w:rPr>
                <w:sz w:val="20"/>
                <w:szCs w:val="20"/>
                <w:lang w:val="en-US"/>
              </w:rPr>
              <w:t>8</w:t>
            </w:r>
            <w:r>
              <w:rPr>
                <w:sz w:val="20"/>
                <w:szCs w:val="20"/>
                <w:lang w:val="en-US"/>
              </w:rPr>
              <w:t xml:space="preserve"> (</w:t>
            </w:r>
            <w:r w:rsidR="0082375A">
              <w:rPr>
                <w:sz w:val="20"/>
                <w:szCs w:val="20"/>
                <w:lang w:val="en-US"/>
              </w:rPr>
              <w:t>20</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9</w:t>
            </w:r>
            <w:r w:rsidR="003C7A4C">
              <w:rPr>
                <w:sz w:val="20"/>
                <w:szCs w:val="20"/>
                <w:lang w:val="en-US"/>
              </w:rPr>
              <w:t>7</w:t>
            </w:r>
            <w:r>
              <w:rPr>
                <w:sz w:val="20"/>
                <w:szCs w:val="20"/>
                <w:lang w:val="en-US"/>
              </w:rPr>
              <w:t xml:space="preserve"> (</w:t>
            </w:r>
            <w:r w:rsidR="0082375A">
              <w:rPr>
                <w:sz w:val="20"/>
                <w:szCs w:val="20"/>
                <w:lang w:val="en-US"/>
              </w:rPr>
              <w:t>51</w:t>
            </w:r>
            <w:r>
              <w:rPr>
                <w:sz w:val="20"/>
                <w:szCs w:val="20"/>
                <w:lang w:val="en-US"/>
              </w:rPr>
              <w:t>)</w:t>
            </w:r>
          </w:p>
          <w:p w:rsidR="00BD47C8" w:rsidRPr="00094B0E" w:rsidRDefault="003C7A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41</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b w:val="0"/>
                <w:bCs w:val="0"/>
                <w:sz w:val="20"/>
                <w:szCs w:val="20"/>
                <w:lang w:val="en-US"/>
              </w:rPr>
            </w:pPr>
            <w:r w:rsidRPr="009E34E7">
              <w:rPr>
                <w:sz w:val="20"/>
                <w:szCs w:val="20"/>
                <w:lang w:val="en-US"/>
              </w:rPr>
              <w:t>Gender</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Male, n (%)</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t>Female, n (%)</w:t>
            </w:r>
          </w:p>
          <w:p w:rsidR="00BD47C8" w:rsidRPr="009E34E7" w:rsidRDefault="00BD47C8" w:rsidP="00564982">
            <w:pPr>
              <w:spacing w:line="240" w:lineRule="auto"/>
              <w:rPr>
                <w:i/>
                <w:iCs/>
                <w:sz w:val="20"/>
                <w:szCs w:val="20"/>
                <w:lang w:val="en-US"/>
              </w:rPr>
            </w:pPr>
            <w:r w:rsidRPr="00AA59FF">
              <w:rPr>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782E9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BD47C8">
              <w:rPr>
                <w:sz w:val="20"/>
                <w:szCs w:val="20"/>
                <w:lang w:val="en-US"/>
              </w:rPr>
              <w:t>1 (</w:t>
            </w:r>
            <w:r w:rsidR="007972E5">
              <w:rPr>
                <w:sz w:val="20"/>
                <w:szCs w:val="20"/>
                <w:lang w:val="en-US"/>
              </w:rPr>
              <w:t>46</w:t>
            </w:r>
            <w:r w:rsidR="00BD47C8">
              <w:rPr>
                <w:sz w:val="20"/>
                <w:szCs w:val="20"/>
                <w:lang w:val="en-US"/>
              </w:rPr>
              <w:t>)</w:t>
            </w:r>
          </w:p>
          <w:p w:rsidR="00BD47C8" w:rsidRDefault="00782E9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30 </w:t>
            </w:r>
            <w:r w:rsidR="00BD47C8">
              <w:rPr>
                <w:sz w:val="20"/>
                <w:szCs w:val="20"/>
                <w:lang w:val="en-US"/>
              </w:rPr>
              <w:t>(</w:t>
            </w:r>
            <w:r w:rsidR="007972E5">
              <w:rPr>
                <w:sz w:val="20"/>
                <w:szCs w:val="20"/>
                <w:lang w:val="en-US"/>
              </w:rPr>
              <w:t>45</w:t>
            </w:r>
            <w:r w:rsidR="00BD47C8">
              <w:rPr>
                <w:sz w:val="20"/>
                <w:szCs w:val="20"/>
                <w:lang w:val="en-US"/>
              </w:rPr>
              <w:t>)</w:t>
            </w:r>
          </w:p>
          <w:p w:rsidR="00BD47C8" w:rsidRPr="005055AB" w:rsidRDefault="009225E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DE38B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19 </w:t>
            </w:r>
            <w:r w:rsidR="00BD47C8">
              <w:rPr>
                <w:sz w:val="20"/>
                <w:szCs w:val="20"/>
                <w:lang w:val="en-US"/>
              </w:rPr>
              <w:t>(</w:t>
            </w:r>
            <w:r w:rsidR="00B2329F">
              <w:rPr>
                <w:sz w:val="20"/>
                <w:szCs w:val="20"/>
                <w:lang w:val="en-US"/>
              </w:rPr>
              <w:t>40</w:t>
            </w:r>
            <w:r w:rsidR="00BD47C8">
              <w:rPr>
                <w:sz w:val="20"/>
                <w:szCs w:val="20"/>
                <w:lang w:val="en-US"/>
              </w:rPr>
              <w:t>)</w:t>
            </w:r>
          </w:p>
          <w:p w:rsidR="00BD47C8" w:rsidRDefault="007049F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 </w:t>
            </w:r>
            <w:r w:rsidR="00BD47C8">
              <w:rPr>
                <w:sz w:val="20"/>
                <w:szCs w:val="20"/>
                <w:lang w:val="en-US"/>
              </w:rPr>
              <w:t>(</w:t>
            </w:r>
            <w:r w:rsidR="000E5984">
              <w:rPr>
                <w:sz w:val="20"/>
                <w:szCs w:val="20"/>
                <w:lang w:val="en-US"/>
              </w:rPr>
              <w:t>60</w:t>
            </w:r>
            <w:r w:rsidR="00BD47C8">
              <w:rPr>
                <w:sz w:val="20"/>
                <w:szCs w:val="20"/>
                <w:lang w:val="en-US"/>
              </w:rPr>
              <w:t>)</w:t>
            </w:r>
          </w:p>
          <w:p w:rsidR="00BD47C8" w:rsidRPr="00404959" w:rsidRDefault="007049F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3C7A4C">
              <w:rPr>
                <w:sz w:val="20"/>
                <w:szCs w:val="20"/>
                <w:lang w:val="en-US"/>
              </w:rPr>
              <w:t>7</w:t>
            </w:r>
            <w:r>
              <w:rPr>
                <w:sz w:val="20"/>
                <w:szCs w:val="20"/>
                <w:lang w:val="en-US"/>
              </w:rPr>
              <w:t xml:space="preserve"> (</w:t>
            </w:r>
            <w:r w:rsidR="0082375A">
              <w:rPr>
                <w:sz w:val="20"/>
                <w:szCs w:val="20"/>
                <w:lang w:val="en-US"/>
              </w:rPr>
              <w:t>46</w:t>
            </w:r>
            <w:r>
              <w:rPr>
                <w:sz w:val="20"/>
                <w:szCs w:val="20"/>
                <w:lang w:val="en-US"/>
              </w:rPr>
              <w:t>)</w:t>
            </w:r>
          </w:p>
          <w:p w:rsidR="00BD47C8" w:rsidRDefault="003C7A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93 </w:t>
            </w:r>
            <w:r w:rsidR="00BD47C8">
              <w:rPr>
                <w:sz w:val="20"/>
                <w:szCs w:val="20"/>
                <w:lang w:val="en-US"/>
              </w:rPr>
              <w:t>(</w:t>
            </w:r>
            <w:r w:rsidR="0082375A">
              <w:rPr>
                <w:sz w:val="20"/>
                <w:szCs w:val="20"/>
                <w:lang w:val="en-US"/>
              </w:rPr>
              <w:t>49</w:t>
            </w:r>
            <w:r w:rsidR="00BD47C8">
              <w:rPr>
                <w:sz w:val="20"/>
                <w:szCs w:val="20"/>
                <w:lang w:val="en-US"/>
              </w:rPr>
              <w:t>)</w:t>
            </w:r>
          </w:p>
          <w:p w:rsidR="00BD47C8" w:rsidRPr="00094B0E" w:rsidRDefault="003777C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9</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b w:val="0"/>
                <w:bCs w:val="0"/>
                <w:sz w:val="20"/>
                <w:szCs w:val="20"/>
                <w:lang w:val="en-US"/>
              </w:rPr>
            </w:pPr>
            <w:r w:rsidRPr="009E34E7">
              <w:rPr>
                <w:sz w:val="20"/>
                <w:szCs w:val="20"/>
                <w:lang w:val="en-US"/>
              </w:rPr>
              <w:t>Age (years)</w:t>
            </w:r>
          </w:p>
          <w:p w:rsidR="00BD47C8" w:rsidRPr="00AA59FF" w:rsidRDefault="00BD47C8" w:rsidP="00564982">
            <w:pPr>
              <w:spacing w:line="240" w:lineRule="auto"/>
              <w:rPr>
                <w:rStyle w:val="st"/>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 xml:space="preserve">Median (range) </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F7778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64 </w:t>
            </w:r>
            <w:r w:rsidR="00BD47C8">
              <w:rPr>
                <w:sz w:val="20"/>
                <w:szCs w:val="20"/>
                <w:lang w:val="en-US"/>
              </w:rPr>
              <w:t>(</w:t>
            </w:r>
            <w:r w:rsidR="0042578B">
              <w:rPr>
                <w:sz w:val="20"/>
                <w:szCs w:val="20"/>
                <w:lang w:val="en-US"/>
              </w:rPr>
              <w:t>9</w:t>
            </w:r>
            <w:r w:rsidR="00987B9F">
              <w:rPr>
                <w:sz w:val="20"/>
                <w:szCs w:val="20"/>
                <w:lang w:val="en-US"/>
              </w:rPr>
              <w:t>6</w:t>
            </w:r>
            <w:r w:rsidR="00BD47C8">
              <w:rPr>
                <w:sz w:val="20"/>
                <w:szCs w:val="20"/>
                <w:lang w:val="en-US"/>
              </w:rPr>
              <w:t>)</w:t>
            </w:r>
          </w:p>
          <w:p w:rsidR="00BD47C8" w:rsidRDefault="00F7778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40 </w:t>
            </w:r>
            <w:r w:rsidR="00BD47C8">
              <w:rPr>
                <w:sz w:val="20"/>
                <w:szCs w:val="20"/>
                <w:lang w:val="en-US"/>
              </w:rPr>
              <w:t>(1-</w:t>
            </w:r>
            <w:r>
              <w:rPr>
                <w:sz w:val="20"/>
                <w:szCs w:val="20"/>
                <w:lang w:val="en-US"/>
              </w:rPr>
              <w:t>80</w:t>
            </w:r>
            <w:r w:rsidR="00BD47C8">
              <w:rPr>
                <w:sz w:val="20"/>
                <w:szCs w:val="20"/>
                <w:lang w:val="en-US"/>
              </w:rPr>
              <w:t>)</w:t>
            </w:r>
            <w:r w:rsidR="00BD47C8" w:rsidRPr="00564982">
              <w:rPr>
                <w:vertAlign w:val="superscript"/>
                <w:lang w:val="en-US"/>
              </w:rPr>
              <w:t>§</w:t>
            </w:r>
          </w:p>
          <w:p w:rsidR="00BD47C8" w:rsidRPr="00BF1548" w:rsidRDefault="00F7778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27128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48 </w:t>
            </w:r>
            <w:r w:rsidR="00BD47C8">
              <w:rPr>
                <w:sz w:val="20"/>
                <w:szCs w:val="20"/>
                <w:lang w:val="en-US"/>
              </w:rPr>
              <w:t>(</w:t>
            </w:r>
            <w:r w:rsidR="000E5984">
              <w:rPr>
                <w:sz w:val="20"/>
                <w:szCs w:val="20"/>
                <w:lang w:val="en-US"/>
              </w:rPr>
              <w:t>100</w:t>
            </w:r>
            <w:r w:rsidR="00BD47C8">
              <w:rPr>
                <w:sz w:val="20"/>
                <w:szCs w:val="20"/>
                <w:lang w:val="en-US"/>
              </w:rPr>
              <w:t>)</w:t>
            </w:r>
          </w:p>
          <w:p w:rsidR="00BD47C8" w:rsidRDefault="0027128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43</w:t>
            </w:r>
            <w:r w:rsidR="00BD47C8">
              <w:rPr>
                <w:sz w:val="20"/>
                <w:szCs w:val="20"/>
                <w:lang w:val="en-US"/>
              </w:rPr>
              <w:t xml:space="preserve"> (</w:t>
            </w:r>
            <w:r>
              <w:rPr>
                <w:sz w:val="20"/>
                <w:szCs w:val="20"/>
                <w:lang w:val="en-US"/>
              </w:rPr>
              <w:t>4</w:t>
            </w:r>
            <w:r w:rsidR="00BD47C8">
              <w:rPr>
                <w:sz w:val="20"/>
                <w:szCs w:val="20"/>
                <w:lang w:val="en-US"/>
              </w:rPr>
              <w:t>-</w:t>
            </w:r>
            <w:r>
              <w:rPr>
                <w:sz w:val="20"/>
                <w:szCs w:val="20"/>
                <w:lang w:val="en-US"/>
              </w:rPr>
              <w:t>75</w:t>
            </w:r>
            <w:r w:rsidR="00BD47C8">
              <w:rPr>
                <w:sz w:val="20"/>
                <w:szCs w:val="20"/>
                <w:lang w:val="en-US"/>
              </w:rPr>
              <w:t>)</w:t>
            </w:r>
            <w:r w:rsidR="00BD47C8" w:rsidRPr="00564982">
              <w:rPr>
                <w:vertAlign w:val="superscript"/>
                <w:lang w:val="en-US"/>
              </w:rPr>
              <w:t>§</w:t>
            </w:r>
          </w:p>
          <w:p w:rsidR="00BD47C8" w:rsidRPr="00173F78" w:rsidRDefault="0027128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C519AA">
              <w:rPr>
                <w:sz w:val="20"/>
                <w:szCs w:val="20"/>
                <w:lang w:val="en-US"/>
              </w:rPr>
              <w:t>7</w:t>
            </w:r>
            <w:r>
              <w:rPr>
                <w:sz w:val="20"/>
                <w:szCs w:val="20"/>
                <w:lang w:val="en-US"/>
              </w:rPr>
              <w:t>2 (37)</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30 (1-89)</w:t>
            </w:r>
            <w:r w:rsidRPr="00564982">
              <w:rPr>
                <w:vertAlign w:val="superscript"/>
                <w:lang w:val="en-US"/>
              </w:rPr>
              <w:t>†</w:t>
            </w:r>
            <w:r>
              <w:rPr>
                <w:vertAlign w:val="superscript"/>
                <w:lang w:val="en-US"/>
              </w:rPr>
              <w:t xml:space="preserve"> </w:t>
            </w:r>
            <w:r w:rsidRPr="00564982">
              <w:rPr>
                <w:vertAlign w:val="superscript"/>
                <w:lang w:val="en-US"/>
              </w:rPr>
              <w:t>‡</w:t>
            </w:r>
          </w:p>
          <w:p w:rsidR="00BD47C8" w:rsidRPr="009240AF" w:rsidRDefault="00C519A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17</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sz w:val="20"/>
                <w:szCs w:val="20"/>
                <w:lang w:val="en-US"/>
              </w:rPr>
            </w:pPr>
            <w:r w:rsidRPr="009E34E7">
              <w:rPr>
                <w:sz w:val="20"/>
                <w:szCs w:val="20"/>
                <w:lang w:val="en-US"/>
              </w:rPr>
              <w:t>Age group</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Child, n (%)</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t>Adult, n (%)</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t>Elderly, n (%)</w:t>
            </w:r>
          </w:p>
          <w:p w:rsidR="00BD47C8" w:rsidRPr="009E34E7" w:rsidRDefault="00BD47C8" w:rsidP="00564982">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B15C77">
              <w:rPr>
                <w:sz w:val="20"/>
                <w:szCs w:val="20"/>
                <w:lang w:val="en-US"/>
              </w:rPr>
              <w:t>6</w:t>
            </w:r>
            <w:r>
              <w:rPr>
                <w:sz w:val="20"/>
                <w:szCs w:val="20"/>
                <w:lang w:val="en-US"/>
              </w:rPr>
              <w:t xml:space="preserve"> (</w:t>
            </w:r>
            <w:r w:rsidR="0042578B">
              <w:rPr>
                <w:sz w:val="20"/>
                <w:szCs w:val="20"/>
                <w:lang w:val="en-US"/>
              </w:rPr>
              <w:t>2</w:t>
            </w:r>
            <w:r w:rsidR="00B2329F">
              <w:rPr>
                <w:sz w:val="20"/>
                <w:szCs w:val="20"/>
                <w:lang w:val="en-US"/>
              </w:rPr>
              <w:t>4</w:t>
            </w:r>
            <w:r>
              <w:rPr>
                <w:sz w:val="20"/>
                <w:szCs w:val="20"/>
                <w:lang w:val="en-US"/>
              </w:rPr>
              <w:t>)</w:t>
            </w:r>
          </w:p>
          <w:p w:rsidR="00BD47C8" w:rsidRDefault="00143CD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43 </w:t>
            </w:r>
            <w:r w:rsidR="00BD47C8">
              <w:rPr>
                <w:sz w:val="20"/>
                <w:szCs w:val="20"/>
                <w:lang w:val="en-US"/>
              </w:rPr>
              <w:t>(</w:t>
            </w:r>
            <w:r w:rsidR="0042578B">
              <w:rPr>
                <w:sz w:val="20"/>
                <w:szCs w:val="20"/>
                <w:lang w:val="en-US"/>
              </w:rPr>
              <w:t>64</w:t>
            </w:r>
            <w:r w:rsidR="00BD47C8">
              <w:rPr>
                <w:sz w:val="20"/>
                <w:szCs w:val="20"/>
                <w:lang w:val="en-US"/>
              </w:rPr>
              <w:t>)</w:t>
            </w:r>
          </w:p>
          <w:p w:rsidR="00BD47C8" w:rsidRDefault="00171FA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8 </w:t>
            </w:r>
            <w:r w:rsidR="00BD47C8">
              <w:rPr>
                <w:sz w:val="20"/>
                <w:szCs w:val="20"/>
                <w:lang w:val="en-US"/>
              </w:rPr>
              <w:t>(</w:t>
            </w:r>
            <w:r w:rsidR="0042578B">
              <w:rPr>
                <w:sz w:val="20"/>
                <w:szCs w:val="20"/>
                <w:lang w:val="en-US"/>
              </w:rPr>
              <w:t>1</w:t>
            </w:r>
            <w:r w:rsidR="00B2329F">
              <w:rPr>
                <w:sz w:val="20"/>
                <w:szCs w:val="20"/>
                <w:lang w:val="en-US"/>
              </w:rPr>
              <w:t>2</w:t>
            </w:r>
            <w:r w:rsidR="00BD47C8">
              <w:rPr>
                <w:sz w:val="20"/>
                <w:szCs w:val="20"/>
                <w:lang w:val="en-US"/>
              </w:rPr>
              <w:t>)</w:t>
            </w:r>
          </w:p>
          <w:p w:rsidR="00BD47C8" w:rsidRPr="00A664F6" w:rsidRDefault="00171FA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E684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8 </w:t>
            </w:r>
            <w:r w:rsidR="00BD47C8">
              <w:rPr>
                <w:sz w:val="20"/>
                <w:szCs w:val="20"/>
                <w:lang w:val="en-US"/>
              </w:rPr>
              <w:t>(</w:t>
            </w:r>
            <w:r w:rsidR="00C9536E">
              <w:rPr>
                <w:sz w:val="20"/>
                <w:szCs w:val="20"/>
                <w:lang w:val="en-US"/>
              </w:rPr>
              <w:t>1</w:t>
            </w:r>
            <w:r w:rsidR="001F7362">
              <w:rPr>
                <w:sz w:val="20"/>
                <w:szCs w:val="20"/>
                <w:lang w:val="en-US"/>
              </w:rPr>
              <w:t>7</w:t>
            </w:r>
            <w:r w:rsidR="00BD47C8">
              <w:rPr>
                <w:sz w:val="20"/>
                <w:szCs w:val="20"/>
                <w:lang w:val="en-US"/>
              </w:rPr>
              <w:t>)</w:t>
            </w:r>
          </w:p>
          <w:p w:rsidR="00BD47C8" w:rsidRDefault="008C0AD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36 </w:t>
            </w:r>
            <w:r w:rsidR="00BD47C8">
              <w:rPr>
                <w:sz w:val="20"/>
                <w:szCs w:val="20"/>
                <w:lang w:val="en-US"/>
              </w:rPr>
              <w:t>(</w:t>
            </w:r>
            <w:r w:rsidR="00C9536E">
              <w:rPr>
                <w:sz w:val="20"/>
                <w:szCs w:val="20"/>
                <w:lang w:val="en-US"/>
              </w:rPr>
              <w:t>75</w:t>
            </w:r>
            <w:r w:rsidR="00BD47C8">
              <w:rPr>
                <w:sz w:val="20"/>
                <w:szCs w:val="20"/>
                <w:lang w:val="en-US"/>
              </w:rPr>
              <w:t>)</w:t>
            </w:r>
          </w:p>
          <w:p w:rsidR="00BD47C8" w:rsidRDefault="008E290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 </w:t>
            </w:r>
            <w:r w:rsidR="00BD47C8">
              <w:rPr>
                <w:sz w:val="20"/>
                <w:szCs w:val="20"/>
                <w:lang w:val="en-US"/>
              </w:rPr>
              <w:t>(</w:t>
            </w:r>
            <w:r w:rsidR="00C9536E">
              <w:rPr>
                <w:sz w:val="20"/>
                <w:szCs w:val="20"/>
                <w:lang w:val="en-US"/>
              </w:rPr>
              <w:t>8</w:t>
            </w:r>
            <w:r w:rsidR="00BD47C8">
              <w:rPr>
                <w:sz w:val="20"/>
                <w:szCs w:val="20"/>
                <w:lang w:val="en-US"/>
              </w:rPr>
              <w:t>)</w:t>
            </w:r>
          </w:p>
          <w:p w:rsidR="00BD47C8" w:rsidRPr="00404959"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E76BB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51 </w:t>
            </w:r>
            <w:r w:rsidR="00BD47C8">
              <w:rPr>
                <w:sz w:val="20"/>
                <w:szCs w:val="20"/>
                <w:lang w:val="en-US"/>
              </w:rPr>
              <w:t>(</w:t>
            </w:r>
            <w:r w:rsidR="0082375A">
              <w:rPr>
                <w:sz w:val="20"/>
                <w:szCs w:val="20"/>
                <w:lang w:val="en-US"/>
              </w:rPr>
              <w:t>27</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11</w:t>
            </w:r>
            <w:r w:rsidR="00E76BB5">
              <w:rPr>
                <w:sz w:val="20"/>
                <w:szCs w:val="20"/>
                <w:lang w:val="en-US"/>
              </w:rPr>
              <w:t>5</w:t>
            </w:r>
            <w:r>
              <w:rPr>
                <w:sz w:val="20"/>
                <w:szCs w:val="20"/>
                <w:lang w:val="en-US"/>
              </w:rPr>
              <w:t xml:space="preserve"> (</w:t>
            </w:r>
            <w:r w:rsidR="0082375A">
              <w:rPr>
                <w:sz w:val="20"/>
                <w:szCs w:val="20"/>
                <w:lang w:val="en-US"/>
              </w:rPr>
              <w:t>61</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F0182F">
              <w:rPr>
                <w:sz w:val="20"/>
                <w:szCs w:val="20"/>
                <w:lang w:val="en-US"/>
              </w:rPr>
              <w:t>4</w:t>
            </w:r>
            <w:r>
              <w:rPr>
                <w:sz w:val="20"/>
                <w:szCs w:val="20"/>
                <w:lang w:val="en-US"/>
              </w:rPr>
              <w:t xml:space="preserve"> (</w:t>
            </w:r>
            <w:r w:rsidR="0082375A">
              <w:rPr>
                <w:sz w:val="20"/>
                <w:szCs w:val="20"/>
                <w:lang w:val="en-US"/>
              </w:rPr>
              <w:t>7</w:t>
            </w:r>
            <w:r>
              <w:rPr>
                <w:sz w:val="20"/>
                <w:szCs w:val="20"/>
                <w:lang w:val="en-US"/>
              </w:rPr>
              <w:t>)</w:t>
            </w:r>
          </w:p>
          <w:p w:rsidR="00BD47C8" w:rsidRPr="00094B0E" w:rsidRDefault="00F0182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9</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sz w:val="20"/>
                <w:szCs w:val="20"/>
                <w:lang w:val="en-US"/>
              </w:rPr>
            </w:pPr>
            <w:r w:rsidRPr="009E34E7">
              <w:rPr>
                <w:sz w:val="20"/>
                <w:szCs w:val="20"/>
                <w:lang w:val="en-US"/>
              </w:rPr>
              <w:t>Time from ingestion to GI symptoms (hours)</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67456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53 </w:t>
            </w:r>
            <w:r w:rsidR="00BD47C8">
              <w:rPr>
                <w:sz w:val="20"/>
                <w:szCs w:val="20"/>
                <w:lang w:val="en-US"/>
              </w:rPr>
              <w:t>(</w:t>
            </w:r>
            <w:r w:rsidR="00656BC0">
              <w:rPr>
                <w:sz w:val="20"/>
                <w:szCs w:val="20"/>
                <w:lang w:val="en-US"/>
              </w:rPr>
              <w:t>7</w:t>
            </w:r>
            <w:r w:rsidR="00B2329F">
              <w:rPr>
                <w:sz w:val="20"/>
                <w:szCs w:val="20"/>
                <w:lang w:val="en-US"/>
              </w:rPr>
              <w:t>9</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67456A">
              <w:rPr>
                <w:sz w:val="20"/>
                <w:szCs w:val="20"/>
                <w:lang w:val="en-US"/>
              </w:rPr>
              <w:t>0</w:t>
            </w:r>
            <w:r>
              <w:rPr>
                <w:sz w:val="20"/>
                <w:szCs w:val="20"/>
                <w:lang w:val="en-US"/>
              </w:rPr>
              <w:t xml:space="preserve"> (0-72)</w:t>
            </w:r>
          </w:p>
          <w:p w:rsidR="00BD47C8" w:rsidRPr="00BF1548" w:rsidRDefault="0067456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14</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338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43 </w:t>
            </w:r>
            <w:r w:rsidR="00BD47C8">
              <w:rPr>
                <w:sz w:val="20"/>
                <w:szCs w:val="20"/>
                <w:lang w:val="en-US"/>
              </w:rPr>
              <w:t>(</w:t>
            </w:r>
            <w:r w:rsidR="001F7362">
              <w:rPr>
                <w:sz w:val="20"/>
                <w:szCs w:val="20"/>
                <w:lang w:val="en-US"/>
              </w:rPr>
              <w:t>90</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DE4F75">
              <w:rPr>
                <w:sz w:val="20"/>
                <w:szCs w:val="20"/>
                <w:lang w:val="en-US"/>
              </w:rPr>
              <w:t>2</w:t>
            </w:r>
            <w:r>
              <w:rPr>
                <w:sz w:val="20"/>
                <w:szCs w:val="20"/>
                <w:lang w:val="en-US"/>
              </w:rPr>
              <w:t xml:space="preserve"> (</w:t>
            </w:r>
            <w:r w:rsidR="00DE4F75">
              <w:rPr>
                <w:sz w:val="20"/>
                <w:szCs w:val="20"/>
                <w:lang w:val="en-US"/>
              </w:rPr>
              <w:t>2</w:t>
            </w:r>
            <w:r>
              <w:rPr>
                <w:sz w:val="20"/>
                <w:szCs w:val="20"/>
                <w:lang w:val="en-US"/>
              </w:rPr>
              <w:t>-24)</w:t>
            </w:r>
          </w:p>
          <w:p w:rsidR="00BD47C8" w:rsidRPr="00173F78" w:rsidRDefault="00B338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10</w:t>
            </w:r>
            <w:r w:rsidR="00D03D40">
              <w:rPr>
                <w:sz w:val="20"/>
                <w:szCs w:val="20"/>
                <w:lang w:val="en-US"/>
              </w:rPr>
              <w:t>9</w:t>
            </w:r>
            <w:r>
              <w:rPr>
                <w:sz w:val="20"/>
                <w:szCs w:val="20"/>
                <w:lang w:val="en-US"/>
              </w:rPr>
              <w:t xml:space="preserve"> (2</w:t>
            </w:r>
            <w:r w:rsidR="0082375A">
              <w:rPr>
                <w:sz w:val="20"/>
                <w:szCs w:val="20"/>
                <w:lang w:val="en-US"/>
              </w:rPr>
              <w:t>5</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11 (2-48)</w:t>
            </w:r>
          </w:p>
          <w:p w:rsidR="00BD47C8" w:rsidRPr="009240AF" w:rsidRDefault="00D03D4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80</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b w:val="0"/>
                <w:bCs w:val="0"/>
                <w:sz w:val="20"/>
                <w:szCs w:val="20"/>
                <w:lang w:val="en-US"/>
              </w:rPr>
            </w:pPr>
            <w:r w:rsidRPr="009E34E7">
              <w:rPr>
                <w:sz w:val="20"/>
                <w:szCs w:val="20"/>
                <w:lang w:val="en-US"/>
              </w:rPr>
              <w:t>Time from ingestion to clinical care (hours)</w:t>
            </w:r>
          </w:p>
          <w:p w:rsidR="00BD47C8" w:rsidRPr="00AA59FF" w:rsidRDefault="00BD47C8" w:rsidP="00564982">
            <w:pPr>
              <w:spacing w:line="240" w:lineRule="auto"/>
              <w:rPr>
                <w:rStyle w:val="st"/>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E6265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52 </w:t>
            </w:r>
            <w:r w:rsidR="00BD47C8">
              <w:rPr>
                <w:sz w:val="20"/>
                <w:szCs w:val="20"/>
                <w:lang w:val="en-US"/>
              </w:rPr>
              <w:t>(</w:t>
            </w:r>
            <w:r w:rsidR="00656BC0">
              <w:rPr>
                <w:sz w:val="20"/>
                <w:szCs w:val="20"/>
                <w:lang w:val="en-US"/>
              </w:rPr>
              <w:t>7</w:t>
            </w:r>
            <w:r w:rsidR="00B2329F">
              <w:rPr>
                <w:sz w:val="20"/>
                <w:szCs w:val="20"/>
                <w:lang w:val="en-US"/>
              </w:rPr>
              <w:t>8</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24 (</w:t>
            </w:r>
            <w:r w:rsidR="00E62654">
              <w:rPr>
                <w:sz w:val="20"/>
                <w:szCs w:val="20"/>
                <w:lang w:val="en-US"/>
              </w:rPr>
              <w:t>1</w:t>
            </w:r>
            <w:r>
              <w:rPr>
                <w:sz w:val="20"/>
                <w:szCs w:val="20"/>
                <w:lang w:val="en-US"/>
              </w:rPr>
              <w:t>-90)</w:t>
            </w:r>
          </w:p>
          <w:p w:rsidR="00BD47C8" w:rsidRPr="00BF1548" w:rsidRDefault="00E6265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15</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041DD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37 </w:t>
            </w:r>
            <w:r w:rsidR="00BD47C8">
              <w:rPr>
                <w:sz w:val="20"/>
                <w:szCs w:val="20"/>
                <w:lang w:val="en-US"/>
              </w:rPr>
              <w:t>(</w:t>
            </w:r>
            <w:r w:rsidR="00C9536E">
              <w:rPr>
                <w:sz w:val="20"/>
                <w:szCs w:val="20"/>
                <w:lang w:val="en-US"/>
              </w:rPr>
              <w:t>77</w:t>
            </w:r>
            <w:r w:rsidR="00BD47C8">
              <w:rPr>
                <w:sz w:val="20"/>
                <w:szCs w:val="20"/>
                <w:lang w:val="en-US"/>
              </w:rPr>
              <w:t>)</w:t>
            </w:r>
          </w:p>
          <w:p w:rsidR="00BD47C8" w:rsidRDefault="00041DD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46 </w:t>
            </w:r>
            <w:r w:rsidR="00BD47C8">
              <w:rPr>
                <w:sz w:val="20"/>
                <w:szCs w:val="20"/>
                <w:lang w:val="en-US"/>
              </w:rPr>
              <w:t>(</w:t>
            </w:r>
            <w:r>
              <w:rPr>
                <w:sz w:val="20"/>
                <w:szCs w:val="20"/>
                <w:lang w:val="en-US"/>
              </w:rPr>
              <w:t>6</w:t>
            </w:r>
            <w:r w:rsidR="00BD47C8">
              <w:rPr>
                <w:sz w:val="20"/>
                <w:szCs w:val="20"/>
                <w:lang w:val="en-US"/>
              </w:rPr>
              <w:t>-120)</w:t>
            </w:r>
          </w:p>
          <w:p w:rsidR="00BD47C8" w:rsidRPr="00173F78" w:rsidRDefault="00041DD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11</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000E0D">
              <w:rPr>
                <w:sz w:val="20"/>
                <w:szCs w:val="20"/>
                <w:lang w:val="en-US"/>
              </w:rPr>
              <w:t>6</w:t>
            </w:r>
            <w:r>
              <w:rPr>
                <w:sz w:val="20"/>
                <w:szCs w:val="20"/>
                <w:lang w:val="en-US"/>
              </w:rPr>
              <w:t xml:space="preserve"> (</w:t>
            </w:r>
            <w:r w:rsidR="0082375A">
              <w:rPr>
                <w:sz w:val="20"/>
                <w:szCs w:val="20"/>
                <w:lang w:val="en-US"/>
              </w:rPr>
              <w:t>20</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36 (10-138)</w:t>
            </w:r>
          </w:p>
          <w:p w:rsidR="00BD47C8" w:rsidRPr="00E058B3" w:rsidRDefault="00000E0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103</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b w:val="0"/>
                <w:bCs w:val="0"/>
                <w:sz w:val="20"/>
                <w:szCs w:val="20"/>
                <w:lang w:val="en-US"/>
              </w:rPr>
            </w:pPr>
            <w:r w:rsidRPr="009E34E7">
              <w:rPr>
                <w:sz w:val="20"/>
                <w:szCs w:val="20"/>
                <w:lang w:val="en-US"/>
              </w:rPr>
              <w:t>Length of hospital stay (days)</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8E0D2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51 </w:t>
            </w:r>
            <w:r w:rsidR="00BD47C8">
              <w:rPr>
                <w:sz w:val="20"/>
                <w:szCs w:val="20"/>
                <w:lang w:val="en-US"/>
              </w:rPr>
              <w:t>(</w:t>
            </w:r>
            <w:r w:rsidR="00F94B99">
              <w:rPr>
                <w:sz w:val="20"/>
                <w:szCs w:val="20"/>
                <w:lang w:val="en-US"/>
              </w:rPr>
              <w:t>76</w:t>
            </w:r>
            <w:r w:rsidR="00BD47C8">
              <w:rPr>
                <w:sz w:val="20"/>
                <w:szCs w:val="20"/>
                <w:lang w:val="en-US"/>
              </w:rPr>
              <w:t>)</w:t>
            </w:r>
          </w:p>
          <w:p w:rsidR="00BD47C8" w:rsidRDefault="006B3BE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BD47C8">
              <w:rPr>
                <w:sz w:val="20"/>
                <w:szCs w:val="20"/>
                <w:lang w:val="en-US"/>
              </w:rPr>
              <w:t xml:space="preserve"> (1-46)</w:t>
            </w:r>
            <w:r w:rsidR="00BD47C8" w:rsidRPr="00564982">
              <w:rPr>
                <w:vertAlign w:val="superscript"/>
                <w:lang w:val="en-US"/>
              </w:rPr>
              <w:t>‡</w:t>
            </w:r>
            <w:r w:rsidR="00BD47C8">
              <w:rPr>
                <w:vertAlign w:val="superscript"/>
                <w:lang w:val="en-US"/>
              </w:rPr>
              <w:t xml:space="preserve"> </w:t>
            </w:r>
            <w:r w:rsidR="00BD47C8" w:rsidRPr="00564982">
              <w:rPr>
                <w:vertAlign w:val="superscript"/>
                <w:lang w:val="en-US"/>
              </w:rPr>
              <w:t>§</w:t>
            </w:r>
          </w:p>
          <w:p w:rsidR="00BD47C8" w:rsidRPr="00BF1548" w:rsidRDefault="008E0D2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16</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EA77E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38 </w:t>
            </w:r>
            <w:r w:rsidR="00BD47C8">
              <w:rPr>
                <w:sz w:val="20"/>
                <w:szCs w:val="20"/>
                <w:lang w:val="en-US"/>
              </w:rPr>
              <w:t>(</w:t>
            </w:r>
            <w:r w:rsidR="00C9536E">
              <w:rPr>
                <w:sz w:val="20"/>
                <w:szCs w:val="20"/>
                <w:lang w:val="en-US"/>
              </w:rPr>
              <w:t>79</w:t>
            </w:r>
            <w:r w:rsidR="00BD47C8">
              <w:rPr>
                <w:sz w:val="20"/>
                <w:szCs w:val="20"/>
                <w:lang w:val="en-US"/>
              </w:rPr>
              <w:t>)</w:t>
            </w:r>
          </w:p>
          <w:p w:rsidR="00BD47C8" w:rsidRDefault="00595F3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7</w:t>
            </w:r>
            <w:r w:rsidR="00BD47C8">
              <w:rPr>
                <w:sz w:val="20"/>
                <w:szCs w:val="20"/>
                <w:lang w:val="en-US"/>
              </w:rPr>
              <w:t xml:space="preserve"> (</w:t>
            </w:r>
            <w:r>
              <w:rPr>
                <w:sz w:val="20"/>
                <w:szCs w:val="20"/>
                <w:lang w:val="en-US"/>
              </w:rPr>
              <w:t>2</w:t>
            </w:r>
            <w:r w:rsidR="00BD47C8">
              <w:rPr>
                <w:sz w:val="20"/>
                <w:szCs w:val="20"/>
                <w:lang w:val="en-US"/>
              </w:rPr>
              <w:t>-</w:t>
            </w:r>
            <w:r>
              <w:rPr>
                <w:sz w:val="20"/>
                <w:szCs w:val="20"/>
                <w:lang w:val="en-US"/>
              </w:rPr>
              <w:t>28</w:t>
            </w:r>
            <w:r w:rsidR="00BD47C8">
              <w:rPr>
                <w:sz w:val="20"/>
                <w:szCs w:val="20"/>
                <w:lang w:val="en-US"/>
              </w:rPr>
              <w:t>)</w:t>
            </w:r>
            <w:r w:rsidR="00BD47C8" w:rsidRPr="00564982">
              <w:rPr>
                <w:vertAlign w:val="superscript"/>
                <w:lang w:val="en-US"/>
              </w:rPr>
              <w:t>†</w:t>
            </w:r>
          </w:p>
          <w:p w:rsidR="00BD47C8" w:rsidRPr="00173F78" w:rsidRDefault="00EA77E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12</w:t>
            </w:r>
            <w:r w:rsidR="00036BA1">
              <w:rPr>
                <w:sz w:val="20"/>
                <w:szCs w:val="20"/>
                <w:lang w:val="en-US"/>
              </w:rPr>
              <w:t>8</w:t>
            </w:r>
            <w:r>
              <w:rPr>
                <w:sz w:val="20"/>
                <w:szCs w:val="20"/>
                <w:lang w:val="en-US"/>
              </w:rPr>
              <w:t xml:space="preserve"> (28)</w:t>
            </w:r>
          </w:p>
          <w:p w:rsidR="00BD47C8" w:rsidRDefault="00A54A4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6</w:t>
            </w:r>
            <w:r w:rsidR="00BD47C8">
              <w:rPr>
                <w:sz w:val="20"/>
                <w:szCs w:val="20"/>
                <w:lang w:val="en-US"/>
              </w:rPr>
              <w:t xml:space="preserve"> (1-93)</w:t>
            </w:r>
            <w:r w:rsidR="00BD47C8" w:rsidRPr="00564982">
              <w:rPr>
                <w:vertAlign w:val="superscript"/>
                <w:lang w:val="en-US"/>
              </w:rPr>
              <w:t>†</w:t>
            </w:r>
          </w:p>
          <w:p w:rsidR="00BD47C8" w:rsidRPr="00E058B3" w:rsidRDefault="0068693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61</w:t>
            </w:r>
          </w:p>
        </w:tc>
      </w:tr>
      <w:tr w:rsidR="00BD47C8" w:rsidRPr="009E34E7" w:rsidTr="00A45F9B">
        <w:trPr>
          <w:trHeight w:val="484"/>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sz w:val="20"/>
                <w:szCs w:val="20"/>
                <w:lang w:val="en-US"/>
              </w:rPr>
            </w:pPr>
            <w:r w:rsidRPr="009E34E7">
              <w:rPr>
                <w:sz w:val="20"/>
                <w:szCs w:val="20"/>
                <w:lang w:val="en-US"/>
              </w:rPr>
              <w:t>Hepatotoxicity</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t>Absent</w:t>
            </w:r>
          </w:p>
          <w:p w:rsidR="00BD47C8" w:rsidRPr="009E34E7" w:rsidRDefault="00BD47C8" w:rsidP="00564982">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6F04E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53 </w:t>
            </w:r>
            <w:r w:rsidR="00BD47C8">
              <w:rPr>
                <w:sz w:val="20"/>
                <w:szCs w:val="20"/>
                <w:lang w:val="en-US"/>
              </w:rPr>
              <w:t>(</w:t>
            </w:r>
            <w:r w:rsidR="00B2329F">
              <w:rPr>
                <w:sz w:val="20"/>
                <w:szCs w:val="20"/>
                <w:lang w:val="en-US"/>
              </w:rPr>
              <w:t>79</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6F04E0">
              <w:rPr>
                <w:sz w:val="20"/>
                <w:szCs w:val="20"/>
                <w:lang w:val="en-US"/>
              </w:rPr>
              <w:t>0</w:t>
            </w:r>
            <w:r>
              <w:rPr>
                <w:sz w:val="20"/>
                <w:szCs w:val="20"/>
                <w:lang w:val="en-US"/>
              </w:rPr>
              <w:t xml:space="preserve"> (</w:t>
            </w:r>
            <w:r w:rsidR="006658C2">
              <w:rPr>
                <w:sz w:val="20"/>
                <w:szCs w:val="20"/>
                <w:lang w:val="en-US"/>
              </w:rPr>
              <w:t>15</w:t>
            </w:r>
            <w:r>
              <w:rPr>
                <w:sz w:val="20"/>
                <w:szCs w:val="20"/>
                <w:lang w:val="en-US"/>
              </w:rPr>
              <w:t>)</w:t>
            </w:r>
          </w:p>
          <w:p w:rsidR="00BD47C8" w:rsidRPr="00812106" w:rsidRDefault="006F04E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1970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44 </w:t>
            </w:r>
            <w:r w:rsidR="00BD47C8">
              <w:rPr>
                <w:sz w:val="20"/>
                <w:szCs w:val="20"/>
                <w:lang w:val="en-US"/>
              </w:rPr>
              <w:t>(</w:t>
            </w:r>
            <w:r w:rsidR="00C9536E">
              <w:rPr>
                <w:sz w:val="20"/>
                <w:szCs w:val="20"/>
                <w:lang w:val="en-US"/>
              </w:rPr>
              <w:t>9</w:t>
            </w:r>
            <w:r w:rsidR="001F7362">
              <w:rPr>
                <w:sz w:val="20"/>
                <w:szCs w:val="20"/>
                <w:lang w:val="en-US"/>
              </w:rPr>
              <w:t>2</w:t>
            </w:r>
            <w:r w:rsidR="00BD47C8">
              <w:rPr>
                <w:sz w:val="20"/>
                <w:szCs w:val="20"/>
                <w:lang w:val="en-US"/>
              </w:rPr>
              <w:t>)</w:t>
            </w:r>
          </w:p>
          <w:p w:rsidR="00BD47C8" w:rsidRDefault="001970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 </w:t>
            </w:r>
            <w:r w:rsidR="00BD47C8">
              <w:rPr>
                <w:sz w:val="20"/>
                <w:szCs w:val="20"/>
                <w:lang w:val="en-US"/>
              </w:rPr>
              <w:t>(</w:t>
            </w:r>
            <w:r w:rsidR="00987AA3">
              <w:rPr>
                <w:sz w:val="20"/>
                <w:szCs w:val="20"/>
                <w:lang w:val="en-US"/>
              </w:rPr>
              <w:t>8</w:t>
            </w:r>
            <w:r w:rsidR="00BD47C8">
              <w:rPr>
                <w:sz w:val="20"/>
                <w:szCs w:val="20"/>
                <w:lang w:val="en-US"/>
              </w:rPr>
              <w:t>)</w:t>
            </w:r>
          </w:p>
          <w:p w:rsidR="00BD47C8" w:rsidRPr="00D70AAF" w:rsidRDefault="001970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18056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178 </w:t>
            </w:r>
            <w:r w:rsidR="00BD47C8">
              <w:rPr>
                <w:sz w:val="20"/>
                <w:szCs w:val="20"/>
                <w:lang w:val="en-US"/>
              </w:rPr>
              <w:t>(</w:t>
            </w:r>
            <w:r w:rsidR="00EA555C">
              <w:rPr>
                <w:sz w:val="20"/>
                <w:szCs w:val="20"/>
                <w:lang w:val="en-US"/>
              </w:rPr>
              <w:t>9</w:t>
            </w:r>
            <w:r w:rsidR="00975DCC">
              <w:rPr>
                <w:sz w:val="20"/>
                <w:szCs w:val="20"/>
                <w:lang w:val="en-US"/>
              </w:rPr>
              <w:t>7</w:t>
            </w:r>
            <w:r w:rsidR="00BD47C8">
              <w:rPr>
                <w:sz w:val="20"/>
                <w:szCs w:val="20"/>
                <w:lang w:val="en-US"/>
              </w:rPr>
              <w:t>)</w:t>
            </w:r>
          </w:p>
          <w:p w:rsidR="00BD47C8" w:rsidRDefault="000804B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6 </w:t>
            </w:r>
            <w:r w:rsidR="00BD47C8">
              <w:rPr>
                <w:sz w:val="20"/>
                <w:szCs w:val="20"/>
                <w:lang w:val="en-US"/>
              </w:rPr>
              <w:t>(</w:t>
            </w:r>
            <w:r w:rsidR="00EA555C">
              <w:rPr>
                <w:sz w:val="20"/>
                <w:szCs w:val="20"/>
                <w:lang w:val="en-US"/>
              </w:rPr>
              <w:t>3.3</w:t>
            </w:r>
            <w:r w:rsidR="00BD47C8">
              <w:rPr>
                <w:sz w:val="20"/>
                <w:szCs w:val="20"/>
                <w:lang w:val="en-US"/>
              </w:rPr>
              <w:t>)</w:t>
            </w:r>
          </w:p>
          <w:p w:rsidR="00BD47C8" w:rsidRPr="00094B0E" w:rsidRDefault="000804B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9E34E7" w:rsidRDefault="00BD47C8" w:rsidP="00564982">
            <w:pPr>
              <w:spacing w:line="240" w:lineRule="auto"/>
              <w:rPr>
                <w:sz w:val="20"/>
                <w:szCs w:val="20"/>
                <w:lang w:val="en-US"/>
              </w:rPr>
            </w:pPr>
            <w:r w:rsidRPr="009E34E7">
              <w:rPr>
                <w:sz w:val="20"/>
                <w:szCs w:val="20"/>
                <w:lang w:val="en-US"/>
              </w:rPr>
              <w:t>Nephrotoxicity</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rsidR="00BD47C8" w:rsidRPr="00AA59FF" w:rsidRDefault="00BD47C8" w:rsidP="00564982">
            <w:pPr>
              <w:spacing w:line="240" w:lineRule="auto"/>
              <w:rPr>
                <w:b w:val="0"/>
                <w:bCs w:val="0"/>
                <w:sz w:val="20"/>
                <w:szCs w:val="20"/>
                <w:lang w:val="en-US"/>
              </w:rPr>
            </w:pPr>
            <w:r w:rsidRPr="00AA59FF">
              <w:rPr>
                <w:b w:val="0"/>
                <w:bCs w:val="0"/>
                <w:sz w:val="20"/>
                <w:szCs w:val="20"/>
                <w:lang w:val="en-US"/>
              </w:rPr>
              <w:tab/>
              <w:t>Absent</w:t>
            </w:r>
          </w:p>
          <w:p w:rsidR="00BD47C8" w:rsidRPr="009E34E7" w:rsidRDefault="00BD47C8" w:rsidP="00564982">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622DC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31</w:t>
            </w:r>
            <w:r w:rsidR="00001013">
              <w:rPr>
                <w:sz w:val="20"/>
                <w:szCs w:val="20"/>
                <w:lang w:val="en-US"/>
              </w:rPr>
              <w:t xml:space="preserve"> </w:t>
            </w:r>
            <w:r w:rsidR="00BD47C8">
              <w:rPr>
                <w:sz w:val="20"/>
                <w:szCs w:val="20"/>
                <w:lang w:val="en-US"/>
              </w:rPr>
              <w:t>(</w:t>
            </w:r>
            <w:r w:rsidR="00B2329F">
              <w:rPr>
                <w:sz w:val="20"/>
                <w:szCs w:val="20"/>
                <w:lang w:val="en-US"/>
              </w:rPr>
              <w:t>46</w:t>
            </w:r>
            <w:r w:rsidR="00BD47C8">
              <w:rPr>
                <w:sz w:val="20"/>
                <w:szCs w:val="20"/>
                <w:lang w:val="en-US"/>
              </w:rPr>
              <w:t>)</w:t>
            </w:r>
          </w:p>
          <w:p w:rsidR="00BD47C8" w:rsidRDefault="00622DC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BD47C8">
              <w:rPr>
                <w:sz w:val="20"/>
                <w:szCs w:val="20"/>
                <w:lang w:val="en-US"/>
              </w:rPr>
              <w:t>7 (</w:t>
            </w:r>
            <w:r w:rsidR="00B2329F">
              <w:rPr>
                <w:sz w:val="20"/>
                <w:szCs w:val="20"/>
                <w:lang w:val="en-US"/>
              </w:rPr>
              <w:t>25</w:t>
            </w:r>
            <w:r w:rsidR="00BD47C8">
              <w:rPr>
                <w:sz w:val="20"/>
                <w:szCs w:val="20"/>
                <w:lang w:val="en-US"/>
              </w:rPr>
              <w:t>)</w:t>
            </w:r>
          </w:p>
          <w:p w:rsidR="00BD47C8" w:rsidRPr="00835265" w:rsidRDefault="00622DC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19</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7B66B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16 </w:t>
            </w:r>
            <w:r w:rsidR="00BD47C8">
              <w:rPr>
                <w:sz w:val="20"/>
                <w:szCs w:val="20"/>
                <w:lang w:val="en-US"/>
              </w:rPr>
              <w:t>(</w:t>
            </w:r>
            <w:r w:rsidR="005D04B5">
              <w:rPr>
                <w:sz w:val="20"/>
                <w:szCs w:val="20"/>
                <w:lang w:val="en-US"/>
              </w:rPr>
              <w:t>33</w:t>
            </w:r>
            <w:r w:rsidR="00BD47C8">
              <w:rPr>
                <w:sz w:val="20"/>
                <w:szCs w:val="20"/>
                <w:lang w:val="en-US"/>
              </w:rPr>
              <w:t>)</w:t>
            </w:r>
          </w:p>
          <w:p w:rsidR="00BD47C8" w:rsidRDefault="007B66B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14 </w:t>
            </w:r>
            <w:r w:rsidR="00BD47C8">
              <w:rPr>
                <w:sz w:val="20"/>
                <w:szCs w:val="20"/>
                <w:lang w:val="en-US"/>
              </w:rPr>
              <w:t>(</w:t>
            </w:r>
            <w:r w:rsidR="005D04B5">
              <w:rPr>
                <w:sz w:val="20"/>
                <w:szCs w:val="20"/>
                <w:lang w:val="en-US"/>
              </w:rPr>
              <w:t>29</w:t>
            </w:r>
            <w:r w:rsidR="00BD47C8">
              <w:rPr>
                <w:sz w:val="20"/>
                <w:szCs w:val="20"/>
                <w:lang w:val="en-US"/>
              </w:rPr>
              <w:t>)</w:t>
            </w:r>
          </w:p>
          <w:p w:rsidR="00BD47C8" w:rsidRPr="00D70AAF" w:rsidRDefault="00066D5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18</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EF3BB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49 </w:t>
            </w:r>
            <w:r w:rsidR="00BD47C8">
              <w:rPr>
                <w:sz w:val="20"/>
                <w:szCs w:val="20"/>
                <w:lang w:val="en-US"/>
              </w:rPr>
              <w:t>(</w:t>
            </w:r>
            <w:r w:rsidR="003D22E0">
              <w:rPr>
                <w:sz w:val="20"/>
                <w:szCs w:val="20"/>
                <w:lang w:val="en-US"/>
              </w:rPr>
              <w:t>6</w:t>
            </w:r>
            <w:r w:rsidR="00975DCC">
              <w:rPr>
                <w:sz w:val="20"/>
                <w:szCs w:val="20"/>
                <w:lang w:val="en-US"/>
              </w:rPr>
              <w:t>3</w:t>
            </w:r>
            <w:r w:rsidR="00BD47C8">
              <w:rPr>
                <w:sz w:val="20"/>
                <w:szCs w:val="20"/>
                <w:lang w:val="en-US"/>
              </w:rPr>
              <w:t>)</w:t>
            </w:r>
          </w:p>
          <w:p w:rsidR="00BD47C8" w:rsidRDefault="00357DA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 </w:t>
            </w:r>
            <w:r w:rsidR="00BD47C8">
              <w:rPr>
                <w:sz w:val="20"/>
                <w:szCs w:val="20"/>
                <w:lang w:val="en-US"/>
              </w:rPr>
              <w:t>(</w:t>
            </w:r>
            <w:r w:rsidR="003D22E0">
              <w:rPr>
                <w:sz w:val="20"/>
                <w:szCs w:val="20"/>
                <w:lang w:val="en-US"/>
              </w:rPr>
              <w:t>37.2</w:t>
            </w:r>
            <w:r w:rsidR="00BD47C8">
              <w:rPr>
                <w:sz w:val="20"/>
                <w:szCs w:val="20"/>
                <w:lang w:val="en-US"/>
              </w:rPr>
              <w:t>)</w:t>
            </w:r>
          </w:p>
          <w:p w:rsidR="00BD47C8" w:rsidRPr="00094B0E" w:rsidRDefault="00357DA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111</w:t>
            </w:r>
          </w:p>
        </w:tc>
      </w:tr>
      <w:tr w:rsidR="00BD47C8" w:rsidRPr="009E34E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rsidR="00BD47C8" w:rsidRPr="00353B72" w:rsidRDefault="00BD47C8" w:rsidP="00564982">
            <w:pPr>
              <w:spacing w:line="240" w:lineRule="auto"/>
              <w:rPr>
                <w:b w:val="0"/>
                <w:bCs w:val="0"/>
                <w:sz w:val="20"/>
                <w:szCs w:val="20"/>
                <w:lang w:val="nl-NL"/>
              </w:rPr>
            </w:pPr>
            <w:r w:rsidRPr="00353B72">
              <w:rPr>
                <w:sz w:val="20"/>
                <w:szCs w:val="20"/>
                <w:lang w:val="nl-NL"/>
              </w:rPr>
              <w:t>Peak AST (U/L)</w:t>
            </w:r>
          </w:p>
          <w:p w:rsidR="00BD47C8" w:rsidRPr="00353B72" w:rsidRDefault="00BD47C8" w:rsidP="00564982">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BD47C8" w:rsidRPr="00AA59FF" w:rsidRDefault="00BD47C8" w:rsidP="00564982">
            <w:pPr>
              <w:spacing w:line="240" w:lineRule="auto"/>
              <w:rPr>
                <w:rStyle w:val="st"/>
                <w:b w:val="0"/>
                <w:bCs w:val="0"/>
                <w:sz w:val="20"/>
                <w:szCs w:val="20"/>
                <w:lang w:val="en-US"/>
              </w:rPr>
            </w:pPr>
            <w:r w:rsidRPr="00353B72">
              <w:rPr>
                <w:rStyle w:val="st"/>
                <w:b w:val="0"/>
                <w:bCs w:val="0"/>
                <w:sz w:val="20"/>
                <w:szCs w:val="20"/>
                <w:lang w:val="nl-NL"/>
              </w:rPr>
              <w:tab/>
            </w:r>
            <w:r w:rsidRPr="00AA59FF">
              <w:rPr>
                <w:b w:val="0"/>
                <w:bCs w:val="0"/>
                <w:sz w:val="20"/>
                <w:szCs w:val="20"/>
                <w:lang w:val="en-US"/>
              </w:rPr>
              <w:t>Median (range)</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8F787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36 </w:t>
            </w:r>
            <w:r w:rsidR="00BD47C8">
              <w:rPr>
                <w:sz w:val="20"/>
                <w:szCs w:val="20"/>
                <w:lang w:val="en-US"/>
              </w:rPr>
              <w:t>(</w:t>
            </w:r>
            <w:r w:rsidR="0005665F">
              <w:rPr>
                <w:sz w:val="20"/>
                <w:szCs w:val="20"/>
                <w:lang w:val="en-US"/>
              </w:rPr>
              <w:t>5</w:t>
            </w:r>
            <w:r w:rsidR="00B2329F">
              <w:rPr>
                <w:sz w:val="20"/>
                <w:szCs w:val="20"/>
                <w:lang w:val="en-US"/>
              </w:rPr>
              <w:t>4</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8F7879">
              <w:rPr>
                <w:sz w:val="20"/>
                <w:szCs w:val="20"/>
                <w:lang w:val="en-US"/>
              </w:rPr>
              <w:t>760</w:t>
            </w:r>
            <w:r>
              <w:rPr>
                <w:sz w:val="20"/>
                <w:szCs w:val="20"/>
                <w:lang w:val="en-US"/>
              </w:rPr>
              <w:t xml:space="preserve"> (31-</w:t>
            </w:r>
            <w:r w:rsidR="008F7879">
              <w:rPr>
                <w:sz w:val="20"/>
                <w:szCs w:val="20"/>
                <w:lang w:val="en-US"/>
              </w:rPr>
              <w:t>19614</w:t>
            </w:r>
            <w:r>
              <w:rPr>
                <w:sz w:val="20"/>
                <w:szCs w:val="20"/>
                <w:lang w:val="en-US"/>
              </w:rPr>
              <w:t>)</w:t>
            </w:r>
          </w:p>
          <w:p w:rsidR="00BD47C8" w:rsidRPr="00BF1548" w:rsidRDefault="008F787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31</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9D29D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38 </w:t>
            </w:r>
            <w:r w:rsidR="00BD47C8">
              <w:rPr>
                <w:sz w:val="20"/>
                <w:szCs w:val="20"/>
                <w:lang w:val="en-US"/>
              </w:rPr>
              <w:t>(</w:t>
            </w:r>
            <w:r w:rsidR="00FD10F9">
              <w:rPr>
                <w:sz w:val="20"/>
                <w:szCs w:val="20"/>
                <w:lang w:val="en-US"/>
              </w:rPr>
              <w:t>79</w:t>
            </w:r>
            <w:r w:rsidR="00BD47C8">
              <w:rPr>
                <w:sz w:val="20"/>
                <w:szCs w:val="20"/>
                <w:lang w:val="en-US"/>
              </w:rPr>
              <w:t>)</w:t>
            </w:r>
          </w:p>
          <w:p w:rsidR="00BD47C8" w:rsidRDefault="004332D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2325 </w:t>
            </w:r>
            <w:r w:rsidR="00BD47C8">
              <w:rPr>
                <w:sz w:val="20"/>
                <w:szCs w:val="20"/>
                <w:lang w:val="en-US"/>
              </w:rPr>
              <w:t>(</w:t>
            </w:r>
            <w:r>
              <w:rPr>
                <w:sz w:val="20"/>
                <w:szCs w:val="20"/>
                <w:lang w:val="en-US"/>
              </w:rPr>
              <w:t>90</w:t>
            </w:r>
            <w:r w:rsidR="00BD47C8">
              <w:rPr>
                <w:sz w:val="20"/>
                <w:szCs w:val="20"/>
                <w:lang w:val="en-US"/>
              </w:rPr>
              <w:t>-</w:t>
            </w:r>
            <w:r>
              <w:rPr>
                <w:sz w:val="20"/>
                <w:szCs w:val="20"/>
                <w:lang w:val="en-US"/>
              </w:rPr>
              <w:t>12000</w:t>
            </w:r>
            <w:r w:rsidR="00BD47C8">
              <w:rPr>
                <w:sz w:val="20"/>
                <w:szCs w:val="20"/>
                <w:lang w:val="en-US"/>
              </w:rPr>
              <w:t>)</w:t>
            </w:r>
            <w:r w:rsidR="00BD47C8" w:rsidRPr="00564982">
              <w:rPr>
                <w:vertAlign w:val="superscript"/>
                <w:lang w:val="en-US"/>
              </w:rPr>
              <w:t>§</w:t>
            </w:r>
          </w:p>
          <w:p w:rsidR="00BD47C8" w:rsidRPr="00173F78" w:rsidRDefault="009D29D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13</w:t>
            </w:r>
            <w:r w:rsidR="00530A1C">
              <w:rPr>
                <w:sz w:val="20"/>
                <w:szCs w:val="20"/>
                <w:lang w:val="en-US"/>
              </w:rPr>
              <w:t>2</w:t>
            </w:r>
            <w:r>
              <w:rPr>
                <w:sz w:val="20"/>
                <w:szCs w:val="20"/>
                <w:lang w:val="en-US"/>
              </w:rPr>
              <w:t xml:space="preserve"> (30)</w:t>
            </w:r>
          </w:p>
          <w:p w:rsidR="00BD47C8" w:rsidRDefault="00A052B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2940 </w:t>
            </w:r>
            <w:r w:rsidR="00BD47C8">
              <w:rPr>
                <w:sz w:val="20"/>
                <w:szCs w:val="20"/>
                <w:lang w:val="en-US"/>
              </w:rPr>
              <w:t>(12-</w:t>
            </w:r>
            <w:r w:rsidR="00096C72">
              <w:rPr>
                <w:sz w:val="20"/>
                <w:szCs w:val="20"/>
                <w:lang w:val="en-US"/>
              </w:rPr>
              <w:t>16420</w:t>
            </w:r>
            <w:r w:rsidR="00BD47C8">
              <w:rPr>
                <w:sz w:val="20"/>
                <w:szCs w:val="20"/>
                <w:lang w:val="en-US"/>
              </w:rPr>
              <w:t>)</w:t>
            </w:r>
            <w:r w:rsidR="00BD47C8" w:rsidRPr="00564982">
              <w:rPr>
                <w:vertAlign w:val="superscript"/>
                <w:lang w:val="en-US"/>
              </w:rPr>
              <w:t>‡</w:t>
            </w:r>
          </w:p>
          <w:p w:rsidR="00BD47C8" w:rsidRPr="00E058B3" w:rsidRDefault="00530A1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57</w:t>
            </w:r>
          </w:p>
        </w:tc>
      </w:tr>
      <w:tr w:rsidR="00BD47C8" w:rsidRPr="009E34E7" w:rsidTr="00A45F9B">
        <w:trPr>
          <w:trHeight w:val="64"/>
        </w:trPr>
        <w:tc>
          <w:tcPr>
            <w:cnfStyle w:val="001000000000" w:firstRow="0" w:lastRow="0" w:firstColumn="1" w:lastColumn="0" w:oddVBand="0" w:evenVBand="0" w:oddHBand="0" w:evenHBand="0" w:firstRowFirstColumn="0" w:firstRowLastColumn="0" w:lastRowFirstColumn="0" w:lastRowLastColumn="0"/>
            <w:tcW w:w="4390" w:type="dxa"/>
          </w:tcPr>
          <w:p w:rsidR="00BD47C8" w:rsidRPr="00353B72" w:rsidRDefault="00BD47C8" w:rsidP="00564982">
            <w:pPr>
              <w:spacing w:line="240" w:lineRule="auto"/>
              <w:rPr>
                <w:b w:val="0"/>
                <w:bCs w:val="0"/>
                <w:sz w:val="20"/>
                <w:szCs w:val="20"/>
                <w:lang w:val="nl-NL"/>
              </w:rPr>
            </w:pPr>
            <w:r w:rsidRPr="00353B72">
              <w:rPr>
                <w:sz w:val="20"/>
                <w:szCs w:val="20"/>
                <w:lang w:val="nl-NL"/>
              </w:rPr>
              <w:t>Peak ALT (U/L)</w:t>
            </w:r>
          </w:p>
          <w:p w:rsidR="00BD47C8" w:rsidRPr="00353B72" w:rsidRDefault="00BD47C8" w:rsidP="00564982">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BD47C8" w:rsidRPr="00AA59FF" w:rsidRDefault="00BD47C8" w:rsidP="00564982">
            <w:pPr>
              <w:spacing w:line="240" w:lineRule="auto"/>
              <w:rPr>
                <w:rStyle w:val="st"/>
                <w:b w:val="0"/>
                <w:bCs w:val="0"/>
                <w:sz w:val="20"/>
                <w:szCs w:val="20"/>
                <w:lang w:val="en-US"/>
              </w:rPr>
            </w:pPr>
            <w:r w:rsidRPr="00353B72">
              <w:rPr>
                <w:rStyle w:val="st"/>
                <w:b w:val="0"/>
                <w:bCs w:val="0"/>
                <w:sz w:val="20"/>
                <w:szCs w:val="20"/>
                <w:lang w:val="nl-NL"/>
              </w:rPr>
              <w:tab/>
            </w:r>
            <w:r w:rsidRPr="00AA59FF">
              <w:rPr>
                <w:b w:val="0"/>
                <w:bCs w:val="0"/>
                <w:sz w:val="20"/>
                <w:szCs w:val="20"/>
                <w:lang w:val="en-US"/>
              </w:rPr>
              <w:t>Median (range)</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411F8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43 </w:t>
            </w:r>
            <w:r w:rsidR="00BD47C8">
              <w:rPr>
                <w:sz w:val="20"/>
                <w:szCs w:val="20"/>
                <w:lang w:val="en-US"/>
              </w:rPr>
              <w:t>(</w:t>
            </w:r>
            <w:r w:rsidR="00F84D82">
              <w:rPr>
                <w:sz w:val="20"/>
                <w:szCs w:val="20"/>
                <w:lang w:val="en-US"/>
              </w:rPr>
              <w:t>64</w:t>
            </w:r>
            <w:r w:rsidR="00BD47C8">
              <w:rPr>
                <w:sz w:val="20"/>
                <w:szCs w:val="20"/>
                <w:lang w:val="en-US"/>
              </w:rPr>
              <w:t>)</w:t>
            </w:r>
          </w:p>
          <w:p w:rsidR="00BD47C8" w:rsidRDefault="008675B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3488 </w:t>
            </w:r>
            <w:r w:rsidR="00BD47C8">
              <w:rPr>
                <w:sz w:val="20"/>
                <w:szCs w:val="20"/>
                <w:lang w:val="en-US"/>
              </w:rPr>
              <w:t>(40-</w:t>
            </w:r>
            <w:r w:rsidR="00535882">
              <w:rPr>
                <w:sz w:val="20"/>
                <w:szCs w:val="20"/>
                <w:lang w:val="en-US"/>
              </w:rPr>
              <w:t>18456</w:t>
            </w:r>
            <w:r w:rsidR="00BD47C8">
              <w:rPr>
                <w:sz w:val="20"/>
                <w:szCs w:val="20"/>
                <w:lang w:val="en-US"/>
              </w:rPr>
              <w:t>)</w:t>
            </w:r>
            <w:r w:rsidR="00BD47C8" w:rsidRPr="00564982">
              <w:rPr>
                <w:vertAlign w:val="superscript"/>
                <w:lang w:val="en-US"/>
              </w:rPr>
              <w:t>‡</w:t>
            </w:r>
          </w:p>
          <w:p w:rsidR="004255D7" w:rsidRPr="00BF1548" w:rsidRDefault="00411F83">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23</w:t>
            </w:r>
          </w:p>
        </w:tc>
        <w:tc>
          <w:tcPr>
            <w:tcW w:w="1984"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1B044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42 </w:t>
            </w:r>
            <w:r w:rsidR="00BD47C8">
              <w:rPr>
                <w:sz w:val="20"/>
                <w:szCs w:val="20"/>
                <w:lang w:val="en-US"/>
              </w:rPr>
              <w:t>(</w:t>
            </w:r>
            <w:r w:rsidR="00FD10F9">
              <w:rPr>
                <w:sz w:val="20"/>
                <w:szCs w:val="20"/>
                <w:lang w:val="en-US"/>
              </w:rPr>
              <w:t>8</w:t>
            </w:r>
            <w:r w:rsidR="00B02392">
              <w:rPr>
                <w:sz w:val="20"/>
                <w:szCs w:val="20"/>
                <w:lang w:val="en-US"/>
              </w:rPr>
              <w:t>8</w:t>
            </w:r>
            <w:r w:rsidR="00BD47C8">
              <w:rPr>
                <w:sz w:val="20"/>
                <w:szCs w:val="20"/>
                <w:lang w:val="en-US"/>
              </w:rPr>
              <w:t>)</w:t>
            </w:r>
          </w:p>
          <w:p w:rsidR="00BD47C8" w:rsidRDefault="001B044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3001 </w:t>
            </w:r>
            <w:r w:rsidR="00BD47C8">
              <w:rPr>
                <w:sz w:val="20"/>
                <w:szCs w:val="20"/>
                <w:lang w:val="en-US"/>
              </w:rPr>
              <w:t>(</w:t>
            </w:r>
            <w:r w:rsidR="0083618E">
              <w:rPr>
                <w:sz w:val="20"/>
                <w:szCs w:val="20"/>
                <w:lang w:val="en-US"/>
              </w:rPr>
              <w:t>129</w:t>
            </w:r>
            <w:r w:rsidR="00BD47C8">
              <w:rPr>
                <w:sz w:val="20"/>
                <w:szCs w:val="20"/>
                <w:lang w:val="en-US"/>
              </w:rPr>
              <w:t>-</w:t>
            </w:r>
            <w:r w:rsidR="00DF5EC5">
              <w:rPr>
                <w:sz w:val="20"/>
                <w:szCs w:val="20"/>
                <w:lang w:val="en-US"/>
              </w:rPr>
              <w:t>12000</w:t>
            </w:r>
            <w:r w:rsidR="00BD47C8">
              <w:rPr>
                <w:sz w:val="20"/>
                <w:szCs w:val="20"/>
                <w:lang w:val="en-US"/>
              </w:rPr>
              <w:t>)</w:t>
            </w:r>
            <w:r w:rsidR="00BD47C8" w:rsidRPr="00564982">
              <w:rPr>
                <w:vertAlign w:val="superscript"/>
                <w:lang w:val="en-US"/>
              </w:rPr>
              <w:t>†</w:t>
            </w:r>
            <w:r w:rsidR="00BD47C8">
              <w:rPr>
                <w:vertAlign w:val="superscript"/>
                <w:lang w:val="en-US"/>
              </w:rPr>
              <w:t xml:space="preserve"> </w:t>
            </w:r>
            <w:r w:rsidR="00BD47C8" w:rsidRPr="00564982">
              <w:rPr>
                <w:vertAlign w:val="superscript"/>
                <w:lang w:val="en-US"/>
              </w:rPr>
              <w:t>§</w:t>
            </w:r>
          </w:p>
          <w:p w:rsidR="00BD47C8" w:rsidRPr="00173F78" w:rsidRDefault="001B044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13</w:t>
            </w:r>
            <w:r w:rsidR="0083701E">
              <w:rPr>
                <w:sz w:val="20"/>
                <w:szCs w:val="20"/>
                <w:lang w:val="en-US"/>
              </w:rPr>
              <w:t>7</w:t>
            </w:r>
            <w:r>
              <w:rPr>
                <w:sz w:val="20"/>
                <w:szCs w:val="20"/>
                <w:lang w:val="en-US"/>
              </w:rPr>
              <w:t xml:space="preserve"> (31)</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390</w:t>
            </w:r>
            <w:r w:rsidR="0083701E">
              <w:rPr>
                <w:sz w:val="20"/>
                <w:szCs w:val="20"/>
                <w:lang w:val="en-US"/>
              </w:rPr>
              <w:t>0</w:t>
            </w:r>
            <w:r>
              <w:rPr>
                <w:sz w:val="20"/>
                <w:szCs w:val="20"/>
                <w:lang w:val="en-US"/>
              </w:rPr>
              <w:t xml:space="preserve"> (52-11350)</w:t>
            </w:r>
            <w:r w:rsidRPr="00564982">
              <w:rPr>
                <w:vertAlign w:val="superscript"/>
                <w:lang w:val="en-US"/>
              </w:rPr>
              <w:t>‡</w:t>
            </w:r>
          </w:p>
          <w:p w:rsidR="00BD47C8" w:rsidRPr="00E058B3" w:rsidRDefault="0083701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52</w:t>
            </w:r>
          </w:p>
        </w:tc>
      </w:tr>
    </w:tbl>
    <w:p w:rsidR="004255D7" w:rsidRDefault="004255D7"/>
    <w:tbl>
      <w:tblPr>
        <w:tblStyle w:val="GridTable1Light10"/>
        <w:tblW w:w="10343" w:type="dxa"/>
        <w:tblLook w:val="04A0" w:firstRow="1" w:lastRow="0" w:firstColumn="1" w:lastColumn="0" w:noHBand="0" w:noVBand="1"/>
      </w:tblPr>
      <w:tblGrid>
        <w:gridCol w:w="4531"/>
        <w:gridCol w:w="2127"/>
        <w:gridCol w:w="1842"/>
        <w:gridCol w:w="1843"/>
      </w:tblGrid>
      <w:tr w:rsidR="00BD47C8" w:rsidRPr="009E34E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rsidR="00BD47C8" w:rsidRPr="009E34E7" w:rsidRDefault="00BD47C8" w:rsidP="00564982">
            <w:pPr>
              <w:spacing w:line="240" w:lineRule="auto"/>
              <w:jc w:val="center"/>
              <w:rPr>
                <w:b w:val="0"/>
                <w:bCs w:val="0"/>
                <w:sz w:val="20"/>
                <w:szCs w:val="20"/>
                <w:lang w:val="en-US"/>
              </w:rPr>
            </w:pPr>
            <w:r w:rsidRPr="009E34E7">
              <w:rPr>
                <w:sz w:val="20"/>
                <w:szCs w:val="20"/>
                <w:lang w:val="en-US"/>
              </w:rPr>
              <w:lastRenderedPageBreak/>
              <w:t>Patient characteristics and</w:t>
            </w:r>
          </w:p>
          <w:p w:rsidR="00BD47C8" w:rsidRPr="009E34E7" w:rsidRDefault="00BD47C8" w:rsidP="00564982">
            <w:pPr>
              <w:spacing w:line="240" w:lineRule="auto"/>
              <w:jc w:val="center"/>
              <w:rPr>
                <w:sz w:val="20"/>
                <w:szCs w:val="20"/>
                <w:lang w:val="en-US"/>
              </w:rPr>
            </w:pPr>
            <w:r w:rsidRPr="009E34E7">
              <w:rPr>
                <w:sz w:val="20"/>
                <w:szCs w:val="20"/>
                <w:lang w:val="en-US"/>
              </w:rPr>
              <w:t>clinical laboratory values</w:t>
            </w:r>
          </w:p>
        </w:tc>
        <w:tc>
          <w:tcPr>
            <w:tcW w:w="0" w:type="dxa"/>
            <w:gridSpan w:val="3"/>
            <w:shd w:val="clear" w:color="auto" w:fill="D9D9D9" w:themeFill="background1" w:themeFillShade="D9"/>
            <w:vAlign w:val="center"/>
          </w:tcPr>
          <w:p w:rsidR="00BD47C8" w:rsidRPr="00564982" w:rsidRDefault="00BD47C8" w:rsidP="00564982">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Case groups</w:t>
            </w:r>
          </w:p>
        </w:tc>
      </w:tr>
      <w:tr w:rsidR="00E770DF" w:rsidRPr="009E34E7" w:rsidTr="00E770DF">
        <w:trPr>
          <w:trHeight w:val="307"/>
        </w:trPr>
        <w:tc>
          <w:tcPr>
            <w:cnfStyle w:val="001000000000" w:firstRow="0" w:lastRow="0" w:firstColumn="1" w:lastColumn="0" w:oddVBand="0" w:evenVBand="0" w:oddHBand="0" w:evenHBand="0" w:firstRowFirstColumn="0" w:firstRowLastColumn="0" w:lastRowFirstColumn="0" w:lastRowLastColumn="0"/>
            <w:tcW w:w="4531" w:type="dxa"/>
            <w:vMerge/>
            <w:shd w:val="clear" w:color="auto" w:fill="D9D9D9" w:themeFill="background1" w:themeFillShade="D9"/>
          </w:tcPr>
          <w:p w:rsidR="00BD47C8" w:rsidRPr="009E34E7" w:rsidRDefault="00BD47C8" w:rsidP="00564982">
            <w:pPr>
              <w:spacing w:line="240" w:lineRule="auto"/>
              <w:rPr>
                <w:sz w:val="20"/>
                <w:szCs w:val="20"/>
                <w:lang w:val="en-US"/>
              </w:rPr>
            </w:pPr>
          </w:p>
        </w:tc>
        <w:tc>
          <w:tcPr>
            <w:tcW w:w="2127" w:type="dxa"/>
            <w:shd w:val="clear" w:color="auto" w:fill="D9D9D9" w:themeFill="background1" w:themeFillShade="D9"/>
          </w:tcPr>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Proven cases</w:t>
            </w:r>
          </w:p>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7C1F5C">
              <w:rPr>
                <w:b/>
                <w:bCs/>
                <w:sz w:val="20"/>
                <w:szCs w:val="20"/>
                <w:lang w:val="en-US"/>
              </w:rPr>
              <w:t>67</w:t>
            </w:r>
          </w:p>
        </w:tc>
        <w:tc>
          <w:tcPr>
            <w:tcW w:w="1842" w:type="dxa"/>
            <w:shd w:val="clear" w:color="auto" w:fill="D9D9D9" w:themeFill="background1" w:themeFillShade="D9"/>
          </w:tcPr>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Probable cases</w:t>
            </w:r>
          </w:p>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7C1F5C">
              <w:rPr>
                <w:b/>
                <w:bCs/>
                <w:sz w:val="20"/>
                <w:szCs w:val="20"/>
                <w:lang w:val="en-US"/>
              </w:rPr>
              <w:t>48</w:t>
            </w:r>
          </w:p>
        </w:tc>
        <w:tc>
          <w:tcPr>
            <w:tcW w:w="1843" w:type="dxa"/>
            <w:shd w:val="clear" w:color="auto" w:fill="D9D9D9" w:themeFill="background1" w:themeFillShade="D9"/>
          </w:tcPr>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Possible cases</w:t>
            </w:r>
          </w:p>
          <w:p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7C1F5C">
              <w:rPr>
                <w:b/>
                <w:bCs/>
                <w:sz w:val="20"/>
                <w:szCs w:val="20"/>
                <w:lang w:val="en-US"/>
              </w:rPr>
              <w:t>189</w:t>
            </w:r>
          </w:p>
        </w:tc>
      </w:tr>
      <w:tr w:rsidR="00BD47C8" w:rsidRPr="009E34E7" w:rsidTr="00564982">
        <w:trPr>
          <w:trHeight w:val="307"/>
        </w:trPr>
        <w:tc>
          <w:tcPr>
            <w:cnfStyle w:val="001000000000" w:firstRow="0" w:lastRow="0" w:firstColumn="1" w:lastColumn="0" w:oddVBand="0" w:evenVBand="0" w:oddHBand="0" w:evenHBand="0" w:firstRowFirstColumn="0" w:firstRowLastColumn="0" w:lastRowFirstColumn="0" w:lastRowLastColumn="0"/>
            <w:tcW w:w="4531" w:type="dxa"/>
          </w:tcPr>
          <w:p w:rsidR="00BD47C8" w:rsidRPr="009E34E7" w:rsidRDefault="00BD47C8" w:rsidP="00564982">
            <w:pPr>
              <w:spacing w:line="240" w:lineRule="auto"/>
              <w:rPr>
                <w:b w:val="0"/>
                <w:bCs w:val="0"/>
                <w:sz w:val="20"/>
                <w:szCs w:val="20"/>
                <w:lang w:val="en-US"/>
              </w:rPr>
            </w:pPr>
            <w:r w:rsidRPr="009E34E7">
              <w:rPr>
                <w:sz w:val="20"/>
                <w:szCs w:val="20"/>
                <w:lang w:val="en-US"/>
              </w:rPr>
              <w:t>Peak INR</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p>
          <w:p w:rsidR="00BD47C8" w:rsidRDefault="00DD205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 xml:space="preserve">36 </w:t>
            </w:r>
            <w:r w:rsidR="00BD47C8">
              <w:rPr>
                <w:bCs/>
                <w:sz w:val="20"/>
                <w:szCs w:val="20"/>
                <w:lang w:val="en-US"/>
              </w:rPr>
              <w:t>(</w:t>
            </w:r>
            <w:r w:rsidR="00BB4249">
              <w:rPr>
                <w:bCs/>
                <w:sz w:val="20"/>
                <w:szCs w:val="20"/>
                <w:lang w:val="en-US"/>
              </w:rPr>
              <w:t>5</w:t>
            </w:r>
            <w:r w:rsidR="00B2329F">
              <w:rPr>
                <w:bCs/>
                <w:sz w:val="20"/>
                <w:szCs w:val="20"/>
                <w:lang w:val="en-US"/>
              </w:rPr>
              <w:t>4</w:t>
            </w:r>
            <w:r w:rsidR="00BD47C8">
              <w:rPr>
                <w:bCs/>
                <w:sz w:val="20"/>
                <w:szCs w:val="20"/>
                <w:lang w:val="en-US"/>
              </w:rPr>
              <w:t>)</w:t>
            </w:r>
          </w:p>
          <w:p w:rsidR="00BD47C8" w:rsidRDefault="00DD205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2.57</w:t>
            </w:r>
            <w:r w:rsidR="00BD47C8">
              <w:rPr>
                <w:bCs/>
                <w:sz w:val="20"/>
                <w:szCs w:val="20"/>
                <w:lang w:val="en-US"/>
              </w:rPr>
              <w:t xml:space="preserve"> (0.77-24.54)</w:t>
            </w:r>
          </w:p>
          <w:p w:rsidR="00BD47C8" w:rsidRPr="00BF1548" w:rsidRDefault="00DD205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i/>
                <w:iCs/>
                <w:sz w:val="20"/>
                <w:szCs w:val="20"/>
                <w:lang w:val="en-US"/>
              </w:rPr>
            </w:pPr>
            <w:r>
              <w:rPr>
                <w:bCs/>
                <w:i/>
                <w:iCs/>
                <w:sz w:val="20"/>
                <w:szCs w:val="20"/>
                <w:lang w:val="en-US"/>
              </w:rPr>
              <w:t>31</w:t>
            </w:r>
          </w:p>
        </w:tc>
        <w:tc>
          <w:tcPr>
            <w:tcW w:w="1842"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p>
          <w:p w:rsidR="00BD47C8" w:rsidRDefault="0010107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 xml:space="preserve">40 </w:t>
            </w:r>
            <w:r w:rsidR="00BD47C8">
              <w:rPr>
                <w:bCs/>
                <w:sz w:val="20"/>
                <w:szCs w:val="20"/>
                <w:lang w:val="en-US"/>
              </w:rPr>
              <w:t>(</w:t>
            </w:r>
            <w:r w:rsidR="00FD10F9">
              <w:rPr>
                <w:bCs/>
                <w:sz w:val="20"/>
                <w:szCs w:val="20"/>
                <w:lang w:val="en-US"/>
              </w:rPr>
              <w:t>83</w:t>
            </w:r>
            <w:r w:rsidR="00BD47C8">
              <w:rPr>
                <w:bCs/>
                <w:sz w:val="20"/>
                <w:szCs w:val="20"/>
                <w:lang w:val="en-US"/>
              </w:rPr>
              <w:t>)</w:t>
            </w:r>
          </w:p>
          <w:p w:rsidR="00BD47C8" w:rsidRDefault="0010107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3.43</w:t>
            </w:r>
            <w:r w:rsidR="00BD47C8">
              <w:rPr>
                <w:bCs/>
                <w:sz w:val="20"/>
                <w:szCs w:val="20"/>
                <w:lang w:val="en-US"/>
              </w:rPr>
              <w:t xml:space="preserve"> (0.9</w:t>
            </w:r>
            <w:r w:rsidR="00E7205B">
              <w:rPr>
                <w:bCs/>
                <w:sz w:val="20"/>
                <w:szCs w:val="20"/>
                <w:lang w:val="en-US"/>
              </w:rPr>
              <w:t>5</w:t>
            </w:r>
            <w:r w:rsidR="00BD47C8">
              <w:rPr>
                <w:bCs/>
                <w:sz w:val="20"/>
                <w:szCs w:val="20"/>
                <w:lang w:val="en-US"/>
              </w:rPr>
              <w:t>-46.15)</w:t>
            </w:r>
          </w:p>
          <w:p w:rsidR="00BD47C8" w:rsidRPr="00173F78" w:rsidRDefault="0010107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i/>
                <w:iCs/>
                <w:sz w:val="20"/>
                <w:szCs w:val="20"/>
                <w:lang w:val="en-US"/>
              </w:rPr>
            </w:pPr>
            <w:r>
              <w:rPr>
                <w:bCs/>
                <w:i/>
                <w:iCs/>
                <w:sz w:val="20"/>
                <w:szCs w:val="20"/>
                <w:lang w:val="en-US"/>
              </w:rPr>
              <w:t>8</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E657C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130 </w:t>
            </w:r>
            <w:r w:rsidR="00BD47C8">
              <w:rPr>
                <w:sz w:val="20"/>
                <w:szCs w:val="20"/>
                <w:lang w:val="en-US"/>
              </w:rPr>
              <w:t>(</w:t>
            </w:r>
            <w:r w:rsidR="00975DCC">
              <w:rPr>
                <w:sz w:val="20"/>
                <w:szCs w:val="20"/>
                <w:lang w:val="en-US"/>
              </w:rPr>
              <w:t>30</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2.5</w:t>
            </w:r>
            <w:r w:rsidR="00200748">
              <w:rPr>
                <w:sz w:val="20"/>
                <w:szCs w:val="20"/>
                <w:lang w:val="en-US"/>
              </w:rPr>
              <w:t>2</w:t>
            </w:r>
            <w:r>
              <w:rPr>
                <w:sz w:val="20"/>
                <w:szCs w:val="20"/>
                <w:lang w:val="en-US"/>
              </w:rPr>
              <w:t xml:space="preserve"> (0.84-15.00)</w:t>
            </w:r>
          </w:p>
          <w:p w:rsidR="00BD47C8" w:rsidRPr="00E058B3" w:rsidRDefault="0093788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59</w:t>
            </w:r>
          </w:p>
        </w:tc>
      </w:tr>
      <w:tr w:rsidR="00BD47C8" w:rsidRPr="009E34E7" w:rsidTr="00564982">
        <w:trPr>
          <w:trHeight w:val="307"/>
        </w:trPr>
        <w:tc>
          <w:tcPr>
            <w:cnfStyle w:val="001000000000" w:firstRow="0" w:lastRow="0" w:firstColumn="1" w:lastColumn="0" w:oddVBand="0" w:evenVBand="0" w:oddHBand="0" w:evenHBand="0" w:firstRowFirstColumn="0" w:firstRowLastColumn="0" w:lastRowFirstColumn="0" w:lastRowLastColumn="0"/>
            <w:tcW w:w="4531" w:type="dxa"/>
          </w:tcPr>
          <w:p w:rsidR="00BD47C8" w:rsidRPr="009E34E7" w:rsidRDefault="00BD47C8" w:rsidP="00564982">
            <w:pPr>
              <w:spacing w:line="240" w:lineRule="auto"/>
              <w:rPr>
                <w:b w:val="0"/>
                <w:bCs w:val="0"/>
                <w:sz w:val="20"/>
                <w:szCs w:val="20"/>
                <w:vertAlign w:val="superscript"/>
                <w:lang w:val="en-US"/>
              </w:rPr>
            </w:pPr>
            <w:r w:rsidRPr="009E34E7">
              <w:rPr>
                <w:sz w:val="20"/>
                <w:szCs w:val="20"/>
                <w:lang w:val="en-US"/>
              </w:rPr>
              <w:t>Peak TSB (mg/dL)</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BD47C8" w:rsidRPr="009E34E7" w:rsidRDefault="00BD47C8" w:rsidP="00564982">
            <w:pPr>
              <w:spacing w:line="240" w:lineRule="auto"/>
              <w:rPr>
                <w:i/>
                <w:iCs/>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2C1D8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25 </w:t>
            </w:r>
            <w:r w:rsidR="00BD47C8">
              <w:rPr>
                <w:sz w:val="20"/>
                <w:szCs w:val="20"/>
                <w:lang w:val="en-US"/>
              </w:rPr>
              <w:t>(</w:t>
            </w:r>
            <w:r w:rsidR="006F1A77">
              <w:rPr>
                <w:sz w:val="20"/>
                <w:szCs w:val="20"/>
                <w:lang w:val="en-US"/>
              </w:rPr>
              <w:t>37</w:t>
            </w:r>
            <w:r w:rsidR="00BD47C8">
              <w:rPr>
                <w:sz w:val="20"/>
                <w:szCs w:val="20"/>
                <w:lang w:val="en-US"/>
              </w:rPr>
              <w:t>)</w:t>
            </w:r>
          </w:p>
          <w:p w:rsidR="00BD47C8" w:rsidRDefault="0031059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6.8</w:t>
            </w:r>
            <w:r w:rsidR="00BD47C8">
              <w:rPr>
                <w:sz w:val="20"/>
                <w:szCs w:val="20"/>
                <w:lang w:val="en-US"/>
              </w:rPr>
              <w:t xml:space="preserve"> (1.</w:t>
            </w:r>
            <w:r>
              <w:rPr>
                <w:sz w:val="20"/>
                <w:szCs w:val="20"/>
                <w:lang w:val="en-US"/>
              </w:rPr>
              <w:t>4</w:t>
            </w:r>
            <w:r w:rsidR="00BD47C8">
              <w:rPr>
                <w:sz w:val="20"/>
                <w:szCs w:val="20"/>
                <w:lang w:val="en-US"/>
              </w:rPr>
              <w:t>-</w:t>
            </w:r>
            <w:r>
              <w:rPr>
                <w:sz w:val="20"/>
                <w:szCs w:val="20"/>
                <w:lang w:val="en-US"/>
              </w:rPr>
              <w:t>26.0</w:t>
            </w:r>
            <w:r w:rsidR="00BD47C8">
              <w:rPr>
                <w:sz w:val="20"/>
                <w:szCs w:val="20"/>
                <w:lang w:val="en-US"/>
              </w:rPr>
              <w:t>)</w:t>
            </w:r>
          </w:p>
          <w:p w:rsidR="00BD47C8" w:rsidRPr="00BF1548" w:rsidRDefault="002C1D8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42</w:t>
            </w:r>
          </w:p>
        </w:tc>
        <w:tc>
          <w:tcPr>
            <w:tcW w:w="1842"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7C5A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35 </w:t>
            </w:r>
            <w:r w:rsidR="00BD47C8">
              <w:rPr>
                <w:sz w:val="20"/>
                <w:szCs w:val="20"/>
                <w:lang w:val="en-US"/>
              </w:rPr>
              <w:t>(</w:t>
            </w:r>
            <w:r w:rsidR="004C1E5E">
              <w:rPr>
                <w:sz w:val="20"/>
                <w:szCs w:val="20"/>
                <w:lang w:val="en-US"/>
              </w:rPr>
              <w:t>7</w:t>
            </w:r>
            <w:r w:rsidR="00B02392">
              <w:rPr>
                <w:sz w:val="20"/>
                <w:szCs w:val="20"/>
                <w:lang w:val="en-US"/>
              </w:rPr>
              <w:t>3</w:t>
            </w:r>
            <w:r w:rsidR="00BD47C8">
              <w:rPr>
                <w:sz w:val="20"/>
                <w:szCs w:val="20"/>
                <w:lang w:val="en-US"/>
              </w:rPr>
              <w:t>)</w:t>
            </w:r>
          </w:p>
          <w:p w:rsidR="00BD47C8" w:rsidRDefault="007C5A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9.0</w:t>
            </w:r>
            <w:r w:rsidR="00BD47C8">
              <w:rPr>
                <w:sz w:val="20"/>
                <w:szCs w:val="20"/>
                <w:lang w:val="en-US"/>
              </w:rPr>
              <w:t xml:space="preserve"> (1.3-396.5)</w:t>
            </w:r>
          </w:p>
          <w:p w:rsidR="00BD47C8" w:rsidRPr="00173F78" w:rsidRDefault="007C5A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13</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C64674">
              <w:rPr>
                <w:sz w:val="20"/>
                <w:szCs w:val="20"/>
                <w:lang w:val="en-US"/>
              </w:rPr>
              <w:t>5</w:t>
            </w:r>
            <w:r>
              <w:rPr>
                <w:sz w:val="20"/>
                <w:szCs w:val="20"/>
                <w:lang w:val="en-US"/>
              </w:rPr>
              <w:t xml:space="preserve"> (19)</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4.9 (0.9-32.5)</w:t>
            </w:r>
          </w:p>
          <w:p w:rsidR="00BD47C8" w:rsidRPr="00325B5F" w:rsidRDefault="00C6467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104</w:t>
            </w:r>
          </w:p>
        </w:tc>
      </w:tr>
      <w:tr w:rsidR="00BD47C8" w:rsidRPr="009E34E7" w:rsidTr="00564982">
        <w:trPr>
          <w:trHeight w:val="307"/>
        </w:trPr>
        <w:tc>
          <w:tcPr>
            <w:cnfStyle w:val="001000000000" w:firstRow="0" w:lastRow="0" w:firstColumn="1" w:lastColumn="0" w:oddVBand="0" w:evenVBand="0" w:oddHBand="0" w:evenHBand="0" w:firstRowFirstColumn="0" w:firstRowLastColumn="0" w:lastRowFirstColumn="0" w:lastRowLastColumn="0"/>
            <w:tcW w:w="4531" w:type="dxa"/>
          </w:tcPr>
          <w:p w:rsidR="00BD47C8" w:rsidRPr="009E34E7" w:rsidRDefault="00BD47C8" w:rsidP="00564982">
            <w:pPr>
              <w:spacing w:line="240" w:lineRule="auto"/>
              <w:rPr>
                <w:b w:val="0"/>
                <w:bCs w:val="0"/>
                <w:sz w:val="20"/>
                <w:szCs w:val="20"/>
                <w:lang w:val="en-US"/>
              </w:rPr>
            </w:pPr>
            <w:r w:rsidRPr="009E34E7">
              <w:rPr>
                <w:sz w:val="20"/>
                <w:szCs w:val="20"/>
                <w:lang w:val="en-US"/>
              </w:rPr>
              <w:t>Peak Cr (µmol/L)</w:t>
            </w:r>
          </w:p>
          <w:p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BD47C8" w:rsidRPr="009E34E7" w:rsidRDefault="00BD47C8" w:rsidP="00564982">
            <w:pPr>
              <w:spacing w:line="240" w:lineRule="auto"/>
              <w:rPr>
                <w:i/>
                <w:iCs/>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501AA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21 </w:t>
            </w:r>
            <w:r w:rsidR="00BD47C8">
              <w:rPr>
                <w:sz w:val="20"/>
                <w:szCs w:val="20"/>
                <w:lang w:val="en-US"/>
              </w:rPr>
              <w:t>(</w:t>
            </w:r>
            <w:r w:rsidR="008C660F">
              <w:rPr>
                <w:sz w:val="20"/>
                <w:szCs w:val="20"/>
                <w:lang w:val="en-US"/>
              </w:rPr>
              <w:t>31</w:t>
            </w:r>
            <w:r w:rsidR="00BD47C8">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371.4 (127.0-1000.0)</w:t>
            </w:r>
            <w:r w:rsidRPr="00564982">
              <w:rPr>
                <w:vertAlign w:val="superscript"/>
                <w:lang w:val="en-US"/>
              </w:rPr>
              <w:t>§</w:t>
            </w:r>
          </w:p>
          <w:p w:rsidR="00BD47C8" w:rsidRPr="00BF1548" w:rsidRDefault="00501AA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46</w:t>
            </w:r>
          </w:p>
        </w:tc>
        <w:tc>
          <w:tcPr>
            <w:tcW w:w="1842"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EC421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14 </w:t>
            </w:r>
            <w:r w:rsidR="00BD47C8">
              <w:rPr>
                <w:sz w:val="20"/>
                <w:szCs w:val="20"/>
                <w:lang w:val="en-US"/>
              </w:rPr>
              <w:t>(</w:t>
            </w:r>
            <w:r w:rsidR="004C1E5E">
              <w:rPr>
                <w:sz w:val="20"/>
                <w:szCs w:val="20"/>
                <w:lang w:val="en-US"/>
              </w:rPr>
              <w:t>29</w:t>
            </w:r>
            <w:r w:rsidR="00BD47C8">
              <w:rPr>
                <w:sz w:val="20"/>
                <w:szCs w:val="20"/>
                <w:lang w:val="en-US"/>
              </w:rPr>
              <w:t>)</w:t>
            </w:r>
          </w:p>
          <w:p w:rsidR="00BD47C8" w:rsidRDefault="000E6C61"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211.5</w:t>
            </w:r>
            <w:r w:rsidR="00BD47C8">
              <w:rPr>
                <w:sz w:val="20"/>
                <w:szCs w:val="20"/>
                <w:lang w:val="en-US"/>
              </w:rPr>
              <w:t xml:space="preserve"> (51.0-963.8)</w:t>
            </w:r>
          </w:p>
          <w:p w:rsidR="00BD47C8" w:rsidRPr="00173F78" w:rsidRDefault="00EC421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34</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5</w:t>
            </w:r>
            <w:r w:rsidR="00CC2E26">
              <w:rPr>
                <w:sz w:val="20"/>
                <w:szCs w:val="20"/>
                <w:lang w:val="en-US"/>
              </w:rPr>
              <w:t>2</w:t>
            </w:r>
            <w:r>
              <w:rPr>
                <w:sz w:val="20"/>
                <w:szCs w:val="20"/>
                <w:lang w:val="en-US"/>
              </w:rPr>
              <w:t xml:space="preserve"> (1</w:t>
            </w:r>
            <w:r w:rsidR="00975DCC">
              <w:rPr>
                <w:sz w:val="20"/>
                <w:szCs w:val="20"/>
                <w:lang w:val="en-US"/>
              </w:rPr>
              <w:t>2</w:t>
            </w:r>
            <w:r>
              <w:rPr>
                <w:sz w:val="20"/>
                <w:szCs w:val="20"/>
                <w:lang w:val="en-US"/>
              </w:rPr>
              <w:t>)</w:t>
            </w:r>
          </w:p>
          <w:p w:rsidR="00BD47C8" w:rsidRDefault="00D514C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207.0</w:t>
            </w:r>
            <w:r w:rsidR="00BD47C8">
              <w:rPr>
                <w:sz w:val="20"/>
                <w:szCs w:val="20"/>
                <w:lang w:val="en-US"/>
              </w:rPr>
              <w:t xml:space="preserve"> (8.0-1077.0)</w:t>
            </w:r>
            <w:r w:rsidR="00BD47C8" w:rsidRPr="00564982">
              <w:rPr>
                <w:vertAlign w:val="superscript"/>
                <w:lang w:val="en-US"/>
              </w:rPr>
              <w:t>†</w:t>
            </w:r>
          </w:p>
          <w:p w:rsidR="00BD47C8" w:rsidRPr="00325B5F" w:rsidRDefault="00CC2E2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137</w:t>
            </w:r>
          </w:p>
        </w:tc>
      </w:tr>
      <w:tr w:rsidR="00BD47C8" w:rsidRPr="009E34E7" w:rsidTr="00564982">
        <w:trPr>
          <w:trHeight w:val="532"/>
        </w:trPr>
        <w:tc>
          <w:tcPr>
            <w:cnfStyle w:val="001000000000" w:firstRow="0" w:lastRow="0" w:firstColumn="1" w:lastColumn="0" w:oddVBand="0" w:evenVBand="0" w:oddHBand="0" w:evenHBand="0" w:firstRowFirstColumn="0" w:firstRowLastColumn="0" w:lastRowFirstColumn="0" w:lastRowLastColumn="0"/>
            <w:tcW w:w="4531" w:type="dxa"/>
          </w:tcPr>
          <w:p w:rsidR="00BD47C8" w:rsidRPr="00353B72" w:rsidRDefault="00BD47C8" w:rsidP="00564982">
            <w:pPr>
              <w:spacing w:line="240" w:lineRule="auto"/>
              <w:rPr>
                <w:b w:val="0"/>
                <w:bCs w:val="0"/>
                <w:sz w:val="20"/>
                <w:szCs w:val="20"/>
                <w:lang w:val="nl-NL"/>
              </w:rPr>
            </w:pPr>
            <w:r w:rsidRPr="00353B72">
              <w:rPr>
                <w:sz w:val="20"/>
                <w:szCs w:val="20"/>
                <w:lang w:val="nl-NL"/>
              </w:rPr>
              <w:t>Peak BUN (mg/dL)</w:t>
            </w:r>
          </w:p>
          <w:p w:rsidR="00BD47C8" w:rsidRPr="00353B72" w:rsidRDefault="00BD47C8" w:rsidP="00564982">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BD47C8" w:rsidRPr="00AA59FF" w:rsidRDefault="00BD47C8" w:rsidP="00564982">
            <w:pPr>
              <w:spacing w:line="240" w:lineRule="auto"/>
              <w:rPr>
                <w:rStyle w:val="st"/>
                <w:b w:val="0"/>
                <w:bCs w:val="0"/>
                <w:sz w:val="20"/>
                <w:szCs w:val="20"/>
                <w:lang w:val="en-US"/>
              </w:rPr>
            </w:pPr>
            <w:r w:rsidRPr="00353B72">
              <w:rPr>
                <w:rStyle w:val="st"/>
                <w:b w:val="0"/>
                <w:bCs w:val="0"/>
                <w:sz w:val="20"/>
                <w:szCs w:val="20"/>
                <w:lang w:val="nl-NL"/>
              </w:rPr>
              <w:tab/>
            </w:r>
            <w:r w:rsidRPr="00AA59FF">
              <w:rPr>
                <w:b w:val="0"/>
                <w:bCs w:val="0"/>
                <w:sz w:val="20"/>
                <w:szCs w:val="20"/>
                <w:lang w:val="en-US"/>
              </w:rPr>
              <w:t>Median (range)</w:t>
            </w:r>
          </w:p>
          <w:p w:rsidR="00BD47C8" w:rsidRPr="009E34E7" w:rsidRDefault="00BD47C8" w:rsidP="00564982">
            <w:pPr>
              <w:spacing w:line="240" w:lineRule="auto"/>
              <w:rPr>
                <w:i/>
                <w:iCs/>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FE34E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7 </w:t>
            </w:r>
            <w:r w:rsidR="00BD47C8">
              <w:rPr>
                <w:sz w:val="20"/>
                <w:szCs w:val="20"/>
                <w:lang w:val="en-US"/>
              </w:rPr>
              <w:t>(</w:t>
            </w:r>
            <w:r w:rsidR="0052363C">
              <w:rPr>
                <w:sz w:val="20"/>
                <w:szCs w:val="20"/>
                <w:lang w:val="en-US"/>
              </w:rPr>
              <w:t>10</w:t>
            </w:r>
            <w:r w:rsidR="00BD47C8">
              <w:rPr>
                <w:sz w:val="20"/>
                <w:szCs w:val="20"/>
                <w:lang w:val="en-US"/>
              </w:rPr>
              <w:t>)</w:t>
            </w:r>
          </w:p>
          <w:p w:rsidR="00BD47C8" w:rsidRDefault="0020571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52.0</w:t>
            </w:r>
            <w:r w:rsidR="00BD47C8">
              <w:rPr>
                <w:sz w:val="20"/>
                <w:szCs w:val="20"/>
                <w:lang w:val="en-US"/>
              </w:rPr>
              <w:t xml:space="preserve"> (31.4-92.0)</w:t>
            </w:r>
          </w:p>
          <w:p w:rsidR="00BD47C8" w:rsidRPr="00BF1548" w:rsidRDefault="00FE34E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60</w:t>
            </w:r>
          </w:p>
        </w:tc>
        <w:tc>
          <w:tcPr>
            <w:tcW w:w="1842"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F730B1">
              <w:rPr>
                <w:sz w:val="20"/>
                <w:szCs w:val="20"/>
                <w:lang w:val="en-US"/>
              </w:rPr>
              <w:t>0</w:t>
            </w:r>
            <w:r>
              <w:rPr>
                <w:sz w:val="20"/>
                <w:szCs w:val="20"/>
                <w:lang w:val="en-US"/>
              </w:rPr>
              <w:t xml:space="preserve"> (</w:t>
            </w:r>
            <w:r w:rsidR="004C1E5E">
              <w:rPr>
                <w:sz w:val="20"/>
                <w:szCs w:val="20"/>
                <w:lang w:val="en-US"/>
              </w:rPr>
              <w:t>2</w:t>
            </w:r>
            <w:r w:rsidR="00B02392">
              <w:rPr>
                <w:sz w:val="20"/>
                <w:szCs w:val="20"/>
                <w:lang w:val="en-US"/>
              </w:rPr>
              <w:t>1</w:t>
            </w:r>
            <w:r>
              <w:rPr>
                <w:sz w:val="20"/>
                <w:szCs w:val="20"/>
                <w:lang w:val="en-US"/>
              </w:rPr>
              <w:t>)</w:t>
            </w: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w:t>
            </w:r>
            <w:r w:rsidR="00B45A6F">
              <w:rPr>
                <w:sz w:val="20"/>
                <w:szCs w:val="20"/>
                <w:lang w:val="en-US"/>
              </w:rPr>
              <w:t>1.5</w:t>
            </w:r>
            <w:r>
              <w:rPr>
                <w:sz w:val="20"/>
                <w:szCs w:val="20"/>
                <w:lang w:val="en-US"/>
              </w:rPr>
              <w:t xml:space="preserve"> (5.0-60.7)</w:t>
            </w:r>
            <w:r w:rsidRPr="00564982">
              <w:rPr>
                <w:vertAlign w:val="superscript"/>
                <w:lang w:val="en-US"/>
              </w:rPr>
              <w:t>§</w:t>
            </w:r>
          </w:p>
          <w:p w:rsidR="00BD47C8" w:rsidRPr="008408B3" w:rsidRDefault="00F730B1"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38</w:t>
            </w:r>
          </w:p>
        </w:tc>
        <w:tc>
          <w:tcPr>
            <w:tcW w:w="1843" w:type="dxa"/>
          </w:tcPr>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242EA1">
              <w:rPr>
                <w:sz w:val="20"/>
                <w:szCs w:val="20"/>
                <w:lang w:val="en-US"/>
              </w:rPr>
              <w:t>7</w:t>
            </w:r>
            <w:r>
              <w:rPr>
                <w:sz w:val="20"/>
                <w:szCs w:val="20"/>
                <w:lang w:val="en-US"/>
              </w:rPr>
              <w:t xml:space="preserve"> (4)</w:t>
            </w:r>
          </w:p>
          <w:p w:rsidR="00BD47C8" w:rsidRDefault="005D544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39.3</w:t>
            </w:r>
            <w:r w:rsidR="00BD47C8">
              <w:rPr>
                <w:sz w:val="20"/>
                <w:szCs w:val="20"/>
                <w:lang w:val="en-US"/>
              </w:rPr>
              <w:t xml:space="preserve"> (21.0-274.4)</w:t>
            </w:r>
            <w:r w:rsidR="00BD47C8" w:rsidRPr="00564982">
              <w:rPr>
                <w:vertAlign w:val="superscript"/>
                <w:lang w:val="en-US"/>
              </w:rPr>
              <w:t>‡</w:t>
            </w:r>
          </w:p>
          <w:p w:rsidR="00BD47C8" w:rsidRPr="00325B5F" w:rsidRDefault="00242EA1"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172</w:t>
            </w:r>
          </w:p>
        </w:tc>
      </w:tr>
    </w:tbl>
    <w:p w:rsidR="00FB049D" w:rsidRPr="00A45F9B" w:rsidRDefault="00FB049D" w:rsidP="00FB049D">
      <w:pPr>
        <w:pStyle w:val="Footnotes"/>
        <w:rPr>
          <w:sz w:val="20"/>
          <w:szCs w:val="22"/>
          <w:lang w:val="en-US"/>
        </w:rPr>
      </w:pPr>
      <w:r w:rsidRPr="00A45F9B">
        <w:rPr>
          <w:sz w:val="20"/>
          <w:szCs w:val="22"/>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rsidR="00FB049D" w:rsidRPr="00A45F9B" w:rsidRDefault="00FB049D" w:rsidP="00FB049D">
      <w:pPr>
        <w:pStyle w:val="Footnotes"/>
        <w:rPr>
          <w:sz w:val="20"/>
          <w:szCs w:val="22"/>
          <w:lang w:val="fr-FR"/>
        </w:rPr>
      </w:pPr>
      <w:r w:rsidRPr="00A45F9B">
        <w:rPr>
          <w:sz w:val="20"/>
          <w:szCs w:val="22"/>
          <w:lang w:val="fr-FR"/>
        </w:rPr>
        <w:t>†P &lt; 0.05 versus ‘</w:t>
      </w:r>
      <w:proofErr w:type="spellStart"/>
      <w:r w:rsidRPr="00A45F9B">
        <w:rPr>
          <w:sz w:val="20"/>
          <w:szCs w:val="22"/>
          <w:lang w:val="fr-FR"/>
        </w:rPr>
        <w:t>Proven</w:t>
      </w:r>
      <w:proofErr w:type="spellEnd"/>
      <w:r w:rsidRPr="00A45F9B">
        <w:rPr>
          <w:sz w:val="20"/>
          <w:szCs w:val="22"/>
          <w:lang w:val="fr-FR"/>
        </w:rPr>
        <w:t xml:space="preserve"> cases’; ‡P&lt;0 .05 versus ‘Probable cases’; §P&lt;0.05 versus ‘Possible cases’.</w:t>
      </w:r>
    </w:p>
    <w:p w:rsidR="00785974" w:rsidRPr="00353B72" w:rsidRDefault="00785974" w:rsidP="00E85900">
      <w:pPr>
        <w:pStyle w:val="Tabletitle"/>
        <w:rPr>
          <w:lang w:val="fr-FR"/>
        </w:rPr>
      </w:pPr>
      <w:r w:rsidRPr="00353B72">
        <w:rPr>
          <w:lang w:val="fr-FR"/>
        </w:rPr>
        <w:br w:type="page"/>
      </w:r>
    </w:p>
    <w:p w:rsidR="00C25810" w:rsidRPr="00A45F9B" w:rsidRDefault="00D03AC1" w:rsidP="00D03AC1">
      <w:pPr>
        <w:pStyle w:val="Tabletitle"/>
        <w:rPr>
          <w:sz w:val="22"/>
          <w:szCs w:val="22"/>
          <w:lang w:val="en-US"/>
        </w:rPr>
      </w:pPr>
      <w:r w:rsidRPr="00A45F9B">
        <w:rPr>
          <w:b/>
          <w:bCs/>
          <w:sz w:val="22"/>
          <w:szCs w:val="22"/>
          <w:lang w:val="en-US"/>
        </w:rPr>
        <w:lastRenderedPageBreak/>
        <w:t xml:space="preserve">Supplementary </w:t>
      </w:r>
      <w:r w:rsidR="00C03F32" w:rsidRPr="00A45F9B">
        <w:rPr>
          <w:b/>
          <w:bCs/>
          <w:sz w:val="22"/>
          <w:szCs w:val="22"/>
          <w:lang w:val="en-US"/>
        </w:rPr>
        <w:t xml:space="preserve">Table </w:t>
      </w:r>
      <w:r w:rsidR="008A6C8A" w:rsidRPr="00A45F9B">
        <w:rPr>
          <w:b/>
          <w:bCs/>
          <w:sz w:val="22"/>
          <w:szCs w:val="22"/>
          <w:lang w:val="en-US"/>
        </w:rPr>
        <w:t>7</w:t>
      </w:r>
      <w:r w:rsidR="00C03F32" w:rsidRPr="00A45F9B">
        <w:rPr>
          <w:sz w:val="22"/>
          <w:szCs w:val="22"/>
          <w:lang w:val="en-US"/>
        </w:rPr>
        <w:t>: The patient characteristics and clinical laboratory values in different patient outcomes</w:t>
      </w:r>
      <w:r w:rsidR="00465594">
        <w:rPr>
          <w:sz w:val="22"/>
          <w:szCs w:val="22"/>
          <w:lang w:val="en-US"/>
        </w:rPr>
        <w:t xml:space="preserve"> (n=877)</w:t>
      </w:r>
      <w:r w:rsidR="00C03F32" w:rsidRPr="00A45F9B">
        <w:rPr>
          <w:sz w:val="22"/>
          <w:szCs w:val="22"/>
          <w:lang w:val="en-US"/>
        </w:rPr>
        <w:t>.</w:t>
      </w:r>
    </w:p>
    <w:tbl>
      <w:tblPr>
        <w:tblStyle w:val="GridTable1Light10"/>
        <w:tblW w:w="10343" w:type="dxa"/>
        <w:tblLook w:val="04A0" w:firstRow="1" w:lastRow="0" w:firstColumn="1" w:lastColumn="0" w:noHBand="0" w:noVBand="1"/>
      </w:tblPr>
      <w:tblGrid>
        <w:gridCol w:w="2972"/>
        <w:gridCol w:w="1843"/>
        <w:gridCol w:w="1843"/>
        <w:gridCol w:w="1842"/>
        <w:gridCol w:w="1843"/>
      </w:tblGrid>
      <w:tr w:rsidR="00E714B5" w:rsidRPr="009E34E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rsidR="00C25810" w:rsidRPr="009E34E7" w:rsidRDefault="00C25810" w:rsidP="00C54231">
            <w:pPr>
              <w:spacing w:line="240" w:lineRule="auto"/>
              <w:jc w:val="center"/>
              <w:rPr>
                <w:b w:val="0"/>
                <w:bCs w:val="0"/>
                <w:sz w:val="20"/>
                <w:szCs w:val="20"/>
                <w:lang w:val="en-US"/>
              </w:rPr>
            </w:pPr>
            <w:r w:rsidRPr="009E34E7">
              <w:rPr>
                <w:sz w:val="20"/>
                <w:szCs w:val="20"/>
                <w:lang w:val="en-US"/>
              </w:rPr>
              <w:t>Patient characteristics and</w:t>
            </w:r>
          </w:p>
          <w:p w:rsidR="00C25810" w:rsidRPr="009E34E7" w:rsidRDefault="00C25810" w:rsidP="00C54231">
            <w:pPr>
              <w:spacing w:line="240" w:lineRule="auto"/>
              <w:jc w:val="center"/>
              <w:rPr>
                <w:b w:val="0"/>
                <w:bCs w:val="0"/>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rsidR="00C25810" w:rsidRPr="009E34E7" w:rsidRDefault="00C25810" w:rsidP="009A4502">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0"/>
                <w:szCs w:val="20"/>
                <w:lang w:val="en-US"/>
              </w:rPr>
            </w:pPr>
            <w:r w:rsidRPr="009E34E7">
              <w:rPr>
                <w:sz w:val="20"/>
                <w:szCs w:val="20"/>
                <w:lang w:val="en-US"/>
              </w:rPr>
              <w:t>Patient outcome</w:t>
            </w:r>
            <w:r w:rsidR="009A469B" w:rsidRPr="009E34E7">
              <w:rPr>
                <w:sz w:val="20"/>
                <w:szCs w:val="20"/>
                <w:lang w:val="en-US"/>
              </w:rPr>
              <w:t>s</w:t>
            </w:r>
          </w:p>
        </w:tc>
      </w:tr>
      <w:tr w:rsidR="00E714B5" w:rsidRPr="009E34E7" w:rsidTr="00E85900">
        <w:trPr>
          <w:trHeight w:val="33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rsidR="00C25810" w:rsidRPr="009E34E7" w:rsidRDefault="00C25810" w:rsidP="00F2156F">
            <w:pPr>
              <w:spacing w:line="240" w:lineRule="auto"/>
              <w:jc w:val="center"/>
              <w:rPr>
                <w:sz w:val="20"/>
                <w:szCs w:val="20"/>
                <w:highlight w:val="yellow"/>
                <w:lang w:val="en-US"/>
              </w:rPr>
            </w:pPr>
          </w:p>
        </w:tc>
        <w:tc>
          <w:tcPr>
            <w:tcW w:w="0" w:type="dxa"/>
            <w:shd w:val="clear" w:color="auto" w:fill="D9D9D9" w:themeFill="background1" w:themeFillShade="D9"/>
          </w:tcPr>
          <w:p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w/o LTx</w:t>
            </w:r>
          </w:p>
          <w:p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171741" w:rsidRPr="009E34E7">
              <w:rPr>
                <w:b/>
                <w:bCs/>
                <w:sz w:val="20"/>
                <w:szCs w:val="20"/>
                <w:lang w:val="en-US"/>
              </w:rPr>
              <w:t>6</w:t>
            </w:r>
            <w:r w:rsidR="002D7027" w:rsidRPr="009E34E7">
              <w:rPr>
                <w:b/>
                <w:bCs/>
                <w:sz w:val="20"/>
                <w:szCs w:val="20"/>
                <w:lang w:val="en-US"/>
              </w:rPr>
              <w:t>8</w:t>
            </w:r>
            <w:r w:rsidR="0021202D">
              <w:rPr>
                <w:b/>
                <w:bCs/>
                <w:sz w:val="20"/>
                <w:szCs w:val="20"/>
                <w:lang w:val="en-US"/>
              </w:rPr>
              <w:t>2</w:t>
            </w:r>
          </w:p>
        </w:tc>
        <w:tc>
          <w:tcPr>
            <w:tcW w:w="0" w:type="dxa"/>
            <w:shd w:val="clear" w:color="auto" w:fill="D9D9D9" w:themeFill="background1" w:themeFillShade="D9"/>
          </w:tcPr>
          <w:p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with LTx</w:t>
            </w:r>
          </w:p>
          <w:p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5</w:t>
            </w:r>
            <w:r w:rsidR="000E130D" w:rsidRPr="009E34E7">
              <w:rPr>
                <w:b/>
                <w:bCs/>
                <w:sz w:val="20"/>
                <w:szCs w:val="20"/>
                <w:lang w:val="en-US"/>
              </w:rPr>
              <w:t>7</w:t>
            </w:r>
          </w:p>
        </w:tc>
        <w:tc>
          <w:tcPr>
            <w:tcW w:w="0" w:type="dxa"/>
            <w:shd w:val="clear" w:color="auto" w:fill="D9D9D9" w:themeFill="background1" w:themeFillShade="D9"/>
          </w:tcPr>
          <w:p w:rsidR="00C25810" w:rsidRPr="009E34E7" w:rsidRDefault="00737E88"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w/o</w:t>
            </w:r>
            <w:r w:rsidR="00C25810" w:rsidRPr="009E34E7">
              <w:rPr>
                <w:b/>
                <w:bCs/>
                <w:sz w:val="20"/>
                <w:szCs w:val="20"/>
                <w:lang w:val="en-US"/>
              </w:rPr>
              <w:t xml:space="preserve"> LTx</w:t>
            </w:r>
          </w:p>
          <w:p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1</w:t>
            </w:r>
            <w:r w:rsidR="004B2C62" w:rsidRPr="009E34E7">
              <w:rPr>
                <w:b/>
                <w:bCs/>
                <w:sz w:val="20"/>
                <w:szCs w:val="20"/>
                <w:lang w:val="en-US"/>
              </w:rPr>
              <w:t>19</w:t>
            </w:r>
          </w:p>
        </w:tc>
        <w:tc>
          <w:tcPr>
            <w:tcW w:w="0" w:type="dxa"/>
            <w:shd w:val="clear" w:color="auto" w:fill="D9D9D9" w:themeFill="background1" w:themeFillShade="D9"/>
          </w:tcPr>
          <w:p w:rsidR="00C25810" w:rsidRPr="009E34E7" w:rsidRDefault="00737E88"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with</w:t>
            </w:r>
            <w:r w:rsidR="00C25810" w:rsidRPr="009E34E7">
              <w:rPr>
                <w:b/>
                <w:bCs/>
                <w:sz w:val="20"/>
                <w:szCs w:val="20"/>
                <w:lang w:val="en-US"/>
              </w:rPr>
              <w:t xml:space="preserve"> LTx</w:t>
            </w:r>
          </w:p>
          <w:p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19</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C25810" w:rsidRPr="009E34E7" w:rsidRDefault="00C25810" w:rsidP="00C25810">
            <w:pPr>
              <w:spacing w:line="240" w:lineRule="auto"/>
              <w:rPr>
                <w:b w:val="0"/>
                <w:bCs w:val="0"/>
                <w:sz w:val="20"/>
                <w:szCs w:val="20"/>
                <w:lang w:val="en-US"/>
              </w:rPr>
            </w:pPr>
            <w:r w:rsidRPr="009E34E7">
              <w:rPr>
                <w:sz w:val="20"/>
                <w:szCs w:val="20"/>
                <w:lang w:val="en-US"/>
              </w:rPr>
              <w:t>PSS</w:t>
            </w:r>
          </w:p>
          <w:p w:rsidR="00C25810" w:rsidRPr="00AA59FF" w:rsidRDefault="00C25810" w:rsidP="00C25810">
            <w:pPr>
              <w:spacing w:line="240" w:lineRule="auto"/>
              <w:rPr>
                <w:b w:val="0"/>
                <w:bCs w:val="0"/>
                <w:sz w:val="20"/>
                <w:szCs w:val="20"/>
                <w:lang w:val="en-US"/>
              </w:rPr>
            </w:pPr>
            <w:r w:rsidRPr="009E34E7">
              <w:rPr>
                <w:sz w:val="20"/>
                <w:szCs w:val="20"/>
                <w:lang w:val="en-US"/>
              </w:rPr>
              <w:tab/>
            </w:r>
            <w:r w:rsidR="00095C75">
              <w:rPr>
                <w:b w:val="0"/>
                <w:bCs w:val="0"/>
                <w:sz w:val="20"/>
                <w:szCs w:val="20"/>
                <w:lang w:val="en-US"/>
              </w:rPr>
              <w:t>PSS0</w:t>
            </w:r>
            <w:r w:rsidRPr="00AA59FF">
              <w:rPr>
                <w:b w:val="0"/>
                <w:bCs w:val="0"/>
                <w:sz w:val="20"/>
                <w:szCs w:val="20"/>
                <w:lang w:val="en-US"/>
              </w:rPr>
              <w:t>, n (%)</w:t>
            </w:r>
          </w:p>
          <w:p w:rsidR="00C25810" w:rsidRPr="00AA59FF" w:rsidRDefault="00C25810" w:rsidP="00C25810">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PSS1</w:t>
            </w:r>
            <w:r w:rsidRPr="00AA59FF">
              <w:rPr>
                <w:b w:val="0"/>
                <w:bCs w:val="0"/>
                <w:sz w:val="20"/>
                <w:szCs w:val="20"/>
                <w:lang w:val="en-US"/>
              </w:rPr>
              <w:t>, n (%)</w:t>
            </w:r>
          </w:p>
          <w:p w:rsidR="00C25810" w:rsidRPr="00AA59FF" w:rsidRDefault="00C25810" w:rsidP="00C25810">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PSS2</w:t>
            </w:r>
            <w:r w:rsidRPr="00AA59FF">
              <w:rPr>
                <w:b w:val="0"/>
                <w:bCs w:val="0"/>
                <w:sz w:val="20"/>
                <w:szCs w:val="20"/>
                <w:lang w:val="en-US"/>
              </w:rPr>
              <w:t>, n (%)</w:t>
            </w:r>
          </w:p>
          <w:p w:rsidR="00C25810" w:rsidRPr="00AA59FF" w:rsidRDefault="00C25810" w:rsidP="00C25810">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PSS3</w:t>
            </w:r>
            <w:r w:rsidRPr="00AA59FF">
              <w:rPr>
                <w:b w:val="0"/>
                <w:bCs w:val="0"/>
                <w:sz w:val="20"/>
                <w:szCs w:val="20"/>
                <w:lang w:val="en-US"/>
              </w:rPr>
              <w:t>, n (%)</w:t>
            </w:r>
          </w:p>
          <w:p w:rsidR="00C25810" w:rsidRPr="009E34E7" w:rsidRDefault="00C25810" w:rsidP="00C25810">
            <w:pPr>
              <w:spacing w:line="240" w:lineRule="auto"/>
              <w:rPr>
                <w:sz w:val="20"/>
                <w:szCs w:val="20"/>
                <w:lang w:val="en-US"/>
              </w:rPr>
            </w:pPr>
            <w:r w:rsidRPr="00AA59FF">
              <w:rPr>
                <w:b w:val="0"/>
                <w:bCs w:val="0"/>
                <w:i/>
                <w:iCs/>
                <w:sz w:val="20"/>
                <w:szCs w:val="20"/>
                <w:lang w:val="en-US"/>
              </w:rPr>
              <w:tab/>
            </w:r>
            <w:r w:rsidR="00C54231" w:rsidRPr="00AA59FF">
              <w:rPr>
                <w:b w:val="0"/>
                <w:bCs w:val="0"/>
                <w:i/>
                <w:iCs/>
                <w:sz w:val="20"/>
                <w:szCs w:val="20"/>
                <w:lang w:val="en-US"/>
              </w:rPr>
              <w:t>Not r</w:t>
            </w:r>
            <w:r w:rsidR="00501FD1">
              <w:rPr>
                <w:b w:val="0"/>
                <w:bCs w:val="0"/>
                <w:i/>
                <w:iCs/>
                <w:sz w:val="20"/>
                <w:szCs w:val="20"/>
                <w:lang w:val="en-US"/>
              </w:rPr>
              <w:t>a</w:t>
            </w:r>
            <w:r w:rsidR="00C54231" w:rsidRPr="00AA59FF">
              <w:rPr>
                <w:b w:val="0"/>
                <w:bCs w:val="0"/>
                <w:i/>
                <w:iCs/>
                <w:sz w:val="20"/>
                <w:szCs w:val="20"/>
                <w:lang w:val="en-US"/>
              </w:rPr>
              <w:t>ted, n</w:t>
            </w:r>
          </w:p>
        </w:tc>
        <w:tc>
          <w:tcPr>
            <w:tcW w:w="1843"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25 (</w:t>
            </w:r>
            <w:r w:rsidR="005A483A">
              <w:rPr>
                <w:sz w:val="20"/>
                <w:szCs w:val="20"/>
                <w:lang w:val="en-US"/>
              </w:rPr>
              <w:t>4</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B41251">
              <w:rPr>
                <w:sz w:val="20"/>
                <w:szCs w:val="20"/>
                <w:lang w:val="en-US"/>
              </w:rPr>
              <w:t>4</w:t>
            </w:r>
            <w:r w:rsidRPr="009E34E7">
              <w:rPr>
                <w:sz w:val="20"/>
                <w:szCs w:val="20"/>
                <w:lang w:val="en-US"/>
              </w:rPr>
              <w:t xml:space="preserve"> (</w:t>
            </w:r>
            <w:r w:rsidR="005A483A">
              <w:rPr>
                <w:sz w:val="20"/>
                <w:szCs w:val="20"/>
                <w:lang w:val="en-US"/>
              </w:rPr>
              <w:t>6</w:t>
            </w:r>
            <w:r w:rsidRPr="009E34E7">
              <w:rPr>
                <w:sz w:val="20"/>
                <w:szCs w:val="20"/>
                <w:lang w:val="en-US"/>
              </w:rPr>
              <w:t>)</w:t>
            </w:r>
          </w:p>
          <w:p w:rsidR="00C25810" w:rsidRPr="009E34E7" w:rsidRDefault="007277E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59</w:t>
            </w:r>
            <w:r w:rsidR="00C25810" w:rsidRPr="009E34E7">
              <w:rPr>
                <w:sz w:val="20"/>
                <w:szCs w:val="20"/>
                <w:lang w:val="en-US"/>
              </w:rPr>
              <w:t xml:space="preserve"> (</w:t>
            </w:r>
            <w:r w:rsidR="005A483A">
              <w:rPr>
                <w:sz w:val="20"/>
                <w:szCs w:val="20"/>
                <w:lang w:val="en-US"/>
              </w:rPr>
              <w:t>9</w:t>
            </w:r>
            <w:r w:rsidR="00C25810"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7277E0" w:rsidRPr="009E34E7">
              <w:rPr>
                <w:sz w:val="20"/>
                <w:szCs w:val="20"/>
                <w:lang w:val="en-US"/>
              </w:rPr>
              <w:t>02</w:t>
            </w:r>
            <w:r w:rsidRPr="009E34E7">
              <w:rPr>
                <w:sz w:val="20"/>
                <w:szCs w:val="20"/>
                <w:lang w:val="en-US"/>
              </w:rPr>
              <w:t xml:space="preserve"> (</w:t>
            </w:r>
            <w:r w:rsidR="005A483A">
              <w:rPr>
                <w:sz w:val="20"/>
                <w:szCs w:val="20"/>
                <w:lang w:val="en-US"/>
              </w:rPr>
              <w:t>15</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452</w:t>
            </w:r>
          </w:p>
        </w:tc>
        <w:tc>
          <w:tcPr>
            <w:tcW w:w="1843"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w:t>
            </w:r>
            <w:r w:rsidR="00F85872">
              <w:rPr>
                <w:sz w:val="20"/>
                <w:szCs w:val="20"/>
                <w:lang w:val="en-US"/>
              </w:rPr>
              <w:t>9</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7C0F5D" w:rsidRPr="009E34E7">
              <w:rPr>
                <w:sz w:val="20"/>
                <w:szCs w:val="20"/>
                <w:lang w:val="en-US"/>
              </w:rPr>
              <w:t>8</w:t>
            </w:r>
            <w:r w:rsidRPr="009E34E7">
              <w:rPr>
                <w:sz w:val="20"/>
                <w:szCs w:val="20"/>
                <w:lang w:val="en-US"/>
              </w:rPr>
              <w:t xml:space="preserve"> </w:t>
            </w:r>
            <w:r w:rsidR="0026113E" w:rsidRPr="009E34E7">
              <w:rPr>
                <w:sz w:val="20"/>
                <w:szCs w:val="20"/>
                <w:lang w:val="en-US"/>
              </w:rPr>
              <w:t>(</w:t>
            </w:r>
            <w:r w:rsidR="00F85872">
              <w:rPr>
                <w:sz w:val="20"/>
                <w:szCs w:val="20"/>
                <w:lang w:val="en-US"/>
              </w:rPr>
              <w:t>49</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24</w:t>
            </w:r>
          </w:p>
        </w:tc>
        <w:tc>
          <w:tcPr>
            <w:tcW w:w="1842"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w:t>
            </w:r>
            <w:r w:rsidR="00AC68DA">
              <w:rPr>
                <w:sz w:val="20"/>
                <w:szCs w:val="20"/>
                <w:lang w:val="en-US"/>
              </w:rPr>
              <w:t>4</w:t>
            </w:r>
            <w:r w:rsidRPr="009E34E7">
              <w:rPr>
                <w:sz w:val="20"/>
                <w:szCs w:val="20"/>
                <w:lang w:val="en-US"/>
              </w:rPr>
              <w:t>)</w:t>
            </w:r>
          </w:p>
          <w:p w:rsidR="00C25810" w:rsidRPr="009E34E7" w:rsidRDefault="00810E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621761" w:rsidRPr="009E34E7">
              <w:rPr>
                <w:sz w:val="20"/>
                <w:szCs w:val="20"/>
                <w:lang w:val="en-US"/>
              </w:rPr>
              <w:t xml:space="preserve"> </w:t>
            </w:r>
            <w:r w:rsidR="00C25810" w:rsidRPr="009E34E7">
              <w:rPr>
                <w:sz w:val="20"/>
                <w:szCs w:val="20"/>
                <w:lang w:val="en-US"/>
              </w:rPr>
              <w:t>(</w:t>
            </w:r>
            <w:r w:rsidR="00AC68DA">
              <w:rPr>
                <w:sz w:val="20"/>
                <w:szCs w:val="20"/>
                <w:lang w:val="en-US"/>
              </w:rPr>
              <w:t>41</w:t>
            </w:r>
            <w:r w:rsidR="00C25810"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65</w:t>
            </w:r>
          </w:p>
        </w:tc>
        <w:tc>
          <w:tcPr>
            <w:tcW w:w="1843"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3A4297">
              <w:rPr>
                <w:sz w:val="20"/>
                <w:szCs w:val="20"/>
                <w:lang w:val="en-US"/>
              </w:rPr>
              <w:t>11</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 (</w:t>
            </w:r>
            <w:r w:rsidR="00734127">
              <w:rPr>
                <w:sz w:val="20"/>
                <w:szCs w:val="20"/>
                <w:lang w:val="en-US"/>
              </w:rPr>
              <w:t>32</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11</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C25810" w:rsidRPr="009E34E7" w:rsidRDefault="00C25810" w:rsidP="00C25810">
            <w:pPr>
              <w:spacing w:line="240" w:lineRule="auto"/>
              <w:rPr>
                <w:b w:val="0"/>
                <w:bCs w:val="0"/>
                <w:sz w:val="20"/>
                <w:szCs w:val="20"/>
                <w:lang w:val="en-US"/>
              </w:rPr>
            </w:pPr>
            <w:r w:rsidRPr="009E34E7">
              <w:rPr>
                <w:sz w:val="20"/>
                <w:szCs w:val="20"/>
                <w:lang w:val="en-US"/>
              </w:rPr>
              <w:t>Gender</w:t>
            </w:r>
          </w:p>
          <w:p w:rsidR="00C25810" w:rsidRPr="00AA59FF" w:rsidRDefault="00C25810" w:rsidP="00C25810">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Male, n (%)</w:t>
            </w:r>
          </w:p>
          <w:p w:rsidR="00C25810" w:rsidRPr="00AA59FF" w:rsidRDefault="00C25810" w:rsidP="00C25810">
            <w:pPr>
              <w:spacing w:line="240" w:lineRule="auto"/>
              <w:rPr>
                <w:b w:val="0"/>
                <w:bCs w:val="0"/>
                <w:sz w:val="20"/>
                <w:szCs w:val="20"/>
                <w:lang w:val="en-US"/>
              </w:rPr>
            </w:pPr>
            <w:r w:rsidRPr="00AA59FF">
              <w:rPr>
                <w:b w:val="0"/>
                <w:bCs w:val="0"/>
                <w:sz w:val="20"/>
                <w:szCs w:val="20"/>
                <w:lang w:val="en-US"/>
              </w:rPr>
              <w:tab/>
              <w:t>Female, n (%)</w:t>
            </w:r>
          </w:p>
          <w:p w:rsidR="00C25810" w:rsidRPr="009E34E7" w:rsidRDefault="00C25810" w:rsidP="00C25810">
            <w:pPr>
              <w:spacing w:line="240" w:lineRule="auto"/>
              <w:rPr>
                <w:i/>
                <w:iCs/>
                <w:sz w:val="20"/>
                <w:szCs w:val="20"/>
                <w:lang w:val="en-US"/>
              </w:rPr>
            </w:pPr>
            <w:r w:rsidRPr="00AA59FF">
              <w:rPr>
                <w:b w:val="0"/>
                <w:bCs w:val="0"/>
                <w:sz w:val="20"/>
                <w:szCs w:val="20"/>
                <w:lang w:val="en-US"/>
              </w:rPr>
              <w:tab/>
            </w:r>
            <w:r w:rsidR="00C54231" w:rsidRPr="00AA59FF">
              <w:rPr>
                <w:b w:val="0"/>
                <w:bCs w:val="0"/>
                <w:i/>
                <w:iCs/>
                <w:sz w:val="20"/>
                <w:szCs w:val="20"/>
                <w:lang w:val="en-US"/>
              </w:rPr>
              <w:t>Not reported, n</w:t>
            </w:r>
          </w:p>
        </w:tc>
        <w:tc>
          <w:tcPr>
            <w:tcW w:w="1843"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3A5A36" w:rsidRPr="009E34E7">
              <w:rPr>
                <w:sz w:val="20"/>
                <w:szCs w:val="20"/>
                <w:lang w:val="en-US"/>
              </w:rPr>
              <w:t>1</w:t>
            </w:r>
            <w:r w:rsidR="0021202D">
              <w:rPr>
                <w:sz w:val="20"/>
                <w:szCs w:val="20"/>
                <w:lang w:val="en-US"/>
              </w:rPr>
              <w:t>7</w:t>
            </w:r>
            <w:r w:rsidRPr="009E34E7">
              <w:rPr>
                <w:sz w:val="20"/>
                <w:szCs w:val="20"/>
                <w:lang w:val="en-US"/>
              </w:rPr>
              <w:t xml:space="preserve"> (</w:t>
            </w:r>
            <w:r w:rsidR="005A483A">
              <w:rPr>
                <w:sz w:val="20"/>
                <w:szCs w:val="20"/>
                <w:lang w:val="en-US"/>
              </w:rPr>
              <w:t>17</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3A5A36" w:rsidRPr="009E34E7">
              <w:rPr>
                <w:sz w:val="20"/>
                <w:szCs w:val="20"/>
                <w:lang w:val="en-US"/>
              </w:rPr>
              <w:t>29</w:t>
            </w:r>
            <w:r w:rsidRPr="009E34E7">
              <w:rPr>
                <w:sz w:val="20"/>
                <w:szCs w:val="20"/>
                <w:lang w:val="en-US"/>
              </w:rPr>
              <w:t xml:space="preserve"> (</w:t>
            </w:r>
            <w:r w:rsidR="005A483A">
              <w:rPr>
                <w:sz w:val="20"/>
                <w:szCs w:val="20"/>
                <w:lang w:val="en-US"/>
              </w:rPr>
              <w:t>19</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436</w:t>
            </w:r>
          </w:p>
        </w:tc>
        <w:tc>
          <w:tcPr>
            <w:tcW w:w="1843"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 (</w:t>
            </w:r>
            <w:r w:rsidR="00F85872">
              <w:rPr>
                <w:sz w:val="20"/>
                <w:szCs w:val="20"/>
                <w:lang w:val="en-US"/>
              </w:rPr>
              <w:t>18</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BB6EAB" w:rsidRPr="009E34E7">
              <w:rPr>
                <w:sz w:val="20"/>
                <w:szCs w:val="20"/>
                <w:lang w:val="en-US"/>
              </w:rPr>
              <w:t>4</w:t>
            </w:r>
            <w:r w:rsidRPr="009E34E7">
              <w:rPr>
                <w:sz w:val="20"/>
                <w:szCs w:val="20"/>
                <w:lang w:val="en-US"/>
              </w:rPr>
              <w:t xml:space="preserve"> (</w:t>
            </w:r>
            <w:r w:rsidR="00F85872">
              <w:rPr>
                <w:sz w:val="20"/>
                <w:szCs w:val="20"/>
                <w:lang w:val="en-US"/>
              </w:rPr>
              <w:t>42</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23</w:t>
            </w:r>
          </w:p>
        </w:tc>
        <w:tc>
          <w:tcPr>
            <w:tcW w:w="1842"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43 (</w:t>
            </w:r>
            <w:r w:rsidR="00AC68DA">
              <w:rPr>
                <w:sz w:val="20"/>
                <w:szCs w:val="20"/>
                <w:lang w:val="en-US"/>
              </w:rPr>
              <w:t>36</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123399" w:rsidRPr="009E34E7">
              <w:rPr>
                <w:sz w:val="20"/>
                <w:szCs w:val="20"/>
                <w:lang w:val="en-US"/>
              </w:rPr>
              <w:t>7</w:t>
            </w:r>
            <w:r w:rsidRPr="009E34E7">
              <w:rPr>
                <w:sz w:val="20"/>
                <w:szCs w:val="20"/>
                <w:lang w:val="en-US"/>
              </w:rPr>
              <w:t xml:space="preserve"> (</w:t>
            </w:r>
            <w:r w:rsidR="00AC68DA">
              <w:rPr>
                <w:sz w:val="20"/>
                <w:szCs w:val="20"/>
                <w:lang w:val="en-US"/>
              </w:rPr>
              <w:t>23</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49</w:t>
            </w:r>
          </w:p>
        </w:tc>
        <w:tc>
          <w:tcPr>
            <w:tcW w:w="1843" w:type="dxa"/>
          </w:tcPr>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 (</w:t>
            </w:r>
            <w:r w:rsidR="00734127">
              <w:rPr>
                <w:sz w:val="20"/>
                <w:szCs w:val="20"/>
                <w:lang w:val="en-US"/>
              </w:rPr>
              <w:t>16</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w:t>
            </w:r>
            <w:r w:rsidR="00734127">
              <w:rPr>
                <w:sz w:val="20"/>
                <w:szCs w:val="20"/>
                <w:lang w:val="en-US"/>
              </w:rPr>
              <w:t>21</w:t>
            </w:r>
            <w:r w:rsidRPr="009E34E7">
              <w:rPr>
                <w:sz w:val="20"/>
                <w:szCs w:val="20"/>
                <w:lang w:val="en-US"/>
              </w:rPr>
              <w:t>)</w:t>
            </w:r>
          </w:p>
          <w:p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12</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F27EFB" w:rsidRPr="009E34E7" w:rsidRDefault="00F27EFB" w:rsidP="00F27EFB">
            <w:pPr>
              <w:spacing w:line="240" w:lineRule="auto"/>
              <w:rPr>
                <w:b w:val="0"/>
                <w:bCs w:val="0"/>
                <w:sz w:val="20"/>
                <w:szCs w:val="20"/>
                <w:lang w:val="en-US"/>
              </w:rPr>
            </w:pPr>
            <w:r w:rsidRPr="009E34E7">
              <w:rPr>
                <w:sz w:val="20"/>
                <w:szCs w:val="20"/>
                <w:lang w:val="en-US"/>
              </w:rPr>
              <w:t>Age (years)</w:t>
            </w:r>
          </w:p>
          <w:p w:rsidR="00F27EFB" w:rsidRPr="00AA59FF" w:rsidRDefault="00F27EFB" w:rsidP="00F27EFB">
            <w:pPr>
              <w:spacing w:line="240" w:lineRule="auto"/>
              <w:rPr>
                <w:rStyle w:val="st"/>
                <w:b w:val="0"/>
                <w:bCs w:val="0"/>
                <w:sz w:val="20"/>
                <w:szCs w:val="20"/>
                <w:lang w:val="en-US"/>
              </w:rPr>
            </w:pPr>
            <w:r w:rsidRPr="009E34E7">
              <w:rPr>
                <w:sz w:val="20"/>
                <w:szCs w:val="20"/>
                <w:lang w:val="en-US"/>
              </w:rPr>
              <w:tab/>
            </w:r>
            <w:r w:rsidRPr="00AA59FF">
              <w:rPr>
                <w:b w:val="0"/>
                <w:bCs w:val="0"/>
                <w:sz w:val="20"/>
                <w:szCs w:val="20"/>
                <w:lang w:val="en-US"/>
              </w:rPr>
              <w:t>n (%)</w:t>
            </w:r>
          </w:p>
          <w:p w:rsidR="00F27EFB" w:rsidRPr="00AA59FF" w:rsidRDefault="00F27EFB" w:rsidP="00F27EFB">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w:t>
            </w:r>
            <w:r w:rsidR="00C077A1" w:rsidRPr="00AA59FF">
              <w:rPr>
                <w:b w:val="0"/>
                <w:bCs w:val="0"/>
                <w:sz w:val="20"/>
                <w:szCs w:val="20"/>
                <w:lang w:val="en-US"/>
              </w:rPr>
              <w:t xml:space="preserve"> (range) </w:t>
            </w:r>
          </w:p>
          <w:p w:rsidR="00F27EFB" w:rsidRPr="009E34E7" w:rsidRDefault="00F27EFB" w:rsidP="00C077A1">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2B3574" w:rsidRPr="009E34E7">
              <w:rPr>
                <w:sz w:val="20"/>
                <w:szCs w:val="20"/>
                <w:lang w:val="en-US"/>
              </w:rPr>
              <w:t>3</w:t>
            </w:r>
            <w:r w:rsidR="00257ACC">
              <w:rPr>
                <w:sz w:val="20"/>
                <w:szCs w:val="20"/>
                <w:lang w:val="en-US"/>
              </w:rPr>
              <w:t>7</w:t>
            </w:r>
            <w:r w:rsidRPr="009E34E7">
              <w:rPr>
                <w:sz w:val="20"/>
                <w:szCs w:val="20"/>
                <w:lang w:val="en-US"/>
              </w:rPr>
              <w:t xml:space="preserve"> (3</w:t>
            </w:r>
            <w:r w:rsidR="005A483A">
              <w:rPr>
                <w:sz w:val="20"/>
                <w:szCs w:val="20"/>
                <w:lang w:val="en-US"/>
              </w:rPr>
              <w:t>5</w:t>
            </w:r>
            <w:r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36</w:t>
            </w:r>
            <w:r w:rsidR="00C077A1" w:rsidRPr="009E34E7">
              <w:rPr>
                <w:sz w:val="20"/>
                <w:szCs w:val="20"/>
                <w:lang w:val="en-US"/>
              </w:rPr>
              <w:t xml:space="preserve"> (1</w:t>
            </w:r>
            <w:r w:rsidR="00C950D7" w:rsidRPr="009E34E7">
              <w:rPr>
                <w:sz w:val="20"/>
                <w:szCs w:val="20"/>
                <w:lang w:val="en-US"/>
              </w:rPr>
              <w:t>-</w:t>
            </w:r>
            <w:r w:rsidR="00C077A1" w:rsidRPr="009E34E7">
              <w:rPr>
                <w:sz w:val="20"/>
                <w:szCs w:val="20"/>
                <w:lang w:val="en-US"/>
              </w:rPr>
              <w:t>89)</w:t>
            </w:r>
            <w:r w:rsidRPr="009E34E7">
              <w:rPr>
                <w:sz w:val="20"/>
                <w:szCs w:val="20"/>
                <w:vertAlign w:val="superscript"/>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445</w:t>
            </w:r>
          </w:p>
        </w:tc>
        <w:tc>
          <w:tcPr>
            <w:tcW w:w="1843"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2901A4"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DB599C" w:rsidRPr="009E34E7">
              <w:rPr>
                <w:sz w:val="20"/>
                <w:szCs w:val="20"/>
                <w:lang w:val="en-US"/>
              </w:rPr>
              <w:t>2</w:t>
            </w:r>
            <w:r w:rsidR="00F27EFB" w:rsidRPr="009E34E7">
              <w:rPr>
                <w:sz w:val="20"/>
                <w:szCs w:val="20"/>
                <w:lang w:val="en-US"/>
              </w:rPr>
              <w:t xml:space="preserve"> (56)</w:t>
            </w:r>
          </w:p>
          <w:p w:rsidR="00F27EFB" w:rsidRPr="009E34E7" w:rsidRDefault="00F27EFB" w:rsidP="00C077A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21</w:t>
            </w:r>
            <w:r w:rsidR="00C077A1" w:rsidRPr="009E34E7">
              <w:rPr>
                <w:sz w:val="20"/>
                <w:szCs w:val="20"/>
                <w:lang w:val="en-US"/>
              </w:rPr>
              <w:t xml:space="preserve"> (1</w:t>
            </w:r>
            <w:r w:rsidR="00C950D7" w:rsidRPr="009E34E7">
              <w:rPr>
                <w:sz w:val="20"/>
                <w:szCs w:val="20"/>
                <w:lang w:val="en-US"/>
              </w:rPr>
              <w:t>-</w:t>
            </w:r>
            <w:r w:rsidR="00C077A1" w:rsidRPr="009E34E7">
              <w:rPr>
                <w:sz w:val="20"/>
                <w:szCs w:val="20"/>
                <w:lang w:val="en-US"/>
              </w:rPr>
              <w:t>67)</w:t>
            </w:r>
            <w:r w:rsidRPr="009E34E7">
              <w:rPr>
                <w:sz w:val="20"/>
                <w:szCs w:val="20"/>
                <w:vertAlign w:val="superscript"/>
                <w:lang w:val="en-US"/>
              </w:rPr>
              <w:t>†</w:t>
            </w:r>
            <w:r w:rsidR="002165A7" w:rsidRPr="009E34E7">
              <w:rPr>
                <w:sz w:val="20"/>
                <w:szCs w:val="20"/>
                <w:vertAlign w:val="superscript"/>
                <w:lang w:val="en-US"/>
              </w:rPr>
              <w:t xml:space="preserve"> </w:t>
            </w:r>
            <w:r w:rsidRPr="009E34E7">
              <w:rPr>
                <w:sz w:val="20"/>
                <w:szCs w:val="20"/>
                <w:vertAlign w:val="superscript"/>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25</w:t>
            </w:r>
          </w:p>
        </w:tc>
        <w:tc>
          <w:tcPr>
            <w:tcW w:w="1842"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003D64" w:rsidRPr="009E34E7">
              <w:rPr>
                <w:sz w:val="20"/>
                <w:szCs w:val="20"/>
                <w:lang w:val="en-US"/>
              </w:rPr>
              <w:t>4</w:t>
            </w:r>
            <w:r w:rsidRPr="009E34E7">
              <w:rPr>
                <w:sz w:val="20"/>
                <w:szCs w:val="20"/>
                <w:lang w:val="en-US"/>
              </w:rPr>
              <w:t xml:space="preserve"> (62)</w:t>
            </w:r>
          </w:p>
          <w:p w:rsidR="00F27EFB" w:rsidRPr="009E34E7" w:rsidRDefault="00F27EFB" w:rsidP="00C077A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03D64" w:rsidRPr="009E34E7">
              <w:rPr>
                <w:sz w:val="20"/>
                <w:szCs w:val="20"/>
                <w:lang w:val="en-US"/>
              </w:rPr>
              <w:t>7</w:t>
            </w:r>
            <w:r w:rsidR="00C077A1" w:rsidRPr="009E34E7">
              <w:rPr>
                <w:sz w:val="20"/>
                <w:szCs w:val="20"/>
                <w:lang w:val="en-US"/>
              </w:rPr>
              <w:t xml:space="preserve"> (3</w:t>
            </w:r>
            <w:r w:rsidR="00C950D7" w:rsidRPr="009E34E7">
              <w:rPr>
                <w:sz w:val="20"/>
                <w:szCs w:val="20"/>
                <w:lang w:val="en-US"/>
              </w:rPr>
              <w:t>-</w:t>
            </w:r>
            <w:r w:rsidR="00C077A1" w:rsidRPr="009E34E7">
              <w:rPr>
                <w:sz w:val="20"/>
                <w:szCs w:val="20"/>
                <w:lang w:val="en-US"/>
              </w:rPr>
              <w:t>80)</w:t>
            </w:r>
            <w:r w:rsidRPr="009E34E7">
              <w:rPr>
                <w:sz w:val="20"/>
                <w:szCs w:val="20"/>
                <w:vertAlign w:val="superscript"/>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45</w:t>
            </w:r>
          </w:p>
        </w:tc>
        <w:tc>
          <w:tcPr>
            <w:tcW w:w="1843"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 (3</w:t>
            </w:r>
            <w:r w:rsidR="00734127">
              <w:rPr>
                <w:sz w:val="20"/>
                <w:szCs w:val="20"/>
                <w:lang w:val="en-US"/>
              </w:rPr>
              <w:t>7</w:t>
            </w:r>
            <w:r w:rsidRPr="009E34E7">
              <w:rPr>
                <w:sz w:val="20"/>
                <w:szCs w:val="20"/>
                <w:lang w:val="en-US"/>
              </w:rPr>
              <w:t>)</w:t>
            </w:r>
          </w:p>
          <w:p w:rsidR="00F27EFB" w:rsidRPr="009E34E7" w:rsidRDefault="00F27EFB" w:rsidP="00C077A1">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44</w:t>
            </w:r>
            <w:r w:rsidR="00C077A1" w:rsidRPr="009E34E7">
              <w:rPr>
                <w:rStyle w:val="st"/>
                <w:sz w:val="20"/>
                <w:szCs w:val="20"/>
                <w:lang w:val="en-US"/>
              </w:rPr>
              <w:t xml:space="preserve"> (1</w:t>
            </w:r>
            <w:r w:rsidR="00C950D7" w:rsidRPr="009E34E7">
              <w:rPr>
                <w:rStyle w:val="st"/>
                <w:sz w:val="20"/>
                <w:szCs w:val="20"/>
                <w:lang w:val="en-US"/>
              </w:rPr>
              <w:t>-</w:t>
            </w:r>
            <w:r w:rsidR="00C077A1" w:rsidRPr="009E34E7">
              <w:rPr>
                <w:rStyle w:val="st"/>
                <w:sz w:val="20"/>
                <w:szCs w:val="20"/>
                <w:lang w:val="en-US"/>
              </w:rPr>
              <w:t>62)</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i/>
                <w:iCs/>
                <w:sz w:val="20"/>
                <w:szCs w:val="20"/>
                <w:lang w:val="en-US"/>
              </w:rPr>
              <w:t>12</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F27EFB" w:rsidRPr="009E34E7" w:rsidRDefault="00F27EFB" w:rsidP="00F27EFB">
            <w:pPr>
              <w:spacing w:line="240" w:lineRule="auto"/>
              <w:rPr>
                <w:sz w:val="20"/>
                <w:szCs w:val="20"/>
                <w:lang w:val="en-US"/>
              </w:rPr>
            </w:pPr>
            <w:r w:rsidRPr="009E34E7">
              <w:rPr>
                <w:sz w:val="20"/>
                <w:szCs w:val="20"/>
                <w:lang w:val="en-US"/>
              </w:rPr>
              <w:t>Age group</w:t>
            </w:r>
          </w:p>
          <w:p w:rsidR="00F27EFB" w:rsidRPr="00AA59FF" w:rsidRDefault="00F27EFB" w:rsidP="00F27EFB">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Child, n (%)</w:t>
            </w:r>
          </w:p>
          <w:p w:rsidR="00F27EFB" w:rsidRPr="00AA59FF" w:rsidRDefault="00F27EFB" w:rsidP="00F27EFB">
            <w:pPr>
              <w:spacing w:line="240" w:lineRule="auto"/>
              <w:rPr>
                <w:b w:val="0"/>
                <w:bCs w:val="0"/>
                <w:sz w:val="20"/>
                <w:szCs w:val="20"/>
                <w:lang w:val="en-US"/>
              </w:rPr>
            </w:pPr>
            <w:r w:rsidRPr="00AA59FF">
              <w:rPr>
                <w:b w:val="0"/>
                <w:bCs w:val="0"/>
                <w:sz w:val="20"/>
                <w:szCs w:val="20"/>
                <w:lang w:val="en-US"/>
              </w:rPr>
              <w:tab/>
              <w:t>Adult, n (%)</w:t>
            </w:r>
          </w:p>
          <w:p w:rsidR="00F27EFB" w:rsidRPr="00AA59FF" w:rsidRDefault="00F27EFB" w:rsidP="00F27EFB">
            <w:pPr>
              <w:spacing w:line="240" w:lineRule="auto"/>
              <w:rPr>
                <w:b w:val="0"/>
                <w:bCs w:val="0"/>
                <w:sz w:val="20"/>
                <w:szCs w:val="20"/>
                <w:lang w:val="en-US"/>
              </w:rPr>
            </w:pPr>
            <w:r w:rsidRPr="00AA59FF">
              <w:rPr>
                <w:b w:val="0"/>
                <w:bCs w:val="0"/>
                <w:sz w:val="20"/>
                <w:szCs w:val="20"/>
                <w:lang w:val="en-US"/>
              </w:rPr>
              <w:tab/>
              <w:t>Elderly, n (%)</w:t>
            </w:r>
          </w:p>
          <w:p w:rsidR="00F27EFB" w:rsidRPr="009E34E7" w:rsidRDefault="00F27EFB" w:rsidP="00F27EFB">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 n</w:t>
            </w:r>
          </w:p>
        </w:tc>
        <w:tc>
          <w:tcPr>
            <w:tcW w:w="1843"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6F54A1"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21202D">
              <w:rPr>
                <w:sz w:val="20"/>
                <w:szCs w:val="20"/>
                <w:lang w:val="en-US"/>
              </w:rPr>
              <w:t>2</w:t>
            </w:r>
            <w:r w:rsidR="00F27EFB" w:rsidRPr="009E34E7">
              <w:rPr>
                <w:sz w:val="20"/>
                <w:szCs w:val="20"/>
                <w:lang w:val="en-US"/>
              </w:rPr>
              <w:t xml:space="preserve"> (</w:t>
            </w:r>
            <w:r w:rsidR="005A483A">
              <w:rPr>
                <w:sz w:val="20"/>
                <w:szCs w:val="20"/>
                <w:lang w:val="en-US"/>
              </w:rPr>
              <w:t>9</w:t>
            </w:r>
            <w:r w:rsidR="00F27EFB" w:rsidRPr="009E34E7">
              <w:rPr>
                <w:sz w:val="20"/>
                <w:szCs w:val="20"/>
                <w:lang w:val="en-US"/>
              </w:rPr>
              <w:t>)</w:t>
            </w:r>
          </w:p>
          <w:p w:rsidR="00F27EFB" w:rsidRPr="009E34E7" w:rsidRDefault="007C2D22"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3A5A36" w:rsidRPr="009E34E7">
              <w:rPr>
                <w:sz w:val="20"/>
                <w:szCs w:val="20"/>
                <w:lang w:val="en-US"/>
              </w:rPr>
              <w:t>8</w:t>
            </w:r>
            <w:r w:rsidR="0021202D">
              <w:rPr>
                <w:sz w:val="20"/>
                <w:szCs w:val="20"/>
                <w:lang w:val="en-US"/>
              </w:rPr>
              <w:t>5</w:t>
            </w:r>
            <w:r w:rsidR="00F27EFB" w:rsidRPr="009E34E7">
              <w:rPr>
                <w:sz w:val="20"/>
                <w:szCs w:val="20"/>
                <w:lang w:val="en-US"/>
              </w:rPr>
              <w:t xml:space="preserve"> (</w:t>
            </w:r>
            <w:r w:rsidR="005A483A">
              <w:rPr>
                <w:sz w:val="20"/>
                <w:szCs w:val="20"/>
                <w:lang w:val="en-US"/>
              </w:rPr>
              <w:t>42</w:t>
            </w:r>
            <w:r w:rsidR="00F27EFB" w:rsidRPr="009E34E7">
              <w:rPr>
                <w:sz w:val="20"/>
                <w:szCs w:val="20"/>
                <w:lang w:val="en-US"/>
              </w:rPr>
              <w:t>)</w:t>
            </w:r>
          </w:p>
          <w:p w:rsidR="00F27EFB" w:rsidRPr="009E34E7" w:rsidRDefault="007C2D22"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3A5A36" w:rsidRPr="009E34E7">
              <w:rPr>
                <w:sz w:val="20"/>
                <w:szCs w:val="20"/>
                <w:lang w:val="en-US"/>
              </w:rPr>
              <w:t>2</w:t>
            </w:r>
            <w:r w:rsidR="00F27EFB" w:rsidRPr="009E34E7">
              <w:rPr>
                <w:sz w:val="20"/>
                <w:szCs w:val="20"/>
                <w:lang w:val="en-US"/>
              </w:rPr>
              <w:t xml:space="preserve"> (</w:t>
            </w:r>
            <w:r w:rsidR="005A483A">
              <w:rPr>
                <w:sz w:val="20"/>
                <w:szCs w:val="20"/>
                <w:lang w:val="en-US"/>
              </w:rPr>
              <w:t>3</w:t>
            </w:r>
            <w:r w:rsidR="00F27EFB"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313</w:t>
            </w:r>
          </w:p>
        </w:tc>
        <w:tc>
          <w:tcPr>
            <w:tcW w:w="1843"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 (</w:t>
            </w:r>
            <w:r w:rsidR="00F85872">
              <w:rPr>
                <w:sz w:val="20"/>
                <w:szCs w:val="20"/>
                <w:lang w:val="en-US"/>
              </w:rPr>
              <w:t>26</w:t>
            </w:r>
            <w:r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0E130D" w:rsidRPr="009E34E7">
              <w:rPr>
                <w:sz w:val="20"/>
                <w:szCs w:val="20"/>
                <w:lang w:val="en-US"/>
              </w:rPr>
              <w:t>7</w:t>
            </w:r>
            <w:r w:rsidRPr="009E34E7">
              <w:rPr>
                <w:sz w:val="20"/>
                <w:szCs w:val="20"/>
                <w:lang w:val="en-US"/>
              </w:rPr>
              <w:t xml:space="preserve"> (</w:t>
            </w:r>
            <w:r w:rsidR="00F85872">
              <w:rPr>
                <w:sz w:val="20"/>
                <w:szCs w:val="20"/>
                <w:lang w:val="en-US"/>
              </w:rPr>
              <w:t>47</w:t>
            </w:r>
            <w:r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 (</w:t>
            </w:r>
            <w:r w:rsidR="00F85872">
              <w:rPr>
                <w:sz w:val="20"/>
                <w:szCs w:val="20"/>
                <w:lang w:val="en-US"/>
              </w:rPr>
              <w:t>2</w:t>
            </w:r>
            <w:r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c>
          <w:tcPr>
            <w:tcW w:w="1842"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F27EFB" w:rsidP="008B665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23 (</w:t>
            </w:r>
            <w:r w:rsidR="00AC68DA">
              <w:rPr>
                <w:sz w:val="20"/>
                <w:szCs w:val="20"/>
                <w:lang w:val="en-US"/>
              </w:rPr>
              <w:t>19</w:t>
            </w:r>
            <w:r w:rsidRPr="009E34E7">
              <w:rPr>
                <w:sz w:val="20"/>
                <w:szCs w:val="20"/>
                <w:lang w:val="en-US"/>
              </w:rPr>
              <w:t>)</w:t>
            </w:r>
          </w:p>
          <w:p w:rsidR="00F27EFB" w:rsidRPr="009E34E7" w:rsidRDefault="004B2C62"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F27EFB" w:rsidRPr="009E34E7">
              <w:rPr>
                <w:sz w:val="20"/>
                <w:szCs w:val="20"/>
                <w:lang w:val="en-US"/>
              </w:rPr>
              <w:t xml:space="preserve"> (</w:t>
            </w:r>
            <w:r w:rsidR="00AC68DA">
              <w:rPr>
                <w:sz w:val="20"/>
                <w:szCs w:val="20"/>
                <w:lang w:val="en-US"/>
              </w:rPr>
              <w:t>41</w:t>
            </w:r>
            <w:r w:rsidR="00F27EFB" w:rsidRPr="009E34E7">
              <w:rPr>
                <w:sz w:val="20"/>
                <w:szCs w:val="20"/>
                <w:lang w:val="en-US"/>
              </w:rPr>
              <w:t>)</w:t>
            </w:r>
            <w:r w:rsidR="00F27EFB" w:rsidRPr="009E34E7">
              <w:rPr>
                <w:sz w:val="20"/>
                <w:szCs w:val="20"/>
                <w:lang w:val="en-US"/>
              </w:rPr>
              <w:br/>
              <w:t>10 (</w:t>
            </w:r>
            <w:r w:rsidR="00AC68DA">
              <w:rPr>
                <w:sz w:val="20"/>
                <w:szCs w:val="20"/>
                <w:lang w:val="en-US"/>
              </w:rPr>
              <w:t>8</w:t>
            </w:r>
            <w:r w:rsidR="00F27EFB"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37</w:t>
            </w:r>
          </w:p>
        </w:tc>
        <w:tc>
          <w:tcPr>
            <w:tcW w:w="1843" w:type="dxa"/>
          </w:tcPr>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734127">
              <w:rPr>
                <w:sz w:val="20"/>
                <w:szCs w:val="20"/>
                <w:lang w:val="en-US"/>
              </w:rPr>
              <w:t>11</w:t>
            </w:r>
            <w:r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 (</w:t>
            </w:r>
            <w:r w:rsidR="00734127">
              <w:rPr>
                <w:sz w:val="20"/>
                <w:szCs w:val="20"/>
                <w:lang w:val="en-US"/>
              </w:rPr>
              <w:t>53</w:t>
            </w:r>
            <w:r w:rsidRPr="009E34E7">
              <w:rPr>
                <w:sz w:val="20"/>
                <w:szCs w:val="20"/>
                <w:lang w:val="en-US"/>
              </w:rPr>
              <w:t>)</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161D9A" w:rsidRPr="009E34E7" w:rsidRDefault="00161D9A" w:rsidP="00161D9A">
            <w:pPr>
              <w:spacing w:line="240" w:lineRule="auto"/>
              <w:rPr>
                <w:sz w:val="20"/>
                <w:szCs w:val="20"/>
                <w:lang w:val="en-US"/>
              </w:rPr>
            </w:pPr>
            <w:r w:rsidRPr="009E34E7">
              <w:rPr>
                <w:sz w:val="20"/>
                <w:szCs w:val="20"/>
                <w:lang w:val="en-US"/>
              </w:rPr>
              <w:t>Time from ingestion to GI symptoms (hours)</w:t>
            </w:r>
          </w:p>
          <w:p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161D9A" w:rsidRPr="00AA59FF" w:rsidRDefault="00161D9A" w:rsidP="00161D9A">
            <w:pPr>
              <w:spacing w:line="240" w:lineRule="auto"/>
              <w:rPr>
                <w:rStyle w:val="st"/>
                <w:b w:val="0"/>
                <w:bCs w:val="0"/>
                <w:sz w:val="20"/>
                <w:szCs w:val="20"/>
                <w:lang w:val="en-US"/>
              </w:rPr>
            </w:pPr>
            <w:r w:rsidRPr="00AA59FF">
              <w:rPr>
                <w:rStyle w:val="st"/>
                <w:b w:val="0"/>
                <w:bCs w:val="0"/>
                <w:sz w:val="20"/>
                <w:szCs w:val="20"/>
                <w:lang w:val="en-US"/>
              </w:rPr>
              <w:tab/>
            </w:r>
            <w:r w:rsidR="00C077A1" w:rsidRPr="00AA59FF">
              <w:rPr>
                <w:b w:val="0"/>
                <w:bCs w:val="0"/>
                <w:sz w:val="20"/>
                <w:szCs w:val="20"/>
                <w:lang w:val="en-US"/>
              </w:rPr>
              <w:t>Median (range)</w:t>
            </w:r>
          </w:p>
          <w:p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2B357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28</w:t>
            </w:r>
            <w:r w:rsidR="00A87ABD">
              <w:rPr>
                <w:sz w:val="20"/>
                <w:szCs w:val="20"/>
                <w:lang w:val="en-US"/>
              </w:rPr>
              <w:t>6</w:t>
            </w:r>
            <w:r w:rsidR="00161D9A" w:rsidRPr="009E34E7">
              <w:rPr>
                <w:sz w:val="20"/>
                <w:szCs w:val="20"/>
                <w:lang w:val="en-US"/>
              </w:rPr>
              <w:t xml:space="preserve"> (</w:t>
            </w:r>
            <w:r w:rsidR="00B315CE" w:rsidRPr="009E34E7">
              <w:rPr>
                <w:sz w:val="20"/>
                <w:szCs w:val="20"/>
                <w:lang w:val="en-US"/>
              </w:rPr>
              <w:t>4</w:t>
            </w:r>
            <w:r w:rsidR="005A483A">
              <w:rPr>
                <w:sz w:val="20"/>
                <w:szCs w:val="20"/>
                <w:lang w:val="en-US"/>
              </w:rPr>
              <w:t>2</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w:t>
            </w:r>
            <w:r w:rsidR="00C077A1" w:rsidRPr="009E34E7">
              <w:rPr>
                <w:sz w:val="20"/>
                <w:szCs w:val="20"/>
                <w:lang w:val="en-US"/>
              </w:rPr>
              <w:t xml:space="preserve"> (0</w:t>
            </w:r>
            <w:r w:rsidR="00C950D7" w:rsidRPr="009E34E7">
              <w:rPr>
                <w:sz w:val="20"/>
                <w:szCs w:val="20"/>
                <w:lang w:val="en-US"/>
              </w:rPr>
              <w:t>-</w:t>
            </w:r>
            <w:r w:rsidR="00C077A1" w:rsidRPr="009E34E7">
              <w:rPr>
                <w:sz w:val="20"/>
                <w:szCs w:val="20"/>
                <w:lang w:val="en-US"/>
              </w:rPr>
              <w:t>72)</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396</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4</w:t>
            </w:r>
            <w:r w:rsidRPr="009E34E7">
              <w:rPr>
                <w:sz w:val="20"/>
                <w:szCs w:val="20"/>
                <w:lang w:val="en-US"/>
              </w:rPr>
              <w:t xml:space="preserve"> (4</w:t>
            </w:r>
            <w:r w:rsidR="00DB599C" w:rsidRPr="009E34E7">
              <w:rPr>
                <w:sz w:val="20"/>
                <w:szCs w:val="20"/>
                <w:lang w:val="en-US"/>
              </w:rPr>
              <w:t>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w:t>
            </w:r>
            <w:r w:rsidR="00C077A1" w:rsidRPr="009E34E7">
              <w:rPr>
                <w:sz w:val="20"/>
                <w:szCs w:val="20"/>
                <w:lang w:val="en-US"/>
              </w:rPr>
              <w:t xml:space="preserve"> (</w:t>
            </w:r>
            <w:r w:rsidR="00DB599C" w:rsidRPr="009E34E7">
              <w:rPr>
                <w:sz w:val="20"/>
                <w:szCs w:val="20"/>
                <w:lang w:val="en-US"/>
              </w:rPr>
              <w:t>7</w:t>
            </w:r>
            <w:r w:rsidR="00C950D7" w:rsidRPr="009E34E7">
              <w:rPr>
                <w:sz w:val="20"/>
                <w:szCs w:val="20"/>
                <w:lang w:val="en-US"/>
              </w:rPr>
              <w:t>-</w:t>
            </w:r>
            <w:r w:rsidR="00C077A1" w:rsidRPr="009E34E7">
              <w:rPr>
                <w:sz w:val="20"/>
                <w:szCs w:val="20"/>
                <w:lang w:val="en-US"/>
              </w:rPr>
              <w:t>25)</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33</w:t>
            </w:r>
          </w:p>
        </w:tc>
        <w:tc>
          <w:tcPr>
            <w:tcW w:w="1842"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5</w:t>
            </w:r>
            <w:r w:rsidRPr="009E34E7">
              <w:rPr>
                <w:sz w:val="20"/>
                <w:szCs w:val="20"/>
                <w:lang w:val="en-US"/>
              </w:rPr>
              <w:t xml:space="preserve"> (3</w:t>
            </w:r>
            <w:r w:rsidR="00AC68DA">
              <w:rPr>
                <w:sz w:val="20"/>
                <w:szCs w:val="20"/>
                <w:lang w:val="en-US"/>
              </w:rPr>
              <w:t>8</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10</w:t>
            </w:r>
            <w:r w:rsidR="00C077A1" w:rsidRPr="009E34E7">
              <w:rPr>
                <w:rStyle w:val="st"/>
                <w:sz w:val="20"/>
                <w:szCs w:val="20"/>
                <w:lang w:val="en-US"/>
              </w:rPr>
              <w:t xml:space="preserve"> (</w:t>
            </w:r>
            <w:r w:rsidR="008902AE" w:rsidRPr="009E34E7">
              <w:rPr>
                <w:rStyle w:val="st"/>
                <w:sz w:val="20"/>
                <w:szCs w:val="20"/>
                <w:lang w:val="en-US"/>
              </w:rPr>
              <w:t>4</w:t>
            </w:r>
            <w:r w:rsidR="00C950D7" w:rsidRPr="009E34E7">
              <w:rPr>
                <w:rStyle w:val="st"/>
                <w:sz w:val="20"/>
                <w:szCs w:val="20"/>
                <w:lang w:val="en-US"/>
              </w:rPr>
              <w:t>-</w:t>
            </w:r>
            <w:r w:rsidR="00C077A1" w:rsidRPr="009E34E7">
              <w:rPr>
                <w:rStyle w:val="st"/>
                <w:sz w:val="20"/>
                <w:szCs w:val="20"/>
                <w:lang w:val="en-US"/>
              </w:rPr>
              <w:t>48)</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74</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(21)</w:t>
            </w:r>
          </w:p>
          <w:p w:rsidR="00161D9A" w:rsidRPr="009E34E7" w:rsidRDefault="001E6289"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10</w:t>
            </w:r>
            <w:r w:rsidR="00C077A1" w:rsidRPr="009E34E7">
              <w:rPr>
                <w:rStyle w:val="st"/>
                <w:sz w:val="20"/>
                <w:szCs w:val="20"/>
                <w:lang w:val="en-US"/>
              </w:rPr>
              <w:t xml:space="preserve"> (8</w:t>
            </w:r>
            <w:r w:rsidR="00C950D7" w:rsidRPr="009E34E7">
              <w:rPr>
                <w:rStyle w:val="st"/>
                <w:sz w:val="20"/>
                <w:szCs w:val="20"/>
                <w:lang w:val="en-US"/>
              </w:rPr>
              <w:t>-</w:t>
            </w:r>
            <w:r w:rsidR="00C077A1" w:rsidRPr="009E34E7">
              <w:rPr>
                <w:rStyle w:val="st"/>
                <w:sz w:val="20"/>
                <w:szCs w:val="20"/>
                <w:lang w:val="en-US"/>
              </w:rPr>
              <w:t xml:space="preserve">10) </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15</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C950D7" w:rsidRPr="009E34E7" w:rsidRDefault="00161D9A" w:rsidP="00161D9A">
            <w:pPr>
              <w:spacing w:line="240" w:lineRule="auto"/>
              <w:rPr>
                <w:b w:val="0"/>
                <w:bCs w:val="0"/>
                <w:sz w:val="20"/>
                <w:szCs w:val="20"/>
                <w:lang w:val="en-US"/>
              </w:rPr>
            </w:pPr>
            <w:r w:rsidRPr="009E34E7">
              <w:rPr>
                <w:sz w:val="20"/>
                <w:szCs w:val="20"/>
                <w:lang w:val="en-US"/>
              </w:rPr>
              <w:t>Time from ingestion to clinical care (hours)</w:t>
            </w:r>
            <w:r w:rsidRPr="009E34E7">
              <w:rPr>
                <w:sz w:val="20"/>
                <w:szCs w:val="20"/>
                <w:lang w:val="en-US"/>
              </w:rPr>
              <w:tab/>
            </w:r>
          </w:p>
          <w:p w:rsidR="00161D9A" w:rsidRPr="00AA59FF" w:rsidRDefault="00C950D7" w:rsidP="00161D9A">
            <w:pPr>
              <w:spacing w:line="240" w:lineRule="auto"/>
              <w:rPr>
                <w:rStyle w:val="st"/>
                <w:b w:val="0"/>
                <w:bCs w:val="0"/>
                <w:sz w:val="20"/>
                <w:szCs w:val="20"/>
                <w:lang w:val="en-US"/>
              </w:rPr>
            </w:pPr>
            <w:r w:rsidRPr="009E34E7">
              <w:rPr>
                <w:sz w:val="20"/>
                <w:szCs w:val="20"/>
                <w:lang w:val="en-US"/>
              </w:rPr>
              <w:tab/>
            </w:r>
            <w:r w:rsidR="00161D9A" w:rsidRPr="00AA59FF">
              <w:rPr>
                <w:b w:val="0"/>
                <w:bCs w:val="0"/>
                <w:sz w:val="20"/>
                <w:szCs w:val="20"/>
                <w:lang w:val="en-US"/>
              </w:rPr>
              <w:t>n (%)</w:t>
            </w:r>
          </w:p>
          <w:p w:rsidR="00161D9A" w:rsidRPr="00AA59FF" w:rsidRDefault="00161D9A" w:rsidP="00161D9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5A4ED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B3574" w:rsidRPr="009E34E7">
              <w:rPr>
                <w:sz w:val="20"/>
                <w:szCs w:val="20"/>
                <w:lang w:val="en-US"/>
              </w:rPr>
              <w:t>50</w:t>
            </w:r>
            <w:r w:rsidR="00161D9A" w:rsidRPr="009E34E7">
              <w:rPr>
                <w:sz w:val="20"/>
                <w:szCs w:val="20"/>
                <w:lang w:val="en-US"/>
              </w:rPr>
              <w:t xml:space="preserve"> (2</w:t>
            </w:r>
            <w:r w:rsidR="002B3574" w:rsidRPr="009E34E7">
              <w:rPr>
                <w:sz w:val="20"/>
                <w:szCs w:val="20"/>
                <w:lang w:val="en-US"/>
              </w:rPr>
              <w:t>2</w:t>
            </w:r>
            <w:r w:rsidR="00161D9A" w:rsidRPr="009E34E7">
              <w:rPr>
                <w:sz w:val="20"/>
                <w:szCs w:val="20"/>
                <w:lang w:val="en-US"/>
              </w:rPr>
              <w:t>)</w:t>
            </w:r>
          </w:p>
          <w:p w:rsidR="00161D9A" w:rsidRPr="009E34E7" w:rsidRDefault="00161D9A" w:rsidP="00D84F81">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24</w:t>
            </w:r>
            <w:r w:rsidR="00D84F81" w:rsidRPr="009E34E7">
              <w:rPr>
                <w:rStyle w:val="st"/>
                <w:sz w:val="20"/>
                <w:szCs w:val="20"/>
                <w:lang w:val="en-US"/>
              </w:rPr>
              <w:t xml:space="preserve"> (1</w:t>
            </w:r>
            <w:r w:rsidR="00C950D7" w:rsidRPr="009E34E7">
              <w:rPr>
                <w:rStyle w:val="st"/>
                <w:sz w:val="20"/>
                <w:szCs w:val="20"/>
                <w:lang w:val="en-US"/>
              </w:rPr>
              <w:t>-</w:t>
            </w:r>
            <w:r w:rsidR="00D84F81" w:rsidRPr="009E34E7">
              <w:rPr>
                <w:rStyle w:val="st"/>
                <w:sz w:val="20"/>
                <w:szCs w:val="20"/>
                <w:lang w:val="en-US"/>
              </w:rPr>
              <w:t>14</w:t>
            </w:r>
            <w:r w:rsidR="00D15F90" w:rsidRPr="009E34E7">
              <w:rPr>
                <w:rStyle w:val="st"/>
                <w:sz w:val="20"/>
                <w:szCs w:val="20"/>
                <w:lang w:val="en-US"/>
              </w:rPr>
              <w:t>4</w:t>
            </w:r>
            <w:r w:rsidR="00D84F81"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53</w:t>
            </w:r>
            <w:r w:rsidR="00861301">
              <w:rPr>
                <w:i/>
                <w:iCs/>
                <w:sz w:val="20"/>
                <w:szCs w:val="20"/>
                <w:lang w:val="en-US"/>
              </w:rPr>
              <w:t>2</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1</w:t>
            </w:r>
            <w:r w:rsidRPr="009E34E7">
              <w:rPr>
                <w:sz w:val="20"/>
                <w:szCs w:val="20"/>
                <w:lang w:val="en-US"/>
              </w:rPr>
              <w:t xml:space="preserve"> (</w:t>
            </w:r>
            <w:r w:rsidR="008E0A1B" w:rsidRPr="009E34E7">
              <w:rPr>
                <w:sz w:val="20"/>
                <w:szCs w:val="20"/>
                <w:lang w:val="en-US"/>
              </w:rPr>
              <w:t>3</w:t>
            </w:r>
            <w:r w:rsidR="00F85872">
              <w:rPr>
                <w:sz w:val="20"/>
                <w:szCs w:val="20"/>
                <w:lang w:val="en-US"/>
              </w:rPr>
              <w:t>7</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DB599C" w:rsidRPr="009E34E7">
              <w:rPr>
                <w:rStyle w:val="st"/>
                <w:sz w:val="20"/>
                <w:szCs w:val="20"/>
                <w:lang w:val="en-US"/>
              </w:rPr>
              <w:t>6</w:t>
            </w:r>
            <w:r w:rsidR="00D84F81" w:rsidRPr="009E34E7">
              <w:rPr>
                <w:rStyle w:val="st"/>
                <w:sz w:val="20"/>
                <w:szCs w:val="20"/>
                <w:lang w:val="en-US"/>
              </w:rPr>
              <w:t xml:space="preserve"> (</w:t>
            </w:r>
            <w:r w:rsidRPr="009E34E7">
              <w:rPr>
                <w:rStyle w:val="st"/>
                <w:sz w:val="20"/>
                <w:szCs w:val="20"/>
                <w:lang w:val="en-US"/>
              </w:rPr>
              <w:t>12</w:t>
            </w:r>
            <w:r w:rsidR="00C950D7" w:rsidRPr="009E34E7">
              <w:rPr>
                <w:rStyle w:val="st"/>
                <w:sz w:val="20"/>
                <w:szCs w:val="20"/>
                <w:lang w:val="en-US"/>
              </w:rPr>
              <w:t>-</w:t>
            </w:r>
            <w:r w:rsidRPr="009E34E7">
              <w:rPr>
                <w:rStyle w:val="st"/>
                <w:sz w:val="20"/>
                <w:szCs w:val="20"/>
                <w:lang w:val="en-US"/>
              </w:rPr>
              <w:t>96</w:t>
            </w:r>
            <w:r w:rsidR="00D84F81"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36</w:t>
            </w:r>
          </w:p>
        </w:tc>
        <w:tc>
          <w:tcPr>
            <w:tcW w:w="1842"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003D64" w:rsidRPr="009E34E7">
              <w:rPr>
                <w:sz w:val="20"/>
                <w:szCs w:val="20"/>
                <w:lang w:val="en-US"/>
              </w:rPr>
              <w:t>0</w:t>
            </w:r>
            <w:r w:rsidRPr="009E34E7">
              <w:rPr>
                <w:sz w:val="20"/>
                <w:szCs w:val="20"/>
                <w:lang w:val="en-US"/>
              </w:rPr>
              <w:t xml:space="preserve"> (4</w:t>
            </w:r>
            <w:r w:rsidR="00003D64" w:rsidRPr="009E34E7">
              <w:rPr>
                <w:sz w:val="20"/>
                <w:szCs w:val="20"/>
                <w:lang w:val="en-US"/>
              </w:rPr>
              <w:t>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36</w:t>
            </w:r>
            <w:r w:rsidR="00D84F81" w:rsidRPr="009E34E7">
              <w:rPr>
                <w:rStyle w:val="st"/>
                <w:sz w:val="20"/>
                <w:szCs w:val="20"/>
                <w:lang w:val="en-US"/>
              </w:rPr>
              <w:t xml:space="preserve"> (</w:t>
            </w:r>
            <w:r w:rsidRPr="009E34E7">
              <w:rPr>
                <w:rStyle w:val="st"/>
                <w:sz w:val="20"/>
                <w:szCs w:val="20"/>
                <w:lang w:val="en-US"/>
              </w:rPr>
              <w:t>12</w:t>
            </w:r>
            <w:r w:rsidR="00C950D7" w:rsidRPr="009E34E7">
              <w:rPr>
                <w:rStyle w:val="st"/>
                <w:sz w:val="20"/>
                <w:szCs w:val="20"/>
                <w:lang w:val="en-US"/>
              </w:rPr>
              <w:t>-</w:t>
            </w:r>
            <w:r w:rsidRPr="009E34E7">
              <w:rPr>
                <w:rStyle w:val="st"/>
                <w:sz w:val="20"/>
                <w:szCs w:val="20"/>
                <w:lang w:val="en-US"/>
              </w:rPr>
              <w:t>120</w:t>
            </w:r>
            <w:r w:rsidR="00D84F81"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69</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20</w:t>
            </w:r>
            <w:r w:rsidR="00D84F81" w:rsidRPr="009E34E7">
              <w:rPr>
                <w:rStyle w:val="st"/>
                <w:sz w:val="20"/>
                <w:szCs w:val="20"/>
                <w:lang w:val="en-US"/>
              </w:rPr>
              <w:t xml:space="preserve"> (</w:t>
            </w:r>
            <w:r w:rsidRPr="009E34E7">
              <w:rPr>
                <w:rStyle w:val="st"/>
                <w:sz w:val="20"/>
                <w:szCs w:val="20"/>
                <w:lang w:val="en-US"/>
              </w:rPr>
              <w:t>19</w:t>
            </w:r>
            <w:r w:rsidR="00C950D7" w:rsidRPr="009E34E7">
              <w:rPr>
                <w:rStyle w:val="st"/>
                <w:sz w:val="20"/>
                <w:szCs w:val="20"/>
                <w:lang w:val="en-US"/>
              </w:rPr>
              <w:t>-</w:t>
            </w:r>
            <w:r w:rsidRPr="009E34E7">
              <w:rPr>
                <w:rStyle w:val="st"/>
                <w:sz w:val="20"/>
                <w:szCs w:val="20"/>
                <w:lang w:val="en-US"/>
              </w:rPr>
              <w:t>48</w:t>
            </w:r>
            <w:r w:rsidR="00D84F81"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161D9A" w:rsidRPr="009E34E7" w:rsidRDefault="00161D9A" w:rsidP="00161D9A">
            <w:pPr>
              <w:spacing w:line="240" w:lineRule="auto"/>
              <w:rPr>
                <w:b w:val="0"/>
                <w:bCs w:val="0"/>
                <w:sz w:val="20"/>
                <w:szCs w:val="20"/>
                <w:lang w:val="en-US"/>
              </w:rPr>
            </w:pPr>
            <w:r w:rsidRPr="009E34E7">
              <w:rPr>
                <w:sz w:val="20"/>
                <w:szCs w:val="20"/>
                <w:lang w:val="en-US"/>
              </w:rPr>
              <w:t>Length of hospital stay (days)</w:t>
            </w:r>
          </w:p>
          <w:p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161D9A" w:rsidRPr="00AA59FF" w:rsidRDefault="00161D9A" w:rsidP="00161D9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2B357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18</w:t>
            </w:r>
            <w:r w:rsidR="004C5E22">
              <w:rPr>
                <w:sz w:val="20"/>
                <w:szCs w:val="20"/>
                <w:lang w:val="en-US"/>
              </w:rPr>
              <w:t>7</w:t>
            </w:r>
            <w:r w:rsidR="00161D9A" w:rsidRPr="009E34E7">
              <w:rPr>
                <w:sz w:val="20"/>
                <w:szCs w:val="20"/>
                <w:lang w:val="en-US"/>
              </w:rPr>
              <w:t xml:space="preserve"> (</w:t>
            </w:r>
            <w:r w:rsidR="00226CF3" w:rsidRPr="009E34E7">
              <w:rPr>
                <w:sz w:val="20"/>
                <w:szCs w:val="20"/>
                <w:lang w:val="en-US"/>
              </w:rPr>
              <w:t>2</w:t>
            </w:r>
            <w:r w:rsidRPr="009E34E7">
              <w:rPr>
                <w:sz w:val="20"/>
                <w:szCs w:val="20"/>
                <w:lang w:val="en-US"/>
              </w:rPr>
              <w:t>7</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A26B39" w:rsidRPr="009E34E7">
              <w:rPr>
                <w:sz w:val="20"/>
                <w:szCs w:val="20"/>
                <w:lang w:val="en-US"/>
              </w:rPr>
              <w:t xml:space="preserve"> (1</w:t>
            </w:r>
            <w:r w:rsidR="00C950D7" w:rsidRPr="009E34E7">
              <w:rPr>
                <w:sz w:val="20"/>
                <w:szCs w:val="20"/>
                <w:lang w:val="en-US"/>
              </w:rPr>
              <w:t>-</w:t>
            </w:r>
            <w:r w:rsidR="00A26B39" w:rsidRPr="009E34E7">
              <w:rPr>
                <w:sz w:val="20"/>
                <w:szCs w:val="20"/>
                <w:lang w:val="en-US"/>
              </w:rPr>
              <w:t>4</w:t>
            </w:r>
            <w:r w:rsidR="00D5491A" w:rsidRPr="009E34E7">
              <w:rPr>
                <w:sz w:val="20"/>
                <w:szCs w:val="20"/>
                <w:lang w:val="en-US"/>
              </w:rPr>
              <w:t>6</w:t>
            </w:r>
            <w:r w:rsidR="00A26B39" w:rsidRPr="009E34E7">
              <w:rPr>
                <w:sz w:val="20"/>
                <w:szCs w:val="20"/>
                <w:lang w:val="en-US"/>
              </w:rPr>
              <w:t>)</w:t>
            </w:r>
            <w:r w:rsidR="00D02454"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49</w:t>
            </w:r>
            <w:r w:rsidR="00D5491A" w:rsidRPr="009E34E7">
              <w:rPr>
                <w:i/>
                <w:iCs/>
                <w:sz w:val="20"/>
                <w:szCs w:val="20"/>
                <w:lang w:val="en-US"/>
              </w:rPr>
              <w:t>5</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6</w:t>
            </w:r>
            <w:r w:rsidRPr="009E34E7">
              <w:rPr>
                <w:sz w:val="20"/>
                <w:szCs w:val="20"/>
                <w:lang w:val="en-US"/>
              </w:rPr>
              <w:t xml:space="preserve"> (4</w:t>
            </w:r>
            <w:r w:rsidR="00F85872">
              <w:rPr>
                <w:sz w:val="20"/>
                <w:szCs w:val="20"/>
                <w:lang w:val="en-US"/>
              </w:rPr>
              <w:t>6</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DB599C" w:rsidRPr="009E34E7">
              <w:rPr>
                <w:sz w:val="20"/>
                <w:szCs w:val="20"/>
                <w:lang w:val="en-US"/>
              </w:rPr>
              <w:t>6</w:t>
            </w:r>
            <w:r w:rsidR="00A26B39" w:rsidRPr="009E34E7">
              <w:rPr>
                <w:sz w:val="20"/>
                <w:szCs w:val="20"/>
                <w:lang w:val="en-US"/>
              </w:rPr>
              <w:t xml:space="preserve"> (2</w:t>
            </w:r>
            <w:r w:rsidR="00C950D7" w:rsidRPr="009E34E7">
              <w:rPr>
                <w:sz w:val="20"/>
                <w:szCs w:val="20"/>
                <w:lang w:val="en-US"/>
              </w:rPr>
              <w:t>-</w:t>
            </w:r>
            <w:r w:rsidR="00A26B39" w:rsidRPr="009E34E7">
              <w:rPr>
                <w:sz w:val="20"/>
                <w:szCs w:val="20"/>
                <w:lang w:val="en-US"/>
              </w:rPr>
              <w:t>93)</w:t>
            </w:r>
            <w:r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31</w:t>
            </w:r>
          </w:p>
        </w:tc>
        <w:tc>
          <w:tcPr>
            <w:tcW w:w="1842"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003D64" w:rsidRPr="009E34E7">
              <w:rPr>
                <w:sz w:val="20"/>
                <w:szCs w:val="20"/>
                <w:lang w:val="en-US"/>
              </w:rPr>
              <w:t>0</w:t>
            </w:r>
            <w:r w:rsidRPr="009E34E7">
              <w:rPr>
                <w:sz w:val="20"/>
                <w:szCs w:val="20"/>
                <w:lang w:val="en-US"/>
              </w:rPr>
              <w:t xml:space="preserve"> (5</w:t>
            </w:r>
            <w:r w:rsidR="00AC68DA">
              <w:rPr>
                <w:sz w:val="20"/>
                <w:szCs w:val="20"/>
                <w:lang w:val="en-US"/>
              </w:rPr>
              <w:t>9</w:t>
            </w:r>
            <w:r w:rsidR="008902AE"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A26B39" w:rsidRPr="009E34E7">
              <w:rPr>
                <w:sz w:val="20"/>
                <w:szCs w:val="20"/>
                <w:lang w:val="en-US"/>
              </w:rPr>
              <w:t xml:space="preserve"> (1</w:t>
            </w:r>
            <w:r w:rsidR="00C950D7" w:rsidRPr="009E34E7">
              <w:rPr>
                <w:sz w:val="20"/>
                <w:szCs w:val="20"/>
                <w:lang w:val="en-US"/>
              </w:rPr>
              <w:t>-</w:t>
            </w:r>
            <w:r w:rsidR="00A26B39" w:rsidRPr="009E34E7">
              <w:rPr>
                <w:sz w:val="20"/>
                <w:szCs w:val="20"/>
                <w:lang w:val="en-US"/>
              </w:rPr>
              <w:t>29)</w:t>
            </w:r>
            <w:r w:rsidR="00D02454" w:rsidRPr="009E34E7">
              <w:rPr>
                <w:sz w:val="20"/>
                <w:szCs w:val="20"/>
                <w:vertAlign w:val="superscript"/>
                <w:lang w:val="en-US"/>
              </w:rPr>
              <w:t xml:space="preserve">† </w:t>
            </w:r>
            <w:r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49</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 (47)</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A26B39" w:rsidRPr="009E34E7">
              <w:rPr>
                <w:sz w:val="20"/>
                <w:szCs w:val="20"/>
                <w:lang w:val="en-US"/>
              </w:rPr>
              <w:t xml:space="preserve"> (2</w:t>
            </w:r>
            <w:r w:rsidR="00C950D7" w:rsidRPr="009E34E7">
              <w:rPr>
                <w:sz w:val="20"/>
                <w:szCs w:val="20"/>
                <w:lang w:val="en-US"/>
              </w:rPr>
              <w:t>-</w:t>
            </w:r>
            <w:r w:rsidR="00A26B39" w:rsidRPr="009E34E7">
              <w:rPr>
                <w:sz w:val="20"/>
                <w:szCs w:val="20"/>
                <w:lang w:val="en-US"/>
              </w:rPr>
              <w:t>10)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10</w:t>
            </w:r>
          </w:p>
        </w:tc>
      </w:tr>
      <w:tr w:rsidR="00E714B5" w:rsidRPr="009E34E7" w:rsidTr="00AA59FF">
        <w:trPr>
          <w:trHeight w:val="484"/>
        </w:trPr>
        <w:tc>
          <w:tcPr>
            <w:cnfStyle w:val="001000000000" w:firstRow="0" w:lastRow="0" w:firstColumn="1" w:lastColumn="0" w:oddVBand="0" w:evenVBand="0" w:oddHBand="0" w:evenHBand="0" w:firstRowFirstColumn="0" w:firstRowLastColumn="0" w:lastRowFirstColumn="0" w:lastRowLastColumn="0"/>
            <w:tcW w:w="0" w:type="dxa"/>
          </w:tcPr>
          <w:p w:rsidR="00161D9A" w:rsidRPr="009E34E7" w:rsidRDefault="00161D9A" w:rsidP="00161D9A">
            <w:pPr>
              <w:spacing w:line="240" w:lineRule="auto"/>
              <w:rPr>
                <w:sz w:val="20"/>
                <w:szCs w:val="20"/>
                <w:lang w:val="en-US"/>
              </w:rPr>
            </w:pPr>
            <w:r w:rsidRPr="009E34E7">
              <w:rPr>
                <w:sz w:val="20"/>
                <w:szCs w:val="20"/>
                <w:lang w:val="en-US"/>
              </w:rPr>
              <w:t>Hepatotoxicity</w:t>
            </w:r>
          </w:p>
          <w:p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rsidR="00161D9A" w:rsidRPr="00AA59FF" w:rsidRDefault="00161D9A" w:rsidP="00161D9A">
            <w:pPr>
              <w:spacing w:line="240" w:lineRule="auto"/>
              <w:rPr>
                <w:b w:val="0"/>
                <w:bCs w:val="0"/>
                <w:sz w:val="20"/>
                <w:szCs w:val="20"/>
                <w:lang w:val="en-US"/>
              </w:rPr>
            </w:pPr>
            <w:r w:rsidRPr="00AA59FF">
              <w:rPr>
                <w:b w:val="0"/>
                <w:bCs w:val="0"/>
                <w:sz w:val="20"/>
                <w:szCs w:val="20"/>
                <w:lang w:val="en-US"/>
              </w:rPr>
              <w:tab/>
              <w:t>Absent</w:t>
            </w:r>
          </w:p>
          <w:p w:rsidR="00161D9A" w:rsidRPr="009E34E7" w:rsidRDefault="00161D9A" w:rsidP="00161D9A">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0"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851864" w:rsidRPr="009E34E7">
              <w:rPr>
                <w:sz w:val="20"/>
                <w:szCs w:val="20"/>
                <w:lang w:val="en-US"/>
              </w:rPr>
              <w:t>4</w:t>
            </w:r>
            <w:r w:rsidR="00F54EE7">
              <w:rPr>
                <w:sz w:val="20"/>
                <w:szCs w:val="20"/>
                <w:lang w:val="en-US"/>
              </w:rPr>
              <w:t>1</w:t>
            </w:r>
            <w:r w:rsidRPr="009E34E7">
              <w:rPr>
                <w:sz w:val="20"/>
                <w:szCs w:val="20"/>
                <w:lang w:val="en-US"/>
              </w:rPr>
              <w:t xml:space="preserve"> (</w:t>
            </w:r>
            <w:r w:rsidR="005A483A">
              <w:rPr>
                <w:sz w:val="20"/>
                <w:szCs w:val="20"/>
                <w:lang w:val="en-US"/>
              </w:rPr>
              <w:t>65</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122 (</w:t>
            </w:r>
            <w:r w:rsidR="00E71C35">
              <w:rPr>
                <w:sz w:val="20"/>
                <w:szCs w:val="20"/>
                <w:lang w:val="en-US"/>
              </w:rPr>
              <w:t>18</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119</w:t>
            </w:r>
          </w:p>
        </w:tc>
        <w:tc>
          <w:tcPr>
            <w:tcW w:w="0"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BB6EAB" w:rsidRPr="009E34E7">
              <w:rPr>
                <w:sz w:val="20"/>
                <w:szCs w:val="20"/>
                <w:lang w:val="en-US"/>
              </w:rPr>
              <w:t>6</w:t>
            </w:r>
            <w:r w:rsidRPr="009E34E7">
              <w:rPr>
                <w:sz w:val="20"/>
                <w:szCs w:val="20"/>
                <w:lang w:val="en-US"/>
              </w:rPr>
              <w:t xml:space="preserve"> (</w:t>
            </w:r>
            <w:r w:rsidR="00F85872">
              <w:rPr>
                <w:sz w:val="20"/>
                <w:szCs w:val="20"/>
                <w:lang w:val="en-US"/>
              </w:rPr>
              <w:t>98</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w:t>
            </w:r>
          </w:p>
        </w:tc>
        <w:tc>
          <w:tcPr>
            <w:tcW w:w="0"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810E10" w:rsidRPr="009E34E7">
              <w:rPr>
                <w:sz w:val="20"/>
                <w:szCs w:val="20"/>
                <w:lang w:val="en-US"/>
              </w:rPr>
              <w:t>18</w:t>
            </w:r>
            <w:r w:rsidRPr="009E34E7">
              <w:rPr>
                <w:sz w:val="20"/>
                <w:szCs w:val="20"/>
                <w:lang w:val="en-US"/>
              </w:rPr>
              <w:t xml:space="preserve"> (</w:t>
            </w:r>
            <w:r w:rsidR="00AC68DA">
              <w:rPr>
                <w:sz w:val="20"/>
                <w:szCs w:val="20"/>
                <w:lang w:val="en-US"/>
              </w:rPr>
              <w:t>99</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w:t>
            </w:r>
          </w:p>
        </w:tc>
        <w:tc>
          <w:tcPr>
            <w:tcW w:w="0"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19 (100)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161D9A" w:rsidRPr="009E34E7" w:rsidRDefault="00161D9A" w:rsidP="00161D9A">
            <w:pPr>
              <w:spacing w:line="240" w:lineRule="auto"/>
              <w:rPr>
                <w:sz w:val="20"/>
                <w:szCs w:val="20"/>
                <w:lang w:val="en-US"/>
              </w:rPr>
            </w:pPr>
            <w:r w:rsidRPr="009E34E7">
              <w:rPr>
                <w:sz w:val="20"/>
                <w:szCs w:val="20"/>
                <w:lang w:val="en-US"/>
              </w:rPr>
              <w:t>Nephrotoxicity</w:t>
            </w:r>
          </w:p>
          <w:p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rsidR="00161D9A" w:rsidRPr="00AA59FF" w:rsidRDefault="00161D9A" w:rsidP="00161D9A">
            <w:pPr>
              <w:spacing w:line="240" w:lineRule="auto"/>
              <w:rPr>
                <w:b w:val="0"/>
                <w:bCs w:val="0"/>
                <w:sz w:val="20"/>
                <w:szCs w:val="20"/>
                <w:lang w:val="en-US"/>
              </w:rPr>
            </w:pPr>
            <w:r w:rsidRPr="00AA59FF">
              <w:rPr>
                <w:b w:val="0"/>
                <w:bCs w:val="0"/>
                <w:sz w:val="20"/>
                <w:szCs w:val="20"/>
                <w:lang w:val="en-US"/>
              </w:rPr>
              <w:tab/>
              <w:t>Absent</w:t>
            </w:r>
          </w:p>
          <w:p w:rsidR="00161D9A" w:rsidRPr="009E34E7" w:rsidRDefault="00161D9A" w:rsidP="00161D9A">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85186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3708A7">
              <w:rPr>
                <w:sz w:val="20"/>
                <w:szCs w:val="20"/>
                <w:lang w:val="en-US"/>
              </w:rPr>
              <w:t>4</w:t>
            </w:r>
            <w:r w:rsidR="00161D9A" w:rsidRPr="009E34E7">
              <w:rPr>
                <w:sz w:val="20"/>
                <w:szCs w:val="20"/>
                <w:lang w:val="en-US"/>
              </w:rPr>
              <w:t xml:space="preserve"> (</w:t>
            </w:r>
            <w:r w:rsidR="00E71C35">
              <w:rPr>
                <w:sz w:val="20"/>
                <w:szCs w:val="20"/>
                <w:lang w:val="en-US"/>
              </w:rPr>
              <w:t>9</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18</w:t>
            </w:r>
            <w:r w:rsidR="00851864" w:rsidRPr="009E34E7">
              <w:rPr>
                <w:sz w:val="20"/>
                <w:szCs w:val="20"/>
                <w:lang w:val="en-US"/>
              </w:rPr>
              <w:t>0</w:t>
            </w:r>
            <w:r w:rsidRPr="009E34E7">
              <w:rPr>
                <w:sz w:val="20"/>
                <w:szCs w:val="20"/>
                <w:lang w:val="en-US"/>
              </w:rPr>
              <w:t xml:space="preserve"> (</w:t>
            </w:r>
            <w:r w:rsidR="00E71C35">
              <w:rPr>
                <w:sz w:val="20"/>
                <w:szCs w:val="20"/>
                <w:lang w:val="en-US"/>
              </w:rPr>
              <w:t>26</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438</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B6EAB" w:rsidRPr="009E34E7">
              <w:rPr>
                <w:sz w:val="20"/>
                <w:szCs w:val="20"/>
                <w:lang w:val="en-US"/>
              </w:rPr>
              <w:t>3</w:t>
            </w:r>
            <w:r w:rsidRPr="009E34E7">
              <w:rPr>
                <w:sz w:val="20"/>
                <w:szCs w:val="20"/>
                <w:lang w:val="en-US"/>
              </w:rPr>
              <w:t xml:space="preserve"> (</w:t>
            </w:r>
            <w:r w:rsidR="00F85872">
              <w:rPr>
                <w:sz w:val="20"/>
                <w:szCs w:val="20"/>
                <w:lang w:val="en-US"/>
              </w:rPr>
              <w:t>23</w:t>
            </w:r>
            <w:r w:rsidR="00220531" w:rsidRPr="009E34E7">
              <w:rPr>
                <w:sz w:val="20"/>
                <w:szCs w:val="20"/>
                <w:lang w:val="en-US"/>
              </w:rPr>
              <w:t>)</w:t>
            </w:r>
          </w:p>
          <w:p w:rsidR="00161D9A" w:rsidRPr="009E34E7" w:rsidRDefault="00161D9A" w:rsidP="008B665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w:t>
            </w:r>
            <w:r w:rsidR="00F85872">
              <w:rPr>
                <w:sz w:val="20"/>
                <w:szCs w:val="20"/>
                <w:lang w:val="en-US"/>
              </w:rPr>
              <w:t>7</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40</w:t>
            </w:r>
          </w:p>
        </w:tc>
        <w:tc>
          <w:tcPr>
            <w:tcW w:w="1842"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810E10"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161D9A" w:rsidRPr="009E34E7">
              <w:rPr>
                <w:sz w:val="20"/>
                <w:szCs w:val="20"/>
                <w:lang w:val="en-US"/>
              </w:rPr>
              <w:t xml:space="preserve"> (</w:t>
            </w:r>
            <w:r w:rsidR="00AC68DA">
              <w:rPr>
                <w:sz w:val="20"/>
                <w:szCs w:val="20"/>
                <w:lang w:val="en-US"/>
              </w:rPr>
              <w:t>41</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 (</w:t>
            </w:r>
            <w:r w:rsidR="00AC68DA">
              <w:rPr>
                <w:sz w:val="20"/>
                <w:szCs w:val="20"/>
                <w:lang w:val="en-US"/>
              </w:rPr>
              <w:t>13</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55</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w:t>
            </w:r>
            <w:r w:rsidR="00734127">
              <w:rPr>
                <w:sz w:val="20"/>
                <w:szCs w:val="20"/>
                <w:lang w:val="en-US"/>
              </w:rPr>
              <w:t>26</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161D9A" w:rsidRPr="00353B72" w:rsidRDefault="00161D9A" w:rsidP="00161D9A">
            <w:pPr>
              <w:spacing w:line="240" w:lineRule="auto"/>
              <w:rPr>
                <w:b w:val="0"/>
                <w:bCs w:val="0"/>
                <w:sz w:val="20"/>
                <w:szCs w:val="20"/>
                <w:lang w:val="nl-NL"/>
              </w:rPr>
            </w:pPr>
            <w:r w:rsidRPr="00353B72">
              <w:rPr>
                <w:sz w:val="20"/>
                <w:szCs w:val="20"/>
                <w:lang w:val="nl-NL"/>
              </w:rPr>
              <w:t>Peak AST (U/L)</w:t>
            </w:r>
          </w:p>
          <w:p w:rsidR="00161D9A" w:rsidRPr="00353B72" w:rsidRDefault="00161D9A" w:rsidP="00161D9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161D9A" w:rsidRPr="00AA59FF"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AA59FF">
              <w:rPr>
                <w:b w:val="0"/>
                <w:bCs w:val="0"/>
                <w:sz w:val="20"/>
                <w:szCs w:val="20"/>
                <w:lang w:val="en-US"/>
              </w:rPr>
              <w:t>Median (range)</w:t>
            </w:r>
          </w:p>
          <w:p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2B357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18</w:t>
            </w:r>
            <w:r w:rsidR="00AF71CB">
              <w:rPr>
                <w:sz w:val="20"/>
                <w:szCs w:val="20"/>
                <w:lang w:val="en-US"/>
              </w:rPr>
              <w:t>6</w:t>
            </w:r>
            <w:r w:rsidR="00161D9A" w:rsidRPr="009E34E7">
              <w:rPr>
                <w:sz w:val="20"/>
                <w:szCs w:val="20"/>
                <w:lang w:val="en-US"/>
              </w:rPr>
              <w:t xml:space="preserve"> (</w:t>
            </w:r>
            <w:r w:rsidR="005A4EDB" w:rsidRPr="009E34E7">
              <w:rPr>
                <w:sz w:val="20"/>
                <w:szCs w:val="20"/>
                <w:lang w:val="en-US"/>
              </w:rPr>
              <w:t>2</w:t>
            </w:r>
            <w:r w:rsidRPr="009E34E7">
              <w:rPr>
                <w:sz w:val="20"/>
                <w:szCs w:val="20"/>
                <w:lang w:val="en-US"/>
              </w:rPr>
              <w:t>7</w:t>
            </w:r>
            <w:r w:rsidR="00161D9A" w:rsidRPr="009E34E7">
              <w:rPr>
                <w:sz w:val="20"/>
                <w:szCs w:val="20"/>
                <w:lang w:val="en-US"/>
              </w:rPr>
              <w:t>)</w:t>
            </w:r>
          </w:p>
          <w:p w:rsidR="00161D9A" w:rsidRPr="009E34E7" w:rsidRDefault="00D9403E" w:rsidP="00C950D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w:t>
            </w:r>
            <w:r w:rsidR="00AF71CB">
              <w:rPr>
                <w:sz w:val="20"/>
                <w:szCs w:val="20"/>
                <w:lang w:val="en-US"/>
              </w:rPr>
              <w:t>87</w:t>
            </w:r>
            <w:r w:rsidR="00C950D7" w:rsidRPr="009E34E7">
              <w:rPr>
                <w:sz w:val="20"/>
                <w:szCs w:val="20"/>
                <w:lang w:val="en-US"/>
              </w:rPr>
              <w:t xml:space="preserve"> (12-15863)</w:t>
            </w:r>
            <w:r w:rsidR="00FC33B9" w:rsidRPr="009E34E7">
              <w:rPr>
                <w:sz w:val="20"/>
                <w:szCs w:val="20"/>
                <w:vertAlign w:val="superscript"/>
                <w:lang w:val="en-US"/>
              </w:rPr>
              <w:t xml:space="preserve">‡ </w:t>
            </w:r>
            <w:r w:rsidR="00161D9A"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496</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8</w:t>
            </w:r>
            <w:r w:rsidRPr="009E34E7">
              <w:rPr>
                <w:sz w:val="20"/>
                <w:szCs w:val="20"/>
                <w:lang w:val="en-US"/>
              </w:rPr>
              <w:t xml:space="preserve"> (</w:t>
            </w:r>
            <w:r w:rsidR="00DB599C" w:rsidRPr="009E34E7">
              <w:rPr>
                <w:sz w:val="20"/>
                <w:szCs w:val="20"/>
                <w:lang w:val="en-US"/>
              </w:rPr>
              <w:t>49</w:t>
            </w:r>
            <w:r w:rsidRPr="009E34E7">
              <w:rPr>
                <w:sz w:val="20"/>
                <w:szCs w:val="20"/>
                <w:lang w:val="en-US"/>
              </w:rPr>
              <w:t>)</w:t>
            </w:r>
          </w:p>
          <w:p w:rsidR="00161D9A" w:rsidRPr="009E34E7" w:rsidRDefault="002901A4" w:rsidP="00C950D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DB599C" w:rsidRPr="009E34E7">
              <w:rPr>
                <w:sz w:val="20"/>
                <w:szCs w:val="20"/>
                <w:lang w:val="en-US"/>
              </w:rPr>
              <w:t>428</w:t>
            </w:r>
            <w:r w:rsidR="00C950D7" w:rsidRPr="009E34E7">
              <w:rPr>
                <w:sz w:val="20"/>
                <w:szCs w:val="20"/>
                <w:lang w:val="en-US"/>
              </w:rPr>
              <w:t xml:space="preserve"> (774-16648)</w:t>
            </w:r>
            <w:r w:rsidR="00FC33B9"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29</w:t>
            </w:r>
          </w:p>
        </w:tc>
        <w:tc>
          <w:tcPr>
            <w:tcW w:w="1842"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3</w:t>
            </w:r>
            <w:r w:rsidRPr="009E34E7">
              <w:rPr>
                <w:sz w:val="20"/>
                <w:szCs w:val="20"/>
                <w:lang w:val="en-US"/>
              </w:rPr>
              <w:t xml:space="preserve"> (</w:t>
            </w:r>
            <w:r w:rsidR="009B297F" w:rsidRPr="009E34E7">
              <w:rPr>
                <w:sz w:val="20"/>
                <w:szCs w:val="20"/>
                <w:lang w:val="en-US"/>
              </w:rPr>
              <w:t>3</w:t>
            </w:r>
            <w:r w:rsidR="00003D64" w:rsidRPr="009E34E7">
              <w:rPr>
                <w:sz w:val="20"/>
                <w:szCs w:val="20"/>
                <w:lang w:val="en-US"/>
              </w:rPr>
              <w:t>6</w:t>
            </w:r>
            <w:r w:rsidRPr="009E34E7">
              <w:rPr>
                <w:sz w:val="20"/>
                <w:szCs w:val="20"/>
                <w:lang w:val="en-US"/>
              </w:rPr>
              <w:t>)</w:t>
            </w:r>
          </w:p>
          <w:p w:rsidR="00161D9A" w:rsidRPr="009E34E7" w:rsidRDefault="00161D9A" w:rsidP="00C950D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37</w:t>
            </w:r>
            <w:r w:rsidR="008902AE" w:rsidRPr="009E34E7">
              <w:rPr>
                <w:sz w:val="20"/>
                <w:szCs w:val="20"/>
                <w:lang w:val="en-US"/>
              </w:rPr>
              <w:t>4</w:t>
            </w:r>
            <w:r w:rsidR="00003D64" w:rsidRPr="009E34E7">
              <w:rPr>
                <w:sz w:val="20"/>
                <w:szCs w:val="20"/>
                <w:lang w:val="en-US"/>
              </w:rPr>
              <w:t>1</w:t>
            </w:r>
            <w:r w:rsidR="00C950D7" w:rsidRPr="009E34E7">
              <w:rPr>
                <w:sz w:val="20"/>
                <w:szCs w:val="20"/>
                <w:lang w:val="en-US"/>
              </w:rPr>
              <w:t xml:space="preserve"> (573-1</w:t>
            </w:r>
            <w:r w:rsidR="008902AE" w:rsidRPr="009E34E7">
              <w:rPr>
                <w:sz w:val="20"/>
                <w:szCs w:val="20"/>
                <w:lang w:val="en-US"/>
              </w:rPr>
              <w:t>9614</w:t>
            </w:r>
            <w:r w:rsidR="00C950D7" w:rsidRPr="009E34E7">
              <w:rPr>
                <w:sz w:val="20"/>
                <w:szCs w:val="20"/>
                <w:lang w:val="en-US"/>
              </w:rPr>
              <w:t>)</w:t>
            </w:r>
            <w:r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76</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rsidR="00C950D7" w:rsidRPr="009E34E7" w:rsidRDefault="00161D9A" w:rsidP="00C950D7">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3391</w:t>
            </w:r>
            <w:r w:rsidR="00C950D7" w:rsidRPr="009E34E7">
              <w:rPr>
                <w:rStyle w:val="st"/>
                <w:sz w:val="20"/>
                <w:szCs w:val="20"/>
                <w:lang w:val="en-US"/>
              </w:rPr>
              <w:t xml:space="preserve"> (1110-12051)</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14</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161D9A" w:rsidRPr="00353B72" w:rsidRDefault="00161D9A" w:rsidP="00161D9A">
            <w:pPr>
              <w:spacing w:line="240" w:lineRule="auto"/>
              <w:rPr>
                <w:b w:val="0"/>
                <w:bCs w:val="0"/>
                <w:sz w:val="20"/>
                <w:szCs w:val="20"/>
                <w:lang w:val="nl-NL"/>
              </w:rPr>
            </w:pPr>
            <w:r w:rsidRPr="00353B72">
              <w:rPr>
                <w:sz w:val="20"/>
                <w:szCs w:val="20"/>
                <w:lang w:val="nl-NL"/>
              </w:rPr>
              <w:t>Peak ALT (U/L)</w:t>
            </w:r>
          </w:p>
          <w:p w:rsidR="00161D9A" w:rsidRPr="00353B72" w:rsidRDefault="00161D9A" w:rsidP="00161D9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161D9A" w:rsidRPr="00AA59FF"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AA59FF">
              <w:rPr>
                <w:b w:val="0"/>
                <w:bCs w:val="0"/>
                <w:sz w:val="20"/>
                <w:szCs w:val="20"/>
                <w:lang w:val="en-US"/>
              </w:rPr>
              <w:t>Median (range)</w:t>
            </w:r>
          </w:p>
          <w:p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5A4ED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2B3574" w:rsidRPr="009E34E7">
              <w:rPr>
                <w:sz w:val="20"/>
                <w:szCs w:val="20"/>
                <w:lang w:val="en-US"/>
              </w:rPr>
              <w:t>0</w:t>
            </w:r>
            <w:r w:rsidR="00AF71CB">
              <w:rPr>
                <w:sz w:val="20"/>
                <w:szCs w:val="20"/>
                <w:lang w:val="en-US"/>
              </w:rPr>
              <w:t>8</w:t>
            </w:r>
            <w:r w:rsidR="00161D9A" w:rsidRPr="009E34E7">
              <w:rPr>
                <w:sz w:val="20"/>
                <w:szCs w:val="20"/>
                <w:lang w:val="en-US"/>
              </w:rPr>
              <w:t xml:space="preserve"> (</w:t>
            </w:r>
            <w:r w:rsidRPr="009E34E7">
              <w:rPr>
                <w:sz w:val="20"/>
                <w:szCs w:val="20"/>
                <w:lang w:val="en-US"/>
              </w:rPr>
              <w:t>3</w:t>
            </w:r>
            <w:r w:rsidR="00E71C35">
              <w:rPr>
                <w:sz w:val="20"/>
                <w:szCs w:val="20"/>
                <w:lang w:val="en-US"/>
              </w:rPr>
              <w:t>1</w:t>
            </w:r>
            <w:r w:rsidR="00161D9A" w:rsidRPr="009E34E7">
              <w:rPr>
                <w:sz w:val="20"/>
                <w:szCs w:val="20"/>
                <w:lang w:val="en-US"/>
              </w:rPr>
              <w:t>)</w:t>
            </w:r>
          </w:p>
          <w:p w:rsidR="00161D9A" w:rsidRPr="009E34E7" w:rsidRDefault="00AF71CB" w:rsidP="009320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Pr>
                <w:sz w:val="20"/>
                <w:szCs w:val="20"/>
                <w:lang w:val="en-US"/>
              </w:rPr>
              <w:t>508</w:t>
            </w:r>
            <w:r w:rsidRPr="009E34E7">
              <w:rPr>
                <w:sz w:val="20"/>
                <w:szCs w:val="20"/>
                <w:lang w:val="en-US"/>
              </w:rPr>
              <w:t xml:space="preserve"> </w:t>
            </w:r>
            <w:r w:rsidR="009320F6" w:rsidRPr="009E34E7">
              <w:rPr>
                <w:sz w:val="20"/>
                <w:szCs w:val="20"/>
                <w:lang w:val="en-US"/>
              </w:rPr>
              <w:t>(40-14102)</w:t>
            </w:r>
            <w:r w:rsidR="00FC33B9" w:rsidRPr="009E34E7">
              <w:rPr>
                <w:sz w:val="20"/>
                <w:szCs w:val="20"/>
                <w:vertAlign w:val="superscript"/>
                <w:lang w:val="en-US"/>
              </w:rPr>
              <w:t>‡ §</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474</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DB599C" w:rsidRPr="009E34E7">
              <w:rPr>
                <w:sz w:val="20"/>
                <w:szCs w:val="20"/>
                <w:lang w:val="en-US"/>
              </w:rPr>
              <w:t>3</w:t>
            </w:r>
            <w:r w:rsidRPr="009E34E7">
              <w:rPr>
                <w:sz w:val="20"/>
                <w:szCs w:val="20"/>
                <w:lang w:val="en-US"/>
              </w:rPr>
              <w:t xml:space="preserve"> (5</w:t>
            </w:r>
            <w:r w:rsidR="00DB599C" w:rsidRPr="009E34E7">
              <w:rPr>
                <w:sz w:val="20"/>
                <w:szCs w:val="20"/>
                <w:lang w:val="en-US"/>
              </w:rPr>
              <w:t>8</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DB599C" w:rsidRPr="009E34E7">
              <w:rPr>
                <w:sz w:val="20"/>
                <w:szCs w:val="20"/>
                <w:lang w:val="en-US"/>
              </w:rPr>
              <w:t>132</w:t>
            </w:r>
            <w:r w:rsidR="009320F6" w:rsidRPr="009E34E7">
              <w:rPr>
                <w:sz w:val="20"/>
                <w:szCs w:val="20"/>
                <w:lang w:val="en-US"/>
              </w:rPr>
              <w:t xml:space="preserve"> (200-1</w:t>
            </w:r>
            <w:r w:rsidR="00DB599C" w:rsidRPr="009E34E7">
              <w:rPr>
                <w:sz w:val="20"/>
                <w:szCs w:val="20"/>
                <w:lang w:val="en-US"/>
              </w:rPr>
              <w:t>0611</w:t>
            </w:r>
            <w:r w:rsidR="009320F6" w:rsidRPr="009E34E7">
              <w:rPr>
                <w:sz w:val="20"/>
                <w:szCs w:val="20"/>
                <w:lang w:val="en-US"/>
              </w:rPr>
              <w:t>)</w:t>
            </w:r>
            <w:r w:rsidR="00FC33B9"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24</w:t>
            </w:r>
          </w:p>
        </w:tc>
        <w:tc>
          <w:tcPr>
            <w:tcW w:w="1842"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003D64" w:rsidRPr="009E34E7">
              <w:rPr>
                <w:sz w:val="20"/>
                <w:szCs w:val="20"/>
                <w:lang w:val="en-US"/>
              </w:rPr>
              <w:t>3</w:t>
            </w:r>
            <w:r w:rsidRPr="009E34E7">
              <w:rPr>
                <w:sz w:val="20"/>
                <w:szCs w:val="20"/>
                <w:lang w:val="en-US"/>
              </w:rPr>
              <w:t xml:space="preserve"> (4</w:t>
            </w:r>
            <w:r w:rsidR="00AC68DA">
              <w:rPr>
                <w:sz w:val="20"/>
                <w:szCs w:val="20"/>
                <w:lang w:val="en-US"/>
              </w:rPr>
              <w:t>5</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127</w:t>
            </w:r>
            <w:r w:rsidR="009320F6" w:rsidRPr="009E34E7">
              <w:rPr>
                <w:sz w:val="20"/>
                <w:szCs w:val="20"/>
                <w:lang w:val="en-US"/>
              </w:rPr>
              <w:t xml:space="preserve"> (1387-18456)</w:t>
            </w:r>
            <w:r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66</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(42)</w:t>
            </w:r>
          </w:p>
          <w:p w:rsidR="00161D9A" w:rsidRPr="009E34E7" w:rsidRDefault="00161D9A" w:rsidP="009320F6">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4846</w:t>
            </w:r>
            <w:r w:rsidR="009320F6" w:rsidRPr="009E34E7">
              <w:rPr>
                <w:rStyle w:val="st"/>
                <w:sz w:val="20"/>
                <w:szCs w:val="20"/>
                <w:lang w:val="en-US"/>
              </w:rPr>
              <w:t xml:space="preserve"> (1330-10153) </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w:t>
            </w:r>
          </w:p>
        </w:tc>
      </w:tr>
      <w:tr w:rsidR="00E714B5" w:rsidRPr="009E34E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FF79F6" w:rsidRPr="009E34E7" w:rsidRDefault="00FF79F6" w:rsidP="00FF79F6">
            <w:pPr>
              <w:spacing w:line="240" w:lineRule="auto"/>
              <w:rPr>
                <w:b w:val="0"/>
                <w:bCs w:val="0"/>
                <w:sz w:val="20"/>
                <w:szCs w:val="20"/>
                <w:lang w:val="en-US"/>
              </w:rPr>
            </w:pPr>
            <w:r w:rsidRPr="009E34E7">
              <w:rPr>
                <w:sz w:val="20"/>
                <w:szCs w:val="20"/>
                <w:lang w:val="en-US"/>
              </w:rPr>
              <w:t>Peak INR</w:t>
            </w:r>
          </w:p>
          <w:p w:rsidR="00FF79F6" w:rsidRPr="00AA59FF" w:rsidRDefault="00FF79F6" w:rsidP="00FF79F6">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FF79F6" w:rsidRPr="00AA59FF" w:rsidRDefault="00FF79F6" w:rsidP="00FF79F6">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rsidR="00FF79F6" w:rsidRPr="009E34E7" w:rsidRDefault="00FF79F6" w:rsidP="00FF79F6">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F79F6" w:rsidRPr="009E34E7" w:rsidRDefault="009D0B75"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B3574" w:rsidRPr="009E34E7">
              <w:rPr>
                <w:sz w:val="20"/>
                <w:szCs w:val="20"/>
                <w:lang w:val="en-US"/>
              </w:rPr>
              <w:t>72</w:t>
            </w:r>
            <w:r w:rsidR="00FF79F6" w:rsidRPr="009E34E7">
              <w:rPr>
                <w:sz w:val="20"/>
                <w:szCs w:val="20"/>
                <w:lang w:val="en-US"/>
              </w:rPr>
              <w:t xml:space="preserve"> (</w:t>
            </w:r>
            <w:r w:rsidRPr="009E34E7">
              <w:rPr>
                <w:sz w:val="20"/>
                <w:szCs w:val="20"/>
                <w:lang w:val="en-US"/>
              </w:rPr>
              <w:t>2</w:t>
            </w:r>
            <w:r w:rsidR="002B3574" w:rsidRPr="009E34E7">
              <w:rPr>
                <w:sz w:val="20"/>
                <w:szCs w:val="20"/>
                <w:lang w:val="en-US"/>
              </w:rPr>
              <w:t>5</w:t>
            </w:r>
            <w:r w:rsidR="00FF79F6" w:rsidRPr="009E34E7">
              <w:rPr>
                <w:sz w:val="20"/>
                <w:szCs w:val="20"/>
                <w:lang w:val="en-US"/>
              </w:rPr>
              <w:t>)</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w:t>
            </w:r>
            <w:r w:rsidR="00A007E5">
              <w:rPr>
                <w:sz w:val="20"/>
                <w:szCs w:val="20"/>
                <w:lang w:val="en-US"/>
              </w:rPr>
              <w:t>7</w:t>
            </w:r>
            <w:r w:rsidRPr="009E34E7">
              <w:rPr>
                <w:sz w:val="20"/>
                <w:szCs w:val="20"/>
                <w:lang w:val="en-US"/>
              </w:rPr>
              <w:t xml:space="preserve"> (0.77-9.40)</w:t>
            </w:r>
            <w:r w:rsidRPr="009E34E7">
              <w:rPr>
                <w:sz w:val="20"/>
                <w:szCs w:val="20"/>
                <w:vertAlign w:val="superscript"/>
                <w:lang w:val="en-US"/>
              </w:rPr>
              <w:t>‡ §</w:t>
            </w:r>
            <w:r w:rsidR="005A2C01" w:rsidRPr="009E34E7">
              <w:rPr>
                <w:sz w:val="20"/>
                <w:szCs w:val="20"/>
                <w:vertAlign w:val="superscript"/>
                <w:lang w:val="en-US"/>
              </w:rPr>
              <w:t xml:space="preserve"> Δ</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51</w:t>
            </w:r>
            <w:r w:rsidR="007A477B">
              <w:rPr>
                <w:i/>
                <w:iCs/>
                <w:sz w:val="20"/>
                <w:szCs w:val="20"/>
                <w:lang w:val="en-US"/>
              </w:rPr>
              <w:t>0</w:t>
            </w:r>
          </w:p>
        </w:tc>
        <w:tc>
          <w:tcPr>
            <w:tcW w:w="1843" w:type="dxa"/>
          </w:tcPr>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DB599C" w:rsidRPr="009E34E7">
              <w:rPr>
                <w:sz w:val="20"/>
                <w:szCs w:val="20"/>
                <w:lang w:val="en-US"/>
              </w:rPr>
              <w:t>6</w:t>
            </w:r>
            <w:r w:rsidRPr="009E34E7">
              <w:rPr>
                <w:sz w:val="20"/>
                <w:szCs w:val="20"/>
                <w:lang w:val="en-US"/>
              </w:rPr>
              <w:t xml:space="preserve"> (63)</w:t>
            </w:r>
          </w:p>
          <w:p w:rsidR="00FF79F6" w:rsidRPr="009E34E7" w:rsidRDefault="00DB599C"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3.96</w:t>
            </w:r>
            <w:r w:rsidR="00FF79F6" w:rsidRPr="009E34E7">
              <w:rPr>
                <w:sz w:val="20"/>
                <w:szCs w:val="20"/>
                <w:lang w:val="en-US"/>
              </w:rPr>
              <w:t xml:space="preserve"> (1.70-17.20)</w:t>
            </w:r>
            <w:r w:rsidR="00FF79F6" w:rsidRPr="009E34E7">
              <w:rPr>
                <w:sz w:val="20"/>
                <w:szCs w:val="20"/>
                <w:vertAlign w:val="superscript"/>
                <w:lang w:val="en-US"/>
              </w:rPr>
              <w:t>†</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21</w:t>
            </w:r>
          </w:p>
        </w:tc>
        <w:tc>
          <w:tcPr>
            <w:tcW w:w="1842" w:type="dxa"/>
          </w:tcPr>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F79F6" w:rsidRPr="009E34E7" w:rsidRDefault="00003D64"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FF79F6" w:rsidRPr="009E34E7">
              <w:rPr>
                <w:sz w:val="20"/>
                <w:szCs w:val="20"/>
                <w:lang w:val="en-US"/>
              </w:rPr>
              <w:t xml:space="preserve"> (4</w:t>
            </w:r>
            <w:r w:rsidRPr="009E34E7">
              <w:rPr>
                <w:sz w:val="20"/>
                <w:szCs w:val="20"/>
                <w:lang w:val="en-US"/>
              </w:rPr>
              <w:t>1</w:t>
            </w:r>
            <w:r w:rsidR="00FF79F6" w:rsidRPr="009E34E7">
              <w:rPr>
                <w:sz w:val="20"/>
                <w:szCs w:val="20"/>
                <w:lang w:val="en-US"/>
              </w:rPr>
              <w:t>)</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6.92 (1.23-46.15)</w:t>
            </w:r>
            <w:r w:rsidRPr="009E34E7">
              <w:rPr>
                <w:sz w:val="20"/>
                <w:szCs w:val="20"/>
                <w:vertAlign w:val="superscript"/>
                <w:lang w:val="en-US"/>
              </w:rPr>
              <w:t>†</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70</w:t>
            </w:r>
          </w:p>
        </w:tc>
        <w:tc>
          <w:tcPr>
            <w:tcW w:w="1843" w:type="dxa"/>
          </w:tcPr>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 (3</w:t>
            </w:r>
            <w:r w:rsidR="00734127">
              <w:rPr>
                <w:sz w:val="20"/>
                <w:szCs w:val="20"/>
                <w:lang w:val="en-US"/>
              </w:rPr>
              <w:t>7</w:t>
            </w:r>
            <w:r w:rsidRPr="009E34E7">
              <w:rPr>
                <w:sz w:val="20"/>
                <w:szCs w:val="20"/>
                <w:lang w:val="en-US"/>
              </w:rPr>
              <w:t>)</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8.40 (1.06-15.00)</w:t>
            </w:r>
            <w:r w:rsidR="005A2C01" w:rsidRPr="009E34E7">
              <w:rPr>
                <w:sz w:val="20"/>
                <w:szCs w:val="20"/>
                <w:vertAlign w:val="superscript"/>
                <w:lang w:val="en-US"/>
              </w:rPr>
              <w:t>†</w:t>
            </w:r>
          </w:p>
          <w:p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12</w:t>
            </w:r>
          </w:p>
        </w:tc>
      </w:tr>
    </w:tbl>
    <w:p w:rsidR="002E7458" w:rsidRPr="009E34E7" w:rsidRDefault="002E7458" w:rsidP="00CD568D">
      <w:pPr>
        <w:pStyle w:val="Footnotes"/>
        <w:rPr>
          <w:sz w:val="20"/>
          <w:szCs w:val="20"/>
          <w:lang w:val="en-US"/>
        </w:rPr>
      </w:pPr>
    </w:p>
    <w:tbl>
      <w:tblPr>
        <w:tblStyle w:val="GridTable1Light10"/>
        <w:tblW w:w="10343" w:type="dxa"/>
        <w:tblLook w:val="04A0" w:firstRow="1" w:lastRow="0" w:firstColumn="1" w:lastColumn="0" w:noHBand="0" w:noVBand="1"/>
      </w:tblPr>
      <w:tblGrid>
        <w:gridCol w:w="2972"/>
        <w:gridCol w:w="1843"/>
        <w:gridCol w:w="1843"/>
        <w:gridCol w:w="1842"/>
        <w:gridCol w:w="1843"/>
      </w:tblGrid>
      <w:tr w:rsidR="00E714B5" w:rsidRPr="009E34E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rsidR="002E7458" w:rsidRPr="009E34E7" w:rsidRDefault="002E7458" w:rsidP="009A4502">
            <w:pPr>
              <w:spacing w:line="240" w:lineRule="auto"/>
              <w:jc w:val="center"/>
              <w:rPr>
                <w:b w:val="0"/>
                <w:bCs w:val="0"/>
                <w:sz w:val="20"/>
                <w:szCs w:val="20"/>
                <w:lang w:val="en-US"/>
              </w:rPr>
            </w:pPr>
            <w:r w:rsidRPr="009E34E7">
              <w:rPr>
                <w:sz w:val="20"/>
                <w:szCs w:val="20"/>
                <w:lang w:val="en-US"/>
              </w:rPr>
              <w:lastRenderedPageBreak/>
              <w:t>Patient characteristics and</w:t>
            </w:r>
          </w:p>
          <w:p w:rsidR="002E7458" w:rsidRPr="009E34E7" w:rsidRDefault="002E7458" w:rsidP="009A4502">
            <w:pPr>
              <w:spacing w:line="240" w:lineRule="auto"/>
              <w:jc w:val="center"/>
              <w:rPr>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rsidR="002E7458" w:rsidRPr="009E34E7" w:rsidRDefault="002E7458" w:rsidP="009A4502">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Patient outcomes</w:t>
            </w:r>
          </w:p>
        </w:tc>
      </w:tr>
      <w:tr w:rsidR="00E714B5" w:rsidRPr="009E34E7" w:rsidTr="00E85900">
        <w:trPr>
          <w:trHeight w:val="307"/>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rsidR="00960FBF" w:rsidRPr="009E34E7" w:rsidRDefault="00960FBF" w:rsidP="00960FBF">
            <w:pPr>
              <w:spacing w:line="240" w:lineRule="auto"/>
              <w:rPr>
                <w:sz w:val="20"/>
                <w:szCs w:val="20"/>
                <w:lang w:val="en-US"/>
              </w:rPr>
            </w:pPr>
          </w:p>
        </w:tc>
        <w:tc>
          <w:tcPr>
            <w:tcW w:w="0" w:type="dxa"/>
            <w:shd w:val="clear" w:color="auto" w:fill="D9D9D9" w:themeFill="background1" w:themeFillShade="D9"/>
          </w:tcPr>
          <w:p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w/o LTx</w:t>
            </w:r>
          </w:p>
          <w:p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691396" w:rsidRPr="009E34E7">
              <w:rPr>
                <w:b/>
                <w:bCs/>
                <w:sz w:val="20"/>
                <w:szCs w:val="20"/>
                <w:lang w:val="en-US"/>
              </w:rPr>
              <w:t>6</w:t>
            </w:r>
            <w:r w:rsidR="002D7027" w:rsidRPr="009E34E7">
              <w:rPr>
                <w:b/>
                <w:bCs/>
                <w:sz w:val="20"/>
                <w:szCs w:val="20"/>
                <w:lang w:val="en-US"/>
              </w:rPr>
              <w:t>8</w:t>
            </w:r>
            <w:r w:rsidR="0021202D">
              <w:rPr>
                <w:b/>
                <w:bCs/>
                <w:sz w:val="20"/>
                <w:szCs w:val="20"/>
                <w:lang w:val="en-US"/>
              </w:rPr>
              <w:t>2</w:t>
            </w:r>
          </w:p>
        </w:tc>
        <w:tc>
          <w:tcPr>
            <w:tcW w:w="0" w:type="dxa"/>
            <w:shd w:val="clear" w:color="auto" w:fill="D9D9D9" w:themeFill="background1" w:themeFillShade="D9"/>
          </w:tcPr>
          <w:p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with LTx</w:t>
            </w:r>
          </w:p>
          <w:p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5</w:t>
            </w:r>
            <w:r w:rsidR="000E130D" w:rsidRPr="009E34E7">
              <w:rPr>
                <w:b/>
                <w:bCs/>
                <w:sz w:val="20"/>
                <w:szCs w:val="20"/>
                <w:lang w:val="en-US"/>
              </w:rPr>
              <w:t>7</w:t>
            </w:r>
          </w:p>
        </w:tc>
        <w:tc>
          <w:tcPr>
            <w:tcW w:w="0" w:type="dxa"/>
            <w:shd w:val="clear" w:color="auto" w:fill="D9D9D9" w:themeFill="background1" w:themeFillShade="D9"/>
          </w:tcPr>
          <w:p w:rsidR="00960FBF" w:rsidRPr="009E34E7" w:rsidRDefault="00737E88"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w/o</w:t>
            </w:r>
            <w:r w:rsidR="00960FBF" w:rsidRPr="009E34E7">
              <w:rPr>
                <w:b/>
                <w:bCs/>
                <w:sz w:val="20"/>
                <w:szCs w:val="20"/>
                <w:lang w:val="en-US"/>
              </w:rPr>
              <w:t xml:space="preserve"> LTx</w:t>
            </w:r>
          </w:p>
          <w:p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1</w:t>
            </w:r>
            <w:r w:rsidR="004B2C62" w:rsidRPr="009E34E7">
              <w:rPr>
                <w:b/>
                <w:bCs/>
                <w:sz w:val="20"/>
                <w:szCs w:val="20"/>
                <w:lang w:val="en-US"/>
              </w:rPr>
              <w:t>19</w:t>
            </w:r>
          </w:p>
        </w:tc>
        <w:tc>
          <w:tcPr>
            <w:tcW w:w="0" w:type="dxa"/>
            <w:shd w:val="clear" w:color="auto" w:fill="D9D9D9" w:themeFill="background1" w:themeFillShade="D9"/>
          </w:tcPr>
          <w:p w:rsidR="00960FBF" w:rsidRPr="009E34E7" w:rsidRDefault="00737E88"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with</w:t>
            </w:r>
            <w:r w:rsidR="00960FBF" w:rsidRPr="009E34E7">
              <w:rPr>
                <w:b/>
                <w:bCs/>
                <w:sz w:val="20"/>
                <w:szCs w:val="20"/>
                <w:lang w:val="en-US"/>
              </w:rPr>
              <w:t xml:space="preserve"> LTx</w:t>
            </w:r>
          </w:p>
          <w:p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19</w:t>
            </w:r>
          </w:p>
        </w:tc>
      </w:tr>
      <w:tr w:rsidR="00E714B5" w:rsidRPr="009E34E7" w:rsidTr="00174DE4">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2E7458" w:rsidRPr="009E34E7" w:rsidRDefault="002E7458" w:rsidP="008D4DDA">
            <w:pPr>
              <w:spacing w:line="240" w:lineRule="auto"/>
              <w:rPr>
                <w:b w:val="0"/>
                <w:bCs w:val="0"/>
                <w:sz w:val="20"/>
                <w:szCs w:val="20"/>
                <w:vertAlign w:val="superscript"/>
                <w:lang w:val="en-US"/>
              </w:rPr>
            </w:pPr>
            <w:r w:rsidRPr="009E34E7">
              <w:rPr>
                <w:sz w:val="20"/>
                <w:szCs w:val="20"/>
                <w:lang w:val="en-US"/>
              </w:rPr>
              <w:t xml:space="preserve">Peak </w:t>
            </w:r>
            <w:r w:rsidR="001B2058" w:rsidRPr="009E34E7">
              <w:rPr>
                <w:sz w:val="20"/>
                <w:szCs w:val="20"/>
                <w:lang w:val="en-US"/>
              </w:rPr>
              <w:t>TSB</w:t>
            </w:r>
            <w:r w:rsidRPr="009E34E7">
              <w:rPr>
                <w:sz w:val="20"/>
                <w:szCs w:val="20"/>
                <w:lang w:val="en-US"/>
              </w:rPr>
              <w:t xml:space="preserve"> (mg/d</w:t>
            </w:r>
            <w:r w:rsidR="003734EB" w:rsidRPr="009E34E7">
              <w:rPr>
                <w:sz w:val="20"/>
                <w:szCs w:val="20"/>
                <w:lang w:val="en-US"/>
              </w:rPr>
              <w:t>L</w:t>
            </w:r>
            <w:r w:rsidRPr="009E34E7">
              <w:rPr>
                <w:sz w:val="20"/>
                <w:szCs w:val="20"/>
                <w:lang w:val="en-US"/>
              </w:rPr>
              <w:t>)</w:t>
            </w:r>
          </w:p>
          <w:p w:rsidR="002E7458" w:rsidRPr="00AA59FF" w:rsidRDefault="002E7458" w:rsidP="008D4DD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2E7458" w:rsidRPr="00AA59FF" w:rsidRDefault="002E7458" w:rsidP="008D4DD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rsidR="002E7458" w:rsidRPr="009E34E7" w:rsidRDefault="002E7458" w:rsidP="008D4DDA">
            <w:pPr>
              <w:spacing w:line="240" w:lineRule="auto"/>
              <w:rPr>
                <w:i/>
                <w:iCs/>
                <w:sz w:val="20"/>
                <w:szCs w:val="20"/>
                <w:lang w:val="en-US"/>
              </w:rPr>
            </w:pPr>
            <w:r w:rsidRPr="00AA59FF">
              <w:rPr>
                <w:rStyle w:val="st"/>
                <w:b w:val="0"/>
                <w:bCs w:val="0"/>
                <w:sz w:val="20"/>
                <w:szCs w:val="20"/>
                <w:lang w:val="en-US"/>
              </w:rPr>
              <w:tab/>
            </w:r>
            <w:r w:rsidR="00C54231" w:rsidRPr="00AA59FF">
              <w:rPr>
                <w:b w:val="0"/>
                <w:bCs w:val="0"/>
                <w:i/>
                <w:iCs/>
                <w:sz w:val="20"/>
                <w:szCs w:val="20"/>
                <w:lang w:val="en-US"/>
              </w:rPr>
              <w:t>Not reported, n</w:t>
            </w:r>
          </w:p>
        </w:tc>
        <w:tc>
          <w:tcPr>
            <w:tcW w:w="1843"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B357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97</w:t>
            </w:r>
            <w:r w:rsidR="002E7458" w:rsidRPr="009E34E7">
              <w:rPr>
                <w:sz w:val="20"/>
                <w:szCs w:val="20"/>
                <w:lang w:val="en-US"/>
              </w:rPr>
              <w:t xml:space="preserve"> (</w:t>
            </w:r>
            <w:r w:rsidR="009D0B75" w:rsidRPr="009E34E7">
              <w:rPr>
                <w:sz w:val="20"/>
                <w:szCs w:val="20"/>
                <w:lang w:val="en-US"/>
              </w:rPr>
              <w:t>1</w:t>
            </w:r>
            <w:r w:rsidRPr="009E34E7">
              <w:rPr>
                <w:sz w:val="20"/>
                <w:szCs w:val="20"/>
                <w:lang w:val="en-US"/>
              </w:rPr>
              <w:t>4</w:t>
            </w:r>
            <w:r w:rsidR="002E7458" w:rsidRPr="009E34E7">
              <w:rPr>
                <w:sz w:val="20"/>
                <w:szCs w:val="20"/>
                <w:lang w:val="en-US"/>
              </w:rPr>
              <w:t>)</w:t>
            </w:r>
          </w:p>
          <w:p w:rsidR="002E7458" w:rsidRPr="009E34E7" w:rsidRDefault="002E7458" w:rsidP="0074321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3.7</w:t>
            </w:r>
            <w:r w:rsidR="00743215" w:rsidRPr="009E34E7">
              <w:rPr>
                <w:sz w:val="20"/>
                <w:szCs w:val="20"/>
                <w:lang w:val="en-US"/>
              </w:rPr>
              <w:t xml:space="preserve"> (</w:t>
            </w:r>
            <w:r w:rsidRPr="009E34E7">
              <w:rPr>
                <w:sz w:val="20"/>
                <w:szCs w:val="20"/>
                <w:lang w:val="en-US"/>
              </w:rPr>
              <w:t>0.</w:t>
            </w:r>
            <w:r w:rsidR="005A7404">
              <w:rPr>
                <w:sz w:val="20"/>
                <w:szCs w:val="20"/>
                <w:lang w:val="en-US"/>
              </w:rPr>
              <w:t>9</w:t>
            </w:r>
            <w:r w:rsidR="00743215" w:rsidRPr="009E34E7">
              <w:rPr>
                <w:sz w:val="20"/>
                <w:szCs w:val="20"/>
                <w:lang w:val="en-US"/>
              </w:rPr>
              <w:t>-</w:t>
            </w:r>
            <w:r w:rsidRPr="009E34E7">
              <w:rPr>
                <w:sz w:val="20"/>
                <w:szCs w:val="20"/>
                <w:lang w:val="en-US"/>
              </w:rPr>
              <w:t>62.9</w:t>
            </w:r>
            <w:r w:rsidR="00743215" w:rsidRPr="009E34E7">
              <w:rPr>
                <w:sz w:val="20"/>
                <w:szCs w:val="20"/>
                <w:lang w:val="en-US"/>
              </w:rPr>
              <w:t>)</w:t>
            </w:r>
            <w:r w:rsidR="00743215" w:rsidRPr="009E34E7">
              <w:rPr>
                <w:sz w:val="20"/>
                <w:szCs w:val="20"/>
                <w:vertAlign w:val="superscript"/>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5</w:t>
            </w:r>
            <w:r w:rsidR="00E653B5" w:rsidRPr="009E34E7">
              <w:rPr>
                <w:i/>
                <w:iCs/>
                <w:sz w:val="20"/>
                <w:szCs w:val="20"/>
                <w:lang w:val="en-US"/>
              </w:rPr>
              <w:t>8</w:t>
            </w:r>
            <w:r w:rsidR="005A7404">
              <w:rPr>
                <w:i/>
                <w:iCs/>
                <w:sz w:val="20"/>
                <w:szCs w:val="20"/>
                <w:lang w:val="en-US"/>
              </w:rPr>
              <w:t>5</w:t>
            </w:r>
          </w:p>
        </w:tc>
        <w:tc>
          <w:tcPr>
            <w:tcW w:w="1843"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3</w:t>
            </w:r>
            <w:r w:rsidRPr="009E34E7">
              <w:rPr>
                <w:sz w:val="20"/>
                <w:szCs w:val="20"/>
                <w:lang w:val="en-US"/>
              </w:rPr>
              <w:t xml:space="preserve"> (</w:t>
            </w:r>
            <w:r w:rsidR="00C528B6" w:rsidRPr="009E34E7">
              <w:rPr>
                <w:sz w:val="20"/>
                <w:szCs w:val="20"/>
                <w:lang w:val="en-US"/>
              </w:rPr>
              <w:t>4</w:t>
            </w:r>
            <w:r w:rsidR="00DB599C" w:rsidRPr="009E34E7">
              <w:rPr>
                <w:sz w:val="20"/>
                <w:szCs w:val="20"/>
                <w:lang w:val="en-US"/>
              </w:rPr>
              <w:t>0</w:t>
            </w:r>
            <w:r w:rsidRPr="009E34E7">
              <w:rPr>
                <w:sz w:val="20"/>
                <w:szCs w:val="20"/>
                <w:lang w:val="en-US"/>
              </w:rPr>
              <w:t>)</w:t>
            </w:r>
          </w:p>
          <w:p w:rsidR="002E7458" w:rsidRPr="009E34E7" w:rsidRDefault="00DB599C"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w:t>
            </w:r>
            <w:r w:rsidRPr="009E34E7">
              <w:rPr>
                <w:rStyle w:val="st"/>
                <w:sz w:val="20"/>
                <w:szCs w:val="20"/>
              </w:rPr>
              <w:t>.0</w:t>
            </w:r>
            <w:r w:rsidR="00743215" w:rsidRPr="009E34E7">
              <w:rPr>
                <w:rStyle w:val="st"/>
                <w:sz w:val="20"/>
                <w:szCs w:val="20"/>
                <w:lang w:val="en-US"/>
              </w:rPr>
              <w:t xml:space="preserve"> (</w:t>
            </w:r>
            <w:r w:rsidR="002E7458" w:rsidRPr="009E34E7">
              <w:rPr>
                <w:rStyle w:val="st"/>
                <w:sz w:val="20"/>
                <w:szCs w:val="20"/>
                <w:lang w:val="en-US"/>
              </w:rPr>
              <w:t>2.0</w:t>
            </w:r>
            <w:r w:rsidR="00743215" w:rsidRPr="009E34E7">
              <w:rPr>
                <w:rStyle w:val="st"/>
                <w:sz w:val="20"/>
                <w:szCs w:val="20"/>
                <w:lang w:val="en-US"/>
              </w:rPr>
              <w:t>-3</w:t>
            </w:r>
            <w:r w:rsidR="002E7458" w:rsidRPr="009E34E7">
              <w:rPr>
                <w:rStyle w:val="st"/>
                <w:sz w:val="20"/>
                <w:szCs w:val="20"/>
                <w:lang w:val="en-US"/>
              </w:rPr>
              <w:t>2.5</w:t>
            </w:r>
            <w:r w:rsidR="00743215"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34</w:t>
            </w:r>
          </w:p>
        </w:tc>
        <w:tc>
          <w:tcPr>
            <w:tcW w:w="1842"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4</w:t>
            </w:r>
            <w:r w:rsidRPr="009E34E7">
              <w:rPr>
                <w:sz w:val="20"/>
                <w:szCs w:val="20"/>
                <w:lang w:val="en-US"/>
              </w:rPr>
              <w:t xml:space="preserve"> (3</w:t>
            </w:r>
            <w:r w:rsidR="00003D64" w:rsidRPr="009E34E7">
              <w:rPr>
                <w:sz w:val="20"/>
                <w:szCs w:val="20"/>
                <w:lang w:val="en-US"/>
              </w:rPr>
              <w:t>7</w:t>
            </w:r>
            <w:r w:rsidRPr="009E34E7">
              <w:rPr>
                <w:sz w:val="20"/>
                <w:szCs w:val="20"/>
                <w:lang w:val="en-US"/>
              </w:rPr>
              <w:t>)</w:t>
            </w:r>
          </w:p>
          <w:p w:rsidR="002E7458" w:rsidRPr="009E34E7" w:rsidRDefault="002E7458" w:rsidP="0074321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w:t>
            </w:r>
            <w:r w:rsidR="00003D64" w:rsidRPr="009E34E7">
              <w:rPr>
                <w:sz w:val="20"/>
                <w:szCs w:val="20"/>
                <w:lang w:val="en-US"/>
              </w:rPr>
              <w:t>0</w:t>
            </w:r>
            <w:r w:rsidR="00743215" w:rsidRPr="009E34E7">
              <w:rPr>
                <w:sz w:val="20"/>
                <w:szCs w:val="20"/>
                <w:lang w:val="en-US"/>
              </w:rPr>
              <w:t xml:space="preserve"> (</w:t>
            </w:r>
            <w:r w:rsidRPr="009E34E7">
              <w:rPr>
                <w:sz w:val="20"/>
                <w:szCs w:val="20"/>
                <w:lang w:val="en-US"/>
              </w:rPr>
              <w:t>2.0</w:t>
            </w:r>
            <w:r w:rsidR="00743215" w:rsidRPr="009E34E7">
              <w:rPr>
                <w:sz w:val="20"/>
                <w:szCs w:val="20"/>
                <w:lang w:val="en-US"/>
              </w:rPr>
              <w:t>-</w:t>
            </w:r>
            <w:r w:rsidRPr="009E34E7">
              <w:rPr>
                <w:sz w:val="20"/>
                <w:szCs w:val="20"/>
                <w:lang w:val="en-US"/>
              </w:rPr>
              <w:t>396.5</w:t>
            </w:r>
            <w:r w:rsidR="00743215" w:rsidRPr="009E34E7">
              <w:rPr>
                <w:sz w:val="20"/>
                <w:szCs w:val="20"/>
                <w:lang w:val="en-US"/>
              </w:rPr>
              <w:t>)</w:t>
            </w:r>
            <w:r w:rsidR="00743215" w:rsidRPr="009E34E7">
              <w:rPr>
                <w:sz w:val="20"/>
                <w:szCs w:val="20"/>
                <w:vertAlign w:val="superscript"/>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75</w:t>
            </w:r>
          </w:p>
        </w:tc>
        <w:tc>
          <w:tcPr>
            <w:tcW w:w="1843"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rsidR="002E7458" w:rsidRPr="009E34E7" w:rsidRDefault="002E7458" w:rsidP="00743215">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6.2</w:t>
            </w:r>
            <w:r w:rsidR="00743215" w:rsidRPr="009E34E7">
              <w:rPr>
                <w:rStyle w:val="st"/>
                <w:sz w:val="20"/>
                <w:szCs w:val="20"/>
                <w:lang w:val="en-US"/>
              </w:rPr>
              <w:t xml:space="preserve"> (</w:t>
            </w:r>
            <w:r w:rsidRPr="009E34E7">
              <w:rPr>
                <w:rStyle w:val="st"/>
                <w:sz w:val="20"/>
                <w:szCs w:val="20"/>
                <w:lang w:val="en-US"/>
              </w:rPr>
              <w:t>4.0</w:t>
            </w:r>
            <w:r w:rsidR="00743215" w:rsidRPr="009E34E7">
              <w:rPr>
                <w:rStyle w:val="st"/>
                <w:sz w:val="20"/>
                <w:szCs w:val="20"/>
                <w:lang w:val="en-US"/>
              </w:rPr>
              <w:t>-</w:t>
            </w:r>
            <w:r w:rsidRPr="009E34E7">
              <w:rPr>
                <w:rStyle w:val="st"/>
                <w:sz w:val="20"/>
                <w:szCs w:val="20"/>
                <w:lang w:val="en-US"/>
              </w:rPr>
              <w:t>23.8</w:t>
            </w:r>
            <w:r w:rsidR="00743215"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14</w:t>
            </w:r>
          </w:p>
        </w:tc>
      </w:tr>
      <w:tr w:rsidR="00E714B5" w:rsidRPr="009E34E7" w:rsidTr="00174DE4">
        <w:trPr>
          <w:trHeight w:val="307"/>
        </w:trPr>
        <w:tc>
          <w:tcPr>
            <w:cnfStyle w:val="001000000000" w:firstRow="0" w:lastRow="0" w:firstColumn="1" w:lastColumn="0" w:oddVBand="0" w:evenVBand="0" w:oddHBand="0" w:evenHBand="0" w:firstRowFirstColumn="0" w:firstRowLastColumn="0" w:lastRowFirstColumn="0" w:lastRowLastColumn="0"/>
            <w:tcW w:w="2972" w:type="dxa"/>
          </w:tcPr>
          <w:p w:rsidR="002E7458" w:rsidRPr="009E34E7" w:rsidRDefault="002E7458" w:rsidP="008D4DDA">
            <w:pPr>
              <w:spacing w:line="240" w:lineRule="auto"/>
              <w:rPr>
                <w:b w:val="0"/>
                <w:bCs w:val="0"/>
                <w:sz w:val="20"/>
                <w:szCs w:val="20"/>
                <w:lang w:val="en-US"/>
              </w:rPr>
            </w:pPr>
            <w:r w:rsidRPr="009E34E7">
              <w:rPr>
                <w:sz w:val="20"/>
                <w:szCs w:val="20"/>
                <w:lang w:val="en-US"/>
              </w:rPr>
              <w:t>Peak Cr (µmol/</w:t>
            </w:r>
            <w:r w:rsidR="003734EB" w:rsidRPr="009E34E7">
              <w:rPr>
                <w:sz w:val="20"/>
                <w:szCs w:val="20"/>
                <w:lang w:val="en-US"/>
              </w:rPr>
              <w:t>L</w:t>
            </w:r>
            <w:r w:rsidRPr="009E34E7">
              <w:rPr>
                <w:sz w:val="20"/>
                <w:szCs w:val="20"/>
                <w:lang w:val="en-US"/>
              </w:rPr>
              <w:t>)</w:t>
            </w:r>
          </w:p>
          <w:p w:rsidR="002E7458" w:rsidRPr="00AA59FF" w:rsidRDefault="002E7458" w:rsidP="008D4DD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rsidR="002E7458" w:rsidRPr="00AA59FF" w:rsidRDefault="002E7458" w:rsidP="008D4DD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rsidR="002E7458" w:rsidRPr="009E34E7" w:rsidRDefault="002E7458" w:rsidP="008D4DDA">
            <w:pPr>
              <w:spacing w:line="240" w:lineRule="auto"/>
              <w:rPr>
                <w:i/>
                <w:iCs/>
                <w:sz w:val="20"/>
                <w:szCs w:val="20"/>
                <w:lang w:val="en-US"/>
              </w:rPr>
            </w:pPr>
            <w:r w:rsidRPr="00AA59FF">
              <w:rPr>
                <w:rStyle w:val="st"/>
                <w:b w:val="0"/>
                <w:bCs w:val="0"/>
                <w:sz w:val="20"/>
                <w:szCs w:val="20"/>
                <w:lang w:val="en-US"/>
              </w:rPr>
              <w:tab/>
            </w:r>
            <w:r w:rsidR="00C54231" w:rsidRPr="00AA59FF">
              <w:rPr>
                <w:b w:val="0"/>
                <w:bCs w:val="0"/>
                <w:i/>
                <w:iCs/>
                <w:sz w:val="20"/>
                <w:szCs w:val="20"/>
                <w:lang w:val="en-US"/>
              </w:rPr>
              <w:t>Not reported, n</w:t>
            </w:r>
          </w:p>
        </w:tc>
        <w:tc>
          <w:tcPr>
            <w:tcW w:w="1843"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B357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903A34">
              <w:rPr>
                <w:sz w:val="20"/>
                <w:szCs w:val="20"/>
                <w:lang w:val="en-US"/>
              </w:rPr>
              <w:t>1</w:t>
            </w:r>
            <w:r w:rsidR="002E7458" w:rsidRPr="009E34E7">
              <w:rPr>
                <w:sz w:val="20"/>
                <w:szCs w:val="20"/>
                <w:lang w:val="en-US"/>
              </w:rPr>
              <w:t xml:space="preserve"> (</w:t>
            </w:r>
            <w:r w:rsidR="00E71C35">
              <w:rPr>
                <w:sz w:val="20"/>
                <w:szCs w:val="20"/>
                <w:lang w:val="en-US"/>
              </w:rPr>
              <w:t>8</w:t>
            </w:r>
            <w:r w:rsidR="002E7458" w:rsidRPr="009E34E7">
              <w:rPr>
                <w:sz w:val="20"/>
                <w:szCs w:val="20"/>
                <w:lang w:val="en-US"/>
              </w:rPr>
              <w:t>)</w:t>
            </w:r>
          </w:p>
          <w:p w:rsidR="002E7458" w:rsidRPr="009E34E7" w:rsidRDefault="00903A3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03A34">
              <w:rPr>
                <w:rStyle w:val="st"/>
                <w:sz w:val="20"/>
                <w:szCs w:val="20"/>
                <w:lang w:val="en-US"/>
              </w:rPr>
              <w:t>1</w:t>
            </w:r>
            <w:r w:rsidRPr="00903A34">
              <w:rPr>
                <w:rStyle w:val="st"/>
                <w:sz w:val="20"/>
                <w:szCs w:val="20"/>
              </w:rPr>
              <w:t>98.1</w:t>
            </w:r>
            <w:r w:rsidR="00724612" w:rsidRPr="009E34E7">
              <w:rPr>
                <w:rStyle w:val="st"/>
                <w:sz w:val="20"/>
                <w:szCs w:val="20"/>
                <w:lang w:val="en-US"/>
              </w:rPr>
              <w:t xml:space="preserve"> (</w:t>
            </w:r>
            <w:r w:rsidR="002E7458" w:rsidRPr="009E34E7">
              <w:rPr>
                <w:rStyle w:val="st"/>
                <w:sz w:val="20"/>
                <w:szCs w:val="20"/>
                <w:lang w:val="en-US"/>
              </w:rPr>
              <w:t>48.6</w:t>
            </w:r>
            <w:r w:rsidR="00724612" w:rsidRPr="009E34E7">
              <w:rPr>
                <w:rStyle w:val="st"/>
                <w:sz w:val="20"/>
                <w:szCs w:val="20"/>
                <w:lang w:val="en-US"/>
              </w:rPr>
              <w:t>-</w:t>
            </w:r>
            <w:r w:rsidR="00694C81">
              <w:rPr>
                <w:rStyle w:val="st"/>
                <w:sz w:val="20"/>
                <w:szCs w:val="20"/>
                <w:lang w:val="en-US"/>
              </w:rPr>
              <w:t>1077.0</w:t>
            </w:r>
            <w:r w:rsidR="00724612"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9D0B75" w:rsidRPr="009E34E7">
              <w:rPr>
                <w:i/>
                <w:iCs/>
                <w:sz w:val="20"/>
                <w:szCs w:val="20"/>
                <w:lang w:val="en-US"/>
              </w:rPr>
              <w:t>3</w:t>
            </w:r>
            <w:r w:rsidR="002B3574" w:rsidRPr="009E34E7">
              <w:rPr>
                <w:i/>
                <w:iCs/>
                <w:sz w:val="20"/>
                <w:szCs w:val="20"/>
                <w:lang w:val="en-US"/>
              </w:rPr>
              <w:t>1</w:t>
            </w:r>
          </w:p>
        </w:tc>
        <w:tc>
          <w:tcPr>
            <w:tcW w:w="1843"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DB599C" w:rsidRPr="009E34E7">
              <w:rPr>
                <w:sz w:val="20"/>
                <w:szCs w:val="20"/>
                <w:lang w:val="en-US"/>
              </w:rPr>
              <w:t>2</w:t>
            </w:r>
            <w:r w:rsidRPr="009E34E7">
              <w:rPr>
                <w:sz w:val="20"/>
                <w:szCs w:val="20"/>
                <w:lang w:val="en-US"/>
              </w:rPr>
              <w:t xml:space="preserve"> (</w:t>
            </w:r>
            <w:r w:rsidR="00E42E67" w:rsidRPr="009E34E7">
              <w:rPr>
                <w:sz w:val="20"/>
                <w:szCs w:val="20"/>
                <w:lang w:val="en-US"/>
              </w:rPr>
              <w:t>2</w:t>
            </w:r>
            <w:r w:rsidR="00DB599C" w:rsidRPr="009E34E7">
              <w:rPr>
                <w:sz w:val="20"/>
                <w:szCs w:val="20"/>
                <w:lang w:val="en-US"/>
              </w:rPr>
              <w:t>1</w:t>
            </w:r>
            <w:r w:rsidRPr="009E34E7">
              <w:rPr>
                <w:sz w:val="20"/>
                <w:szCs w:val="20"/>
                <w:lang w:val="en-US"/>
              </w:rPr>
              <w:t>)</w:t>
            </w:r>
          </w:p>
          <w:p w:rsidR="002E7458" w:rsidRPr="009E34E7" w:rsidRDefault="00E42E67" w:rsidP="00E42E6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DB599C" w:rsidRPr="009E34E7">
              <w:rPr>
                <w:sz w:val="20"/>
                <w:szCs w:val="20"/>
                <w:lang w:val="en-US"/>
              </w:rPr>
              <w:t>51.2</w:t>
            </w:r>
            <w:r w:rsidR="00724612" w:rsidRPr="009E34E7">
              <w:rPr>
                <w:sz w:val="20"/>
                <w:szCs w:val="20"/>
                <w:lang w:val="en-US"/>
              </w:rPr>
              <w:t xml:space="preserve"> (</w:t>
            </w:r>
            <w:r w:rsidR="002E7458" w:rsidRPr="009E34E7">
              <w:rPr>
                <w:sz w:val="20"/>
                <w:szCs w:val="20"/>
                <w:lang w:val="en-US"/>
              </w:rPr>
              <w:t>33.6</w:t>
            </w:r>
            <w:r w:rsidR="00724612" w:rsidRPr="009E34E7">
              <w:rPr>
                <w:sz w:val="20"/>
                <w:szCs w:val="20"/>
                <w:lang w:val="en-US"/>
              </w:rPr>
              <w:t>-</w:t>
            </w:r>
            <w:r w:rsidR="002E7458" w:rsidRPr="009E34E7">
              <w:rPr>
                <w:sz w:val="20"/>
                <w:szCs w:val="20"/>
                <w:lang w:val="en-US"/>
              </w:rPr>
              <w:t>329.9</w:t>
            </w:r>
            <w:r w:rsidR="00724612" w:rsidRPr="009E34E7">
              <w:rPr>
                <w:sz w:val="20"/>
                <w:szCs w:val="20"/>
                <w:lang w:val="en-US"/>
              </w:rPr>
              <w:t>)</w:t>
            </w:r>
            <w:r w:rsidR="00620606" w:rsidRPr="009E34E7">
              <w:rPr>
                <w:sz w:val="20"/>
                <w:szCs w:val="20"/>
                <w:vertAlign w:val="superscript"/>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45</w:t>
            </w:r>
          </w:p>
        </w:tc>
        <w:tc>
          <w:tcPr>
            <w:tcW w:w="1842"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E7458" w:rsidP="001F11C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03D64" w:rsidRPr="009E34E7">
              <w:rPr>
                <w:sz w:val="20"/>
                <w:szCs w:val="20"/>
                <w:lang w:val="en-US"/>
              </w:rPr>
              <w:t>3</w:t>
            </w:r>
            <w:r w:rsidRPr="009E34E7">
              <w:rPr>
                <w:sz w:val="20"/>
                <w:szCs w:val="20"/>
                <w:lang w:val="en-US"/>
              </w:rPr>
              <w:t xml:space="preserve"> (2</w:t>
            </w:r>
            <w:r w:rsidR="00AC68DA">
              <w:rPr>
                <w:sz w:val="20"/>
                <w:szCs w:val="20"/>
                <w:lang w:val="en-US"/>
              </w:rPr>
              <w:t>8</w:t>
            </w:r>
            <w:r w:rsidRPr="009E34E7">
              <w:rPr>
                <w:sz w:val="20"/>
                <w:szCs w:val="20"/>
                <w:lang w:val="en-US"/>
              </w:rPr>
              <w:t>)</w:t>
            </w:r>
          </w:p>
          <w:p w:rsidR="002E7458" w:rsidRPr="009E34E7" w:rsidRDefault="002E7458" w:rsidP="0072461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31</w:t>
            </w:r>
            <w:r w:rsidR="00003D64" w:rsidRPr="009E34E7">
              <w:rPr>
                <w:sz w:val="20"/>
                <w:szCs w:val="20"/>
                <w:lang w:val="en-US"/>
              </w:rPr>
              <w:t>8.3</w:t>
            </w:r>
            <w:r w:rsidR="00724612" w:rsidRPr="009E34E7">
              <w:rPr>
                <w:sz w:val="20"/>
                <w:szCs w:val="20"/>
                <w:lang w:val="en-US"/>
              </w:rPr>
              <w:t xml:space="preserve"> (</w:t>
            </w:r>
            <w:r w:rsidRPr="009E34E7">
              <w:rPr>
                <w:sz w:val="20"/>
                <w:szCs w:val="20"/>
                <w:lang w:val="en-US"/>
              </w:rPr>
              <w:t>8.0</w:t>
            </w:r>
            <w:r w:rsidR="00724612" w:rsidRPr="009E34E7">
              <w:rPr>
                <w:sz w:val="20"/>
                <w:szCs w:val="20"/>
                <w:lang w:val="en-US"/>
              </w:rPr>
              <w:t>-</w:t>
            </w:r>
            <w:r w:rsidRPr="009E34E7">
              <w:rPr>
                <w:sz w:val="20"/>
                <w:szCs w:val="20"/>
                <w:lang w:val="en-US"/>
              </w:rPr>
              <w:t>709.0</w:t>
            </w:r>
            <w:r w:rsidR="00724612" w:rsidRPr="009E34E7">
              <w:rPr>
                <w:sz w:val="20"/>
                <w:szCs w:val="20"/>
                <w:lang w:val="en-US"/>
              </w:rPr>
              <w:t>)</w:t>
            </w:r>
            <w:r w:rsidR="00620606" w:rsidRPr="009E34E7">
              <w:rPr>
                <w:sz w:val="20"/>
                <w:szCs w:val="20"/>
                <w:vertAlign w:val="superscript"/>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86</w:t>
            </w:r>
          </w:p>
        </w:tc>
        <w:tc>
          <w:tcPr>
            <w:tcW w:w="1843"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179.0</w:t>
            </w:r>
            <w:r w:rsidR="00724612" w:rsidRPr="009E34E7">
              <w:rPr>
                <w:rStyle w:val="st"/>
                <w:sz w:val="20"/>
                <w:szCs w:val="20"/>
                <w:lang w:val="en-US"/>
              </w:rPr>
              <w:t xml:space="preserve"> (</w:t>
            </w:r>
            <w:r w:rsidRPr="009E34E7">
              <w:rPr>
                <w:rStyle w:val="st"/>
                <w:sz w:val="20"/>
                <w:szCs w:val="20"/>
                <w:lang w:val="en-US"/>
              </w:rPr>
              <w:t>119.0</w:t>
            </w:r>
            <w:r w:rsidR="00724612" w:rsidRPr="009E34E7">
              <w:rPr>
                <w:rStyle w:val="st"/>
                <w:sz w:val="20"/>
                <w:szCs w:val="20"/>
                <w:lang w:val="en-US"/>
              </w:rPr>
              <w:t>-</w:t>
            </w:r>
            <w:r w:rsidRPr="009E34E7">
              <w:rPr>
                <w:rStyle w:val="st"/>
                <w:sz w:val="20"/>
                <w:szCs w:val="20"/>
                <w:lang w:val="en-US"/>
              </w:rPr>
              <w:t>433.3</w:t>
            </w:r>
            <w:r w:rsidR="00724612"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14</w:t>
            </w:r>
          </w:p>
        </w:tc>
      </w:tr>
      <w:tr w:rsidR="00E714B5" w:rsidRPr="009E34E7" w:rsidTr="000B3234">
        <w:trPr>
          <w:trHeight w:val="532"/>
        </w:trPr>
        <w:tc>
          <w:tcPr>
            <w:cnfStyle w:val="001000000000" w:firstRow="0" w:lastRow="0" w:firstColumn="1" w:lastColumn="0" w:oddVBand="0" w:evenVBand="0" w:oddHBand="0" w:evenHBand="0" w:firstRowFirstColumn="0" w:firstRowLastColumn="0" w:lastRowFirstColumn="0" w:lastRowLastColumn="0"/>
            <w:tcW w:w="0" w:type="dxa"/>
          </w:tcPr>
          <w:p w:rsidR="002E7458" w:rsidRPr="00353B72" w:rsidRDefault="002E7458" w:rsidP="008D4DDA">
            <w:pPr>
              <w:spacing w:line="240" w:lineRule="auto"/>
              <w:rPr>
                <w:b w:val="0"/>
                <w:bCs w:val="0"/>
                <w:sz w:val="20"/>
                <w:szCs w:val="20"/>
                <w:lang w:val="nl-NL"/>
              </w:rPr>
            </w:pPr>
            <w:r w:rsidRPr="00353B72">
              <w:rPr>
                <w:sz w:val="20"/>
                <w:szCs w:val="20"/>
                <w:lang w:val="nl-NL"/>
              </w:rPr>
              <w:t>Peak BUN (mg/d</w:t>
            </w:r>
            <w:r w:rsidR="003734EB" w:rsidRPr="00353B72">
              <w:rPr>
                <w:sz w:val="20"/>
                <w:szCs w:val="20"/>
                <w:lang w:val="nl-NL"/>
              </w:rPr>
              <w:t>L</w:t>
            </w:r>
            <w:r w:rsidRPr="00353B72">
              <w:rPr>
                <w:sz w:val="20"/>
                <w:szCs w:val="20"/>
                <w:lang w:val="nl-NL"/>
              </w:rPr>
              <w:t>)</w:t>
            </w:r>
          </w:p>
          <w:p w:rsidR="002E7458" w:rsidRPr="00353B72" w:rsidRDefault="002E7458" w:rsidP="008D4DD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2E7458" w:rsidRPr="00AA59FF" w:rsidRDefault="002E7458" w:rsidP="008D4DDA">
            <w:pPr>
              <w:spacing w:line="240" w:lineRule="auto"/>
              <w:rPr>
                <w:rStyle w:val="st"/>
                <w:b w:val="0"/>
                <w:bCs w:val="0"/>
                <w:sz w:val="20"/>
                <w:szCs w:val="20"/>
                <w:lang w:val="en-US"/>
              </w:rPr>
            </w:pPr>
            <w:r w:rsidRPr="00353B72">
              <w:rPr>
                <w:rStyle w:val="st"/>
                <w:b w:val="0"/>
                <w:bCs w:val="0"/>
                <w:sz w:val="20"/>
                <w:szCs w:val="20"/>
                <w:lang w:val="nl-NL"/>
              </w:rPr>
              <w:tab/>
            </w:r>
            <w:r w:rsidR="00D84F81" w:rsidRPr="00AA59FF">
              <w:rPr>
                <w:b w:val="0"/>
                <w:bCs w:val="0"/>
                <w:sz w:val="20"/>
                <w:szCs w:val="20"/>
                <w:lang w:val="en-US"/>
              </w:rPr>
              <w:t>Median (range)</w:t>
            </w:r>
          </w:p>
          <w:p w:rsidR="002E7458" w:rsidRPr="009E34E7" w:rsidRDefault="002E7458" w:rsidP="008D4DDA">
            <w:pPr>
              <w:spacing w:line="240" w:lineRule="auto"/>
              <w:rPr>
                <w:i/>
                <w:iCs/>
                <w:sz w:val="20"/>
                <w:szCs w:val="20"/>
                <w:lang w:val="en-US"/>
              </w:rPr>
            </w:pPr>
            <w:r w:rsidRPr="00AA59FF">
              <w:rPr>
                <w:rStyle w:val="st"/>
                <w:b w:val="0"/>
                <w:bCs w:val="0"/>
                <w:sz w:val="20"/>
                <w:szCs w:val="20"/>
                <w:lang w:val="en-US"/>
              </w:rPr>
              <w:tab/>
            </w:r>
            <w:r w:rsidR="00C54231" w:rsidRPr="00AA59FF">
              <w:rPr>
                <w:b w:val="0"/>
                <w:bCs w:val="0"/>
                <w:i/>
                <w:iCs/>
                <w:sz w:val="20"/>
                <w:szCs w:val="20"/>
                <w:lang w:val="en-US"/>
              </w:rPr>
              <w:t>Not reported, n</w:t>
            </w:r>
          </w:p>
        </w:tc>
        <w:tc>
          <w:tcPr>
            <w:tcW w:w="0"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2B357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0D62F9">
              <w:rPr>
                <w:sz w:val="20"/>
                <w:szCs w:val="20"/>
              </w:rPr>
              <w:t>6</w:t>
            </w:r>
            <w:r w:rsidR="005A0A39" w:rsidRPr="009E34E7">
              <w:rPr>
                <w:sz w:val="20"/>
                <w:szCs w:val="20"/>
                <w:lang w:val="en-US"/>
              </w:rPr>
              <w:t xml:space="preserve"> </w:t>
            </w:r>
            <w:r w:rsidR="002E7458" w:rsidRPr="009E34E7">
              <w:rPr>
                <w:sz w:val="20"/>
                <w:szCs w:val="20"/>
                <w:lang w:val="en-US"/>
              </w:rPr>
              <w:t>(</w:t>
            </w:r>
            <w:r w:rsidR="00E71C35">
              <w:rPr>
                <w:sz w:val="20"/>
                <w:szCs w:val="20"/>
              </w:rPr>
              <w:t>4</w:t>
            </w:r>
            <w:r w:rsidR="002E7458" w:rsidRPr="009E34E7">
              <w:rPr>
                <w:sz w:val="20"/>
                <w:szCs w:val="20"/>
                <w:lang w:val="en-US"/>
              </w:rPr>
              <w:t>)</w:t>
            </w:r>
          </w:p>
          <w:p w:rsidR="002E7458" w:rsidRPr="009E34E7" w:rsidRDefault="005A0A39"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5A5CCA">
              <w:rPr>
                <w:rStyle w:val="st"/>
                <w:sz w:val="20"/>
                <w:szCs w:val="20"/>
                <w:lang w:val="en-US"/>
              </w:rPr>
              <w:t>6.5</w:t>
            </w:r>
            <w:r w:rsidR="00250849" w:rsidRPr="009E34E7">
              <w:rPr>
                <w:rStyle w:val="st"/>
                <w:sz w:val="20"/>
                <w:szCs w:val="20"/>
                <w:lang w:val="en-US"/>
              </w:rPr>
              <w:t xml:space="preserve"> (</w:t>
            </w:r>
            <w:r w:rsidR="002E7458" w:rsidRPr="009E34E7">
              <w:rPr>
                <w:rStyle w:val="st"/>
                <w:sz w:val="20"/>
                <w:szCs w:val="20"/>
                <w:lang w:val="en-US"/>
              </w:rPr>
              <w:t>14.3</w:t>
            </w:r>
            <w:r w:rsidR="00250849" w:rsidRPr="009E34E7">
              <w:rPr>
                <w:rStyle w:val="st"/>
                <w:sz w:val="20"/>
                <w:szCs w:val="20"/>
                <w:lang w:val="en-US"/>
              </w:rPr>
              <w:t>-</w:t>
            </w:r>
            <w:r w:rsidR="005A5CCA">
              <w:rPr>
                <w:rStyle w:val="st"/>
                <w:sz w:val="20"/>
                <w:szCs w:val="20"/>
                <w:lang w:val="en-US"/>
              </w:rPr>
              <w:t>95</w:t>
            </w:r>
            <w:r w:rsidR="002E7458" w:rsidRPr="009E34E7">
              <w:rPr>
                <w:rStyle w:val="st"/>
                <w:sz w:val="20"/>
                <w:szCs w:val="20"/>
                <w:lang w:val="en-US"/>
              </w:rPr>
              <w:t>.0</w:t>
            </w:r>
            <w:r w:rsidR="00250849"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2B3574" w:rsidRPr="009E34E7">
              <w:rPr>
                <w:i/>
                <w:iCs/>
                <w:sz w:val="20"/>
                <w:szCs w:val="20"/>
                <w:lang w:val="en-US"/>
              </w:rPr>
              <w:t>5</w:t>
            </w:r>
            <w:r w:rsidR="002B3574" w:rsidRPr="009E34E7">
              <w:rPr>
                <w:i/>
                <w:iCs/>
                <w:sz w:val="20"/>
                <w:szCs w:val="20"/>
              </w:rPr>
              <w:t>6</w:t>
            </w:r>
          </w:p>
        </w:tc>
        <w:tc>
          <w:tcPr>
            <w:tcW w:w="0"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DB599C"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2E7458" w:rsidRPr="009E34E7">
              <w:rPr>
                <w:sz w:val="20"/>
                <w:szCs w:val="20"/>
                <w:lang w:val="en-US"/>
              </w:rPr>
              <w:t xml:space="preserve"> (</w:t>
            </w:r>
            <w:r w:rsidR="00E42E67" w:rsidRPr="009E34E7">
              <w:rPr>
                <w:sz w:val="20"/>
                <w:szCs w:val="20"/>
                <w:lang w:val="en-US"/>
              </w:rPr>
              <w:t>1</w:t>
            </w:r>
            <w:r w:rsidR="00F85872">
              <w:rPr>
                <w:sz w:val="20"/>
                <w:szCs w:val="20"/>
                <w:lang w:val="en-US"/>
              </w:rPr>
              <w:t>1</w:t>
            </w:r>
            <w:r w:rsidR="00E42E67" w:rsidRPr="009E34E7">
              <w:rPr>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w:t>
            </w:r>
            <w:r w:rsidR="00DB599C" w:rsidRPr="009E34E7">
              <w:rPr>
                <w:rStyle w:val="st"/>
                <w:sz w:val="20"/>
                <w:szCs w:val="20"/>
                <w:lang w:val="en-US"/>
              </w:rPr>
              <w:t>6</w:t>
            </w:r>
            <w:r w:rsidR="00E42E67" w:rsidRPr="009E34E7">
              <w:rPr>
                <w:rStyle w:val="st"/>
                <w:sz w:val="20"/>
                <w:szCs w:val="20"/>
                <w:lang w:val="en-US"/>
              </w:rPr>
              <w:t>.2</w:t>
            </w:r>
            <w:r w:rsidR="00250849" w:rsidRPr="009E34E7">
              <w:rPr>
                <w:rStyle w:val="st"/>
                <w:sz w:val="20"/>
                <w:szCs w:val="20"/>
                <w:lang w:val="en-US"/>
              </w:rPr>
              <w:t xml:space="preserve"> (</w:t>
            </w:r>
            <w:r w:rsidRPr="009E34E7">
              <w:rPr>
                <w:rStyle w:val="st"/>
                <w:sz w:val="20"/>
                <w:szCs w:val="20"/>
                <w:lang w:val="en-US"/>
              </w:rPr>
              <w:t>24.0</w:t>
            </w:r>
            <w:r w:rsidR="00250849" w:rsidRPr="009E34E7">
              <w:rPr>
                <w:rStyle w:val="st"/>
                <w:sz w:val="20"/>
                <w:szCs w:val="20"/>
                <w:lang w:val="en-US"/>
              </w:rPr>
              <w:t>-</w:t>
            </w:r>
            <w:r w:rsidRPr="009E34E7">
              <w:rPr>
                <w:rStyle w:val="st"/>
                <w:sz w:val="20"/>
                <w:szCs w:val="20"/>
                <w:lang w:val="en-US"/>
              </w:rPr>
              <w:t>119.0</w:t>
            </w:r>
            <w:r w:rsidR="00250849"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51</w:t>
            </w:r>
          </w:p>
        </w:tc>
        <w:tc>
          <w:tcPr>
            <w:tcW w:w="0" w:type="dxa"/>
          </w:tcPr>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2E7458" w:rsidRPr="009E34E7" w:rsidRDefault="00003D6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2E7458" w:rsidRPr="009E34E7">
              <w:rPr>
                <w:sz w:val="20"/>
                <w:szCs w:val="20"/>
                <w:lang w:val="en-US"/>
              </w:rPr>
              <w:t xml:space="preserve"> (</w:t>
            </w:r>
            <w:r w:rsidR="00AC68DA">
              <w:rPr>
                <w:sz w:val="20"/>
                <w:szCs w:val="20"/>
                <w:lang w:val="en-US"/>
              </w:rPr>
              <w:t>6</w:t>
            </w:r>
            <w:r w:rsidR="002E7458" w:rsidRPr="009E34E7">
              <w:rPr>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003D64" w:rsidRPr="009E34E7">
              <w:rPr>
                <w:rStyle w:val="st"/>
                <w:sz w:val="20"/>
                <w:szCs w:val="20"/>
                <w:lang w:val="en-US"/>
              </w:rPr>
              <w:t>1</w:t>
            </w:r>
            <w:r w:rsidR="00003D64" w:rsidRPr="009E34E7">
              <w:rPr>
                <w:rStyle w:val="st"/>
                <w:sz w:val="20"/>
                <w:szCs w:val="20"/>
              </w:rPr>
              <w:t>.3</w:t>
            </w:r>
            <w:r w:rsidR="00250849" w:rsidRPr="009E34E7">
              <w:rPr>
                <w:rStyle w:val="st"/>
                <w:sz w:val="20"/>
                <w:szCs w:val="20"/>
                <w:lang w:val="en-US"/>
              </w:rPr>
              <w:t xml:space="preserve"> (</w:t>
            </w:r>
            <w:r w:rsidRPr="009E34E7">
              <w:rPr>
                <w:rStyle w:val="st"/>
                <w:sz w:val="20"/>
                <w:szCs w:val="20"/>
                <w:lang w:val="en-US"/>
              </w:rPr>
              <w:t>5.0</w:t>
            </w:r>
            <w:r w:rsidR="00250849" w:rsidRPr="009E34E7">
              <w:rPr>
                <w:rStyle w:val="st"/>
                <w:sz w:val="20"/>
                <w:szCs w:val="20"/>
                <w:lang w:val="en-US"/>
              </w:rPr>
              <w:t>-</w:t>
            </w:r>
            <w:r w:rsidRPr="009E34E7">
              <w:rPr>
                <w:rStyle w:val="st"/>
                <w:sz w:val="20"/>
                <w:szCs w:val="20"/>
                <w:lang w:val="en-US"/>
              </w:rPr>
              <w:t>274.4</w:t>
            </w:r>
            <w:r w:rsidR="00250849" w:rsidRPr="009E34E7">
              <w:rPr>
                <w:rStyle w:val="st"/>
                <w:sz w:val="20"/>
                <w:szCs w:val="20"/>
                <w:lang w:val="en-US"/>
              </w:rPr>
              <w:t>)</w:t>
            </w:r>
          </w:p>
          <w:p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112</w:t>
            </w:r>
          </w:p>
        </w:tc>
        <w:tc>
          <w:tcPr>
            <w:tcW w:w="0" w:type="dxa"/>
            <w:vAlign w:val="center"/>
          </w:tcPr>
          <w:p w:rsidR="002E7458" w:rsidRPr="009E34E7" w:rsidRDefault="002E7458" w:rsidP="00AB52F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sz w:val="20"/>
                <w:szCs w:val="20"/>
                <w:lang w:val="en-US"/>
              </w:rPr>
              <w:t>No data</w:t>
            </w:r>
          </w:p>
        </w:tc>
      </w:tr>
    </w:tbl>
    <w:p w:rsidR="00772682" w:rsidRPr="00A45F9B" w:rsidRDefault="00772682" w:rsidP="00772682">
      <w:pPr>
        <w:pStyle w:val="Footnotes"/>
        <w:rPr>
          <w:sz w:val="20"/>
          <w:szCs w:val="22"/>
          <w:lang w:val="en-US"/>
        </w:rPr>
      </w:pPr>
      <w:r w:rsidRPr="00A45F9B">
        <w:rPr>
          <w:sz w:val="20"/>
          <w:szCs w:val="22"/>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rsidR="00C03F32" w:rsidRPr="00A45F9B" w:rsidRDefault="00C03F32" w:rsidP="00CD568D">
      <w:pPr>
        <w:pStyle w:val="Footnotes"/>
        <w:rPr>
          <w:sz w:val="20"/>
          <w:szCs w:val="22"/>
          <w:lang w:val="en-US"/>
        </w:rPr>
      </w:pPr>
      <w:r w:rsidRPr="00A45F9B">
        <w:rPr>
          <w:sz w:val="20"/>
          <w:szCs w:val="22"/>
          <w:lang w:val="en-US"/>
        </w:rPr>
        <w:t>†P &lt; 0.05 versus ‘Survived w/o LTx’; ‡P&lt;0 .05 versus ‘Survived with LTx’; §P&lt;0.05 versus ‘</w:t>
      </w:r>
      <w:r w:rsidR="00737E88" w:rsidRPr="00A45F9B">
        <w:rPr>
          <w:sz w:val="20"/>
          <w:szCs w:val="22"/>
          <w:lang w:val="en-US"/>
        </w:rPr>
        <w:t>Died w/o</w:t>
      </w:r>
      <w:r w:rsidRPr="00A45F9B">
        <w:rPr>
          <w:sz w:val="20"/>
          <w:szCs w:val="22"/>
          <w:lang w:val="en-US"/>
        </w:rPr>
        <w:t xml:space="preserve"> </w:t>
      </w:r>
      <w:proofErr w:type="spellStart"/>
      <w:r w:rsidRPr="00A45F9B">
        <w:rPr>
          <w:sz w:val="20"/>
          <w:szCs w:val="22"/>
          <w:lang w:val="en-US"/>
        </w:rPr>
        <w:t>LTx</w:t>
      </w:r>
      <w:proofErr w:type="spellEnd"/>
      <w:r w:rsidRPr="00A45F9B">
        <w:rPr>
          <w:sz w:val="20"/>
          <w:szCs w:val="22"/>
          <w:lang w:val="en-US"/>
        </w:rPr>
        <w:t>’; ΔP&lt;0.05 versus ‘</w:t>
      </w:r>
      <w:r w:rsidR="00737E88" w:rsidRPr="00A45F9B">
        <w:rPr>
          <w:sz w:val="20"/>
          <w:szCs w:val="22"/>
          <w:lang w:val="en-US"/>
        </w:rPr>
        <w:t>Died with</w:t>
      </w:r>
      <w:r w:rsidRPr="00A45F9B">
        <w:rPr>
          <w:sz w:val="20"/>
          <w:szCs w:val="22"/>
          <w:lang w:val="en-US"/>
        </w:rPr>
        <w:t xml:space="preserve"> LTx’</w:t>
      </w:r>
      <w:r w:rsidR="00813442" w:rsidRPr="00A45F9B">
        <w:rPr>
          <w:sz w:val="20"/>
          <w:szCs w:val="22"/>
          <w:lang w:val="en-US"/>
        </w:rPr>
        <w:t>.</w:t>
      </w:r>
    </w:p>
    <w:p w:rsidR="00C03F32" w:rsidRPr="005A2BBA" w:rsidRDefault="00C03F32" w:rsidP="00C03F32">
      <w:pPr>
        <w:spacing w:line="276" w:lineRule="auto"/>
        <w:rPr>
          <w:sz w:val="20"/>
          <w:szCs w:val="20"/>
          <w:lang w:val="en-US"/>
        </w:rPr>
      </w:pPr>
    </w:p>
    <w:p w:rsidR="00C03F32" w:rsidRPr="005A2BBA" w:rsidRDefault="00C03F32" w:rsidP="00C03F32">
      <w:pPr>
        <w:spacing w:line="276" w:lineRule="auto"/>
        <w:rPr>
          <w:sz w:val="20"/>
          <w:szCs w:val="20"/>
          <w:lang w:val="en-US"/>
        </w:rPr>
      </w:pPr>
    </w:p>
    <w:p w:rsidR="00D03AC1" w:rsidRPr="005A2BBA" w:rsidRDefault="00D03AC1">
      <w:pPr>
        <w:spacing w:after="160" w:line="259" w:lineRule="auto"/>
        <w:rPr>
          <w:b/>
          <w:bCs/>
          <w:lang w:val="en-US"/>
        </w:rPr>
      </w:pPr>
      <w:r w:rsidRPr="005A2BBA">
        <w:rPr>
          <w:b/>
          <w:bCs/>
          <w:lang w:val="en-US"/>
        </w:rPr>
        <w:br w:type="page"/>
      </w:r>
    </w:p>
    <w:p w:rsidR="00F96EF8" w:rsidRPr="00A45F9B" w:rsidRDefault="00D03AC1" w:rsidP="00D03AC1">
      <w:pPr>
        <w:pStyle w:val="Tabletitle"/>
        <w:rPr>
          <w:sz w:val="22"/>
          <w:szCs w:val="22"/>
          <w:lang w:val="en-US"/>
        </w:rPr>
      </w:pPr>
      <w:r w:rsidRPr="00A45F9B">
        <w:rPr>
          <w:b/>
          <w:bCs/>
          <w:sz w:val="22"/>
          <w:szCs w:val="22"/>
          <w:lang w:val="en-US"/>
        </w:rPr>
        <w:lastRenderedPageBreak/>
        <w:t xml:space="preserve">Supplementary </w:t>
      </w:r>
      <w:r w:rsidR="00C03F32" w:rsidRPr="00A45F9B">
        <w:rPr>
          <w:b/>
          <w:bCs/>
          <w:sz w:val="22"/>
          <w:szCs w:val="22"/>
          <w:lang w:val="en-US"/>
        </w:rPr>
        <w:t xml:space="preserve">Table </w:t>
      </w:r>
      <w:r w:rsidR="008A6C8A" w:rsidRPr="00A45F9B">
        <w:rPr>
          <w:b/>
          <w:bCs/>
          <w:sz w:val="22"/>
          <w:szCs w:val="22"/>
          <w:lang w:val="en-US"/>
        </w:rPr>
        <w:t>8</w:t>
      </w:r>
      <w:r w:rsidR="00C03F32" w:rsidRPr="00A45F9B">
        <w:rPr>
          <w:sz w:val="22"/>
          <w:szCs w:val="22"/>
          <w:lang w:val="en-US"/>
        </w:rPr>
        <w:t>: The patient characteristics and clinical laboratory values</w:t>
      </w:r>
      <w:r w:rsidR="005A063B" w:rsidRPr="00A45F9B">
        <w:rPr>
          <w:sz w:val="22"/>
          <w:szCs w:val="22"/>
          <w:lang w:val="en-US"/>
        </w:rPr>
        <w:t xml:space="preserve"> of </w:t>
      </w:r>
      <w:r w:rsidR="00D30187">
        <w:rPr>
          <w:sz w:val="22"/>
          <w:szCs w:val="22"/>
          <w:lang w:val="en-US"/>
        </w:rPr>
        <w:t>patients with aminotransferase values available for PSS rating (n=325).</w:t>
      </w:r>
    </w:p>
    <w:tbl>
      <w:tblPr>
        <w:tblStyle w:val="GridTable1Light10"/>
        <w:tblW w:w="10485" w:type="dxa"/>
        <w:tblLook w:val="04A0" w:firstRow="1" w:lastRow="0" w:firstColumn="1" w:lastColumn="0" w:noHBand="0" w:noVBand="1"/>
      </w:tblPr>
      <w:tblGrid>
        <w:gridCol w:w="2660"/>
        <w:gridCol w:w="1843"/>
        <w:gridCol w:w="1984"/>
        <w:gridCol w:w="1843"/>
        <w:gridCol w:w="2155"/>
      </w:tblGrid>
      <w:tr w:rsidR="00E714B5" w:rsidRPr="009E34E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rsidR="00F96EF8" w:rsidRPr="009E34E7" w:rsidRDefault="00F96EF8" w:rsidP="00086433">
            <w:pPr>
              <w:spacing w:line="240" w:lineRule="auto"/>
              <w:jc w:val="center"/>
              <w:rPr>
                <w:b w:val="0"/>
                <w:bCs w:val="0"/>
                <w:sz w:val="20"/>
                <w:szCs w:val="20"/>
                <w:lang w:val="en-US"/>
              </w:rPr>
            </w:pPr>
            <w:r w:rsidRPr="009E34E7">
              <w:rPr>
                <w:sz w:val="20"/>
                <w:szCs w:val="20"/>
                <w:lang w:val="en-US"/>
              </w:rPr>
              <w:t>Patient characteristics and</w:t>
            </w:r>
          </w:p>
          <w:p w:rsidR="00F96EF8" w:rsidRPr="009E34E7" w:rsidRDefault="00F96EF8" w:rsidP="00086433">
            <w:pPr>
              <w:spacing w:line="240" w:lineRule="auto"/>
              <w:jc w:val="center"/>
              <w:rPr>
                <w:b w:val="0"/>
                <w:bCs w:val="0"/>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rsidR="00F96EF8" w:rsidRPr="009E34E7" w:rsidRDefault="005815FB" w:rsidP="00086433">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0"/>
                <w:szCs w:val="20"/>
                <w:lang w:val="en-US"/>
              </w:rPr>
            </w:pPr>
            <w:r w:rsidRPr="009E34E7">
              <w:rPr>
                <w:sz w:val="20"/>
                <w:szCs w:val="20"/>
                <w:lang w:val="en-US"/>
              </w:rPr>
              <w:t>Liver PSS Rating</w:t>
            </w:r>
          </w:p>
        </w:tc>
      </w:tr>
      <w:tr w:rsidR="00E714B5" w:rsidRPr="009E34E7" w:rsidTr="00E85900">
        <w:trPr>
          <w:trHeight w:val="33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rsidR="00F96EF8" w:rsidRPr="009E34E7" w:rsidRDefault="00F96EF8" w:rsidP="00B35A80">
            <w:pPr>
              <w:spacing w:line="240" w:lineRule="auto"/>
              <w:jc w:val="center"/>
              <w:rPr>
                <w:sz w:val="20"/>
                <w:szCs w:val="20"/>
                <w:highlight w:val="yellow"/>
                <w:lang w:val="en-US"/>
              </w:rPr>
            </w:pPr>
          </w:p>
        </w:tc>
        <w:tc>
          <w:tcPr>
            <w:tcW w:w="0" w:type="dxa"/>
            <w:shd w:val="clear" w:color="auto" w:fill="D9D9D9" w:themeFill="background1" w:themeFillShade="D9"/>
          </w:tcPr>
          <w:p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PSS0</w:t>
            </w:r>
          </w:p>
          <w:p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25</w:t>
            </w:r>
          </w:p>
        </w:tc>
        <w:tc>
          <w:tcPr>
            <w:tcW w:w="0" w:type="dxa"/>
            <w:shd w:val="clear" w:color="auto" w:fill="D9D9D9" w:themeFill="background1" w:themeFillShade="D9"/>
          </w:tcPr>
          <w:p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PSS1</w:t>
            </w:r>
          </w:p>
          <w:p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4</w:t>
            </w:r>
            <w:r w:rsidR="00F1232C">
              <w:rPr>
                <w:b/>
                <w:bCs/>
                <w:sz w:val="20"/>
                <w:szCs w:val="20"/>
                <w:lang w:val="en-US"/>
              </w:rPr>
              <w:t>4</w:t>
            </w:r>
          </w:p>
        </w:tc>
        <w:tc>
          <w:tcPr>
            <w:tcW w:w="0" w:type="dxa"/>
            <w:shd w:val="clear" w:color="auto" w:fill="D9D9D9" w:themeFill="background1" w:themeFillShade="D9"/>
          </w:tcPr>
          <w:p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PSS2</w:t>
            </w:r>
          </w:p>
          <w:p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D22907" w:rsidRPr="009E34E7">
              <w:rPr>
                <w:b/>
                <w:bCs/>
                <w:sz w:val="20"/>
                <w:szCs w:val="20"/>
                <w:lang w:val="en-US"/>
              </w:rPr>
              <w:t>7</w:t>
            </w:r>
            <w:r w:rsidR="00005FBD" w:rsidRPr="009E34E7">
              <w:rPr>
                <w:b/>
                <w:bCs/>
                <w:sz w:val="20"/>
                <w:szCs w:val="20"/>
                <w:lang w:val="en-US"/>
              </w:rPr>
              <w:t>1</w:t>
            </w:r>
          </w:p>
        </w:tc>
        <w:tc>
          <w:tcPr>
            <w:tcW w:w="0" w:type="dxa"/>
            <w:shd w:val="clear" w:color="auto" w:fill="D9D9D9" w:themeFill="background1" w:themeFillShade="D9"/>
          </w:tcPr>
          <w:p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PSS3</w:t>
            </w:r>
          </w:p>
          <w:p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1</w:t>
            </w:r>
            <w:r w:rsidR="009C5CA8" w:rsidRPr="009E34E7">
              <w:rPr>
                <w:b/>
                <w:bCs/>
                <w:sz w:val="20"/>
                <w:szCs w:val="20"/>
                <w:lang w:val="en-US"/>
              </w:rPr>
              <w:t>85</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D65B30" w:rsidRPr="009E34E7" w:rsidRDefault="00D65B30" w:rsidP="00D65B30">
            <w:pPr>
              <w:spacing w:line="240" w:lineRule="auto"/>
              <w:rPr>
                <w:sz w:val="20"/>
                <w:szCs w:val="20"/>
                <w:lang w:val="en-US"/>
              </w:rPr>
            </w:pPr>
            <w:r w:rsidRPr="009E34E7">
              <w:rPr>
                <w:sz w:val="20"/>
                <w:szCs w:val="20"/>
                <w:lang w:val="en-US"/>
              </w:rPr>
              <w:t>Patient Outcome, n (%)</w:t>
            </w:r>
          </w:p>
          <w:p w:rsidR="00D65B30" w:rsidRPr="00F260FB" w:rsidRDefault="00D65B30" w:rsidP="00D65B30">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Survived w/o LTx</w:t>
            </w:r>
          </w:p>
          <w:p w:rsidR="00D65B30" w:rsidRPr="00F260FB" w:rsidRDefault="00D65B30" w:rsidP="00D65B30">
            <w:pPr>
              <w:spacing w:line="240" w:lineRule="auto"/>
              <w:rPr>
                <w:b w:val="0"/>
                <w:bCs w:val="0"/>
                <w:sz w:val="20"/>
                <w:szCs w:val="20"/>
                <w:lang w:val="en-US"/>
              </w:rPr>
            </w:pPr>
            <w:r w:rsidRPr="00F260FB">
              <w:rPr>
                <w:b w:val="0"/>
                <w:bCs w:val="0"/>
                <w:sz w:val="20"/>
                <w:szCs w:val="20"/>
                <w:lang w:val="en-US"/>
              </w:rPr>
              <w:tab/>
              <w:t>Survived with LTx</w:t>
            </w:r>
          </w:p>
          <w:p w:rsidR="00D65B30" w:rsidRPr="00F260FB" w:rsidRDefault="00D65B30" w:rsidP="00D65B30">
            <w:pPr>
              <w:spacing w:line="240" w:lineRule="auto"/>
              <w:rPr>
                <w:b w:val="0"/>
                <w:bCs w:val="0"/>
                <w:sz w:val="20"/>
                <w:szCs w:val="20"/>
                <w:lang w:val="en-US"/>
              </w:rPr>
            </w:pPr>
            <w:r w:rsidRPr="00F260FB">
              <w:rPr>
                <w:b w:val="0"/>
                <w:bCs w:val="0"/>
                <w:sz w:val="20"/>
                <w:szCs w:val="20"/>
                <w:lang w:val="en-US"/>
              </w:rPr>
              <w:tab/>
              <w:t>Died w/o LTx</w:t>
            </w:r>
          </w:p>
          <w:p w:rsidR="00F96EF8" w:rsidRPr="009E34E7" w:rsidRDefault="00D65B30" w:rsidP="00D65B30">
            <w:pPr>
              <w:spacing w:line="240" w:lineRule="auto"/>
              <w:rPr>
                <w:sz w:val="20"/>
                <w:szCs w:val="20"/>
                <w:lang w:val="en-US"/>
              </w:rPr>
            </w:pPr>
            <w:r w:rsidRPr="00F260FB">
              <w:rPr>
                <w:b w:val="0"/>
                <w:bCs w:val="0"/>
                <w:sz w:val="20"/>
                <w:szCs w:val="20"/>
                <w:lang w:val="en-US"/>
              </w:rPr>
              <w:tab/>
              <w:t>Died with LTx</w:t>
            </w:r>
          </w:p>
        </w:tc>
        <w:tc>
          <w:tcPr>
            <w:tcW w:w="1843" w:type="dxa"/>
          </w:tcPr>
          <w:p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25</w:t>
            </w:r>
            <w:r w:rsidR="00D65B30" w:rsidRPr="009E34E7">
              <w:rPr>
                <w:sz w:val="20"/>
                <w:szCs w:val="20"/>
                <w:lang w:val="en-US"/>
              </w:rPr>
              <w:t xml:space="preserve"> (100)</w:t>
            </w:r>
          </w:p>
          <w:p w:rsidR="00D65B30" w:rsidRPr="009E34E7" w:rsidRDefault="00D65B30" w:rsidP="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D65B30" w:rsidRPr="009E34E7" w:rsidRDefault="00D65B30" w:rsidP="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D65B30" w:rsidRPr="009E34E7" w:rsidRDefault="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tc>
        <w:tc>
          <w:tcPr>
            <w:tcW w:w="1984" w:type="dxa"/>
          </w:tcPr>
          <w:p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217ACE">
              <w:rPr>
                <w:sz w:val="20"/>
                <w:szCs w:val="20"/>
                <w:lang w:val="en-US"/>
              </w:rPr>
              <w:t>4</w:t>
            </w:r>
            <w:r w:rsidR="00D65B30" w:rsidRPr="009E34E7">
              <w:rPr>
                <w:sz w:val="20"/>
                <w:szCs w:val="20"/>
                <w:lang w:val="en-US"/>
              </w:rPr>
              <w:t xml:space="preserve"> (100)</w:t>
            </w:r>
          </w:p>
          <w:p w:rsidR="00D65B30" w:rsidRPr="009E34E7" w:rsidRDefault="00D65B30" w:rsidP="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D65B30" w:rsidRPr="009E34E7" w:rsidRDefault="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D65B30" w:rsidRPr="009E34E7" w:rsidRDefault="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tc>
        <w:tc>
          <w:tcPr>
            <w:tcW w:w="1843" w:type="dxa"/>
          </w:tcPr>
          <w:p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59 (83)</w:t>
            </w:r>
          </w:p>
          <w:p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(7)</w:t>
            </w:r>
          </w:p>
          <w:p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(7)</w:t>
            </w:r>
          </w:p>
          <w:p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9409FB">
              <w:rPr>
                <w:sz w:val="20"/>
                <w:szCs w:val="20"/>
                <w:lang w:val="en-US"/>
              </w:rPr>
              <w:t>3</w:t>
            </w:r>
            <w:r w:rsidRPr="009E34E7">
              <w:rPr>
                <w:sz w:val="20"/>
                <w:szCs w:val="20"/>
                <w:lang w:val="en-US"/>
              </w:rPr>
              <w:t>)</w:t>
            </w:r>
          </w:p>
        </w:tc>
        <w:tc>
          <w:tcPr>
            <w:tcW w:w="2155" w:type="dxa"/>
          </w:tcPr>
          <w:p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102 (55)</w:t>
            </w:r>
          </w:p>
          <w:p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28 (15)</w:t>
            </w:r>
          </w:p>
          <w:p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 (2</w:t>
            </w:r>
            <w:r w:rsidR="009409FB">
              <w:rPr>
                <w:sz w:val="20"/>
                <w:szCs w:val="20"/>
                <w:lang w:val="en-US"/>
              </w:rPr>
              <w:t>7</w:t>
            </w:r>
            <w:r w:rsidRPr="009E34E7">
              <w:rPr>
                <w:sz w:val="20"/>
                <w:szCs w:val="20"/>
                <w:lang w:val="en-US"/>
              </w:rPr>
              <w:t>)</w:t>
            </w:r>
          </w:p>
          <w:p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 (3)</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F96EF8" w:rsidRPr="009E34E7" w:rsidRDefault="00F96EF8" w:rsidP="00F96EF8">
            <w:pPr>
              <w:spacing w:line="240" w:lineRule="auto"/>
              <w:rPr>
                <w:b w:val="0"/>
                <w:bCs w:val="0"/>
                <w:sz w:val="20"/>
                <w:szCs w:val="20"/>
                <w:lang w:val="en-US"/>
              </w:rPr>
            </w:pPr>
            <w:r w:rsidRPr="009E34E7">
              <w:rPr>
                <w:sz w:val="20"/>
                <w:szCs w:val="20"/>
                <w:lang w:val="en-US"/>
              </w:rPr>
              <w:t>Gender</w:t>
            </w:r>
          </w:p>
          <w:p w:rsidR="00F96EF8" w:rsidRPr="00F260FB" w:rsidRDefault="00F96EF8" w:rsidP="00F96EF8">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Male, n (%)</w:t>
            </w:r>
          </w:p>
          <w:p w:rsidR="00F96EF8" w:rsidRPr="00F260FB" w:rsidRDefault="00F96EF8" w:rsidP="00F96EF8">
            <w:pPr>
              <w:spacing w:line="240" w:lineRule="auto"/>
              <w:rPr>
                <w:b w:val="0"/>
                <w:bCs w:val="0"/>
                <w:sz w:val="20"/>
                <w:szCs w:val="20"/>
                <w:lang w:val="en-US"/>
              </w:rPr>
            </w:pPr>
            <w:r w:rsidRPr="00F260FB">
              <w:rPr>
                <w:b w:val="0"/>
                <w:bCs w:val="0"/>
                <w:sz w:val="20"/>
                <w:szCs w:val="20"/>
                <w:lang w:val="en-US"/>
              </w:rPr>
              <w:tab/>
              <w:t>Female, n (%)</w:t>
            </w:r>
          </w:p>
          <w:p w:rsidR="00F96EF8" w:rsidRPr="009E34E7" w:rsidRDefault="00F96EF8" w:rsidP="00F96EF8">
            <w:pPr>
              <w:spacing w:line="240" w:lineRule="auto"/>
              <w:rPr>
                <w:i/>
                <w:iCs/>
                <w:sz w:val="20"/>
                <w:szCs w:val="20"/>
                <w:lang w:val="en-US"/>
              </w:rPr>
            </w:pPr>
            <w:r w:rsidRPr="00F260FB">
              <w:rPr>
                <w:b w:val="0"/>
                <w:bCs w:val="0"/>
                <w:sz w:val="20"/>
                <w:szCs w:val="20"/>
                <w:lang w:val="en-US"/>
              </w:rPr>
              <w:tab/>
            </w:r>
            <w:r w:rsidR="00C54231" w:rsidRPr="00F260FB">
              <w:rPr>
                <w:b w:val="0"/>
                <w:bCs w:val="0"/>
                <w:i/>
                <w:iCs/>
                <w:sz w:val="20"/>
                <w:szCs w:val="20"/>
                <w:lang w:val="en-US"/>
              </w:rPr>
              <w:t>Not reported, n</w:t>
            </w:r>
          </w:p>
        </w:tc>
        <w:tc>
          <w:tcPr>
            <w:tcW w:w="1843" w:type="dxa"/>
          </w:tcPr>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w:t>
            </w:r>
            <w:r w:rsidR="00CC1C43">
              <w:rPr>
                <w:sz w:val="20"/>
                <w:szCs w:val="20"/>
                <w:lang w:val="en-US"/>
              </w:rPr>
              <w:t>32</w:t>
            </w:r>
            <w:r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w:t>
            </w:r>
            <w:r w:rsidR="00CC1C43">
              <w:rPr>
                <w:sz w:val="20"/>
                <w:szCs w:val="20"/>
                <w:lang w:val="en-US"/>
              </w:rPr>
              <w:t>32</w:t>
            </w:r>
            <w:r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9</w:t>
            </w:r>
          </w:p>
        </w:tc>
        <w:tc>
          <w:tcPr>
            <w:tcW w:w="1984" w:type="dxa"/>
          </w:tcPr>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19753E"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7</w:t>
            </w:r>
            <w:r w:rsidR="00F96EF8" w:rsidRPr="009E34E7">
              <w:rPr>
                <w:sz w:val="20"/>
                <w:szCs w:val="20"/>
                <w:lang w:val="en-US"/>
              </w:rPr>
              <w:t xml:space="preserve"> (</w:t>
            </w:r>
            <w:r w:rsidR="00CC1C43">
              <w:rPr>
                <w:sz w:val="20"/>
                <w:szCs w:val="20"/>
                <w:lang w:val="en-US"/>
              </w:rPr>
              <w:t>16</w:t>
            </w:r>
            <w:r w:rsidR="00F96EF8"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 (</w:t>
            </w:r>
            <w:r w:rsidR="00CC1C43">
              <w:rPr>
                <w:sz w:val="20"/>
                <w:szCs w:val="20"/>
                <w:lang w:val="en-US"/>
              </w:rPr>
              <w:t>16</w:t>
            </w:r>
            <w:r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30</w:t>
            </w:r>
          </w:p>
        </w:tc>
        <w:tc>
          <w:tcPr>
            <w:tcW w:w="1843" w:type="dxa"/>
          </w:tcPr>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6E34AB" w:rsidRPr="009E34E7">
              <w:rPr>
                <w:sz w:val="20"/>
                <w:szCs w:val="20"/>
                <w:lang w:val="en-US"/>
              </w:rPr>
              <w:t>1</w:t>
            </w:r>
            <w:r w:rsidRPr="009E34E7">
              <w:rPr>
                <w:sz w:val="20"/>
                <w:szCs w:val="20"/>
                <w:lang w:val="en-US"/>
              </w:rPr>
              <w:t xml:space="preserve"> (</w:t>
            </w:r>
            <w:r w:rsidR="009409FB">
              <w:rPr>
                <w:sz w:val="20"/>
                <w:szCs w:val="20"/>
                <w:lang w:val="en-US"/>
              </w:rPr>
              <w:t>44</w:t>
            </w:r>
            <w:r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6E34AB" w:rsidRPr="009E34E7">
              <w:rPr>
                <w:sz w:val="20"/>
                <w:szCs w:val="20"/>
                <w:lang w:val="en-US"/>
              </w:rPr>
              <w:t xml:space="preserve">4 </w:t>
            </w:r>
            <w:r w:rsidRPr="009E34E7">
              <w:rPr>
                <w:sz w:val="20"/>
                <w:szCs w:val="20"/>
                <w:lang w:val="en-US"/>
              </w:rPr>
              <w:t>(</w:t>
            </w:r>
            <w:r w:rsidR="009409FB">
              <w:rPr>
                <w:sz w:val="20"/>
                <w:szCs w:val="20"/>
                <w:lang w:val="en-US"/>
              </w:rPr>
              <w:t>48</w:t>
            </w:r>
            <w:r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p>
        </w:tc>
        <w:tc>
          <w:tcPr>
            <w:tcW w:w="2155" w:type="dxa"/>
          </w:tcPr>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92782A" w:rsidRPr="009E34E7">
              <w:rPr>
                <w:sz w:val="20"/>
                <w:szCs w:val="20"/>
                <w:lang w:val="en-US"/>
              </w:rPr>
              <w:t>2</w:t>
            </w:r>
            <w:r w:rsidRPr="009E34E7">
              <w:rPr>
                <w:sz w:val="20"/>
                <w:szCs w:val="20"/>
                <w:lang w:val="en-US"/>
              </w:rPr>
              <w:t xml:space="preserve"> (</w:t>
            </w:r>
            <w:r w:rsidR="009409FB">
              <w:rPr>
                <w:sz w:val="20"/>
                <w:szCs w:val="20"/>
                <w:lang w:val="en-US"/>
              </w:rPr>
              <w:t>44</w:t>
            </w:r>
            <w:r w:rsidRPr="009E34E7">
              <w:rPr>
                <w:sz w:val="20"/>
                <w:szCs w:val="20"/>
                <w:lang w:val="en-US"/>
              </w:rPr>
              <w:t>)</w:t>
            </w:r>
          </w:p>
          <w:p w:rsidR="00F96EF8" w:rsidRPr="009E34E7" w:rsidRDefault="0092782A"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85</w:t>
            </w:r>
            <w:r w:rsidR="00F96EF8" w:rsidRPr="009E34E7">
              <w:rPr>
                <w:sz w:val="20"/>
                <w:szCs w:val="20"/>
                <w:lang w:val="en-US"/>
              </w:rPr>
              <w:t xml:space="preserve"> (</w:t>
            </w:r>
            <w:r w:rsidR="009409FB">
              <w:rPr>
                <w:sz w:val="20"/>
                <w:szCs w:val="20"/>
                <w:lang w:val="en-US"/>
              </w:rPr>
              <w:t>46</w:t>
            </w:r>
            <w:r w:rsidR="00F96EF8" w:rsidRPr="009E34E7">
              <w:rPr>
                <w:sz w:val="20"/>
                <w:szCs w:val="20"/>
                <w:lang w:val="en-US"/>
              </w:rPr>
              <w:t>)</w:t>
            </w:r>
          </w:p>
          <w:p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18</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b w:val="0"/>
                <w:bCs w:val="0"/>
                <w:sz w:val="20"/>
                <w:szCs w:val="20"/>
                <w:lang w:val="en-US"/>
              </w:rPr>
            </w:pPr>
            <w:r w:rsidRPr="009E34E7">
              <w:rPr>
                <w:sz w:val="20"/>
                <w:szCs w:val="20"/>
                <w:lang w:val="en-US"/>
              </w:rPr>
              <w:t>Age (years)</w:t>
            </w:r>
          </w:p>
          <w:p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16 (64)</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9D3457" w:rsidRPr="009E34E7">
              <w:rPr>
                <w:sz w:val="20"/>
                <w:szCs w:val="20"/>
                <w:lang w:val="en-US"/>
              </w:rPr>
              <w:t>3</w:t>
            </w:r>
            <w:r w:rsidR="000B449F" w:rsidRPr="009E34E7">
              <w:rPr>
                <w:sz w:val="20"/>
                <w:szCs w:val="20"/>
                <w:lang w:val="en-US"/>
              </w:rPr>
              <w:t xml:space="preserve"> (</w:t>
            </w:r>
            <w:r w:rsidRPr="009E34E7">
              <w:rPr>
                <w:sz w:val="20"/>
                <w:szCs w:val="20"/>
                <w:lang w:val="en-US"/>
              </w:rPr>
              <w:t>7</w:t>
            </w:r>
            <w:r w:rsidR="000B449F" w:rsidRPr="009E34E7">
              <w:rPr>
                <w:sz w:val="20"/>
                <w:szCs w:val="20"/>
                <w:lang w:val="en-US"/>
              </w:rPr>
              <w:t>-</w:t>
            </w:r>
            <w:r w:rsidRPr="009E34E7">
              <w:rPr>
                <w:sz w:val="20"/>
                <w:szCs w:val="20"/>
                <w:lang w:val="en-US"/>
              </w:rPr>
              <w:t>54</w:t>
            </w:r>
            <w:r w:rsidR="000B449F"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9</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4C53CC">
              <w:rPr>
                <w:sz w:val="20"/>
                <w:szCs w:val="20"/>
                <w:lang w:val="en-US"/>
              </w:rPr>
              <w:t>4</w:t>
            </w:r>
            <w:r w:rsidRPr="009E34E7">
              <w:rPr>
                <w:sz w:val="20"/>
                <w:szCs w:val="20"/>
                <w:lang w:val="en-US"/>
              </w:rPr>
              <w:t xml:space="preserve"> (</w:t>
            </w:r>
            <w:r w:rsidR="007A7E0B">
              <w:rPr>
                <w:sz w:val="20"/>
                <w:szCs w:val="20"/>
                <w:lang w:val="en-US"/>
              </w:rPr>
              <w:t>3</w:t>
            </w:r>
            <w:r w:rsidR="00CC1C43">
              <w:rPr>
                <w:sz w:val="20"/>
                <w:szCs w:val="20"/>
                <w:lang w:val="en-US"/>
              </w:rPr>
              <w:t>2</w:t>
            </w:r>
            <w:r w:rsidRPr="009E34E7">
              <w:rPr>
                <w:sz w:val="20"/>
                <w:szCs w:val="20"/>
                <w:lang w:val="en-US"/>
              </w:rPr>
              <w:t>)</w:t>
            </w:r>
          </w:p>
          <w:p w:rsidR="00161D9A" w:rsidRPr="009E34E7" w:rsidRDefault="007A7E0B" w:rsidP="000B449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40</w:t>
            </w:r>
            <w:r w:rsidRPr="009E34E7">
              <w:rPr>
                <w:sz w:val="20"/>
                <w:szCs w:val="20"/>
                <w:lang w:val="en-US"/>
              </w:rPr>
              <w:t xml:space="preserve"> </w:t>
            </w:r>
            <w:r w:rsidR="000B449F" w:rsidRPr="009E34E7">
              <w:rPr>
                <w:sz w:val="20"/>
                <w:szCs w:val="20"/>
                <w:lang w:val="en-US"/>
              </w:rPr>
              <w:t>(</w:t>
            </w:r>
            <w:r w:rsidR="00161D9A" w:rsidRPr="009E34E7">
              <w:rPr>
                <w:sz w:val="20"/>
                <w:szCs w:val="20"/>
                <w:lang w:val="en-US"/>
              </w:rPr>
              <w:t>16</w:t>
            </w:r>
            <w:r w:rsidR="000B449F" w:rsidRPr="009E34E7">
              <w:rPr>
                <w:sz w:val="20"/>
                <w:szCs w:val="20"/>
                <w:lang w:val="en-US"/>
              </w:rPr>
              <w:t>-</w:t>
            </w:r>
            <w:r w:rsidR="00161D9A" w:rsidRPr="009E34E7">
              <w:rPr>
                <w:sz w:val="20"/>
                <w:szCs w:val="20"/>
                <w:lang w:val="en-US"/>
              </w:rPr>
              <w:t>73</w:t>
            </w:r>
            <w:r w:rsidR="000B449F"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30</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6542EC"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59223B" w:rsidRPr="009E34E7">
              <w:rPr>
                <w:sz w:val="20"/>
                <w:szCs w:val="20"/>
                <w:lang w:val="en-US"/>
              </w:rPr>
              <w:t>3</w:t>
            </w:r>
            <w:r w:rsidR="00161D9A" w:rsidRPr="009E34E7">
              <w:rPr>
                <w:sz w:val="20"/>
                <w:szCs w:val="20"/>
                <w:lang w:val="en-US"/>
              </w:rPr>
              <w:t xml:space="preserve"> (</w:t>
            </w:r>
            <w:r w:rsidR="00F03048" w:rsidRPr="009E34E7">
              <w:rPr>
                <w:sz w:val="20"/>
                <w:szCs w:val="20"/>
                <w:lang w:val="en-US"/>
              </w:rPr>
              <w:t>8</w:t>
            </w:r>
            <w:r w:rsidR="009409FB">
              <w:rPr>
                <w:sz w:val="20"/>
                <w:szCs w:val="20"/>
              </w:rPr>
              <w:t>9</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59223B" w:rsidRPr="009E34E7">
              <w:rPr>
                <w:sz w:val="20"/>
                <w:szCs w:val="20"/>
                <w:lang w:val="en-US"/>
              </w:rPr>
              <w:t>1</w:t>
            </w:r>
            <w:r w:rsidR="000B449F"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75</w:t>
            </w:r>
            <w:r w:rsidR="000B449F"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8</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71</w:t>
            </w:r>
            <w:r w:rsidRPr="009E34E7">
              <w:rPr>
                <w:sz w:val="20"/>
                <w:szCs w:val="20"/>
                <w:lang w:val="en-US"/>
              </w:rPr>
              <w:t xml:space="preserve"> (</w:t>
            </w:r>
            <w:r w:rsidR="00A60A99" w:rsidRPr="009E34E7">
              <w:rPr>
                <w:sz w:val="20"/>
                <w:szCs w:val="20"/>
                <w:lang w:val="en-US"/>
              </w:rPr>
              <w:t>92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37</w:t>
            </w:r>
            <w:r w:rsidR="000B449F" w:rsidRPr="009E34E7">
              <w:rPr>
                <w:rStyle w:val="st"/>
                <w:sz w:val="20"/>
                <w:szCs w:val="20"/>
                <w:lang w:val="en-US"/>
              </w:rPr>
              <w:t xml:space="preserve"> (</w:t>
            </w:r>
            <w:r w:rsidRPr="009E34E7">
              <w:rPr>
                <w:rStyle w:val="st"/>
                <w:sz w:val="20"/>
                <w:szCs w:val="20"/>
                <w:lang w:val="en-US"/>
              </w:rPr>
              <w:t>1</w:t>
            </w:r>
            <w:r w:rsidR="000B449F" w:rsidRPr="009E34E7">
              <w:rPr>
                <w:rStyle w:val="st"/>
                <w:sz w:val="20"/>
                <w:szCs w:val="20"/>
                <w:lang w:val="en-US"/>
              </w:rPr>
              <w:t>-</w:t>
            </w:r>
            <w:r w:rsidRPr="009E34E7">
              <w:rPr>
                <w:rStyle w:val="st"/>
                <w:sz w:val="20"/>
                <w:szCs w:val="20"/>
                <w:lang w:val="en-US"/>
              </w:rPr>
              <w:t>89</w:t>
            </w:r>
            <w:r w:rsidR="000B449F"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sz w:val="20"/>
                <w:szCs w:val="20"/>
                <w:lang w:val="en-US"/>
              </w:rPr>
            </w:pPr>
            <w:r w:rsidRPr="009E34E7">
              <w:rPr>
                <w:sz w:val="20"/>
                <w:szCs w:val="20"/>
                <w:lang w:val="en-US"/>
              </w:rPr>
              <w:t>Age group</w:t>
            </w:r>
          </w:p>
          <w:p w:rsidR="00161D9A" w:rsidRPr="00F260FB" w:rsidRDefault="00161D9A" w:rsidP="00161D9A">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Child, n (%)</w:t>
            </w:r>
          </w:p>
          <w:p w:rsidR="00161D9A" w:rsidRPr="00F260FB" w:rsidRDefault="00161D9A" w:rsidP="00161D9A">
            <w:pPr>
              <w:spacing w:line="240" w:lineRule="auto"/>
              <w:rPr>
                <w:b w:val="0"/>
                <w:bCs w:val="0"/>
                <w:sz w:val="20"/>
                <w:szCs w:val="20"/>
                <w:lang w:val="en-US"/>
              </w:rPr>
            </w:pPr>
            <w:r w:rsidRPr="00F260FB">
              <w:rPr>
                <w:b w:val="0"/>
                <w:bCs w:val="0"/>
                <w:sz w:val="20"/>
                <w:szCs w:val="20"/>
                <w:lang w:val="en-US"/>
              </w:rPr>
              <w:tab/>
              <w:t>Adult, n (%)</w:t>
            </w:r>
          </w:p>
          <w:p w:rsidR="00161D9A" w:rsidRPr="00F260FB" w:rsidRDefault="00161D9A" w:rsidP="00161D9A">
            <w:pPr>
              <w:spacing w:line="240" w:lineRule="auto"/>
              <w:rPr>
                <w:b w:val="0"/>
                <w:bCs w:val="0"/>
                <w:sz w:val="20"/>
                <w:szCs w:val="20"/>
                <w:lang w:val="en-US"/>
              </w:rPr>
            </w:pPr>
            <w:r w:rsidRPr="00F260FB">
              <w:rPr>
                <w:b w:val="0"/>
                <w:bCs w:val="0"/>
                <w:sz w:val="20"/>
                <w:szCs w:val="20"/>
                <w:lang w:val="en-US"/>
              </w:rPr>
              <w:tab/>
              <w:t>Elderly, n (%)</w:t>
            </w:r>
          </w:p>
          <w:p w:rsidR="00161D9A" w:rsidRPr="009E34E7" w:rsidRDefault="00161D9A" w:rsidP="00161D9A">
            <w:pPr>
              <w:spacing w:line="240" w:lineRule="auto"/>
              <w:rPr>
                <w:sz w:val="20"/>
                <w:szCs w:val="20"/>
                <w:lang w:val="en-US"/>
              </w:rPr>
            </w:pPr>
            <w:r w:rsidRPr="00F260FB">
              <w:rPr>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 (</w:t>
            </w:r>
            <w:r w:rsidR="00CC1C43">
              <w:rPr>
                <w:sz w:val="20"/>
                <w:szCs w:val="20"/>
                <w:lang w:val="en-US"/>
              </w:rPr>
              <w:t>12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13 (</w:t>
            </w:r>
            <w:r w:rsidR="00CC1C43">
              <w:rPr>
                <w:sz w:val="20"/>
                <w:szCs w:val="20"/>
                <w:lang w:val="en-US"/>
              </w:rPr>
              <w:t>52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i/>
                <w:iCs/>
                <w:sz w:val="20"/>
                <w:szCs w:val="20"/>
                <w:lang w:val="en-US"/>
              </w:rPr>
              <w:t>9</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 (</w:t>
            </w:r>
            <w:r w:rsidR="00CC1C43">
              <w:rPr>
                <w:sz w:val="20"/>
                <w:szCs w:val="20"/>
                <w:lang w:val="en-US"/>
              </w:rPr>
              <w:t>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F1232C">
              <w:rPr>
                <w:sz w:val="20"/>
                <w:szCs w:val="20"/>
                <w:lang w:val="en-US"/>
              </w:rPr>
              <w:t>2</w:t>
            </w:r>
            <w:r w:rsidRPr="009E34E7">
              <w:rPr>
                <w:sz w:val="20"/>
                <w:szCs w:val="20"/>
                <w:lang w:val="en-US"/>
              </w:rPr>
              <w:t xml:space="preserve"> (</w:t>
            </w:r>
            <w:r w:rsidR="00CC1C43">
              <w:rPr>
                <w:sz w:val="20"/>
                <w:szCs w:val="20"/>
                <w:lang w:val="en-US"/>
              </w:rPr>
              <w:t>27</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 (</w:t>
            </w:r>
            <w:r w:rsidR="00CC1C43">
              <w:rPr>
                <w:sz w:val="20"/>
                <w:szCs w:val="20"/>
                <w:lang w:val="en-US"/>
              </w:rPr>
              <w:t>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i/>
                <w:iCs/>
                <w:sz w:val="20"/>
                <w:szCs w:val="20"/>
                <w:lang w:val="en-US"/>
              </w:rPr>
              <w:t>30</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23 (</w:t>
            </w:r>
            <w:r w:rsidR="009409FB">
              <w:rPr>
                <w:sz w:val="20"/>
                <w:szCs w:val="20"/>
                <w:lang w:val="en-US"/>
              </w:rPr>
              <w:t>32</w:t>
            </w:r>
            <w:r w:rsidRPr="009E34E7">
              <w:rPr>
                <w:sz w:val="20"/>
                <w:szCs w:val="20"/>
                <w:lang w:val="en-US"/>
              </w:rPr>
              <w:t>)</w:t>
            </w:r>
          </w:p>
          <w:p w:rsidR="00161D9A" w:rsidRPr="009E34E7" w:rsidRDefault="00005FBD"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37</w:t>
            </w:r>
            <w:r w:rsidR="00161D9A" w:rsidRPr="009E34E7">
              <w:rPr>
                <w:sz w:val="20"/>
                <w:szCs w:val="20"/>
                <w:lang w:val="en-US"/>
              </w:rPr>
              <w:t xml:space="preserve"> (</w:t>
            </w:r>
            <w:r w:rsidR="009409FB">
              <w:rPr>
                <w:sz w:val="20"/>
                <w:szCs w:val="20"/>
                <w:lang w:val="en-US"/>
              </w:rPr>
              <w:t>52</w:t>
            </w:r>
            <w:r w:rsidR="00161D9A" w:rsidRPr="009E34E7">
              <w:rPr>
                <w:sz w:val="20"/>
                <w:szCs w:val="20"/>
                <w:lang w:val="en-US"/>
              </w:rPr>
              <w:t>)</w:t>
            </w:r>
            <w:r w:rsidR="00161D9A" w:rsidRPr="009E34E7">
              <w:rPr>
                <w:sz w:val="20"/>
                <w:szCs w:val="20"/>
                <w:lang w:val="en-US"/>
              </w:rPr>
              <w:br/>
            </w:r>
            <w:r w:rsidRPr="009E34E7">
              <w:rPr>
                <w:sz w:val="20"/>
                <w:szCs w:val="20"/>
                <w:lang w:val="en-US"/>
              </w:rPr>
              <w:t>5</w:t>
            </w:r>
            <w:r w:rsidR="00161D9A" w:rsidRPr="009E34E7">
              <w:rPr>
                <w:sz w:val="20"/>
                <w:szCs w:val="20"/>
                <w:lang w:val="en-US"/>
              </w:rPr>
              <w:t xml:space="preserve"> (</w:t>
            </w:r>
            <w:r w:rsidR="009409FB">
              <w:rPr>
                <w:sz w:val="20"/>
                <w:szCs w:val="20"/>
                <w:lang w:val="en-US"/>
              </w:rPr>
              <w:t>7</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3D0870" w:rsidRPr="009E34E7">
              <w:rPr>
                <w:sz w:val="20"/>
                <w:szCs w:val="20"/>
                <w:lang w:val="en-US"/>
              </w:rPr>
              <w:t>6</w:t>
            </w:r>
            <w:r w:rsidRPr="009E34E7">
              <w:rPr>
                <w:sz w:val="20"/>
                <w:szCs w:val="20"/>
                <w:lang w:val="en-US"/>
              </w:rPr>
              <w:t xml:space="preserve"> (</w:t>
            </w:r>
            <w:r w:rsidR="009409FB">
              <w:rPr>
                <w:sz w:val="20"/>
                <w:szCs w:val="20"/>
                <w:lang w:val="en-US"/>
              </w:rPr>
              <w:t>19</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3D0870" w:rsidRPr="009E34E7">
              <w:rPr>
                <w:sz w:val="20"/>
                <w:szCs w:val="20"/>
                <w:lang w:val="en-US"/>
              </w:rPr>
              <w:t>19</w:t>
            </w:r>
            <w:r w:rsidRPr="009E34E7">
              <w:rPr>
                <w:sz w:val="20"/>
                <w:szCs w:val="20"/>
                <w:lang w:val="en-US"/>
              </w:rPr>
              <w:t xml:space="preserve"> (</w:t>
            </w:r>
            <w:r w:rsidR="009409FB">
              <w:rPr>
                <w:sz w:val="20"/>
                <w:szCs w:val="20"/>
                <w:lang w:val="en-US"/>
              </w:rPr>
              <w:t>64</w:t>
            </w:r>
            <w:r w:rsidRPr="009E34E7">
              <w:rPr>
                <w:sz w:val="20"/>
                <w:szCs w:val="20"/>
                <w:lang w:val="en-US"/>
              </w:rPr>
              <w:t>)</w:t>
            </w:r>
          </w:p>
          <w:p w:rsidR="00161D9A" w:rsidRPr="009E34E7" w:rsidRDefault="003D0870"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19</w:t>
            </w:r>
            <w:r w:rsidR="00161D9A" w:rsidRPr="009E34E7">
              <w:rPr>
                <w:sz w:val="20"/>
                <w:szCs w:val="20"/>
                <w:lang w:val="en-US"/>
              </w:rPr>
              <w:t xml:space="preserve"> (</w:t>
            </w:r>
            <w:r w:rsidR="009409FB">
              <w:rPr>
                <w:sz w:val="20"/>
                <w:szCs w:val="20"/>
                <w:lang w:val="en-US"/>
              </w:rPr>
              <w:t>10</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w:t>
            </w:r>
          </w:p>
        </w:tc>
      </w:tr>
      <w:tr w:rsidR="00E714B5" w:rsidRPr="009E34E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sz w:val="20"/>
                <w:szCs w:val="20"/>
                <w:lang w:val="en-US"/>
              </w:rPr>
            </w:pPr>
            <w:r w:rsidRPr="009E34E7">
              <w:rPr>
                <w:sz w:val="20"/>
                <w:szCs w:val="20"/>
                <w:lang w:val="en-US"/>
              </w:rPr>
              <w:t>Time from ingestion to GI symptoms (hours)</w:t>
            </w:r>
          </w:p>
          <w:p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16 (64)</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w:t>
            </w:r>
            <w:r w:rsidR="000B449F" w:rsidRPr="009E34E7">
              <w:rPr>
                <w:sz w:val="20"/>
                <w:szCs w:val="20"/>
                <w:lang w:val="en-US"/>
              </w:rPr>
              <w:t xml:space="preserve"> (</w:t>
            </w:r>
            <w:r w:rsidRPr="009E34E7">
              <w:rPr>
                <w:sz w:val="20"/>
                <w:szCs w:val="20"/>
                <w:lang w:val="en-US"/>
              </w:rPr>
              <w:t>1</w:t>
            </w:r>
            <w:r w:rsidR="000B449F" w:rsidRPr="009E34E7">
              <w:rPr>
                <w:sz w:val="20"/>
                <w:szCs w:val="20"/>
                <w:lang w:val="en-US"/>
              </w:rPr>
              <w:t>-</w:t>
            </w:r>
            <w:r w:rsidRPr="009E34E7">
              <w:rPr>
                <w:sz w:val="20"/>
                <w:szCs w:val="20"/>
                <w:lang w:val="en-US"/>
              </w:rPr>
              <w:t>72</w:t>
            </w:r>
            <w:r w:rsidR="000B449F"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9</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20842">
              <w:rPr>
                <w:sz w:val="20"/>
                <w:szCs w:val="20"/>
                <w:lang w:val="en-US"/>
              </w:rPr>
              <w:t>1</w:t>
            </w:r>
            <w:r w:rsidRPr="009E34E7">
              <w:rPr>
                <w:sz w:val="20"/>
                <w:szCs w:val="20"/>
                <w:lang w:val="en-US"/>
              </w:rPr>
              <w:t xml:space="preserve"> (</w:t>
            </w:r>
            <w:r w:rsidR="00220842">
              <w:rPr>
                <w:sz w:val="20"/>
                <w:szCs w:val="20"/>
                <w:lang w:val="en-US"/>
              </w:rPr>
              <w:t>25</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w:t>
            </w:r>
            <w:r w:rsidR="000B449F"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24</w:t>
            </w:r>
            <w:r w:rsidR="000B449F"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33</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7165B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Pr="009E34E7">
              <w:rPr>
                <w:sz w:val="20"/>
                <w:szCs w:val="20"/>
              </w:rPr>
              <w:t>5</w:t>
            </w:r>
            <w:r w:rsidR="00161D9A" w:rsidRPr="009E34E7">
              <w:rPr>
                <w:sz w:val="20"/>
                <w:szCs w:val="20"/>
                <w:lang w:val="en-US"/>
              </w:rPr>
              <w:t xml:space="preserve"> (</w:t>
            </w:r>
            <w:r w:rsidR="006542EC" w:rsidRPr="009E34E7">
              <w:rPr>
                <w:sz w:val="20"/>
                <w:szCs w:val="20"/>
                <w:lang w:val="en-US"/>
              </w:rPr>
              <w:t>6</w:t>
            </w:r>
            <w:r w:rsidRPr="009E34E7">
              <w:rPr>
                <w:sz w:val="20"/>
                <w:szCs w:val="20"/>
                <w:lang w:val="en-US"/>
              </w:rPr>
              <w:t>3</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12</w:t>
            </w:r>
            <w:r w:rsidR="000B449F" w:rsidRPr="009E34E7">
              <w:rPr>
                <w:rStyle w:val="st"/>
                <w:sz w:val="20"/>
                <w:szCs w:val="20"/>
                <w:lang w:val="en-US"/>
              </w:rPr>
              <w:t xml:space="preserve"> (</w:t>
            </w:r>
            <w:r w:rsidR="007165BB" w:rsidRPr="009E34E7">
              <w:rPr>
                <w:rStyle w:val="st"/>
                <w:sz w:val="20"/>
                <w:szCs w:val="20"/>
                <w:lang w:val="en-US"/>
              </w:rPr>
              <w:t>6</w:t>
            </w:r>
            <w:r w:rsidR="000B449F" w:rsidRPr="009E34E7">
              <w:rPr>
                <w:rStyle w:val="st"/>
                <w:sz w:val="20"/>
                <w:szCs w:val="20"/>
                <w:lang w:val="en-US"/>
              </w:rPr>
              <w:t>-</w:t>
            </w:r>
            <w:r w:rsidRPr="009E34E7">
              <w:rPr>
                <w:rStyle w:val="st"/>
                <w:sz w:val="20"/>
                <w:szCs w:val="20"/>
                <w:lang w:val="en-US"/>
              </w:rPr>
              <w:t>48</w:t>
            </w:r>
            <w:r w:rsidR="000B449F"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26</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40</w:t>
            </w:r>
            <w:r w:rsidRPr="009E34E7">
              <w:rPr>
                <w:sz w:val="20"/>
                <w:szCs w:val="20"/>
                <w:lang w:val="en-US"/>
              </w:rPr>
              <w:t xml:space="preserve"> (</w:t>
            </w:r>
            <w:r w:rsidR="004F5F98" w:rsidRPr="009E34E7">
              <w:rPr>
                <w:sz w:val="20"/>
                <w:szCs w:val="20"/>
                <w:lang w:val="en-US"/>
              </w:rPr>
              <w:t>7</w:t>
            </w:r>
            <w:r w:rsidR="009409FB">
              <w:rPr>
                <w:sz w:val="20"/>
                <w:szCs w:val="20"/>
                <w:lang w:val="en-US"/>
              </w:rPr>
              <w:t>6</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10</w:t>
            </w:r>
            <w:r w:rsidR="000B449F" w:rsidRPr="009E34E7">
              <w:rPr>
                <w:rStyle w:val="st"/>
                <w:sz w:val="20"/>
                <w:szCs w:val="20"/>
                <w:lang w:val="en-US"/>
              </w:rPr>
              <w:t xml:space="preserve"> (</w:t>
            </w:r>
            <w:r w:rsidRPr="009E34E7">
              <w:rPr>
                <w:rStyle w:val="st"/>
                <w:sz w:val="20"/>
                <w:szCs w:val="20"/>
                <w:lang w:val="en-US"/>
              </w:rPr>
              <w:t>1</w:t>
            </w:r>
            <w:r w:rsidR="000B449F" w:rsidRPr="009E34E7">
              <w:rPr>
                <w:rStyle w:val="st"/>
                <w:sz w:val="20"/>
                <w:szCs w:val="20"/>
                <w:lang w:val="en-US"/>
              </w:rPr>
              <w:t>-</w:t>
            </w:r>
            <w:r w:rsidRPr="009E34E7">
              <w:rPr>
                <w:rStyle w:val="st"/>
                <w:sz w:val="20"/>
                <w:szCs w:val="20"/>
                <w:lang w:val="en-US"/>
              </w:rPr>
              <w:t>48</w:t>
            </w:r>
            <w:r w:rsidR="000B449F"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45</w:t>
            </w:r>
          </w:p>
        </w:tc>
      </w:tr>
      <w:tr w:rsidR="00E714B5" w:rsidRPr="009E34E7" w:rsidTr="00F260FB">
        <w:trPr>
          <w:trHeight w:val="630"/>
        </w:trPr>
        <w:tc>
          <w:tcPr>
            <w:cnfStyle w:val="001000000000" w:firstRow="0" w:lastRow="0" w:firstColumn="1" w:lastColumn="0" w:oddVBand="0" w:evenVBand="0" w:oddHBand="0" w:evenHBand="0" w:firstRowFirstColumn="0" w:firstRowLastColumn="0" w:lastRowFirstColumn="0" w:lastRowLastColumn="0"/>
            <w:tcW w:w="2660" w:type="dxa"/>
          </w:tcPr>
          <w:p w:rsidR="00F20F7F" w:rsidRPr="009E34E7" w:rsidRDefault="00161D9A" w:rsidP="00161D9A">
            <w:pPr>
              <w:spacing w:line="240" w:lineRule="auto"/>
              <w:rPr>
                <w:b w:val="0"/>
                <w:bCs w:val="0"/>
                <w:sz w:val="20"/>
                <w:szCs w:val="20"/>
                <w:lang w:val="en-US"/>
              </w:rPr>
            </w:pPr>
            <w:r w:rsidRPr="009E34E7">
              <w:rPr>
                <w:sz w:val="20"/>
                <w:szCs w:val="20"/>
                <w:lang w:val="en-US"/>
              </w:rPr>
              <w:t>Time from ingestion to clinical care (hours)</w:t>
            </w:r>
            <w:r w:rsidRPr="009E34E7">
              <w:rPr>
                <w:sz w:val="20"/>
                <w:szCs w:val="20"/>
                <w:lang w:val="en-US"/>
              </w:rPr>
              <w:tab/>
            </w:r>
          </w:p>
          <w:p w:rsidR="00161D9A" w:rsidRPr="00F260FB" w:rsidRDefault="00F20F7F" w:rsidP="00161D9A">
            <w:pPr>
              <w:spacing w:line="240" w:lineRule="auto"/>
              <w:rPr>
                <w:rStyle w:val="st"/>
                <w:b w:val="0"/>
                <w:bCs w:val="0"/>
                <w:sz w:val="20"/>
                <w:szCs w:val="20"/>
                <w:lang w:val="en-US"/>
              </w:rPr>
            </w:pPr>
            <w:r w:rsidRPr="009E34E7">
              <w:rPr>
                <w:sz w:val="20"/>
                <w:szCs w:val="20"/>
                <w:lang w:val="en-US"/>
              </w:rPr>
              <w:tab/>
            </w:r>
            <w:r w:rsidR="00161D9A" w:rsidRPr="00F260FB">
              <w:rPr>
                <w:b w:val="0"/>
                <w:bCs w:val="0"/>
                <w:sz w:val="20"/>
                <w:szCs w:val="20"/>
                <w:lang w:val="en-US"/>
              </w:rPr>
              <w:t>n (%)</w:t>
            </w:r>
          </w:p>
          <w:p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11 (44)</w:t>
            </w:r>
          </w:p>
          <w:p w:rsidR="00161D9A" w:rsidRPr="009E34E7" w:rsidRDefault="00374E78"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20</w:t>
            </w:r>
            <w:r w:rsidR="00173792" w:rsidRPr="009E34E7">
              <w:rPr>
                <w:rStyle w:val="st"/>
                <w:sz w:val="20"/>
                <w:szCs w:val="20"/>
                <w:lang w:val="en-US"/>
              </w:rPr>
              <w:t xml:space="preserve"> (</w:t>
            </w:r>
            <w:r w:rsidR="00161D9A" w:rsidRPr="009E34E7">
              <w:rPr>
                <w:rStyle w:val="st"/>
                <w:sz w:val="20"/>
                <w:szCs w:val="20"/>
                <w:lang w:val="en-US"/>
              </w:rPr>
              <w:t>1</w:t>
            </w:r>
            <w:r w:rsidR="000B449F" w:rsidRPr="009E34E7">
              <w:rPr>
                <w:rStyle w:val="st"/>
                <w:sz w:val="20"/>
                <w:szCs w:val="20"/>
                <w:lang w:val="en-US"/>
              </w:rPr>
              <w:t>-</w:t>
            </w:r>
            <w:r w:rsidR="00161D9A" w:rsidRPr="009E34E7">
              <w:rPr>
                <w:rStyle w:val="st"/>
                <w:sz w:val="20"/>
                <w:szCs w:val="20"/>
                <w:lang w:val="en-US"/>
              </w:rPr>
              <w:t>72</w:t>
            </w:r>
            <w:r w:rsidR="00173792"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46A56" w:rsidP="00F20F7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161D9A" w:rsidRPr="009E34E7">
              <w:rPr>
                <w:sz w:val="20"/>
                <w:szCs w:val="20"/>
                <w:lang w:val="en-US"/>
              </w:rPr>
              <w:t xml:space="preserve"> (</w:t>
            </w:r>
            <w:r w:rsidR="00882341" w:rsidRPr="009E34E7">
              <w:rPr>
                <w:sz w:val="20"/>
                <w:szCs w:val="20"/>
                <w:lang w:val="en-US"/>
              </w:rPr>
              <w:t>1</w:t>
            </w:r>
            <w:r w:rsidR="00CC1C43">
              <w:rPr>
                <w:sz w:val="20"/>
                <w:szCs w:val="20"/>
                <w:lang w:val="en-US"/>
              </w:rPr>
              <w:t>6</w:t>
            </w:r>
            <w:r w:rsidR="00161D9A" w:rsidRPr="009E34E7">
              <w:rPr>
                <w:sz w:val="20"/>
                <w:szCs w:val="20"/>
                <w:lang w:val="en-US"/>
              </w:rPr>
              <w:t>)</w:t>
            </w:r>
          </w:p>
          <w:p w:rsidR="00161D9A" w:rsidRPr="009E34E7" w:rsidRDefault="00146A5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w:t>
            </w:r>
            <w:r w:rsidRPr="009E34E7">
              <w:rPr>
                <w:rStyle w:val="st"/>
                <w:sz w:val="20"/>
                <w:szCs w:val="20"/>
              </w:rPr>
              <w:t>0</w:t>
            </w:r>
            <w:r w:rsidR="00173792" w:rsidRPr="009E34E7">
              <w:rPr>
                <w:rStyle w:val="st"/>
                <w:sz w:val="20"/>
                <w:szCs w:val="20"/>
                <w:lang w:val="en-US"/>
              </w:rPr>
              <w:t xml:space="preserve"> (</w:t>
            </w:r>
            <w:r w:rsidR="00161D9A" w:rsidRPr="009E34E7">
              <w:rPr>
                <w:rStyle w:val="st"/>
                <w:sz w:val="20"/>
                <w:szCs w:val="20"/>
                <w:lang w:val="en-US"/>
              </w:rPr>
              <w:t>14</w:t>
            </w:r>
            <w:r w:rsidR="000B449F" w:rsidRPr="009E34E7">
              <w:rPr>
                <w:rStyle w:val="st"/>
                <w:sz w:val="20"/>
                <w:szCs w:val="20"/>
                <w:lang w:val="en-US"/>
              </w:rPr>
              <w:t>-</w:t>
            </w:r>
            <w:r w:rsidR="00161D9A" w:rsidRPr="009E34E7">
              <w:rPr>
                <w:rStyle w:val="st"/>
                <w:sz w:val="20"/>
                <w:szCs w:val="20"/>
                <w:lang w:val="en-US"/>
              </w:rPr>
              <w:t>47</w:t>
            </w:r>
            <w:r w:rsidR="00173792"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w:t>
            </w:r>
            <w:r w:rsidR="00220842">
              <w:rPr>
                <w:i/>
                <w:iCs/>
                <w:sz w:val="20"/>
                <w:szCs w:val="20"/>
                <w:lang w:val="en-US"/>
              </w:rPr>
              <w:t>7</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25471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7165BB" w:rsidRPr="009E34E7">
              <w:rPr>
                <w:sz w:val="20"/>
                <w:szCs w:val="20"/>
                <w:lang w:val="en-US"/>
              </w:rPr>
              <w:t>2</w:t>
            </w:r>
            <w:r w:rsidR="00161D9A" w:rsidRPr="009E34E7">
              <w:rPr>
                <w:sz w:val="20"/>
                <w:szCs w:val="20"/>
                <w:lang w:val="en-US"/>
              </w:rPr>
              <w:t xml:space="preserve"> (</w:t>
            </w:r>
            <w:r w:rsidRPr="009E34E7">
              <w:rPr>
                <w:sz w:val="20"/>
                <w:szCs w:val="20"/>
                <w:lang w:val="en-US"/>
              </w:rPr>
              <w:t>4</w:t>
            </w:r>
            <w:r w:rsidR="007165BB" w:rsidRPr="009E34E7">
              <w:rPr>
                <w:sz w:val="20"/>
                <w:szCs w:val="20"/>
                <w:lang w:val="en-US"/>
              </w:rPr>
              <w:t>5</w:t>
            </w:r>
            <w:r w:rsidR="00161D9A" w:rsidRPr="009E34E7">
              <w:rPr>
                <w:sz w:val="20"/>
                <w:szCs w:val="20"/>
                <w:lang w:val="en-US"/>
              </w:rPr>
              <w:t>)</w:t>
            </w:r>
          </w:p>
          <w:p w:rsidR="00161D9A" w:rsidRPr="009E34E7" w:rsidRDefault="001F24E3"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w:t>
            </w:r>
            <w:r w:rsidR="007165BB" w:rsidRPr="009E34E7">
              <w:rPr>
                <w:rStyle w:val="st"/>
                <w:sz w:val="20"/>
                <w:szCs w:val="20"/>
                <w:lang w:val="en-US"/>
              </w:rPr>
              <w:t>7</w:t>
            </w:r>
            <w:r w:rsidR="00173792" w:rsidRPr="009E34E7">
              <w:rPr>
                <w:rStyle w:val="st"/>
                <w:sz w:val="20"/>
                <w:szCs w:val="20"/>
                <w:lang w:val="en-US"/>
              </w:rPr>
              <w:t xml:space="preserve"> (</w:t>
            </w:r>
            <w:r w:rsidR="00161D9A" w:rsidRPr="009E34E7">
              <w:rPr>
                <w:rStyle w:val="st"/>
                <w:sz w:val="20"/>
                <w:szCs w:val="20"/>
                <w:lang w:val="en-US"/>
              </w:rPr>
              <w:t>9</w:t>
            </w:r>
            <w:r w:rsidR="000B449F" w:rsidRPr="009E34E7">
              <w:rPr>
                <w:rStyle w:val="st"/>
                <w:sz w:val="20"/>
                <w:szCs w:val="20"/>
                <w:lang w:val="en-US"/>
              </w:rPr>
              <w:t>-</w:t>
            </w:r>
            <w:r w:rsidR="00161D9A" w:rsidRPr="009E34E7">
              <w:rPr>
                <w:rStyle w:val="st"/>
                <w:sz w:val="20"/>
                <w:szCs w:val="20"/>
                <w:lang w:val="en-US"/>
              </w:rPr>
              <w:t>120</w:t>
            </w:r>
            <w:r w:rsidR="00173792" w:rsidRPr="009E34E7">
              <w:rPr>
                <w:rStyle w:val="st"/>
                <w:sz w:val="20"/>
                <w:szCs w:val="20"/>
                <w:lang w:val="en-US"/>
              </w:rPr>
              <w:t>)</w:t>
            </w:r>
          </w:p>
          <w:p w:rsidR="00161D9A" w:rsidRPr="009E34E7" w:rsidRDefault="00BA4730"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39</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22</w:t>
            </w:r>
            <w:r w:rsidRPr="009E34E7">
              <w:rPr>
                <w:sz w:val="20"/>
                <w:szCs w:val="20"/>
                <w:lang w:val="en-US"/>
              </w:rPr>
              <w:t xml:space="preserve"> (</w:t>
            </w:r>
            <w:r w:rsidR="004F5F98" w:rsidRPr="009E34E7">
              <w:rPr>
                <w:sz w:val="20"/>
                <w:szCs w:val="20"/>
                <w:lang w:val="en-US"/>
              </w:rPr>
              <w:t>6</w:t>
            </w:r>
            <w:r w:rsidR="009409FB">
              <w:rPr>
                <w:sz w:val="20"/>
                <w:szCs w:val="20"/>
                <w:lang w:val="en-US"/>
              </w:rPr>
              <w:t>6</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B44772" w:rsidRPr="009E34E7">
              <w:rPr>
                <w:rStyle w:val="st"/>
                <w:sz w:val="20"/>
                <w:szCs w:val="20"/>
                <w:lang w:val="en-US"/>
              </w:rPr>
              <w:t>4</w:t>
            </w:r>
            <w:r w:rsidR="00173792" w:rsidRPr="009E34E7">
              <w:rPr>
                <w:rStyle w:val="st"/>
                <w:sz w:val="20"/>
                <w:szCs w:val="20"/>
                <w:lang w:val="en-US"/>
              </w:rPr>
              <w:t xml:space="preserve"> (</w:t>
            </w:r>
            <w:r w:rsidRPr="009E34E7">
              <w:rPr>
                <w:rStyle w:val="st"/>
                <w:sz w:val="20"/>
                <w:szCs w:val="20"/>
                <w:lang w:val="en-US"/>
              </w:rPr>
              <w:t>6</w:t>
            </w:r>
            <w:r w:rsidR="000B449F" w:rsidRPr="009E34E7">
              <w:rPr>
                <w:rStyle w:val="st"/>
                <w:sz w:val="20"/>
                <w:szCs w:val="20"/>
                <w:lang w:val="en-US"/>
              </w:rPr>
              <w:t>-</w:t>
            </w:r>
            <w:r w:rsidRPr="009E34E7">
              <w:rPr>
                <w:rStyle w:val="st"/>
                <w:sz w:val="20"/>
                <w:szCs w:val="20"/>
                <w:lang w:val="en-US"/>
              </w:rPr>
              <w:t>144</w:t>
            </w:r>
            <w:r w:rsidR="00173792" w:rsidRPr="009E34E7">
              <w:rPr>
                <w:rStyle w:val="st"/>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63</w:t>
            </w:r>
          </w:p>
        </w:tc>
      </w:tr>
      <w:tr w:rsidR="00E714B5" w:rsidRPr="009E34E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b w:val="0"/>
                <w:bCs w:val="0"/>
                <w:sz w:val="20"/>
                <w:szCs w:val="20"/>
                <w:lang w:val="en-US"/>
              </w:rPr>
            </w:pPr>
            <w:r w:rsidRPr="009E34E7">
              <w:rPr>
                <w:sz w:val="20"/>
                <w:szCs w:val="20"/>
                <w:lang w:val="en-US"/>
              </w:rPr>
              <w:t>Length of hospital stay (days)</w:t>
            </w:r>
          </w:p>
          <w:p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 (44)</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8379EB" w:rsidRPr="009E34E7">
              <w:rPr>
                <w:sz w:val="20"/>
                <w:szCs w:val="20"/>
                <w:lang w:val="en-US"/>
              </w:rPr>
              <w:t xml:space="preserve"> (</w:t>
            </w:r>
            <w:r w:rsidRPr="009E34E7">
              <w:rPr>
                <w:sz w:val="20"/>
                <w:szCs w:val="20"/>
                <w:lang w:val="en-US"/>
              </w:rPr>
              <w:t>3</w:t>
            </w:r>
            <w:r w:rsidR="000B449F" w:rsidRPr="009E34E7">
              <w:rPr>
                <w:sz w:val="20"/>
                <w:szCs w:val="20"/>
                <w:lang w:val="en-US"/>
              </w:rPr>
              <w:t>-</w:t>
            </w:r>
            <w:r w:rsidRPr="009E34E7">
              <w:rPr>
                <w:sz w:val="20"/>
                <w:szCs w:val="20"/>
                <w:lang w:val="en-US"/>
              </w:rPr>
              <w:t>11</w:t>
            </w:r>
            <w:r w:rsidR="008379EB"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16</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20842">
              <w:rPr>
                <w:sz w:val="20"/>
                <w:szCs w:val="20"/>
                <w:lang w:val="en-US"/>
              </w:rPr>
              <w:t>0</w:t>
            </w:r>
            <w:r w:rsidRPr="009E34E7">
              <w:rPr>
                <w:sz w:val="20"/>
                <w:szCs w:val="20"/>
                <w:lang w:val="en-US"/>
              </w:rPr>
              <w:t xml:space="preserve"> (</w:t>
            </w:r>
            <w:r w:rsidR="00220842">
              <w:rPr>
                <w:sz w:val="20"/>
                <w:szCs w:val="20"/>
                <w:lang w:val="en-US"/>
              </w:rPr>
              <w:t>2</w:t>
            </w:r>
            <w:r w:rsidR="00CC1C43">
              <w:rPr>
                <w:sz w:val="20"/>
                <w:szCs w:val="20"/>
                <w:lang w:val="en-US"/>
              </w:rPr>
              <w:t>3</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8379EB"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1</w:t>
            </w:r>
            <w:r w:rsidR="00AF0FF9">
              <w:rPr>
                <w:sz w:val="20"/>
                <w:szCs w:val="20"/>
                <w:lang w:val="en-US"/>
              </w:rPr>
              <w:t>0</w:t>
            </w:r>
            <w:r w:rsidR="008379EB"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34</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7165BB" w:rsidRPr="009E34E7">
              <w:rPr>
                <w:sz w:val="20"/>
                <w:szCs w:val="20"/>
                <w:lang w:val="en-US"/>
              </w:rPr>
              <w:t>1</w:t>
            </w:r>
            <w:r w:rsidRPr="009E34E7">
              <w:rPr>
                <w:sz w:val="20"/>
                <w:szCs w:val="20"/>
                <w:lang w:val="en-US"/>
              </w:rPr>
              <w:t xml:space="preserve"> (</w:t>
            </w:r>
            <w:r w:rsidR="001B5BA3" w:rsidRPr="009E34E7">
              <w:rPr>
                <w:sz w:val="20"/>
                <w:szCs w:val="20"/>
                <w:lang w:val="en-US"/>
              </w:rPr>
              <w:t>7</w:t>
            </w:r>
            <w:r w:rsidR="009409FB">
              <w:rPr>
                <w:sz w:val="20"/>
                <w:szCs w:val="20"/>
                <w:lang w:val="en-US"/>
              </w:rPr>
              <w:t>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8379EB"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27</w:t>
            </w:r>
            <w:r w:rsidR="008379EB"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w:t>
            </w:r>
            <w:r w:rsidR="001B5BA3" w:rsidRPr="009E34E7">
              <w:rPr>
                <w:i/>
                <w:iCs/>
                <w:sz w:val="20"/>
                <w:szCs w:val="20"/>
                <w:lang w:val="en-US"/>
              </w:rPr>
              <w:t>0</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50</w:t>
            </w:r>
            <w:r w:rsidRPr="009E34E7">
              <w:rPr>
                <w:sz w:val="20"/>
                <w:szCs w:val="20"/>
                <w:lang w:val="en-US"/>
              </w:rPr>
              <w:t xml:space="preserve"> (8</w:t>
            </w:r>
            <w:r w:rsidR="00B44772" w:rsidRPr="009E34E7">
              <w:rPr>
                <w:sz w:val="20"/>
                <w:szCs w:val="20"/>
                <w:lang w:val="en-US"/>
              </w:rPr>
              <w:t>1</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8379EB" w:rsidRPr="009E34E7">
              <w:rPr>
                <w:sz w:val="20"/>
                <w:szCs w:val="20"/>
                <w:lang w:val="en-US"/>
              </w:rPr>
              <w:t xml:space="preserve"> (</w:t>
            </w:r>
            <w:r w:rsidRPr="009E34E7">
              <w:rPr>
                <w:sz w:val="20"/>
                <w:szCs w:val="20"/>
                <w:lang w:val="en-US"/>
              </w:rPr>
              <w:t>1</w:t>
            </w:r>
            <w:r w:rsidR="000B449F" w:rsidRPr="009E34E7">
              <w:rPr>
                <w:sz w:val="20"/>
                <w:szCs w:val="20"/>
                <w:lang w:val="en-US"/>
              </w:rPr>
              <w:t>-</w:t>
            </w:r>
            <w:r w:rsidRPr="009E34E7">
              <w:rPr>
                <w:sz w:val="20"/>
                <w:szCs w:val="20"/>
                <w:lang w:val="en-US"/>
              </w:rPr>
              <w:t>93</w:t>
            </w:r>
            <w:r w:rsidR="008379EB"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35</w:t>
            </w:r>
          </w:p>
        </w:tc>
      </w:tr>
      <w:tr w:rsidR="00E714B5" w:rsidRPr="009E34E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sz w:val="20"/>
                <w:szCs w:val="20"/>
                <w:lang w:val="en-US"/>
              </w:rPr>
            </w:pPr>
            <w:r w:rsidRPr="009E34E7">
              <w:rPr>
                <w:sz w:val="20"/>
                <w:szCs w:val="20"/>
                <w:lang w:val="en-US"/>
              </w:rPr>
              <w:t>Hepatotoxicity</w:t>
            </w:r>
          </w:p>
          <w:p w:rsidR="00161D9A" w:rsidRPr="00F260FB" w:rsidRDefault="00161D9A" w:rsidP="00161D9A">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Present</w:t>
            </w:r>
          </w:p>
          <w:p w:rsidR="00161D9A" w:rsidRPr="00F260FB" w:rsidRDefault="00161D9A" w:rsidP="00161D9A">
            <w:pPr>
              <w:spacing w:line="240" w:lineRule="auto"/>
              <w:rPr>
                <w:b w:val="0"/>
                <w:bCs w:val="0"/>
                <w:sz w:val="20"/>
                <w:szCs w:val="20"/>
                <w:lang w:val="en-US"/>
              </w:rPr>
            </w:pPr>
            <w:r w:rsidRPr="00F260FB">
              <w:rPr>
                <w:b w:val="0"/>
                <w:bCs w:val="0"/>
                <w:sz w:val="20"/>
                <w:szCs w:val="20"/>
                <w:lang w:val="en-US"/>
              </w:rPr>
              <w:tab/>
              <w:t>Absent</w:t>
            </w:r>
          </w:p>
          <w:p w:rsidR="00161D9A" w:rsidRPr="009E34E7" w:rsidRDefault="00161D9A" w:rsidP="00161D9A">
            <w:pPr>
              <w:spacing w:line="240" w:lineRule="auto"/>
              <w:rPr>
                <w:sz w:val="20"/>
                <w:szCs w:val="20"/>
                <w:lang w:val="en-US"/>
              </w:rPr>
            </w:pPr>
            <w:r w:rsidRPr="00F260FB">
              <w:rPr>
                <w:b w:val="0"/>
                <w:bCs w:val="0"/>
                <w:sz w:val="20"/>
                <w:szCs w:val="20"/>
                <w:lang w:val="en-US"/>
              </w:rPr>
              <w:tab/>
            </w:r>
            <w:r w:rsidRPr="00F260FB">
              <w:rPr>
                <w:b w:val="0"/>
                <w:bCs w:val="0"/>
                <w:i/>
                <w:iCs/>
                <w:sz w:val="20"/>
                <w:szCs w:val="20"/>
                <w:lang w:val="en-US"/>
              </w:rPr>
              <w:t>Not reported</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16 (64)</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 (36)</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005FBD"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591617">
              <w:rPr>
                <w:sz w:val="20"/>
                <w:szCs w:val="20"/>
                <w:lang w:val="en-US"/>
              </w:rPr>
              <w:t>8</w:t>
            </w:r>
            <w:r w:rsidR="00161D9A" w:rsidRPr="009E34E7">
              <w:rPr>
                <w:sz w:val="20"/>
                <w:szCs w:val="20"/>
                <w:lang w:val="en-US"/>
              </w:rPr>
              <w:t xml:space="preserve"> (</w:t>
            </w:r>
            <w:r w:rsidR="00CC1C43">
              <w:rPr>
                <w:sz w:val="20"/>
                <w:szCs w:val="20"/>
                <w:lang w:val="en-US"/>
              </w:rPr>
              <w:t>41</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26</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4508CC"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B20C66" w:rsidRPr="009E34E7">
              <w:rPr>
                <w:sz w:val="20"/>
                <w:szCs w:val="20"/>
                <w:lang w:val="en-US"/>
              </w:rPr>
              <w:t>1</w:t>
            </w:r>
            <w:r w:rsidR="00161D9A" w:rsidRPr="009E34E7">
              <w:rPr>
                <w:sz w:val="20"/>
                <w:szCs w:val="20"/>
                <w:lang w:val="en-US"/>
              </w:rPr>
              <w:t xml:space="preserve"> (100)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4A0942" w:rsidRPr="009E34E7">
              <w:rPr>
                <w:sz w:val="20"/>
                <w:szCs w:val="20"/>
                <w:lang w:val="en-US"/>
              </w:rPr>
              <w:t>85</w:t>
            </w:r>
            <w:r w:rsidRPr="009E34E7">
              <w:rPr>
                <w:sz w:val="20"/>
                <w:szCs w:val="20"/>
                <w:lang w:val="en-US"/>
              </w:rPr>
              <w:t xml:space="preserve"> (100)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(0.0)</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r>
      <w:tr w:rsidR="00E714B5" w:rsidRPr="009E34E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sz w:val="20"/>
                <w:szCs w:val="20"/>
                <w:lang w:val="en-US"/>
              </w:rPr>
            </w:pPr>
            <w:r w:rsidRPr="009E34E7">
              <w:rPr>
                <w:sz w:val="20"/>
                <w:szCs w:val="20"/>
                <w:lang w:val="en-US"/>
              </w:rPr>
              <w:t>Nephrotoxicity</w:t>
            </w:r>
          </w:p>
          <w:p w:rsidR="00161D9A" w:rsidRPr="00F260FB" w:rsidRDefault="00161D9A" w:rsidP="00161D9A">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Present</w:t>
            </w:r>
          </w:p>
          <w:p w:rsidR="00161D9A" w:rsidRPr="00F260FB" w:rsidRDefault="00161D9A" w:rsidP="00161D9A">
            <w:pPr>
              <w:spacing w:line="240" w:lineRule="auto"/>
              <w:rPr>
                <w:b w:val="0"/>
                <w:bCs w:val="0"/>
                <w:sz w:val="20"/>
                <w:szCs w:val="20"/>
                <w:lang w:val="en-US"/>
              </w:rPr>
            </w:pPr>
            <w:r w:rsidRPr="00F260FB">
              <w:rPr>
                <w:b w:val="0"/>
                <w:bCs w:val="0"/>
                <w:sz w:val="20"/>
                <w:szCs w:val="20"/>
                <w:lang w:val="en-US"/>
              </w:rPr>
              <w:tab/>
              <w:t>Absent</w:t>
            </w:r>
          </w:p>
          <w:p w:rsidR="00161D9A" w:rsidRPr="009E34E7" w:rsidRDefault="00161D9A" w:rsidP="00161D9A">
            <w:pPr>
              <w:spacing w:line="240" w:lineRule="auto"/>
              <w:rPr>
                <w:sz w:val="20"/>
                <w:szCs w:val="20"/>
                <w:lang w:val="en-US"/>
              </w:rPr>
            </w:pPr>
            <w:r w:rsidRPr="00F260FB">
              <w:rPr>
                <w:b w:val="0"/>
                <w:bCs w:val="0"/>
                <w:sz w:val="20"/>
                <w:szCs w:val="20"/>
                <w:lang w:val="en-US"/>
              </w:rPr>
              <w:tab/>
            </w:r>
            <w:r w:rsidRPr="00F260FB">
              <w:rPr>
                <w:b w:val="0"/>
                <w:bCs w:val="0"/>
                <w:i/>
                <w:iCs/>
                <w:sz w:val="20"/>
                <w:szCs w:val="20"/>
                <w:lang w:val="en-US"/>
              </w:rPr>
              <w:t>Not reported</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CC1C43">
              <w:rPr>
                <w:sz w:val="20"/>
                <w:szCs w:val="20"/>
                <w:lang w:val="en-US"/>
              </w:rPr>
              <w:t>8</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w:t>
            </w:r>
            <w:r w:rsidR="00CC1C43">
              <w:rPr>
                <w:sz w:val="20"/>
                <w:szCs w:val="20"/>
                <w:lang w:val="en-US"/>
              </w:rPr>
              <w:t>32</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15</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59161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w:t>
            </w:r>
            <w:r w:rsidR="00161D9A" w:rsidRPr="009E34E7">
              <w:rPr>
                <w:sz w:val="20"/>
                <w:szCs w:val="20"/>
                <w:lang w:val="en-US"/>
              </w:rPr>
              <w:t xml:space="preserve"> (</w:t>
            </w:r>
            <w:r w:rsidR="00CC1C43">
              <w:rPr>
                <w:sz w:val="20"/>
                <w:szCs w:val="20"/>
                <w:lang w:val="en-US"/>
              </w:rPr>
              <w:t>9</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05FBD" w:rsidRPr="009E34E7">
              <w:rPr>
                <w:sz w:val="20"/>
                <w:szCs w:val="20"/>
                <w:lang w:val="en-US"/>
              </w:rPr>
              <w:t>3</w:t>
            </w:r>
            <w:r w:rsidRPr="009E34E7">
              <w:rPr>
                <w:sz w:val="20"/>
                <w:szCs w:val="20"/>
                <w:lang w:val="en-US"/>
              </w:rPr>
              <w:t xml:space="preserve"> (</w:t>
            </w:r>
            <w:r w:rsidR="00CC1C43">
              <w:rPr>
                <w:sz w:val="20"/>
                <w:szCs w:val="20"/>
                <w:lang w:val="en-US"/>
              </w:rPr>
              <w:t>75</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B20C6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19</w:t>
            </w:r>
            <w:r w:rsidR="00161D9A" w:rsidRPr="009E34E7">
              <w:rPr>
                <w:sz w:val="20"/>
                <w:szCs w:val="20"/>
                <w:lang w:val="en-US"/>
              </w:rPr>
              <w:t xml:space="preserve"> (</w:t>
            </w:r>
            <w:r w:rsidR="009409FB">
              <w:rPr>
                <w:sz w:val="20"/>
                <w:szCs w:val="20"/>
                <w:lang w:val="en-US"/>
              </w:rPr>
              <w:t>27</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20C66" w:rsidRPr="009E34E7">
              <w:rPr>
                <w:sz w:val="20"/>
                <w:szCs w:val="20"/>
                <w:lang w:val="en-US"/>
              </w:rPr>
              <w:t>5</w:t>
            </w:r>
            <w:r w:rsidRPr="009E34E7">
              <w:rPr>
                <w:sz w:val="20"/>
                <w:szCs w:val="20"/>
                <w:lang w:val="en-US"/>
              </w:rPr>
              <w:t xml:space="preserve"> (</w:t>
            </w:r>
            <w:r w:rsidR="009409FB">
              <w:rPr>
                <w:sz w:val="20"/>
                <w:szCs w:val="20"/>
                <w:lang w:val="en-US"/>
              </w:rPr>
              <w:t>21</w:t>
            </w:r>
            <w:r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37</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4A0942"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75</w:t>
            </w:r>
            <w:r w:rsidR="00161D9A" w:rsidRPr="009E34E7">
              <w:rPr>
                <w:sz w:val="20"/>
                <w:szCs w:val="20"/>
                <w:lang w:val="en-US"/>
              </w:rPr>
              <w:t xml:space="preserve"> (</w:t>
            </w:r>
            <w:r w:rsidR="009409FB">
              <w:rPr>
                <w:sz w:val="20"/>
                <w:szCs w:val="20"/>
                <w:lang w:val="en-US"/>
              </w:rPr>
              <w:t>41</w:t>
            </w:r>
            <w:r w:rsidR="00161D9A" w:rsidRPr="009E34E7">
              <w:rPr>
                <w:sz w:val="20"/>
                <w:szCs w:val="20"/>
                <w:lang w:val="en-US"/>
              </w:rPr>
              <w:t>)</w:t>
            </w:r>
          </w:p>
          <w:p w:rsidR="00161D9A" w:rsidRPr="009E34E7" w:rsidRDefault="004A0942"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38</w:t>
            </w:r>
            <w:r w:rsidR="00161D9A" w:rsidRPr="009E34E7">
              <w:rPr>
                <w:sz w:val="20"/>
                <w:szCs w:val="20"/>
                <w:lang w:val="en-US"/>
              </w:rPr>
              <w:t xml:space="preserve"> (</w:t>
            </w:r>
            <w:r w:rsidR="009409FB">
              <w:rPr>
                <w:sz w:val="20"/>
                <w:szCs w:val="20"/>
                <w:lang w:val="en-US"/>
              </w:rPr>
              <w:t>21</w:t>
            </w:r>
            <w:r w:rsidR="00161D9A"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72</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161D9A" w:rsidRPr="00353B72" w:rsidRDefault="00161D9A" w:rsidP="00161D9A">
            <w:pPr>
              <w:spacing w:line="240" w:lineRule="auto"/>
              <w:rPr>
                <w:b w:val="0"/>
                <w:bCs w:val="0"/>
                <w:sz w:val="20"/>
                <w:szCs w:val="20"/>
                <w:lang w:val="nl-NL"/>
              </w:rPr>
            </w:pPr>
            <w:r w:rsidRPr="00353B72">
              <w:rPr>
                <w:sz w:val="20"/>
                <w:szCs w:val="20"/>
                <w:lang w:val="nl-NL"/>
              </w:rPr>
              <w:t>Peak AST (U/L)</w:t>
            </w:r>
          </w:p>
          <w:p w:rsidR="00161D9A" w:rsidRPr="00353B72" w:rsidRDefault="00161D9A" w:rsidP="00161D9A">
            <w:pPr>
              <w:spacing w:line="240" w:lineRule="auto"/>
              <w:rPr>
                <w:rStyle w:val="st"/>
                <w:b w:val="0"/>
                <w:bCs w:val="0"/>
                <w:sz w:val="20"/>
                <w:szCs w:val="20"/>
                <w:lang w:val="nl-NL"/>
              </w:rPr>
            </w:pPr>
            <w:r w:rsidRPr="00353B72">
              <w:rPr>
                <w:sz w:val="20"/>
                <w:szCs w:val="20"/>
                <w:lang w:val="nl-NL"/>
              </w:rPr>
              <w:tab/>
            </w:r>
            <w:r w:rsidRPr="00353B72">
              <w:rPr>
                <w:b w:val="0"/>
                <w:bCs w:val="0"/>
                <w:sz w:val="20"/>
                <w:szCs w:val="20"/>
                <w:lang w:val="nl-NL"/>
              </w:rPr>
              <w:t>n (%)</w:t>
            </w:r>
          </w:p>
          <w:p w:rsidR="00161D9A" w:rsidRPr="00F260FB"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22 (88)</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59</w:t>
            </w:r>
            <w:r w:rsidR="00A44B77" w:rsidRPr="009E34E7">
              <w:rPr>
                <w:sz w:val="20"/>
                <w:szCs w:val="20"/>
                <w:lang w:val="en-US"/>
              </w:rPr>
              <w:t xml:space="preserve"> (12-85)</w:t>
            </w:r>
            <w:r w:rsidR="00400C17" w:rsidRPr="009E34E7">
              <w:rPr>
                <w:sz w:val="20"/>
                <w:szCs w:val="20"/>
                <w:vertAlign w:val="superscript"/>
                <w:lang w:val="en-US"/>
              </w:rPr>
              <w:t>§</w:t>
            </w:r>
            <w:r w:rsidR="00400C17" w:rsidRPr="009E34E7">
              <w:rPr>
                <w:sz w:val="20"/>
                <w:szCs w:val="20"/>
                <w:lang w:val="en-US"/>
              </w:rPr>
              <w:t xml:space="preserve"> </w:t>
            </w:r>
            <w:r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F10622"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964BD">
              <w:rPr>
                <w:sz w:val="20"/>
                <w:szCs w:val="20"/>
                <w:lang w:val="en-US"/>
              </w:rPr>
              <w:t>8</w:t>
            </w:r>
            <w:r w:rsidR="00161D9A" w:rsidRPr="009E34E7">
              <w:rPr>
                <w:sz w:val="20"/>
                <w:szCs w:val="20"/>
                <w:lang w:val="en-US"/>
              </w:rPr>
              <w:t xml:space="preserve"> (</w:t>
            </w:r>
            <w:r w:rsidR="00B964BD">
              <w:rPr>
                <w:sz w:val="20"/>
                <w:szCs w:val="20"/>
                <w:lang w:val="en-US"/>
              </w:rPr>
              <w:t>4</w:t>
            </w:r>
            <w:r w:rsidR="00CC1C43">
              <w:rPr>
                <w:sz w:val="20"/>
                <w:szCs w:val="20"/>
                <w:lang w:val="en-US"/>
              </w:rPr>
              <w:t>1</w:t>
            </w:r>
            <w:r w:rsidR="007B7858" w:rsidRPr="009E34E7">
              <w:rPr>
                <w:sz w:val="20"/>
                <w:szCs w:val="20"/>
                <w:lang w:val="en-US"/>
              </w:rPr>
              <w:t>)</w:t>
            </w:r>
          </w:p>
          <w:p w:rsidR="00161D9A" w:rsidRPr="009E34E7" w:rsidRDefault="0075574B" w:rsidP="00A44B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Pr>
                <w:sz w:val="20"/>
                <w:szCs w:val="20"/>
                <w:lang w:val="en-US"/>
              </w:rPr>
              <w:t>36</w:t>
            </w:r>
            <w:r w:rsidRPr="009E34E7">
              <w:rPr>
                <w:rStyle w:val="Kop3Char"/>
                <w:rFonts w:eastAsia="Times New Roman" w:cs="Times New Roman"/>
                <w:color w:val="auto"/>
                <w:sz w:val="20"/>
                <w:szCs w:val="20"/>
                <w:vertAlign w:val="superscript"/>
                <w:lang w:eastAsia="en-GB"/>
              </w:rPr>
              <w:t xml:space="preserve"> </w:t>
            </w:r>
            <w:r w:rsidR="00A44B77" w:rsidRPr="009E34E7">
              <w:rPr>
                <w:sz w:val="20"/>
                <w:szCs w:val="20"/>
                <w:lang w:val="en-US"/>
              </w:rPr>
              <w:t>(</w:t>
            </w:r>
            <w:r w:rsidR="00161D9A" w:rsidRPr="009E34E7">
              <w:rPr>
                <w:sz w:val="20"/>
                <w:szCs w:val="20"/>
                <w:lang w:val="en-US"/>
              </w:rPr>
              <w:t>64</w:t>
            </w:r>
            <w:r w:rsidR="000B449F" w:rsidRPr="009E34E7">
              <w:rPr>
                <w:sz w:val="20"/>
                <w:szCs w:val="20"/>
                <w:lang w:val="en-US"/>
              </w:rPr>
              <w:t>-</w:t>
            </w:r>
            <w:r w:rsidR="00161D9A" w:rsidRPr="009E34E7">
              <w:rPr>
                <w:sz w:val="20"/>
                <w:szCs w:val="20"/>
                <w:lang w:val="en-US"/>
              </w:rPr>
              <w:t>200</w:t>
            </w:r>
            <w:r w:rsidR="00A44B77" w:rsidRPr="009E34E7">
              <w:rPr>
                <w:sz w:val="20"/>
                <w:szCs w:val="20"/>
                <w:lang w:val="en-US"/>
              </w:rPr>
              <w:t>)</w:t>
            </w:r>
            <w:r w:rsidR="00A44B77"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26</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D47285"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65</w:t>
            </w:r>
            <w:r w:rsidR="00161D9A" w:rsidRPr="009E34E7">
              <w:rPr>
                <w:sz w:val="20"/>
                <w:szCs w:val="20"/>
                <w:lang w:val="en-US"/>
              </w:rPr>
              <w:t xml:space="preserve"> (9</w:t>
            </w:r>
            <w:r w:rsidR="009409FB">
              <w:rPr>
                <w:sz w:val="20"/>
                <w:szCs w:val="20"/>
                <w:lang w:val="en-US"/>
              </w:rPr>
              <w:t>2</w:t>
            </w:r>
            <w:r w:rsidR="004A16A1" w:rsidRPr="009E34E7">
              <w:rPr>
                <w:sz w:val="20"/>
                <w:szCs w:val="20"/>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D47285" w:rsidRPr="009E34E7">
              <w:rPr>
                <w:sz w:val="20"/>
                <w:szCs w:val="20"/>
                <w:lang w:val="en-US"/>
              </w:rPr>
              <w:t>39</w:t>
            </w:r>
            <w:r w:rsidR="00A44B77" w:rsidRPr="009E34E7">
              <w:rPr>
                <w:sz w:val="20"/>
                <w:szCs w:val="20"/>
                <w:lang w:val="en-US"/>
              </w:rPr>
              <w:t xml:space="preserve"> (69-1966)</w:t>
            </w:r>
            <w:r w:rsidR="00400C17" w:rsidRPr="009E34E7">
              <w:rPr>
                <w:rStyle w:val="st"/>
                <w:sz w:val="20"/>
                <w:szCs w:val="20"/>
                <w:vertAlign w:val="superscript"/>
                <w:lang w:val="en-US"/>
              </w:rPr>
              <w:t xml:space="preserve">† </w:t>
            </w:r>
            <w:r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57</w:t>
            </w:r>
            <w:r w:rsidRPr="009E34E7">
              <w:rPr>
                <w:sz w:val="20"/>
                <w:szCs w:val="20"/>
                <w:lang w:val="en-US"/>
              </w:rPr>
              <w:t xml:space="preserve"> (</w:t>
            </w:r>
            <w:r w:rsidR="004F5F98" w:rsidRPr="009E34E7">
              <w:rPr>
                <w:sz w:val="20"/>
                <w:szCs w:val="20"/>
                <w:lang w:val="en-US"/>
              </w:rPr>
              <w:t>8</w:t>
            </w:r>
            <w:r w:rsidR="009409FB">
              <w:rPr>
                <w:sz w:val="20"/>
                <w:szCs w:val="20"/>
                <w:lang w:val="en-US"/>
              </w:rPr>
              <w:t>5</w:t>
            </w:r>
            <w:r w:rsidRPr="009E34E7">
              <w:rPr>
                <w:sz w:val="20"/>
                <w:szCs w:val="20"/>
                <w:lang w:val="en-US"/>
              </w:rPr>
              <w:t>)</w:t>
            </w:r>
          </w:p>
          <w:p w:rsidR="00161D9A" w:rsidRPr="009E34E7" w:rsidRDefault="00161D9A" w:rsidP="00AB18A0">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w:t>
            </w:r>
            <w:r w:rsidR="00B44772" w:rsidRPr="009E34E7">
              <w:rPr>
                <w:rStyle w:val="st"/>
                <w:sz w:val="20"/>
                <w:szCs w:val="20"/>
                <w:lang w:val="en-US"/>
              </w:rPr>
              <w:t>3</w:t>
            </w:r>
            <w:r w:rsidR="00B44772" w:rsidRPr="009E34E7">
              <w:rPr>
                <w:rStyle w:val="st"/>
                <w:sz w:val="20"/>
                <w:szCs w:val="20"/>
              </w:rPr>
              <w:t>74</w:t>
            </w:r>
            <w:r w:rsidR="00AB18A0" w:rsidRPr="009E34E7">
              <w:rPr>
                <w:rStyle w:val="st"/>
                <w:sz w:val="20"/>
                <w:szCs w:val="20"/>
                <w:lang w:val="en-US"/>
              </w:rPr>
              <w:t xml:space="preserve"> (250-19614)</w:t>
            </w:r>
            <w:r w:rsidRPr="009E34E7">
              <w:rPr>
                <w:rStyle w:val="st"/>
                <w:sz w:val="20"/>
                <w:szCs w:val="20"/>
                <w:vertAlign w:val="superscript"/>
                <w:lang w:val="en-US"/>
              </w:rPr>
              <w:t xml:space="preserve">† </w:t>
            </w:r>
            <w:r w:rsidRPr="009E34E7">
              <w:rPr>
                <w:sz w:val="20"/>
                <w:szCs w:val="20"/>
                <w:vertAlign w:val="superscript"/>
                <w:lang w:val="en-US"/>
              </w:rPr>
              <w:t>‡ §</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28</w:t>
            </w:r>
          </w:p>
        </w:tc>
      </w:tr>
      <w:tr w:rsidR="00DA39B0"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161D9A" w:rsidRPr="00353B72" w:rsidRDefault="00161D9A" w:rsidP="00161D9A">
            <w:pPr>
              <w:spacing w:line="240" w:lineRule="auto"/>
              <w:rPr>
                <w:b w:val="0"/>
                <w:bCs w:val="0"/>
                <w:sz w:val="20"/>
                <w:szCs w:val="20"/>
                <w:lang w:val="nl-NL"/>
              </w:rPr>
            </w:pPr>
            <w:r w:rsidRPr="00353B72">
              <w:rPr>
                <w:sz w:val="20"/>
                <w:szCs w:val="20"/>
                <w:lang w:val="nl-NL"/>
              </w:rPr>
              <w:t>Peak ALT (U/L)</w:t>
            </w:r>
          </w:p>
          <w:p w:rsidR="00161D9A" w:rsidRPr="00353B72" w:rsidRDefault="00161D9A" w:rsidP="00161D9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161D9A" w:rsidRPr="00F260FB"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14 (56)</w:t>
            </w:r>
          </w:p>
          <w:p w:rsidR="00161D9A" w:rsidRPr="009E34E7" w:rsidRDefault="00161D9A" w:rsidP="008C6C7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64</w:t>
            </w:r>
            <w:r w:rsidR="008C6C7B" w:rsidRPr="009E34E7">
              <w:rPr>
                <w:sz w:val="20"/>
                <w:szCs w:val="20"/>
                <w:lang w:val="en-US"/>
              </w:rPr>
              <w:t xml:space="preserve"> (40-88)</w:t>
            </w:r>
            <w:r w:rsidR="00400C17" w:rsidRPr="009E34E7">
              <w:rPr>
                <w:sz w:val="20"/>
                <w:szCs w:val="20"/>
                <w:vertAlign w:val="superscript"/>
                <w:lang w:val="en-US"/>
              </w:rPr>
              <w:t xml:space="preserve">§ </w:t>
            </w:r>
            <w:r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75574B">
              <w:rPr>
                <w:sz w:val="20"/>
                <w:szCs w:val="20"/>
                <w:lang w:val="en-US"/>
              </w:rPr>
              <w:t>4</w:t>
            </w:r>
            <w:r w:rsidRPr="009E34E7">
              <w:rPr>
                <w:sz w:val="20"/>
                <w:szCs w:val="20"/>
                <w:lang w:val="en-US"/>
              </w:rPr>
              <w:t xml:space="preserve"> (100)</w:t>
            </w:r>
          </w:p>
          <w:p w:rsidR="00161D9A" w:rsidRPr="009E34E7" w:rsidRDefault="0075574B" w:rsidP="008C6C7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131</w:t>
            </w:r>
            <w:r w:rsidRPr="009E34E7">
              <w:rPr>
                <w:sz w:val="20"/>
                <w:szCs w:val="20"/>
                <w:lang w:val="en-US"/>
              </w:rPr>
              <w:t xml:space="preserve"> </w:t>
            </w:r>
            <w:r w:rsidR="008C6C7B" w:rsidRPr="009E34E7">
              <w:rPr>
                <w:sz w:val="20"/>
                <w:szCs w:val="20"/>
                <w:lang w:val="en-US"/>
              </w:rPr>
              <w:t>(</w:t>
            </w:r>
            <w:r w:rsidR="005E2B54">
              <w:rPr>
                <w:sz w:val="20"/>
                <w:szCs w:val="20"/>
                <w:lang w:val="en-US"/>
              </w:rPr>
              <w:t>97</w:t>
            </w:r>
            <w:r w:rsidR="008C6C7B" w:rsidRPr="009E34E7">
              <w:rPr>
                <w:sz w:val="20"/>
                <w:szCs w:val="20"/>
                <w:lang w:val="en-US"/>
              </w:rPr>
              <w:t>-1000)</w:t>
            </w:r>
            <w:r w:rsidR="00161D9A"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D47285"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67</w:t>
            </w:r>
            <w:r w:rsidR="00161D9A" w:rsidRPr="009E34E7">
              <w:rPr>
                <w:sz w:val="20"/>
                <w:szCs w:val="20"/>
                <w:lang w:val="en-US"/>
              </w:rPr>
              <w:t xml:space="preserve"> (9</w:t>
            </w:r>
            <w:r w:rsidR="00A52D05" w:rsidRPr="009E34E7">
              <w:rPr>
                <w:sz w:val="20"/>
                <w:szCs w:val="20"/>
                <w:lang w:val="en-US"/>
              </w:rPr>
              <w:t>4</w:t>
            </w:r>
            <w:r w:rsidR="00161D9A" w:rsidRPr="009E34E7">
              <w:rPr>
                <w:sz w:val="20"/>
                <w:szCs w:val="20"/>
                <w:lang w:val="en-US"/>
              </w:rPr>
              <w:t>)</w:t>
            </w:r>
          </w:p>
          <w:p w:rsidR="00161D9A" w:rsidRPr="009E34E7" w:rsidRDefault="001F24E3" w:rsidP="008C6C7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w:t>
            </w:r>
            <w:r w:rsidR="00D47285" w:rsidRPr="009E34E7">
              <w:rPr>
                <w:sz w:val="20"/>
                <w:szCs w:val="20"/>
                <w:lang w:val="en-US"/>
              </w:rPr>
              <w:t>14</w:t>
            </w:r>
            <w:r w:rsidR="008C6C7B" w:rsidRPr="009E34E7">
              <w:rPr>
                <w:sz w:val="20"/>
                <w:szCs w:val="20"/>
                <w:lang w:val="en-US"/>
              </w:rPr>
              <w:t xml:space="preserve"> (60-4022)</w:t>
            </w:r>
            <w:r w:rsidR="00A8631F" w:rsidRPr="009E34E7">
              <w:rPr>
                <w:rStyle w:val="st"/>
                <w:sz w:val="20"/>
                <w:szCs w:val="20"/>
                <w:vertAlign w:val="superscript"/>
                <w:lang w:val="en-US"/>
              </w:rPr>
              <w:t xml:space="preserve">† </w:t>
            </w:r>
            <w:r w:rsidR="00161D9A"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77</w:t>
            </w:r>
            <w:r w:rsidRPr="009E34E7">
              <w:rPr>
                <w:sz w:val="20"/>
                <w:szCs w:val="20"/>
                <w:lang w:val="en-US"/>
              </w:rPr>
              <w:t xml:space="preserve"> (</w:t>
            </w:r>
            <w:r w:rsidR="00B3063B" w:rsidRPr="009E34E7">
              <w:rPr>
                <w:sz w:val="20"/>
                <w:szCs w:val="20"/>
                <w:lang w:val="en-US"/>
              </w:rPr>
              <w:t>9</w:t>
            </w:r>
            <w:r w:rsidR="009409FB">
              <w:rPr>
                <w:sz w:val="20"/>
                <w:szCs w:val="20"/>
                <w:lang w:val="en-US"/>
              </w:rPr>
              <w:t>6</w:t>
            </w:r>
            <w:r w:rsidRPr="009E34E7">
              <w:rPr>
                <w:sz w:val="20"/>
                <w:szCs w:val="20"/>
                <w:lang w:val="en-US"/>
              </w:rPr>
              <w:t>)</w:t>
            </w:r>
          </w:p>
          <w:p w:rsidR="00161D9A" w:rsidRPr="009E34E7" w:rsidRDefault="00B3063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5</w:t>
            </w:r>
            <w:r w:rsidR="00B44772" w:rsidRPr="009E34E7">
              <w:rPr>
                <w:rStyle w:val="st"/>
                <w:sz w:val="20"/>
                <w:szCs w:val="20"/>
                <w:lang w:val="en-US"/>
              </w:rPr>
              <w:t>1</w:t>
            </w:r>
            <w:r w:rsidR="00B44772" w:rsidRPr="009E34E7">
              <w:rPr>
                <w:rStyle w:val="st"/>
                <w:sz w:val="20"/>
                <w:szCs w:val="20"/>
              </w:rPr>
              <w:t>32</w:t>
            </w:r>
            <w:r w:rsidR="008C6C7B" w:rsidRPr="009E34E7">
              <w:rPr>
                <w:rStyle w:val="st"/>
                <w:sz w:val="20"/>
                <w:szCs w:val="20"/>
                <w:lang w:val="en-US"/>
              </w:rPr>
              <w:t xml:space="preserve"> (1418-18456)</w:t>
            </w:r>
            <w:r w:rsidR="000B7B02" w:rsidRPr="009E34E7">
              <w:rPr>
                <w:rStyle w:val="st"/>
                <w:sz w:val="20"/>
                <w:szCs w:val="20"/>
                <w:vertAlign w:val="superscript"/>
                <w:lang w:val="en-US"/>
              </w:rPr>
              <w:t xml:space="preserve">† </w:t>
            </w:r>
            <w:r w:rsidR="000B7B02" w:rsidRPr="009E34E7">
              <w:rPr>
                <w:sz w:val="20"/>
                <w:szCs w:val="20"/>
                <w:vertAlign w:val="superscript"/>
                <w:lang w:val="en-US"/>
              </w:rPr>
              <w:t xml:space="preserve">‡ </w:t>
            </w:r>
            <w:r w:rsidR="00161D9A"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8</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161D9A" w:rsidRPr="009E34E7" w:rsidRDefault="00161D9A" w:rsidP="00161D9A">
            <w:pPr>
              <w:spacing w:line="240" w:lineRule="auto"/>
              <w:rPr>
                <w:b w:val="0"/>
                <w:bCs w:val="0"/>
                <w:sz w:val="20"/>
                <w:szCs w:val="20"/>
                <w:lang w:val="en-US"/>
              </w:rPr>
            </w:pPr>
            <w:r w:rsidRPr="009E34E7">
              <w:rPr>
                <w:sz w:val="20"/>
                <w:szCs w:val="20"/>
                <w:lang w:val="en-US"/>
              </w:rPr>
              <w:t>Peak INR</w:t>
            </w:r>
          </w:p>
          <w:p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20 (80)</w:t>
            </w:r>
          </w:p>
          <w:p w:rsidR="00161D9A" w:rsidRPr="009E34E7" w:rsidRDefault="00161D9A"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1.12</w:t>
            </w:r>
            <w:r w:rsidR="008C526E" w:rsidRPr="009E34E7">
              <w:rPr>
                <w:sz w:val="20"/>
                <w:szCs w:val="20"/>
                <w:lang w:val="en-US"/>
              </w:rPr>
              <w:t xml:space="preserve"> (0.77-1.68)</w:t>
            </w:r>
            <w:r w:rsidR="00E10445" w:rsidRPr="009E34E7">
              <w:rPr>
                <w:sz w:val="20"/>
                <w:szCs w:val="20"/>
                <w:vertAlign w:val="superscript"/>
                <w:lang w:val="en-US"/>
              </w:rPr>
              <w:t xml:space="preserve">§ </w:t>
            </w:r>
            <w:r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w:t>
            </w:r>
          </w:p>
        </w:tc>
        <w:tc>
          <w:tcPr>
            <w:tcW w:w="1984"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F10622" w:rsidRPr="009E34E7">
              <w:rPr>
                <w:sz w:val="20"/>
                <w:szCs w:val="20"/>
                <w:lang w:val="en-US"/>
              </w:rPr>
              <w:t>1</w:t>
            </w:r>
            <w:r w:rsidRPr="009E34E7">
              <w:rPr>
                <w:sz w:val="20"/>
                <w:szCs w:val="20"/>
                <w:lang w:val="en-US"/>
              </w:rPr>
              <w:t xml:space="preserve"> (</w:t>
            </w:r>
            <w:r w:rsidR="00E7603F">
              <w:rPr>
                <w:sz w:val="20"/>
                <w:szCs w:val="20"/>
                <w:lang w:val="en-US"/>
              </w:rPr>
              <w:t>25</w:t>
            </w:r>
            <w:r w:rsidRPr="009E34E7">
              <w:rPr>
                <w:sz w:val="20"/>
                <w:szCs w:val="20"/>
                <w:lang w:val="en-US"/>
              </w:rPr>
              <w:t>)</w:t>
            </w:r>
          </w:p>
          <w:p w:rsidR="00161D9A" w:rsidRPr="009E34E7" w:rsidRDefault="00161D9A"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1.28</w:t>
            </w:r>
            <w:r w:rsidR="008C526E" w:rsidRPr="009E34E7">
              <w:rPr>
                <w:sz w:val="20"/>
                <w:szCs w:val="20"/>
                <w:lang w:val="en-US"/>
              </w:rPr>
              <w:t xml:space="preserve"> (0.95-1.91)</w:t>
            </w:r>
            <w:r w:rsidR="004F690E"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w:t>
            </w:r>
            <w:r w:rsidR="00B40A55">
              <w:rPr>
                <w:i/>
                <w:iCs/>
                <w:sz w:val="20"/>
                <w:szCs w:val="20"/>
                <w:lang w:val="en-US"/>
              </w:rPr>
              <w:t>3</w:t>
            </w:r>
          </w:p>
        </w:tc>
        <w:tc>
          <w:tcPr>
            <w:tcW w:w="1843"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D47285"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56</w:t>
            </w:r>
            <w:r w:rsidR="00161D9A" w:rsidRPr="009E34E7">
              <w:rPr>
                <w:sz w:val="20"/>
                <w:szCs w:val="20"/>
                <w:lang w:val="en-US"/>
              </w:rPr>
              <w:t xml:space="preserve"> (</w:t>
            </w:r>
            <w:r w:rsidRPr="009E34E7">
              <w:rPr>
                <w:sz w:val="20"/>
                <w:szCs w:val="20"/>
                <w:lang w:val="en-US"/>
              </w:rPr>
              <w:t>7</w:t>
            </w:r>
            <w:r w:rsidR="009409FB">
              <w:rPr>
                <w:sz w:val="20"/>
                <w:szCs w:val="20"/>
                <w:lang w:val="en-US"/>
              </w:rPr>
              <w:t>9</w:t>
            </w:r>
            <w:r w:rsidR="00161D9A" w:rsidRPr="009E34E7">
              <w:rPr>
                <w:sz w:val="20"/>
                <w:szCs w:val="20"/>
                <w:lang w:val="en-US"/>
              </w:rPr>
              <w:t>)</w:t>
            </w:r>
          </w:p>
          <w:p w:rsidR="00161D9A" w:rsidRPr="009E34E7" w:rsidRDefault="00161D9A"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0F0D59" w:rsidRPr="009E34E7">
              <w:rPr>
                <w:sz w:val="20"/>
                <w:szCs w:val="20"/>
                <w:lang w:val="en-US"/>
              </w:rPr>
              <w:t>46</w:t>
            </w:r>
            <w:r w:rsidR="008C526E" w:rsidRPr="009E34E7">
              <w:rPr>
                <w:sz w:val="20"/>
                <w:szCs w:val="20"/>
                <w:lang w:val="en-US"/>
              </w:rPr>
              <w:t xml:space="preserve"> (0.86-46.15)</w:t>
            </w:r>
            <w:r w:rsidR="00E10445" w:rsidRPr="009E34E7">
              <w:rPr>
                <w:rStyle w:val="st"/>
                <w:sz w:val="20"/>
                <w:szCs w:val="20"/>
                <w:vertAlign w:val="superscript"/>
                <w:lang w:val="en-US"/>
              </w:rPr>
              <w:t xml:space="preserve">† </w:t>
            </w:r>
            <w:r w:rsidRPr="009E34E7">
              <w:rPr>
                <w:rStyle w:val="st"/>
                <w:sz w:val="20"/>
                <w:szCs w:val="20"/>
                <w:vertAlign w:val="superscript"/>
                <w:lang w:val="en-US"/>
              </w:rPr>
              <w:t>Δ</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w:t>
            </w:r>
            <w:r w:rsidR="00C41BB3" w:rsidRPr="009E34E7">
              <w:rPr>
                <w:i/>
                <w:iCs/>
                <w:sz w:val="20"/>
                <w:szCs w:val="20"/>
                <w:lang w:val="en-US"/>
              </w:rPr>
              <w:t>5</w:t>
            </w:r>
          </w:p>
        </w:tc>
        <w:tc>
          <w:tcPr>
            <w:tcW w:w="2155" w:type="dxa"/>
          </w:tcPr>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63</w:t>
            </w:r>
            <w:r w:rsidRPr="009E34E7">
              <w:rPr>
                <w:sz w:val="20"/>
                <w:szCs w:val="20"/>
                <w:lang w:val="en-US"/>
              </w:rPr>
              <w:t xml:space="preserve"> (88)</w:t>
            </w:r>
          </w:p>
          <w:p w:rsidR="00161D9A" w:rsidRPr="009E34E7" w:rsidRDefault="004F5F98"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B44772" w:rsidRPr="009E34E7">
              <w:rPr>
                <w:sz w:val="20"/>
                <w:szCs w:val="20"/>
                <w:lang w:val="en-US"/>
              </w:rPr>
              <w:t>62</w:t>
            </w:r>
            <w:r w:rsidR="008C526E" w:rsidRPr="009E34E7">
              <w:rPr>
                <w:sz w:val="20"/>
                <w:szCs w:val="20"/>
                <w:lang w:val="en-US"/>
              </w:rPr>
              <w:t xml:space="preserve"> (0.89-46.15)</w:t>
            </w:r>
            <w:r w:rsidR="00161D9A" w:rsidRPr="009E34E7">
              <w:rPr>
                <w:rStyle w:val="st"/>
                <w:sz w:val="20"/>
                <w:szCs w:val="20"/>
                <w:vertAlign w:val="superscript"/>
                <w:lang w:val="en-US"/>
              </w:rPr>
              <w:t xml:space="preserve">† </w:t>
            </w:r>
            <w:r w:rsidR="00E10445" w:rsidRPr="009E34E7">
              <w:rPr>
                <w:sz w:val="20"/>
                <w:szCs w:val="20"/>
                <w:vertAlign w:val="superscript"/>
                <w:lang w:val="en-US"/>
              </w:rPr>
              <w:t xml:space="preserve">‡ </w:t>
            </w:r>
            <w:r w:rsidR="00161D9A" w:rsidRPr="009E34E7">
              <w:rPr>
                <w:sz w:val="20"/>
                <w:szCs w:val="20"/>
                <w:vertAlign w:val="superscript"/>
                <w:lang w:val="en-US"/>
              </w:rPr>
              <w:t>§</w:t>
            </w:r>
          </w:p>
          <w:p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w:t>
            </w:r>
            <w:r w:rsidR="00B44772" w:rsidRPr="009E34E7">
              <w:rPr>
                <w:i/>
                <w:iCs/>
                <w:sz w:val="20"/>
                <w:szCs w:val="20"/>
                <w:lang w:val="en-US"/>
              </w:rPr>
              <w:t>2</w:t>
            </w:r>
          </w:p>
        </w:tc>
      </w:tr>
    </w:tbl>
    <w:p w:rsidR="00093F39" w:rsidRPr="005A2BBA" w:rsidRDefault="00093F39" w:rsidP="00F514FE">
      <w:pPr>
        <w:pStyle w:val="Footnotes"/>
        <w:rPr>
          <w:vertAlign w:val="superscript"/>
          <w:lang w:val="en-US"/>
        </w:rPr>
      </w:pPr>
    </w:p>
    <w:p w:rsidR="00093F39" w:rsidRPr="005A2BBA" w:rsidRDefault="00093F39" w:rsidP="00F514FE">
      <w:pPr>
        <w:pStyle w:val="Footnotes"/>
        <w:rPr>
          <w:vertAlign w:val="superscript"/>
          <w:lang w:val="en-US"/>
        </w:rPr>
      </w:pPr>
    </w:p>
    <w:tbl>
      <w:tblPr>
        <w:tblStyle w:val="GridTable1Light10"/>
        <w:tblW w:w="10485" w:type="dxa"/>
        <w:tblLook w:val="04A0" w:firstRow="1" w:lastRow="0" w:firstColumn="1" w:lastColumn="0" w:noHBand="0" w:noVBand="1"/>
      </w:tblPr>
      <w:tblGrid>
        <w:gridCol w:w="2660"/>
        <w:gridCol w:w="1843"/>
        <w:gridCol w:w="1984"/>
        <w:gridCol w:w="1843"/>
        <w:gridCol w:w="2155"/>
      </w:tblGrid>
      <w:tr w:rsidR="00E714B5" w:rsidRPr="009E34E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rsidR="005815FB" w:rsidRPr="009E34E7" w:rsidRDefault="005815FB" w:rsidP="005815FB">
            <w:pPr>
              <w:spacing w:line="240" w:lineRule="auto"/>
              <w:jc w:val="center"/>
              <w:rPr>
                <w:b w:val="0"/>
                <w:bCs w:val="0"/>
                <w:sz w:val="20"/>
                <w:szCs w:val="20"/>
                <w:lang w:val="en-US"/>
              </w:rPr>
            </w:pPr>
            <w:r w:rsidRPr="009E34E7">
              <w:rPr>
                <w:sz w:val="20"/>
                <w:szCs w:val="20"/>
                <w:lang w:val="en-US"/>
              </w:rPr>
              <w:t>Patient characteristics and</w:t>
            </w:r>
          </w:p>
          <w:p w:rsidR="005815FB" w:rsidRPr="009E34E7" w:rsidRDefault="005815FB" w:rsidP="005815FB">
            <w:pPr>
              <w:spacing w:line="240" w:lineRule="auto"/>
              <w:jc w:val="center"/>
              <w:rPr>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rsidR="005815FB" w:rsidRPr="009E34E7" w:rsidRDefault="005815FB" w:rsidP="005815FB">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Liver PSS Rating</w:t>
            </w:r>
          </w:p>
        </w:tc>
      </w:tr>
      <w:tr w:rsidR="00E714B5" w:rsidRPr="009E34E7" w:rsidTr="00E85900">
        <w:trPr>
          <w:trHeight w:val="307"/>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rsidR="00882341" w:rsidRPr="009E34E7" w:rsidRDefault="00882341" w:rsidP="00882341">
            <w:pPr>
              <w:spacing w:line="240" w:lineRule="auto"/>
              <w:rPr>
                <w:sz w:val="20"/>
                <w:szCs w:val="20"/>
                <w:lang w:val="en-US"/>
              </w:rPr>
            </w:pPr>
          </w:p>
        </w:tc>
        <w:tc>
          <w:tcPr>
            <w:tcW w:w="0" w:type="dxa"/>
            <w:shd w:val="clear" w:color="auto" w:fill="D9D9D9" w:themeFill="background1" w:themeFillShade="D9"/>
          </w:tcPr>
          <w:p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PSS0</w:t>
            </w:r>
          </w:p>
          <w:p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25</w:t>
            </w:r>
          </w:p>
        </w:tc>
        <w:tc>
          <w:tcPr>
            <w:tcW w:w="0" w:type="dxa"/>
            <w:shd w:val="clear" w:color="auto" w:fill="D9D9D9" w:themeFill="background1" w:themeFillShade="D9"/>
          </w:tcPr>
          <w:p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PSS1</w:t>
            </w:r>
          </w:p>
          <w:p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4</w:t>
            </w:r>
            <w:r w:rsidR="00F1232C">
              <w:rPr>
                <w:b/>
                <w:bCs/>
                <w:sz w:val="20"/>
                <w:szCs w:val="20"/>
                <w:lang w:val="en-US"/>
              </w:rPr>
              <w:t>4</w:t>
            </w:r>
          </w:p>
        </w:tc>
        <w:tc>
          <w:tcPr>
            <w:tcW w:w="0" w:type="dxa"/>
            <w:shd w:val="clear" w:color="auto" w:fill="D9D9D9" w:themeFill="background1" w:themeFillShade="D9"/>
          </w:tcPr>
          <w:p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PSS2</w:t>
            </w:r>
          </w:p>
          <w:p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7</w:t>
            </w:r>
            <w:r w:rsidR="009C5CA8" w:rsidRPr="009E34E7">
              <w:rPr>
                <w:b/>
                <w:bCs/>
                <w:sz w:val="20"/>
                <w:szCs w:val="20"/>
                <w:lang w:val="en-US"/>
              </w:rPr>
              <w:t>1</w:t>
            </w:r>
          </w:p>
        </w:tc>
        <w:tc>
          <w:tcPr>
            <w:tcW w:w="0" w:type="dxa"/>
            <w:shd w:val="clear" w:color="auto" w:fill="D9D9D9" w:themeFill="background1" w:themeFillShade="D9"/>
          </w:tcPr>
          <w:p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PSS3</w:t>
            </w:r>
          </w:p>
          <w:p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1</w:t>
            </w:r>
            <w:r w:rsidR="009C5CA8" w:rsidRPr="009E34E7">
              <w:rPr>
                <w:b/>
                <w:bCs/>
                <w:sz w:val="20"/>
                <w:szCs w:val="20"/>
                <w:lang w:val="en-US"/>
              </w:rPr>
              <w:t>85</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5815FB" w:rsidRPr="009E34E7" w:rsidRDefault="005815FB" w:rsidP="005815FB">
            <w:pPr>
              <w:spacing w:line="240" w:lineRule="auto"/>
              <w:rPr>
                <w:b w:val="0"/>
                <w:bCs w:val="0"/>
                <w:sz w:val="20"/>
                <w:szCs w:val="20"/>
                <w:vertAlign w:val="superscript"/>
                <w:lang w:val="en-US"/>
              </w:rPr>
            </w:pPr>
            <w:r w:rsidRPr="009E34E7">
              <w:rPr>
                <w:sz w:val="20"/>
                <w:szCs w:val="20"/>
                <w:lang w:val="en-US"/>
              </w:rPr>
              <w:t>Peak TSB (mg/d</w:t>
            </w:r>
            <w:r w:rsidR="006E5AB9" w:rsidRPr="009E34E7">
              <w:rPr>
                <w:sz w:val="20"/>
                <w:szCs w:val="20"/>
                <w:lang w:val="en-US"/>
              </w:rPr>
              <w:t>L</w:t>
            </w:r>
            <w:r w:rsidRPr="009E34E7">
              <w:rPr>
                <w:sz w:val="20"/>
                <w:szCs w:val="20"/>
                <w:lang w:val="en-US"/>
              </w:rPr>
              <w:t>)</w:t>
            </w:r>
          </w:p>
          <w:p w:rsidR="005815FB" w:rsidRPr="00F260FB" w:rsidRDefault="005815FB" w:rsidP="005815FB">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n (%)</w:t>
            </w:r>
          </w:p>
          <w:p w:rsidR="005815FB" w:rsidRPr="00F260FB" w:rsidRDefault="005815FB" w:rsidP="005815FB">
            <w:pPr>
              <w:spacing w:line="240" w:lineRule="auto"/>
              <w:rPr>
                <w:rStyle w:val="st"/>
                <w:b w:val="0"/>
                <w:bCs w:val="0"/>
                <w:sz w:val="20"/>
                <w:szCs w:val="20"/>
                <w:lang w:val="en-US"/>
              </w:rPr>
            </w:pPr>
            <w:r w:rsidRPr="00F260FB">
              <w:rPr>
                <w:rStyle w:val="st"/>
                <w:b w:val="0"/>
                <w:bCs w:val="0"/>
                <w:sz w:val="20"/>
                <w:szCs w:val="20"/>
                <w:lang w:val="en-US"/>
              </w:rPr>
              <w:tab/>
            </w:r>
            <w:r w:rsidRPr="00F260FB">
              <w:rPr>
                <w:b w:val="0"/>
                <w:bCs w:val="0"/>
                <w:sz w:val="20"/>
                <w:szCs w:val="20"/>
                <w:lang w:val="en-US"/>
              </w:rPr>
              <w:t>Median (range)</w:t>
            </w:r>
          </w:p>
          <w:p w:rsidR="005815FB" w:rsidRPr="009E34E7" w:rsidRDefault="005815FB" w:rsidP="005815FB">
            <w:pPr>
              <w:spacing w:line="240" w:lineRule="auto"/>
              <w:rPr>
                <w:i/>
                <w:iCs/>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2.0 (1.5-12.2)</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20</w:t>
            </w:r>
          </w:p>
        </w:tc>
        <w:tc>
          <w:tcPr>
            <w:tcW w:w="1984"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AA2281"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5815FB" w:rsidRPr="009E34E7">
              <w:rPr>
                <w:sz w:val="20"/>
                <w:szCs w:val="20"/>
                <w:lang w:val="en-US"/>
              </w:rPr>
              <w:t xml:space="preserve"> (</w:t>
            </w:r>
            <w:r w:rsidR="001C1436">
              <w:rPr>
                <w:sz w:val="20"/>
                <w:szCs w:val="20"/>
                <w:lang w:val="en-US"/>
              </w:rPr>
              <w:t>9</w:t>
            </w:r>
            <w:r w:rsidR="005815FB" w:rsidRPr="009E34E7">
              <w:rPr>
                <w:sz w:val="20"/>
                <w:szCs w:val="20"/>
                <w:lang w:val="en-US"/>
              </w:rPr>
              <w:t>)</w:t>
            </w:r>
          </w:p>
          <w:p w:rsidR="005815FB" w:rsidRPr="009E34E7" w:rsidRDefault="00AA2281"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20.0</w:t>
            </w:r>
            <w:r w:rsidR="005815FB" w:rsidRPr="009E34E7">
              <w:rPr>
                <w:rStyle w:val="st"/>
                <w:sz w:val="20"/>
                <w:szCs w:val="20"/>
                <w:lang w:val="en-US"/>
              </w:rPr>
              <w:t xml:space="preserve"> (1.4-45.2)</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w:t>
            </w:r>
            <w:r w:rsidR="001C1436">
              <w:rPr>
                <w:i/>
                <w:iCs/>
                <w:sz w:val="20"/>
                <w:szCs w:val="20"/>
                <w:lang w:val="en-US"/>
              </w:rPr>
              <w:t>0</w:t>
            </w:r>
          </w:p>
        </w:tc>
        <w:tc>
          <w:tcPr>
            <w:tcW w:w="1843"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0F0D59"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35</w:t>
            </w:r>
            <w:r w:rsidR="005815FB" w:rsidRPr="009E34E7">
              <w:rPr>
                <w:sz w:val="20"/>
                <w:szCs w:val="20"/>
                <w:lang w:val="en-US"/>
              </w:rPr>
              <w:t xml:space="preserve"> (</w:t>
            </w:r>
            <w:r w:rsidRPr="009E34E7">
              <w:rPr>
                <w:sz w:val="20"/>
                <w:szCs w:val="20"/>
                <w:lang w:val="en-US"/>
              </w:rPr>
              <w:t>49</w:t>
            </w:r>
            <w:r w:rsidR="005815FB" w:rsidRPr="009E34E7">
              <w:rPr>
                <w:sz w:val="20"/>
                <w:szCs w:val="20"/>
                <w:lang w:val="en-US"/>
              </w:rPr>
              <w:t>)</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F0D59" w:rsidRPr="009E34E7">
              <w:rPr>
                <w:sz w:val="20"/>
                <w:szCs w:val="20"/>
                <w:lang w:val="en-US"/>
              </w:rPr>
              <w:t>4</w:t>
            </w:r>
            <w:r w:rsidRPr="009E34E7">
              <w:rPr>
                <w:sz w:val="20"/>
                <w:szCs w:val="20"/>
                <w:lang w:val="en-US"/>
              </w:rPr>
              <w:t xml:space="preserve"> (0.9-</w:t>
            </w:r>
            <w:r w:rsidR="000F0D59" w:rsidRPr="009E34E7">
              <w:rPr>
                <w:sz w:val="20"/>
                <w:szCs w:val="20"/>
                <w:lang w:val="en-US"/>
              </w:rPr>
              <w:t>28.1</w:t>
            </w:r>
            <w:r w:rsidRPr="009E34E7">
              <w:rPr>
                <w:sz w:val="20"/>
                <w:szCs w:val="20"/>
                <w:lang w:val="en-US"/>
              </w:rPr>
              <w:t>)</w:t>
            </w:r>
            <w:r w:rsidR="006400FF" w:rsidRPr="009E34E7">
              <w:rPr>
                <w:sz w:val="20"/>
                <w:szCs w:val="20"/>
                <w:vertAlign w:val="superscript"/>
                <w:lang w:val="en-US"/>
              </w:rPr>
              <w:t>Δ</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w:t>
            </w:r>
            <w:r w:rsidR="007E52EF" w:rsidRPr="009E34E7">
              <w:rPr>
                <w:i/>
                <w:iCs/>
                <w:sz w:val="20"/>
                <w:szCs w:val="20"/>
                <w:lang w:val="en-US"/>
              </w:rPr>
              <w:t>6</w:t>
            </w:r>
          </w:p>
        </w:tc>
        <w:tc>
          <w:tcPr>
            <w:tcW w:w="2155"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20</w:t>
            </w:r>
            <w:r w:rsidRPr="009E34E7">
              <w:rPr>
                <w:sz w:val="20"/>
                <w:szCs w:val="20"/>
                <w:lang w:val="en-US"/>
              </w:rPr>
              <w:t xml:space="preserve"> (</w:t>
            </w:r>
            <w:r w:rsidR="004F5F98" w:rsidRPr="009E34E7">
              <w:rPr>
                <w:sz w:val="20"/>
                <w:szCs w:val="20"/>
                <w:lang w:val="en-US"/>
              </w:rPr>
              <w:t>6</w:t>
            </w:r>
            <w:r w:rsidR="009409FB">
              <w:rPr>
                <w:sz w:val="20"/>
                <w:szCs w:val="20"/>
                <w:lang w:val="en-US"/>
              </w:rPr>
              <w:t>5</w:t>
            </w:r>
            <w:r w:rsidRPr="009E34E7">
              <w:rPr>
                <w:sz w:val="20"/>
                <w:szCs w:val="20"/>
                <w:lang w:val="en-US"/>
              </w:rPr>
              <w:t>)</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6.7 (1.2-396.5)</w:t>
            </w:r>
            <w:r w:rsidR="006400FF" w:rsidRPr="009E34E7">
              <w:rPr>
                <w:sz w:val="20"/>
                <w:szCs w:val="20"/>
                <w:vertAlign w:val="superscript"/>
                <w:lang w:val="en-US"/>
              </w:rPr>
              <w:t>§</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B44772" w:rsidRPr="009E34E7">
              <w:rPr>
                <w:i/>
                <w:iCs/>
                <w:sz w:val="20"/>
                <w:szCs w:val="20"/>
                <w:lang w:val="en-US"/>
              </w:rPr>
              <w:t>5</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5815FB" w:rsidRPr="009E34E7" w:rsidRDefault="005815FB" w:rsidP="005815FB">
            <w:pPr>
              <w:spacing w:line="240" w:lineRule="auto"/>
              <w:rPr>
                <w:b w:val="0"/>
                <w:bCs w:val="0"/>
                <w:sz w:val="20"/>
                <w:szCs w:val="20"/>
                <w:lang w:val="en-US"/>
              </w:rPr>
            </w:pPr>
            <w:r w:rsidRPr="009E34E7">
              <w:rPr>
                <w:sz w:val="20"/>
                <w:szCs w:val="20"/>
                <w:lang w:val="en-US"/>
              </w:rPr>
              <w:t>Peak Cr (µmol/</w:t>
            </w:r>
            <w:r w:rsidR="006E5AB9" w:rsidRPr="009E34E7">
              <w:rPr>
                <w:sz w:val="20"/>
                <w:szCs w:val="20"/>
                <w:lang w:val="en-US"/>
              </w:rPr>
              <w:t>L</w:t>
            </w:r>
            <w:r w:rsidRPr="009E34E7">
              <w:rPr>
                <w:sz w:val="20"/>
                <w:szCs w:val="20"/>
                <w:lang w:val="en-US"/>
              </w:rPr>
              <w:t>)</w:t>
            </w:r>
          </w:p>
          <w:p w:rsidR="005815FB" w:rsidRPr="00F260FB" w:rsidRDefault="005815FB" w:rsidP="005815FB">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n (%)</w:t>
            </w:r>
          </w:p>
          <w:p w:rsidR="005815FB" w:rsidRPr="00F260FB" w:rsidRDefault="005815FB" w:rsidP="005815FB">
            <w:pPr>
              <w:spacing w:line="240" w:lineRule="auto"/>
              <w:rPr>
                <w:rStyle w:val="st"/>
                <w:b w:val="0"/>
                <w:bCs w:val="0"/>
                <w:sz w:val="20"/>
                <w:szCs w:val="20"/>
                <w:lang w:val="en-US"/>
              </w:rPr>
            </w:pPr>
            <w:r w:rsidRPr="00F260FB">
              <w:rPr>
                <w:rStyle w:val="st"/>
                <w:b w:val="0"/>
                <w:bCs w:val="0"/>
                <w:sz w:val="20"/>
                <w:szCs w:val="20"/>
                <w:lang w:val="en-US"/>
              </w:rPr>
              <w:tab/>
            </w:r>
            <w:r w:rsidRPr="00F260FB">
              <w:rPr>
                <w:b w:val="0"/>
                <w:bCs w:val="0"/>
                <w:sz w:val="20"/>
                <w:szCs w:val="20"/>
                <w:lang w:val="en-US"/>
              </w:rPr>
              <w:t>Median (range)</w:t>
            </w:r>
          </w:p>
          <w:p w:rsidR="005815FB" w:rsidRPr="009E34E7" w:rsidRDefault="005815FB" w:rsidP="005815FB">
            <w:pPr>
              <w:spacing w:line="240" w:lineRule="auto"/>
              <w:rPr>
                <w:i/>
                <w:iCs/>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(16)</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117.4 (77.0-625.1)</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21</w:t>
            </w:r>
          </w:p>
        </w:tc>
        <w:tc>
          <w:tcPr>
            <w:tcW w:w="1984"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0A3A0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w:t>
            </w:r>
            <w:r w:rsidR="005815FB" w:rsidRPr="009E34E7">
              <w:rPr>
                <w:sz w:val="20"/>
                <w:szCs w:val="20"/>
                <w:lang w:val="en-US"/>
              </w:rPr>
              <w:t xml:space="preserve"> (</w:t>
            </w:r>
            <w:r w:rsidR="00CC1C43">
              <w:rPr>
                <w:sz w:val="20"/>
                <w:szCs w:val="20"/>
                <w:lang w:val="en-US"/>
              </w:rPr>
              <w:t>5</w:t>
            </w:r>
            <w:r w:rsidR="005815FB" w:rsidRPr="009E34E7">
              <w:rPr>
                <w:sz w:val="20"/>
                <w:szCs w:val="20"/>
                <w:lang w:val="en-US"/>
              </w:rPr>
              <w:t>)</w:t>
            </w:r>
          </w:p>
          <w:p w:rsidR="005815FB" w:rsidRPr="009E34E7" w:rsidRDefault="000A3A0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522.6</w:t>
            </w:r>
            <w:r w:rsidR="005815FB" w:rsidRPr="009E34E7">
              <w:rPr>
                <w:sz w:val="20"/>
                <w:szCs w:val="20"/>
                <w:lang w:val="en-US"/>
              </w:rPr>
              <w:t xml:space="preserve"> (108.0-</w:t>
            </w:r>
            <w:r>
              <w:rPr>
                <w:sz w:val="20"/>
                <w:szCs w:val="20"/>
                <w:lang w:val="en-US"/>
              </w:rPr>
              <w:t>937.3</w:t>
            </w:r>
            <w:r w:rsidR="005815FB" w:rsidRPr="009E34E7">
              <w:rPr>
                <w:sz w:val="20"/>
                <w:szCs w:val="20"/>
                <w:lang w:val="en-US"/>
              </w:rPr>
              <w:t>)</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w:t>
            </w:r>
            <w:r w:rsidR="00AA2281" w:rsidRPr="009E34E7">
              <w:rPr>
                <w:i/>
                <w:iCs/>
                <w:sz w:val="20"/>
                <w:szCs w:val="20"/>
                <w:lang w:val="en-US"/>
              </w:rPr>
              <w:t>2</w:t>
            </w:r>
          </w:p>
        </w:tc>
        <w:tc>
          <w:tcPr>
            <w:tcW w:w="1843"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0B6B77"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0F0D59" w:rsidRPr="009E34E7">
              <w:rPr>
                <w:sz w:val="20"/>
                <w:szCs w:val="20"/>
                <w:lang w:val="en-US"/>
              </w:rPr>
              <w:t>6</w:t>
            </w:r>
            <w:r w:rsidR="005815FB" w:rsidRPr="009E34E7">
              <w:rPr>
                <w:sz w:val="20"/>
                <w:szCs w:val="20"/>
                <w:lang w:val="en-US"/>
              </w:rPr>
              <w:t xml:space="preserve"> (</w:t>
            </w:r>
            <w:r w:rsidRPr="009E34E7">
              <w:rPr>
                <w:sz w:val="20"/>
                <w:szCs w:val="20"/>
                <w:lang w:val="en-US"/>
              </w:rPr>
              <w:t>2</w:t>
            </w:r>
            <w:r w:rsidR="009409FB">
              <w:rPr>
                <w:sz w:val="20"/>
                <w:szCs w:val="20"/>
                <w:lang w:val="en-US"/>
              </w:rPr>
              <w:t>3</w:t>
            </w:r>
            <w:r w:rsidR="005815FB" w:rsidRPr="009E34E7">
              <w:rPr>
                <w:sz w:val="20"/>
                <w:szCs w:val="20"/>
                <w:lang w:val="en-US"/>
              </w:rPr>
              <w:t>)</w:t>
            </w:r>
          </w:p>
          <w:p w:rsidR="005815FB" w:rsidRPr="009E34E7" w:rsidRDefault="000B6B77"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0F0D59" w:rsidRPr="009E34E7">
              <w:rPr>
                <w:sz w:val="20"/>
                <w:szCs w:val="20"/>
                <w:lang w:val="en-US"/>
              </w:rPr>
              <w:t>29.9</w:t>
            </w:r>
            <w:r w:rsidR="005815FB" w:rsidRPr="009E34E7">
              <w:rPr>
                <w:sz w:val="20"/>
                <w:szCs w:val="20"/>
                <w:lang w:val="en-US"/>
              </w:rPr>
              <w:t xml:space="preserve"> (51.0-1077.0)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5</w:t>
            </w:r>
            <w:r w:rsidR="000F0D59" w:rsidRPr="009E34E7">
              <w:rPr>
                <w:i/>
                <w:iCs/>
                <w:sz w:val="20"/>
                <w:szCs w:val="20"/>
                <w:lang w:val="en-US"/>
              </w:rPr>
              <w:t>5</w:t>
            </w:r>
          </w:p>
        </w:tc>
        <w:tc>
          <w:tcPr>
            <w:tcW w:w="2155"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B44772"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76</w:t>
            </w:r>
            <w:r w:rsidR="005815FB" w:rsidRPr="009E34E7">
              <w:rPr>
                <w:sz w:val="20"/>
                <w:szCs w:val="20"/>
                <w:lang w:val="en-US"/>
              </w:rPr>
              <w:t xml:space="preserve"> (4</w:t>
            </w:r>
            <w:r w:rsidRPr="009E34E7">
              <w:rPr>
                <w:sz w:val="20"/>
                <w:szCs w:val="20"/>
                <w:lang w:val="en-US"/>
              </w:rPr>
              <w:t>1</w:t>
            </w:r>
            <w:r w:rsidR="005815FB" w:rsidRPr="009E34E7">
              <w:rPr>
                <w:sz w:val="20"/>
                <w:szCs w:val="20"/>
                <w:lang w:val="en-US"/>
              </w:rPr>
              <w:t>)</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23</w:t>
            </w:r>
            <w:r w:rsidR="004F5F98" w:rsidRPr="009E34E7">
              <w:rPr>
                <w:rStyle w:val="st"/>
                <w:sz w:val="20"/>
                <w:szCs w:val="20"/>
                <w:lang w:val="en-US"/>
              </w:rPr>
              <w:t>5.4</w:t>
            </w:r>
            <w:r w:rsidRPr="009E34E7">
              <w:rPr>
                <w:rStyle w:val="st"/>
                <w:sz w:val="20"/>
                <w:szCs w:val="20"/>
                <w:lang w:val="en-US"/>
              </w:rPr>
              <w:t xml:space="preserve"> (33.6-</w:t>
            </w:r>
            <w:r w:rsidR="004F5F98" w:rsidRPr="009E34E7">
              <w:rPr>
                <w:rStyle w:val="st"/>
                <w:sz w:val="20"/>
                <w:szCs w:val="20"/>
                <w:lang w:val="en-US"/>
              </w:rPr>
              <w:t>1</w:t>
            </w:r>
            <w:r w:rsidR="00B44772" w:rsidRPr="009E34E7">
              <w:rPr>
                <w:rStyle w:val="st"/>
                <w:sz w:val="20"/>
                <w:szCs w:val="20"/>
                <w:lang w:val="en-US"/>
              </w:rPr>
              <w:t>0</w:t>
            </w:r>
            <w:r w:rsidR="00B44772" w:rsidRPr="009E34E7">
              <w:rPr>
                <w:rStyle w:val="st"/>
                <w:sz w:val="20"/>
                <w:szCs w:val="20"/>
              </w:rPr>
              <w:t>00</w:t>
            </w:r>
            <w:r w:rsidRPr="009E34E7">
              <w:rPr>
                <w:rStyle w:val="st"/>
                <w:sz w:val="20"/>
                <w:szCs w:val="20"/>
                <w:lang w:val="en-US"/>
              </w:rPr>
              <w:t>.0)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w:t>
            </w:r>
            <w:r w:rsidR="00B44772" w:rsidRPr="009E34E7">
              <w:rPr>
                <w:i/>
                <w:iCs/>
                <w:sz w:val="20"/>
                <w:szCs w:val="20"/>
                <w:lang w:val="en-US"/>
              </w:rPr>
              <w:t>09</w:t>
            </w:r>
          </w:p>
        </w:tc>
      </w:tr>
      <w:tr w:rsidR="00E714B5" w:rsidRPr="009E34E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rsidR="005815FB" w:rsidRPr="00353B72" w:rsidRDefault="005815FB" w:rsidP="005815FB">
            <w:pPr>
              <w:spacing w:line="240" w:lineRule="auto"/>
              <w:rPr>
                <w:b w:val="0"/>
                <w:bCs w:val="0"/>
                <w:sz w:val="20"/>
                <w:szCs w:val="20"/>
                <w:lang w:val="nl-NL"/>
              </w:rPr>
            </w:pPr>
            <w:r w:rsidRPr="00353B72">
              <w:rPr>
                <w:sz w:val="20"/>
                <w:szCs w:val="20"/>
                <w:lang w:val="nl-NL"/>
              </w:rPr>
              <w:t>Peak BUN (mg/d</w:t>
            </w:r>
            <w:r w:rsidR="006E5AB9" w:rsidRPr="00353B72">
              <w:rPr>
                <w:sz w:val="20"/>
                <w:szCs w:val="20"/>
                <w:lang w:val="nl-NL"/>
              </w:rPr>
              <w:t>L</w:t>
            </w:r>
            <w:r w:rsidRPr="00353B72">
              <w:rPr>
                <w:sz w:val="20"/>
                <w:szCs w:val="20"/>
                <w:lang w:val="nl-NL"/>
              </w:rPr>
              <w:t>)</w:t>
            </w:r>
          </w:p>
          <w:p w:rsidR="005815FB" w:rsidRPr="00353B72" w:rsidRDefault="005815FB" w:rsidP="005815FB">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rsidR="005815FB" w:rsidRPr="00F260FB" w:rsidRDefault="005815FB" w:rsidP="005815FB">
            <w:pPr>
              <w:spacing w:line="240" w:lineRule="auto"/>
              <w:rPr>
                <w:rStyle w:val="st"/>
                <w:b w:val="0"/>
                <w:bCs w:val="0"/>
                <w:sz w:val="20"/>
                <w:szCs w:val="20"/>
                <w:lang w:val="en-US"/>
              </w:rPr>
            </w:pPr>
            <w:r w:rsidRPr="00353B72">
              <w:rPr>
                <w:rStyle w:val="st"/>
                <w:b w:val="0"/>
                <w:bCs w:val="0"/>
                <w:sz w:val="20"/>
                <w:szCs w:val="20"/>
                <w:lang w:val="nl-NL"/>
              </w:rPr>
              <w:tab/>
            </w:r>
            <w:r w:rsidRPr="00F260FB">
              <w:rPr>
                <w:b w:val="0"/>
                <w:bCs w:val="0"/>
                <w:sz w:val="20"/>
                <w:szCs w:val="20"/>
                <w:lang w:val="en-US"/>
              </w:rPr>
              <w:t>Median (range)</w:t>
            </w:r>
          </w:p>
          <w:p w:rsidR="005815FB" w:rsidRPr="009E34E7" w:rsidRDefault="005815FB" w:rsidP="005815FB">
            <w:pPr>
              <w:spacing w:line="240" w:lineRule="auto"/>
              <w:rPr>
                <w:i/>
                <w:iCs/>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(8)</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59.0 (27.0-91.0)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23</w:t>
            </w:r>
          </w:p>
        </w:tc>
        <w:tc>
          <w:tcPr>
            <w:tcW w:w="1984"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97600A"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5815FB" w:rsidRPr="009E34E7">
              <w:rPr>
                <w:sz w:val="20"/>
                <w:szCs w:val="20"/>
                <w:lang w:val="en-US"/>
              </w:rPr>
              <w:t xml:space="preserve"> (</w:t>
            </w:r>
            <w:r>
              <w:rPr>
                <w:sz w:val="20"/>
                <w:szCs w:val="20"/>
                <w:lang w:val="en-US"/>
              </w:rPr>
              <w:t>2</w:t>
            </w:r>
            <w:r w:rsidR="005815FB" w:rsidRPr="009E34E7">
              <w:rPr>
                <w:sz w:val="20"/>
                <w:szCs w:val="20"/>
                <w:lang w:val="en-US"/>
              </w:rPr>
              <w:t>)</w:t>
            </w:r>
          </w:p>
          <w:p w:rsidR="005815FB" w:rsidRPr="009E34E7" w:rsidRDefault="0097600A"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7600A">
              <w:rPr>
                <w:rStyle w:val="st"/>
                <w:sz w:val="20"/>
                <w:szCs w:val="20"/>
                <w:lang w:val="en-US"/>
              </w:rPr>
              <w:t>4</w:t>
            </w:r>
            <w:r w:rsidRPr="0097600A">
              <w:rPr>
                <w:rStyle w:val="st"/>
                <w:sz w:val="20"/>
                <w:szCs w:val="20"/>
              </w:rPr>
              <w:t>6.6</w:t>
            </w:r>
            <w:r w:rsidR="005815FB" w:rsidRPr="009E34E7">
              <w:rPr>
                <w:rStyle w:val="st"/>
                <w:sz w:val="20"/>
                <w:szCs w:val="20"/>
                <w:lang w:val="en-US"/>
              </w:rPr>
              <w:t xml:space="preserve"> (46.6-166.0)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w:t>
            </w:r>
            <w:r w:rsidR="00AA2281" w:rsidRPr="009E34E7">
              <w:rPr>
                <w:i/>
                <w:iCs/>
                <w:sz w:val="20"/>
                <w:szCs w:val="20"/>
                <w:lang w:val="en-US"/>
              </w:rPr>
              <w:t>3</w:t>
            </w:r>
          </w:p>
        </w:tc>
        <w:tc>
          <w:tcPr>
            <w:tcW w:w="1843"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0F0D59"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w:t>
            </w:r>
            <w:r w:rsidR="005815FB" w:rsidRPr="009E34E7">
              <w:rPr>
                <w:sz w:val="20"/>
                <w:szCs w:val="20"/>
                <w:lang w:val="en-US"/>
              </w:rPr>
              <w:t xml:space="preserve"> (</w:t>
            </w:r>
            <w:r w:rsidR="001F24E3" w:rsidRPr="009E34E7">
              <w:rPr>
                <w:sz w:val="20"/>
                <w:szCs w:val="20"/>
                <w:lang w:val="en-US"/>
              </w:rPr>
              <w:t>1</w:t>
            </w:r>
            <w:r w:rsidR="009409FB">
              <w:rPr>
                <w:sz w:val="20"/>
                <w:szCs w:val="20"/>
                <w:lang w:val="en-US"/>
              </w:rPr>
              <w:t>3</w:t>
            </w:r>
            <w:r w:rsidR="005815FB" w:rsidRPr="009E34E7">
              <w:rPr>
                <w:sz w:val="20"/>
                <w:szCs w:val="20"/>
                <w:lang w:val="en-US"/>
              </w:rPr>
              <w:t>)</w:t>
            </w:r>
          </w:p>
          <w:p w:rsidR="005815FB" w:rsidRPr="009E34E7" w:rsidRDefault="00637381"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w:t>
            </w:r>
            <w:r w:rsidRPr="009E34E7">
              <w:rPr>
                <w:rStyle w:val="st"/>
                <w:sz w:val="20"/>
                <w:szCs w:val="20"/>
              </w:rPr>
              <w:t>0.7</w:t>
            </w:r>
            <w:r w:rsidR="005815FB" w:rsidRPr="009E34E7">
              <w:rPr>
                <w:rStyle w:val="st"/>
                <w:sz w:val="20"/>
                <w:szCs w:val="20"/>
                <w:lang w:val="en-US"/>
              </w:rPr>
              <w:t xml:space="preserve"> (5.0-92.0)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0F0D59" w:rsidRPr="009E34E7">
              <w:rPr>
                <w:i/>
                <w:iCs/>
                <w:sz w:val="20"/>
                <w:szCs w:val="20"/>
                <w:lang w:val="en-US"/>
              </w:rPr>
              <w:t>2</w:t>
            </w:r>
          </w:p>
        </w:tc>
        <w:tc>
          <w:tcPr>
            <w:tcW w:w="2155" w:type="dxa"/>
          </w:tcPr>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rsidR="005815FB" w:rsidRPr="009E34E7" w:rsidRDefault="00B44772"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24</w:t>
            </w:r>
            <w:r w:rsidR="005815FB" w:rsidRPr="009E34E7">
              <w:rPr>
                <w:sz w:val="20"/>
                <w:szCs w:val="20"/>
                <w:lang w:val="en-US"/>
              </w:rPr>
              <w:t xml:space="preserve"> (</w:t>
            </w:r>
            <w:r w:rsidR="004F5F98" w:rsidRPr="009E34E7">
              <w:rPr>
                <w:sz w:val="20"/>
                <w:szCs w:val="20"/>
                <w:lang w:val="en-US"/>
              </w:rPr>
              <w:t>1</w:t>
            </w:r>
            <w:r w:rsidRPr="009E34E7">
              <w:rPr>
                <w:sz w:val="20"/>
                <w:szCs w:val="20"/>
                <w:lang w:val="en-US"/>
              </w:rPr>
              <w:t>3</w:t>
            </w:r>
            <w:r w:rsidR="005815FB" w:rsidRPr="009E34E7">
              <w:rPr>
                <w:sz w:val="20"/>
                <w:szCs w:val="20"/>
                <w:lang w:val="en-US"/>
              </w:rPr>
              <w:t>)</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B44772" w:rsidRPr="009E34E7">
              <w:rPr>
                <w:rStyle w:val="st"/>
                <w:sz w:val="20"/>
                <w:szCs w:val="20"/>
                <w:lang w:val="en-US"/>
              </w:rPr>
              <w:t>1</w:t>
            </w:r>
            <w:r w:rsidR="00B44772" w:rsidRPr="009E34E7">
              <w:rPr>
                <w:rStyle w:val="st"/>
                <w:sz w:val="20"/>
                <w:szCs w:val="20"/>
              </w:rPr>
              <w:t>.5</w:t>
            </w:r>
            <w:r w:rsidRPr="009E34E7">
              <w:rPr>
                <w:rStyle w:val="st"/>
                <w:sz w:val="20"/>
                <w:szCs w:val="20"/>
                <w:lang w:val="en-US"/>
              </w:rPr>
              <w:t xml:space="preserve"> (13.0-1</w:t>
            </w:r>
            <w:r w:rsidR="004F5F98" w:rsidRPr="009E34E7">
              <w:rPr>
                <w:rStyle w:val="st"/>
                <w:sz w:val="20"/>
                <w:szCs w:val="20"/>
                <w:lang w:val="en-US"/>
              </w:rPr>
              <w:t>1</w:t>
            </w:r>
            <w:r w:rsidRPr="009E34E7">
              <w:rPr>
                <w:rStyle w:val="st"/>
                <w:sz w:val="20"/>
                <w:szCs w:val="20"/>
                <w:lang w:val="en-US"/>
              </w:rPr>
              <w:t>9.0)</w:t>
            </w:r>
          </w:p>
          <w:p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16</w:t>
            </w:r>
            <w:r w:rsidR="00B44772" w:rsidRPr="009E34E7">
              <w:rPr>
                <w:i/>
                <w:iCs/>
                <w:sz w:val="20"/>
                <w:szCs w:val="20"/>
                <w:lang w:val="en-US"/>
              </w:rPr>
              <w:t>1</w:t>
            </w:r>
          </w:p>
        </w:tc>
      </w:tr>
    </w:tbl>
    <w:p w:rsidR="00772682" w:rsidRPr="005A2BBA" w:rsidRDefault="00772682" w:rsidP="00772682">
      <w:pPr>
        <w:pStyle w:val="Footnotes"/>
        <w:rPr>
          <w:lang w:val="en-US"/>
        </w:rPr>
      </w:pPr>
      <w:r w:rsidRPr="005A2BBA">
        <w:rPr>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rsidR="00D03AC1" w:rsidRPr="005A2BBA" w:rsidRDefault="003C3F63" w:rsidP="001C7737">
      <w:pPr>
        <w:pStyle w:val="Footnotes"/>
        <w:rPr>
          <w:b/>
          <w:bCs/>
          <w:lang w:val="en-US"/>
        </w:rPr>
      </w:pPr>
      <w:r w:rsidRPr="005A2BBA">
        <w:rPr>
          <w:lang w:val="en-US"/>
        </w:rPr>
        <w:t>†</w:t>
      </w:r>
      <w:r w:rsidR="00C03F32" w:rsidRPr="005A2BBA">
        <w:rPr>
          <w:lang w:val="en-US"/>
        </w:rPr>
        <w:t xml:space="preserve">P&lt;0.05 versus </w:t>
      </w:r>
      <w:r w:rsidR="00095C75">
        <w:rPr>
          <w:lang w:val="en-US"/>
        </w:rPr>
        <w:t>PSS0</w:t>
      </w:r>
      <w:r w:rsidR="00C03F32" w:rsidRPr="005A2BBA">
        <w:rPr>
          <w:lang w:val="en-US"/>
        </w:rPr>
        <w:t xml:space="preserve">; ‡P&lt;0.05 versus </w:t>
      </w:r>
      <w:r w:rsidR="00095C75">
        <w:rPr>
          <w:lang w:val="en-US"/>
        </w:rPr>
        <w:t>PSS1</w:t>
      </w:r>
      <w:r w:rsidR="00C03F32" w:rsidRPr="005A2BBA">
        <w:rPr>
          <w:lang w:val="en-US"/>
        </w:rPr>
        <w:t xml:space="preserve">; §P&lt;0.05 versus </w:t>
      </w:r>
      <w:r w:rsidR="00095C75">
        <w:rPr>
          <w:lang w:val="en-US"/>
        </w:rPr>
        <w:t>PSS2</w:t>
      </w:r>
      <w:r w:rsidR="00C03F32" w:rsidRPr="005A2BBA">
        <w:rPr>
          <w:lang w:val="en-US"/>
        </w:rPr>
        <w:t xml:space="preserve">; ΔP&lt;0.05 versus </w:t>
      </w:r>
      <w:r w:rsidR="00095C75">
        <w:rPr>
          <w:lang w:val="en-US"/>
        </w:rPr>
        <w:t>PSS3</w:t>
      </w:r>
      <w:r w:rsidR="00C03F32" w:rsidRPr="005A2BBA">
        <w:rPr>
          <w:lang w:val="en-US"/>
        </w:rPr>
        <w:t>.</w:t>
      </w:r>
    </w:p>
    <w:p w:rsidR="00A45F9B" w:rsidRDefault="00A45F9B">
      <w:pPr>
        <w:spacing w:after="160" w:line="259" w:lineRule="auto"/>
        <w:rPr>
          <w:b/>
          <w:bCs/>
          <w:sz w:val="22"/>
          <w:szCs w:val="22"/>
          <w:lang w:val="en-US"/>
        </w:rPr>
      </w:pPr>
      <w:r>
        <w:rPr>
          <w:b/>
          <w:bCs/>
          <w:sz w:val="22"/>
          <w:szCs w:val="22"/>
          <w:lang w:val="en-US"/>
        </w:rPr>
        <w:br w:type="page"/>
      </w:r>
    </w:p>
    <w:p w:rsidR="00CD27F6" w:rsidRPr="00A45F9B" w:rsidRDefault="00550566" w:rsidP="00D03AC1">
      <w:pPr>
        <w:pStyle w:val="Tabletitle"/>
        <w:rPr>
          <w:sz w:val="22"/>
          <w:szCs w:val="22"/>
          <w:lang w:val="en-US"/>
        </w:rPr>
      </w:pPr>
      <w:r w:rsidRPr="00A45F9B">
        <w:rPr>
          <w:b/>
          <w:bCs/>
          <w:sz w:val="22"/>
          <w:szCs w:val="22"/>
          <w:lang w:val="en-US"/>
        </w:rPr>
        <w:lastRenderedPageBreak/>
        <w:t xml:space="preserve">Supplementary </w:t>
      </w:r>
      <w:r w:rsidR="00CD27F6" w:rsidRPr="00A45F9B">
        <w:rPr>
          <w:b/>
          <w:bCs/>
          <w:sz w:val="22"/>
          <w:szCs w:val="22"/>
          <w:lang w:val="en-US"/>
        </w:rPr>
        <w:t xml:space="preserve">Table </w:t>
      </w:r>
      <w:bookmarkEnd w:id="7"/>
      <w:r w:rsidR="008A6C8A" w:rsidRPr="00A45F9B">
        <w:rPr>
          <w:b/>
          <w:bCs/>
          <w:sz w:val="22"/>
          <w:szCs w:val="22"/>
          <w:lang w:val="en-US"/>
        </w:rPr>
        <w:t>9</w:t>
      </w:r>
      <w:r w:rsidR="00CD27F6" w:rsidRPr="00A45F9B">
        <w:rPr>
          <w:sz w:val="22"/>
          <w:szCs w:val="22"/>
          <w:lang w:val="en-US"/>
        </w:rPr>
        <w:t xml:space="preserve">: </w:t>
      </w:r>
      <w:r w:rsidR="00044174" w:rsidRPr="00A45F9B">
        <w:rPr>
          <w:sz w:val="22"/>
          <w:szCs w:val="22"/>
          <w:lang w:val="en-US"/>
        </w:rPr>
        <w:t>The comparison of possible confounding variables between survival group and death groups</w:t>
      </w:r>
      <w:r w:rsidR="00B14A9B" w:rsidRPr="00A45F9B">
        <w:rPr>
          <w:sz w:val="22"/>
          <w:szCs w:val="22"/>
          <w:lang w:val="en-US"/>
        </w:rPr>
        <w:t>, excluding LTx cases.</w:t>
      </w:r>
    </w:p>
    <w:tbl>
      <w:tblPr>
        <w:tblStyle w:val="GridTable1Light1"/>
        <w:tblW w:w="9125" w:type="dxa"/>
        <w:jc w:val="center"/>
        <w:tblLook w:val="04A0" w:firstRow="1" w:lastRow="0" w:firstColumn="1" w:lastColumn="0" w:noHBand="0" w:noVBand="1"/>
      </w:tblPr>
      <w:tblGrid>
        <w:gridCol w:w="4651"/>
        <w:gridCol w:w="1427"/>
        <w:gridCol w:w="1353"/>
        <w:gridCol w:w="1694"/>
      </w:tblGrid>
      <w:tr w:rsidR="00E714B5" w:rsidRPr="005A2BBA" w:rsidTr="009331E6">
        <w:trPr>
          <w:cnfStyle w:val="100000000000" w:firstRow="1" w:lastRow="0" w:firstColumn="0" w:lastColumn="0" w:oddVBand="0" w:evenVBand="0" w:oddHBand="0" w:evenHBand="0" w:firstRowFirstColumn="0" w:firstRowLastColumn="0" w:lastRowFirstColumn="0" w:lastRowLastColumn="0"/>
          <w:trHeight w:val="719"/>
          <w:jc w:val="center"/>
        </w:trPr>
        <w:tc>
          <w:tcPr>
            <w:cnfStyle w:val="001000000000" w:firstRow="0" w:lastRow="0" w:firstColumn="1" w:lastColumn="0" w:oddVBand="0" w:evenVBand="0" w:oddHBand="0" w:evenHBand="0" w:firstRowFirstColumn="0" w:firstRowLastColumn="0" w:lastRowFirstColumn="0" w:lastRowLastColumn="0"/>
            <w:tcW w:w="6078" w:type="dxa"/>
            <w:gridSpan w:val="2"/>
            <w:shd w:val="clear" w:color="auto" w:fill="D9D9D9" w:themeFill="background1" w:themeFillShade="D9"/>
            <w:vAlign w:val="center"/>
          </w:tcPr>
          <w:p w:rsidR="00CD27F6" w:rsidRPr="005A2BBA" w:rsidRDefault="00CD27F6" w:rsidP="00D03AC1">
            <w:pPr>
              <w:spacing w:line="276" w:lineRule="auto"/>
              <w:jc w:val="center"/>
              <w:rPr>
                <w:rStyle w:val="st"/>
                <w:sz w:val="22"/>
                <w:szCs w:val="22"/>
                <w:lang w:val="en-US"/>
              </w:rPr>
            </w:pPr>
            <w:r w:rsidRPr="005A2BBA">
              <w:rPr>
                <w:rStyle w:val="st"/>
                <w:sz w:val="22"/>
                <w:szCs w:val="22"/>
                <w:lang w:val="en-US"/>
              </w:rPr>
              <w:t>Variables (</w:t>
            </w:r>
            <w:r w:rsidR="00B14A9B" w:rsidRPr="005A2BBA">
              <w:rPr>
                <w:rStyle w:val="st"/>
                <w:sz w:val="22"/>
                <w:szCs w:val="22"/>
                <w:lang w:val="en-US"/>
              </w:rPr>
              <w:t>S</w:t>
            </w:r>
            <w:r w:rsidRPr="005A2BBA">
              <w:rPr>
                <w:rStyle w:val="st"/>
                <w:sz w:val="22"/>
                <w:szCs w:val="22"/>
                <w:lang w:val="en-US"/>
              </w:rPr>
              <w:t xml:space="preserve">urvival rate, LTx </w:t>
            </w:r>
            <w:r w:rsidR="00B14A9B" w:rsidRPr="005A2BBA">
              <w:rPr>
                <w:rStyle w:val="st"/>
                <w:sz w:val="22"/>
                <w:szCs w:val="22"/>
                <w:lang w:val="en-US"/>
              </w:rPr>
              <w:t>excluded</w:t>
            </w:r>
            <w:r w:rsidRPr="005A2BBA">
              <w:rPr>
                <w:rStyle w:val="st"/>
                <w:sz w:val="22"/>
                <w:szCs w:val="22"/>
                <w:lang w:val="en-US"/>
              </w:rPr>
              <w:t>)</w:t>
            </w:r>
          </w:p>
        </w:tc>
        <w:tc>
          <w:tcPr>
            <w:tcW w:w="1353" w:type="dxa"/>
            <w:shd w:val="clear" w:color="auto" w:fill="D9D9D9" w:themeFill="background1" w:themeFillShade="D9"/>
            <w:vAlign w:val="center"/>
          </w:tcPr>
          <w:p w:rsidR="00CD27F6" w:rsidRPr="005A2BBA" w:rsidRDefault="00CD27F6" w:rsidP="00D03AC1">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Significance (2-tailed)</w:t>
            </w:r>
          </w:p>
        </w:tc>
        <w:tc>
          <w:tcPr>
            <w:tcW w:w="1694" w:type="dxa"/>
            <w:shd w:val="clear" w:color="auto" w:fill="D9D9D9" w:themeFill="background1" w:themeFillShade="D9"/>
            <w:vAlign w:val="center"/>
          </w:tcPr>
          <w:p w:rsidR="00CD27F6" w:rsidRPr="005A2BBA" w:rsidRDefault="00CD27F6" w:rsidP="00D03AC1">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sz w:val="22"/>
                <w:szCs w:val="22"/>
                <w:lang w:val="en-US"/>
              </w:rPr>
              <w:t>95% CI of the Difference</w:t>
            </w:r>
          </w:p>
        </w:tc>
      </w:tr>
      <w:tr w:rsidR="00E714B5" w:rsidRPr="005A2BBA"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rsidR="00CD27F6" w:rsidRPr="005A2BBA" w:rsidRDefault="00CD27F6" w:rsidP="00D03AC1">
            <w:pPr>
              <w:spacing w:line="276" w:lineRule="auto"/>
              <w:jc w:val="both"/>
              <w:rPr>
                <w:rStyle w:val="st"/>
                <w:sz w:val="22"/>
                <w:szCs w:val="22"/>
                <w:lang w:val="en-US"/>
              </w:rPr>
            </w:pPr>
            <w:r w:rsidRPr="005A2BBA">
              <w:rPr>
                <w:rStyle w:val="st"/>
                <w:sz w:val="22"/>
                <w:szCs w:val="22"/>
                <w:lang w:val="en-US"/>
              </w:rPr>
              <w:t>Age</w:t>
            </w:r>
          </w:p>
          <w:p w:rsidR="00CD27F6" w:rsidRPr="00986F30" w:rsidRDefault="00CD27F6" w:rsidP="00D03AC1">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 xml:space="preserve">Survived, </w:t>
            </w:r>
            <w:r w:rsidRPr="00986F30">
              <w:rPr>
                <w:b w:val="0"/>
                <w:bCs w:val="0"/>
                <w:sz w:val="22"/>
                <w:szCs w:val="22"/>
                <w:lang w:val="en-US"/>
              </w:rPr>
              <w:t xml:space="preserve">Years (Mean </w:t>
            </w:r>
            <w:r w:rsidRPr="00986F30">
              <w:rPr>
                <w:rStyle w:val="st"/>
                <w:b w:val="0"/>
                <w:bCs w:val="0"/>
                <w:sz w:val="22"/>
                <w:szCs w:val="22"/>
                <w:lang w:val="en-US"/>
              </w:rPr>
              <w:t>± SD)</w:t>
            </w:r>
          </w:p>
          <w:p w:rsidR="00CD27F6" w:rsidRPr="005A2BBA" w:rsidRDefault="00CD27F6" w:rsidP="00D03AC1">
            <w:pPr>
              <w:spacing w:line="276" w:lineRule="auto"/>
              <w:jc w:val="both"/>
              <w:rPr>
                <w:rStyle w:val="st"/>
                <w:sz w:val="22"/>
                <w:szCs w:val="22"/>
                <w:lang w:val="en-US"/>
              </w:rPr>
            </w:pPr>
            <w:r w:rsidRPr="00986F30">
              <w:rPr>
                <w:rStyle w:val="st"/>
                <w:b w:val="0"/>
                <w:bCs w:val="0"/>
                <w:sz w:val="22"/>
                <w:szCs w:val="22"/>
                <w:lang w:val="en-US"/>
              </w:rPr>
              <w:tab/>
              <w:t>Died, Years (Mean ± SD)</w:t>
            </w:r>
          </w:p>
        </w:tc>
        <w:tc>
          <w:tcPr>
            <w:tcW w:w="1427" w:type="dxa"/>
          </w:tcPr>
          <w:p w:rsidR="00CD27F6" w:rsidRPr="005A2BBA" w:rsidRDefault="00CD27F6" w:rsidP="00D03AC1">
            <w:pPr>
              <w:spacing w:line="276" w:lineRule="auto"/>
              <w:jc w:val="both"/>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395AB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224505">
              <w:rPr>
                <w:rStyle w:val="st"/>
                <w:sz w:val="22"/>
                <w:szCs w:val="22"/>
                <w:lang w:val="en-US"/>
              </w:rPr>
              <w:t>6</w:t>
            </w:r>
            <w:r w:rsidR="00CD27F6" w:rsidRPr="005A2BBA">
              <w:rPr>
                <w:rStyle w:val="st"/>
                <w:sz w:val="22"/>
                <w:szCs w:val="22"/>
                <w:lang w:val="en-US"/>
              </w:rPr>
              <w:t xml:space="preserve"> ± 2</w:t>
            </w:r>
            <w:r w:rsidR="003860B7" w:rsidRPr="005A2BBA">
              <w:rPr>
                <w:rStyle w:val="st"/>
                <w:sz w:val="22"/>
                <w:szCs w:val="22"/>
                <w:lang w:val="en-US"/>
              </w:rPr>
              <w:t>0</w:t>
            </w:r>
          </w:p>
          <w:p w:rsidR="00CD27F6" w:rsidRPr="005A2BBA" w:rsidRDefault="00395AB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4</w:t>
            </w:r>
            <w:r w:rsidR="00224505">
              <w:rPr>
                <w:rStyle w:val="st"/>
                <w:sz w:val="22"/>
                <w:szCs w:val="22"/>
                <w:lang w:val="en-US"/>
              </w:rPr>
              <w:t>9</w:t>
            </w:r>
            <w:r w:rsidR="00CD27F6" w:rsidRPr="005A2BBA">
              <w:rPr>
                <w:rStyle w:val="st"/>
                <w:sz w:val="22"/>
                <w:szCs w:val="22"/>
                <w:lang w:val="en-US"/>
              </w:rPr>
              <w:t xml:space="preserve"> ± 2</w:t>
            </w:r>
            <w:r w:rsidRPr="005A2BBA">
              <w:rPr>
                <w:rStyle w:val="st"/>
                <w:sz w:val="22"/>
                <w:szCs w:val="22"/>
                <w:lang w:val="en-US"/>
              </w:rPr>
              <w:t>2</w:t>
            </w:r>
            <w:r w:rsidR="00CD27F6" w:rsidRPr="005A2BBA">
              <w:rPr>
                <w:rStyle w:val="st"/>
                <w:sz w:val="22"/>
                <w:szCs w:val="22"/>
                <w:lang w:val="en-US"/>
              </w:rPr>
              <w:t xml:space="preserve">  </w:t>
            </w:r>
          </w:p>
        </w:tc>
        <w:tc>
          <w:tcPr>
            <w:tcW w:w="1353"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3B5D50" w:rsidRPr="005A2BBA">
              <w:rPr>
                <w:rStyle w:val="st"/>
                <w:sz w:val="22"/>
                <w:szCs w:val="22"/>
                <w:lang w:val="en-US"/>
              </w:rPr>
              <w:t>2</w:t>
            </w:r>
            <w:r w:rsidR="00B70C3D">
              <w:rPr>
                <w:rStyle w:val="st"/>
                <w:sz w:val="22"/>
                <w:szCs w:val="22"/>
                <w:lang w:val="en-US"/>
              </w:rPr>
              <w:t>78</w:t>
            </w:r>
          </w:p>
        </w:tc>
        <w:tc>
          <w:tcPr>
            <w:tcW w:w="1694"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7611D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-8.</w:t>
            </w:r>
            <w:r w:rsidR="00AD2FBD">
              <w:rPr>
                <w:rStyle w:val="st"/>
                <w:sz w:val="22"/>
                <w:szCs w:val="22"/>
                <w:lang w:val="en-US"/>
              </w:rPr>
              <w:t>385</w:t>
            </w:r>
            <w:r w:rsidRPr="005A2BBA">
              <w:rPr>
                <w:rStyle w:val="st"/>
                <w:sz w:val="22"/>
                <w:szCs w:val="22"/>
                <w:lang w:val="en-US"/>
              </w:rPr>
              <w:t xml:space="preserve"> to </w:t>
            </w:r>
            <w:r w:rsidR="00E20995">
              <w:rPr>
                <w:rStyle w:val="st"/>
                <w:sz w:val="22"/>
                <w:szCs w:val="22"/>
                <w:lang w:val="en-US"/>
              </w:rPr>
              <w:t>2.</w:t>
            </w:r>
            <w:r w:rsidR="00AD2FBD">
              <w:rPr>
                <w:rStyle w:val="st"/>
                <w:sz w:val="22"/>
                <w:szCs w:val="22"/>
                <w:lang w:val="en-US"/>
              </w:rPr>
              <w:t>421</w:t>
            </w:r>
          </w:p>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tc>
      </w:tr>
      <w:tr w:rsidR="00E714B5" w:rsidRPr="005A2BBA"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rsidR="00CD27F6" w:rsidRPr="005A2BBA" w:rsidRDefault="00CD27F6" w:rsidP="00D03AC1">
            <w:pPr>
              <w:spacing w:line="276" w:lineRule="auto"/>
              <w:jc w:val="both"/>
              <w:rPr>
                <w:rStyle w:val="st"/>
                <w:sz w:val="22"/>
                <w:szCs w:val="22"/>
                <w:lang w:val="en-US"/>
              </w:rPr>
            </w:pPr>
            <w:r w:rsidRPr="005A2BBA">
              <w:rPr>
                <w:rStyle w:val="st"/>
                <w:sz w:val="22"/>
                <w:szCs w:val="22"/>
                <w:lang w:val="en-US"/>
              </w:rPr>
              <w:t xml:space="preserve">Time from ingestion to GI symptoms </w:t>
            </w:r>
            <w:r w:rsidRPr="005A2BBA">
              <w:rPr>
                <w:rStyle w:val="st"/>
                <w:sz w:val="22"/>
                <w:szCs w:val="22"/>
                <w:lang w:val="en-US"/>
              </w:rPr>
              <w:tab/>
            </w:r>
          </w:p>
          <w:p w:rsidR="00CD27F6" w:rsidRPr="00986F30" w:rsidRDefault="00CD27F6" w:rsidP="00D03AC1">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rsidR="00CD27F6" w:rsidRPr="005A2BBA" w:rsidRDefault="00CD27F6" w:rsidP="00D03AC1">
            <w:pPr>
              <w:spacing w:line="276" w:lineRule="auto"/>
              <w:jc w:val="both"/>
              <w:rPr>
                <w:rStyle w:val="st"/>
                <w:sz w:val="22"/>
                <w:szCs w:val="22"/>
                <w:lang w:val="en-US"/>
              </w:rPr>
            </w:pPr>
            <w:r w:rsidRPr="00986F30">
              <w:rPr>
                <w:rStyle w:val="st"/>
                <w:b w:val="0"/>
                <w:bCs w:val="0"/>
                <w:sz w:val="22"/>
                <w:szCs w:val="22"/>
                <w:lang w:val="en-US"/>
              </w:rPr>
              <w:tab/>
              <w:t>Died, Hours (Mean ± SD)</w:t>
            </w:r>
          </w:p>
        </w:tc>
        <w:tc>
          <w:tcPr>
            <w:tcW w:w="1427"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E20995">
              <w:rPr>
                <w:rStyle w:val="st"/>
                <w:sz w:val="22"/>
                <w:szCs w:val="22"/>
                <w:lang w:val="en-US"/>
              </w:rPr>
              <w:t>3</w:t>
            </w:r>
            <w:r w:rsidRPr="005A2BBA">
              <w:rPr>
                <w:rStyle w:val="st"/>
                <w:sz w:val="22"/>
                <w:szCs w:val="22"/>
                <w:lang w:val="en-US"/>
              </w:rPr>
              <w:t xml:space="preserve"> ± </w:t>
            </w:r>
            <w:r w:rsidR="00D16433" w:rsidRPr="005A2BBA">
              <w:rPr>
                <w:rStyle w:val="st"/>
                <w:sz w:val="22"/>
                <w:szCs w:val="22"/>
                <w:lang w:val="en-US"/>
              </w:rPr>
              <w:t>7</w:t>
            </w:r>
          </w:p>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7611D5" w:rsidRPr="005A2BBA">
              <w:rPr>
                <w:rStyle w:val="st"/>
                <w:sz w:val="22"/>
                <w:szCs w:val="22"/>
                <w:lang w:val="en-US"/>
              </w:rPr>
              <w:t>3</w:t>
            </w:r>
            <w:r w:rsidRPr="005A2BBA">
              <w:rPr>
                <w:rStyle w:val="st"/>
                <w:sz w:val="22"/>
                <w:szCs w:val="22"/>
                <w:lang w:val="en-US"/>
              </w:rPr>
              <w:t xml:space="preserve"> ± </w:t>
            </w:r>
            <w:r w:rsidR="000275FE" w:rsidRPr="005A2BBA">
              <w:rPr>
                <w:rStyle w:val="st"/>
                <w:sz w:val="22"/>
                <w:szCs w:val="22"/>
                <w:lang w:val="en-US"/>
              </w:rPr>
              <w:t>8</w:t>
            </w:r>
          </w:p>
        </w:tc>
        <w:tc>
          <w:tcPr>
            <w:tcW w:w="1353"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0275FE"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7611D5" w:rsidRPr="005A2BBA">
              <w:rPr>
                <w:rStyle w:val="st"/>
                <w:sz w:val="22"/>
                <w:szCs w:val="22"/>
                <w:lang w:val="en-US"/>
              </w:rPr>
              <w:t>8</w:t>
            </w:r>
            <w:r w:rsidR="00E20995">
              <w:rPr>
                <w:rStyle w:val="st"/>
                <w:sz w:val="22"/>
                <w:szCs w:val="22"/>
                <w:lang w:val="en-US"/>
              </w:rPr>
              <w:t>9</w:t>
            </w:r>
            <w:r w:rsidR="00AC3E96">
              <w:rPr>
                <w:rStyle w:val="st"/>
                <w:sz w:val="22"/>
                <w:szCs w:val="22"/>
                <w:lang w:val="en-US"/>
              </w:rPr>
              <w:t>4</w:t>
            </w:r>
          </w:p>
        </w:tc>
        <w:tc>
          <w:tcPr>
            <w:tcW w:w="1694"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7611D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-2.3</w:t>
            </w:r>
            <w:r w:rsidR="00E20995">
              <w:rPr>
                <w:rStyle w:val="st"/>
                <w:sz w:val="22"/>
                <w:szCs w:val="22"/>
                <w:lang w:val="en-US"/>
              </w:rPr>
              <w:t>6</w:t>
            </w:r>
            <w:r w:rsidR="00AC3E96">
              <w:rPr>
                <w:rStyle w:val="st"/>
                <w:sz w:val="22"/>
                <w:szCs w:val="22"/>
                <w:lang w:val="en-US"/>
              </w:rPr>
              <w:t>3</w:t>
            </w:r>
            <w:r w:rsidRPr="005A2BBA">
              <w:rPr>
                <w:rStyle w:val="st"/>
                <w:sz w:val="22"/>
                <w:szCs w:val="22"/>
                <w:lang w:val="en-US"/>
              </w:rPr>
              <w:t xml:space="preserve"> to </w:t>
            </w:r>
            <w:r w:rsidR="00E20995">
              <w:rPr>
                <w:rStyle w:val="st"/>
                <w:sz w:val="22"/>
                <w:szCs w:val="22"/>
                <w:lang w:val="en-US"/>
              </w:rPr>
              <w:t>2.0</w:t>
            </w:r>
            <w:r w:rsidR="00AC3E96">
              <w:rPr>
                <w:rStyle w:val="st"/>
                <w:sz w:val="22"/>
                <w:szCs w:val="22"/>
                <w:lang w:val="en-US"/>
              </w:rPr>
              <w:t>62</w:t>
            </w:r>
          </w:p>
        </w:tc>
      </w:tr>
      <w:tr w:rsidR="00E714B5" w:rsidRPr="005A2BBA"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rsidR="00CD27F6" w:rsidRPr="005A2BBA" w:rsidRDefault="00CD27F6" w:rsidP="00D03AC1">
            <w:pPr>
              <w:spacing w:line="276" w:lineRule="auto"/>
              <w:jc w:val="both"/>
              <w:rPr>
                <w:rStyle w:val="st"/>
                <w:sz w:val="22"/>
                <w:szCs w:val="22"/>
                <w:lang w:val="en-US"/>
              </w:rPr>
            </w:pPr>
            <w:r w:rsidRPr="005A2BBA">
              <w:rPr>
                <w:rStyle w:val="st"/>
                <w:sz w:val="22"/>
                <w:szCs w:val="22"/>
                <w:lang w:val="en-US"/>
              </w:rPr>
              <w:t xml:space="preserve">Time from ingestion to clinical care </w:t>
            </w:r>
            <w:r w:rsidRPr="005A2BBA">
              <w:rPr>
                <w:rStyle w:val="st"/>
                <w:sz w:val="22"/>
                <w:szCs w:val="22"/>
                <w:lang w:val="en-US"/>
              </w:rPr>
              <w:tab/>
            </w:r>
          </w:p>
          <w:p w:rsidR="00CD27F6" w:rsidRPr="00986F30" w:rsidRDefault="00CD27F6" w:rsidP="00D03AC1">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rsidR="00CD27F6" w:rsidRPr="005A2BBA" w:rsidRDefault="00CD27F6" w:rsidP="00D03AC1">
            <w:pPr>
              <w:spacing w:line="276" w:lineRule="auto"/>
              <w:jc w:val="both"/>
              <w:rPr>
                <w:rStyle w:val="st"/>
                <w:sz w:val="22"/>
                <w:szCs w:val="22"/>
                <w:lang w:val="en-US"/>
              </w:rPr>
            </w:pPr>
            <w:r w:rsidRPr="00986F30">
              <w:rPr>
                <w:rStyle w:val="st"/>
                <w:b w:val="0"/>
                <w:bCs w:val="0"/>
                <w:sz w:val="22"/>
                <w:szCs w:val="22"/>
                <w:lang w:val="en-US"/>
              </w:rPr>
              <w:tab/>
              <w:t>Died, Hours (Mean ± SD)</w:t>
            </w:r>
          </w:p>
        </w:tc>
        <w:tc>
          <w:tcPr>
            <w:tcW w:w="1427"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CD12AF" w:rsidRPr="005A2BBA">
              <w:rPr>
                <w:rStyle w:val="st"/>
                <w:sz w:val="22"/>
                <w:szCs w:val="22"/>
                <w:lang w:val="en-US"/>
              </w:rPr>
              <w:t>4</w:t>
            </w:r>
            <w:r w:rsidRPr="005A2BBA">
              <w:rPr>
                <w:rStyle w:val="st"/>
                <w:sz w:val="22"/>
                <w:szCs w:val="22"/>
                <w:lang w:val="en-US"/>
              </w:rPr>
              <w:t xml:space="preserve"> ± 2</w:t>
            </w:r>
            <w:r w:rsidR="00E20995">
              <w:rPr>
                <w:rStyle w:val="st"/>
                <w:sz w:val="22"/>
                <w:szCs w:val="22"/>
                <w:lang w:val="en-US"/>
              </w:rPr>
              <w:t>7</w:t>
            </w:r>
          </w:p>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4</w:t>
            </w:r>
            <w:r w:rsidR="00E20995">
              <w:rPr>
                <w:rStyle w:val="st"/>
                <w:sz w:val="22"/>
                <w:szCs w:val="22"/>
                <w:lang w:val="en-US"/>
              </w:rPr>
              <w:t>4</w:t>
            </w:r>
            <w:r w:rsidRPr="005A2BBA">
              <w:rPr>
                <w:rStyle w:val="st"/>
                <w:sz w:val="22"/>
                <w:szCs w:val="22"/>
                <w:lang w:val="en-US"/>
              </w:rPr>
              <w:t xml:space="preserve"> ± 2</w:t>
            </w:r>
            <w:r w:rsidR="00E20995">
              <w:rPr>
                <w:rStyle w:val="st"/>
                <w:sz w:val="22"/>
                <w:szCs w:val="22"/>
                <w:lang w:val="en-US"/>
              </w:rPr>
              <w:t>8</w:t>
            </w:r>
          </w:p>
        </w:tc>
        <w:tc>
          <w:tcPr>
            <w:tcW w:w="1353"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br/>
              <w:t>0.</w:t>
            </w:r>
            <w:r w:rsidR="007611D5" w:rsidRPr="005A2BBA">
              <w:rPr>
                <w:rStyle w:val="st"/>
                <w:sz w:val="22"/>
                <w:szCs w:val="22"/>
                <w:lang w:val="en-US"/>
              </w:rPr>
              <w:t>0</w:t>
            </w:r>
            <w:r w:rsidR="00E20995">
              <w:rPr>
                <w:rStyle w:val="st"/>
                <w:sz w:val="22"/>
                <w:szCs w:val="22"/>
                <w:lang w:val="en-US"/>
              </w:rPr>
              <w:t>30</w:t>
            </w:r>
          </w:p>
        </w:tc>
        <w:tc>
          <w:tcPr>
            <w:tcW w:w="1694" w:type="dxa"/>
          </w:tcPr>
          <w:p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7611D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E20995">
              <w:rPr>
                <w:rStyle w:val="st"/>
                <w:sz w:val="22"/>
                <w:szCs w:val="22"/>
                <w:lang w:val="en-US"/>
              </w:rPr>
              <w:t>8.</w:t>
            </w:r>
            <w:r w:rsidR="009507FE">
              <w:rPr>
                <w:rStyle w:val="st"/>
                <w:sz w:val="22"/>
                <w:szCs w:val="22"/>
                <w:lang w:val="en-US"/>
              </w:rPr>
              <w:t>474</w:t>
            </w:r>
            <w:r w:rsidRPr="005A2BBA">
              <w:rPr>
                <w:rStyle w:val="st"/>
                <w:sz w:val="22"/>
                <w:szCs w:val="22"/>
                <w:lang w:val="en-US"/>
              </w:rPr>
              <w:t xml:space="preserve"> to -</w:t>
            </w:r>
            <w:r w:rsidR="00E20995">
              <w:rPr>
                <w:rStyle w:val="st"/>
                <w:sz w:val="22"/>
                <w:szCs w:val="22"/>
                <w:lang w:val="en-US"/>
              </w:rPr>
              <w:t>0.</w:t>
            </w:r>
            <w:r w:rsidR="009507FE">
              <w:rPr>
                <w:rStyle w:val="st"/>
                <w:sz w:val="22"/>
                <w:szCs w:val="22"/>
                <w:lang w:val="en-US"/>
              </w:rPr>
              <w:t>960</w:t>
            </w:r>
          </w:p>
        </w:tc>
      </w:tr>
    </w:tbl>
    <w:p w:rsidR="00A45F9B" w:rsidRDefault="00A45F9B">
      <w:pPr>
        <w:spacing w:after="160" w:line="259" w:lineRule="auto"/>
        <w:rPr>
          <w:b/>
          <w:bCs/>
          <w:sz w:val="22"/>
          <w:szCs w:val="22"/>
          <w:lang w:val="en-US"/>
        </w:rPr>
      </w:pPr>
      <w:bookmarkStart w:id="8" w:name="_Ref57293466"/>
    </w:p>
    <w:p w:rsidR="00CD27F6" w:rsidRPr="00A45F9B" w:rsidRDefault="00550566" w:rsidP="00D03AC1">
      <w:pPr>
        <w:pStyle w:val="Tabletitle"/>
        <w:rPr>
          <w:sz w:val="22"/>
          <w:szCs w:val="22"/>
          <w:lang w:val="en-US"/>
        </w:rPr>
      </w:pPr>
      <w:r w:rsidRPr="00A45F9B">
        <w:rPr>
          <w:b/>
          <w:bCs/>
          <w:sz w:val="22"/>
          <w:szCs w:val="22"/>
          <w:lang w:val="en-US"/>
        </w:rPr>
        <w:t xml:space="preserve">Supplementary </w:t>
      </w:r>
      <w:r w:rsidR="00CD27F6" w:rsidRPr="00A45F9B">
        <w:rPr>
          <w:b/>
          <w:bCs/>
          <w:sz w:val="22"/>
          <w:szCs w:val="22"/>
          <w:lang w:val="en-US"/>
        </w:rPr>
        <w:t xml:space="preserve">Table </w:t>
      </w:r>
      <w:bookmarkEnd w:id="8"/>
      <w:r w:rsidR="008A6C8A" w:rsidRPr="00A45F9B">
        <w:rPr>
          <w:b/>
          <w:bCs/>
          <w:sz w:val="22"/>
          <w:szCs w:val="22"/>
          <w:lang w:val="en-US"/>
        </w:rPr>
        <w:t>10</w:t>
      </w:r>
      <w:r w:rsidR="00CD27F6" w:rsidRPr="00A45F9B">
        <w:rPr>
          <w:sz w:val="22"/>
          <w:szCs w:val="22"/>
          <w:lang w:val="en-US"/>
        </w:rPr>
        <w:t xml:space="preserve">: </w:t>
      </w:r>
      <w:r w:rsidR="00D44981" w:rsidRPr="00A45F9B">
        <w:rPr>
          <w:sz w:val="22"/>
          <w:szCs w:val="22"/>
          <w:lang w:val="en-US"/>
        </w:rPr>
        <w:t>The comparison of possible confounding variables between survival group and treatment failure groups</w:t>
      </w:r>
      <w:r w:rsidR="00366B48" w:rsidRPr="00A45F9B">
        <w:rPr>
          <w:sz w:val="22"/>
          <w:szCs w:val="22"/>
          <w:lang w:val="en-US"/>
        </w:rPr>
        <w:t>.</w:t>
      </w:r>
    </w:p>
    <w:tbl>
      <w:tblPr>
        <w:tblStyle w:val="GridTable1Light1"/>
        <w:tblW w:w="9135" w:type="dxa"/>
        <w:jc w:val="center"/>
        <w:tblLook w:val="04A0" w:firstRow="1" w:lastRow="0" w:firstColumn="1" w:lastColumn="0" w:noHBand="0" w:noVBand="1"/>
      </w:tblPr>
      <w:tblGrid>
        <w:gridCol w:w="4651"/>
        <w:gridCol w:w="1437"/>
        <w:gridCol w:w="1353"/>
        <w:gridCol w:w="1694"/>
      </w:tblGrid>
      <w:tr w:rsidR="00E714B5" w:rsidRPr="005A2BBA" w:rsidTr="009331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8" w:type="dxa"/>
            <w:gridSpan w:val="2"/>
            <w:shd w:val="clear" w:color="auto" w:fill="D9D9D9" w:themeFill="background1" w:themeFillShade="D9"/>
            <w:vAlign w:val="center"/>
          </w:tcPr>
          <w:p w:rsidR="00CD27F6" w:rsidRPr="005A2BBA" w:rsidRDefault="00CD27F6" w:rsidP="00C03F32">
            <w:pPr>
              <w:spacing w:line="276" w:lineRule="auto"/>
              <w:jc w:val="center"/>
              <w:rPr>
                <w:rStyle w:val="st"/>
                <w:sz w:val="22"/>
                <w:szCs w:val="22"/>
                <w:lang w:val="en-US"/>
              </w:rPr>
            </w:pPr>
            <w:r w:rsidRPr="005A2BBA">
              <w:rPr>
                <w:rStyle w:val="st"/>
                <w:sz w:val="22"/>
                <w:szCs w:val="22"/>
                <w:lang w:val="en-US"/>
              </w:rPr>
              <w:t>Variables (Treatment success rate)</w:t>
            </w:r>
          </w:p>
        </w:tc>
        <w:tc>
          <w:tcPr>
            <w:tcW w:w="1353" w:type="dxa"/>
            <w:shd w:val="clear" w:color="auto" w:fill="D9D9D9" w:themeFill="background1" w:themeFillShade="D9"/>
            <w:vAlign w:val="center"/>
          </w:tcPr>
          <w:p w:rsidR="00CD27F6" w:rsidRPr="005A2BBA" w:rsidRDefault="00CD27F6" w:rsidP="00C03F32">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Significance (2-tailed)</w:t>
            </w:r>
          </w:p>
        </w:tc>
        <w:tc>
          <w:tcPr>
            <w:tcW w:w="1694" w:type="dxa"/>
            <w:shd w:val="clear" w:color="auto" w:fill="D9D9D9" w:themeFill="background1" w:themeFillShade="D9"/>
            <w:vAlign w:val="center"/>
          </w:tcPr>
          <w:p w:rsidR="00CD27F6" w:rsidRPr="005A2BBA" w:rsidRDefault="00CD27F6" w:rsidP="00C03F32">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sz w:val="22"/>
                <w:szCs w:val="22"/>
                <w:lang w:val="en-US"/>
              </w:rPr>
              <w:t>95% CI of the Difference</w:t>
            </w:r>
          </w:p>
        </w:tc>
      </w:tr>
      <w:tr w:rsidR="00E714B5" w:rsidRPr="005A2BBA"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rsidR="00CD27F6" w:rsidRPr="005A2BBA" w:rsidRDefault="00CD27F6" w:rsidP="00C03F32">
            <w:pPr>
              <w:spacing w:line="276" w:lineRule="auto"/>
              <w:jc w:val="both"/>
              <w:rPr>
                <w:rStyle w:val="st"/>
                <w:sz w:val="22"/>
                <w:szCs w:val="22"/>
                <w:lang w:val="en-US"/>
              </w:rPr>
            </w:pPr>
            <w:r w:rsidRPr="005A2BBA">
              <w:rPr>
                <w:rStyle w:val="st"/>
                <w:sz w:val="22"/>
                <w:szCs w:val="22"/>
                <w:lang w:val="en-US"/>
              </w:rPr>
              <w:t>Age</w:t>
            </w:r>
          </w:p>
          <w:p w:rsidR="00CD27F6" w:rsidRPr="00986F30" w:rsidRDefault="00CD27F6" w:rsidP="00C03F32">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 xml:space="preserve">Survived, </w:t>
            </w:r>
            <w:r w:rsidRPr="00986F30">
              <w:rPr>
                <w:b w:val="0"/>
                <w:bCs w:val="0"/>
                <w:sz w:val="22"/>
                <w:szCs w:val="22"/>
                <w:lang w:val="en-US"/>
              </w:rPr>
              <w:t xml:space="preserve">Years (Mean </w:t>
            </w:r>
            <w:r w:rsidRPr="00986F30">
              <w:rPr>
                <w:rStyle w:val="st"/>
                <w:b w:val="0"/>
                <w:bCs w:val="0"/>
                <w:sz w:val="22"/>
                <w:szCs w:val="22"/>
                <w:lang w:val="en-US"/>
              </w:rPr>
              <w:t>± SD)</w:t>
            </w:r>
          </w:p>
          <w:p w:rsidR="00CD27F6" w:rsidRPr="005A2BBA" w:rsidRDefault="00CD27F6" w:rsidP="00C03F32">
            <w:pPr>
              <w:spacing w:line="276" w:lineRule="auto"/>
              <w:jc w:val="both"/>
              <w:rPr>
                <w:rStyle w:val="st"/>
                <w:sz w:val="22"/>
                <w:szCs w:val="22"/>
                <w:lang w:val="en-US"/>
              </w:rPr>
            </w:pPr>
            <w:r w:rsidRPr="00986F30">
              <w:rPr>
                <w:rStyle w:val="st"/>
                <w:b w:val="0"/>
                <w:bCs w:val="0"/>
                <w:sz w:val="22"/>
                <w:szCs w:val="22"/>
                <w:lang w:val="en-US"/>
              </w:rPr>
              <w:tab/>
            </w:r>
            <w:r w:rsidR="00593916" w:rsidRPr="00986F30">
              <w:rPr>
                <w:rStyle w:val="st"/>
                <w:b w:val="0"/>
                <w:bCs w:val="0"/>
                <w:sz w:val="22"/>
                <w:szCs w:val="22"/>
                <w:lang w:val="en-US"/>
              </w:rPr>
              <w:t>Treatment failure</w:t>
            </w:r>
            <w:r w:rsidRPr="00986F30">
              <w:rPr>
                <w:rStyle w:val="st"/>
                <w:b w:val="0"/>
                <w:bCs w:val="0"/>
                <w:sz w:val="22"/>
                <w:szCs w:val="22"/>
                <w:lang w:val="en-US"/>
              </w:rPr>
              <w:t>, Years (Mean ± SD)</w:t>
            </w:r>
          </w:p>
        </w:tc>
        <w:tc>
          <w:tcPr>
            <w:tcW w:w="1437" w:type="dxa"/>
          </w:tcPr>
          <w:p w:rsidR="00CD27F6" w:rsidRPr="005A2BBA" w:rsidRDefault="00CD27F6" w:rsidP="00C03F32">
            <w:pPr>
              <w:spacing w:line="276" w:lineRule="auto"/>
              <w:jc w:val="both"/>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0022EC">
              <w:rPr>
                <w:rStyle w:val="st"/>
                <w:sz w:val="22"/>
                <w:szCs w:val="22"/>
                <w:lang w:val="en-US"/>
              </w:rPr>
              <w:t>6</w:t>
            </w:r>
            <w:r w:rsidRPr="005A2BBA">
              <w:rPr>
                <w:rStyle w:val="st"/>
                <w:sz w:val="22"/>
                <w:szCs w:val="22"/>
                <w:lang w:val="en-US"/>
              </w:rPr>
              <w:t xml:space="preserve"> ± 20</w:t>
            </w: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793D31">
              <w:rPr>
                <w:rStyle w:val="st"/>
                <w:sz w:val="22"/>
                <w:szCs w:val="22"/>
                <w:lang w:val="en-US"/>
              </w:rPr>
              <w:t>5</w:t>
            </w:r>
            <w:r w:rsidRPr="005A2BBA">
              <w:rPr>
                <w:rStyle w:val="st"/>
                <w:sz w:val="22"/>
                <w:szCs w:val="22"/>
                <w:lang w:val="en-US"/>
              </w:rPr>
              <w:t xml:space="preserve"> ± 22 </w:t>
            </w:r>
          </w:p>
        </w:tc>
        <w:tc>
          <w:tcPr>
            <w:tcW w:w="1353"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2D4D4F">
              <w:rPr>
                <w:rStyle w:val="st"/>
                <w:sz w:val="22"/>
                <w:szCs w:val="22"/>
              </w:rPr>
              <w:t>476</w:t>
            </w:r>
          </w:p>
        </w:tc>
        <w:tc>
          <w:tcPr>
            <w:tcW w:w="1694"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347F15"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w:t>
            </w:r>
            <w:r w:rsidR="00793D31">
              <w:rPr>
                <w:rStyle w:val="st"/>
                <w:sz w:val="22"/>
                <w:szCs w:val="22"/>
                <w:lang w:val="en-US"/>
              </w:rPr>
              <w:t>6</w:t>
            </w:r>
            <w:r w:rsidR="00793D31">
              <w:rPr>
                <w:rStyle w:val="st"/>
                <w:sz w:val="22"/>
                <w:szCs w:val="22"/>
              </w:rPr>
              <w:t>.</w:t>
            </w:r>
            <w:r w:rsidR="00B70C3D">
              <w:rPr>
                <w:rStyle w:val="st"/>
                <w:sz w:val="22"/>
                <w:szCs w:val="22"/>
              </w:rPr>
              <w:t>400</w:t>
            </w:r>
            <w:r w:rsidRPr="005A2BBA">
              <w:rPr>
                <w:rStyle w:val="st"/>
                <w:sz w:val="22"/>
                <w:szCs w:val="22"/>
                <w:lang w:val="en-US"/>
              </w:rPr>
              <w:t xml:space="preserve"> to </w:t>
            </w:r>
            <w:r w:rsidR="00B70C3D">
              <w:rPr>
                <w:rStyle w:val="st"/>
                <w:sz w:val="22"/>
                <w:szCs w:val="22"/>
              </w:rPr>
              <w:t>2.992</w:t>
            </w: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tc>
      </w:tr>
      <w:tr w:rsidR="00E714B5" w:rsidRPr="005A2BBA"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rsidR="00CD27F6" w:rsidRPr="005A2BBA" w:rsidRDefault="00CD27F6" w:rsidP="00C03F32">
            <w:pPr>
              <w:spacing w:line="276" w:lineRule="auto"/>
              <w:jc w:val="both"/>
              <w:rPr>
                <w:rStyle w:val="st"/>
                <w:sz w:val="22"/>
                <w:szCs w:val="22"/>
                <w:lang w:val="en-US"/>
              </w:rPr>
            </w:pPr>
            <w:r w:rsidRPr="005A2BBA">
              <w:rPr>
                <w:rStyle w:val="st"/>
                <w:sz w:val="22"/>
                <w:szCs w:val="22"/>
                <w:lang w:val="en-US"/>
              </w:rPr>
              <w:t xml:space="preserve">Time from ingestion to GI symptoms </w:t>
            </w:r>
            <w:r w:rsidRPr="005A2BBA">
              <w:rPr>
                <w:rStyle w:val="st"/>
                <w:sz w:val="22"/>
                <w:szCs w:val="22"/>
                <w:lang w:val="en-US"/>
              </w:rPr>
              <w:tab/>
            </w:r>
          </w:p>
          <w:p w:rsidR="00CD27F6" w:rsidRPr="00986F30" w:rsidRDefault="00CD27F6" w:rsidP="00C03F32">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rsidR="00CD27F6" w:rsidRPr="005A2BBA" w:rsidRDefault="00CD27F6" w:rsidP="00C03F32">
            <w:pPr>
              <w:spacing w:line="276" w:lineRule="auto"/>
              <w:jc w:val="both"/>
              <w:rPr>
                <w:rStyle w:val="st"/>
                <w:sz w:val="22"/>
                <w:szCs w:val="22"/>
                <w:lang w:val="en-US"/>
              </w:rPr>
            </w:pPr>
            <w:r w:rsidRPr="00986F30">
              <w:rPr>
                <w:rStyle w:val="st"/>
                <w:b w:val="0"/>
                <w:bCs w:val="0"/>
                <w:sz w:val="22"/>
                <w:szCs w:val="22"/>
                <w:lang w:val="en-US"/>
              </w:rPr>
              <w:tab/>
            </w:r>
            <w:r w:rsidR="00593916" w:rsidRPr="00986F30">
              <w:rPr>
                <w:rStyle w:val="st"/>
                <w:b w:val="0"/>
                <w:bCs w:val="0"/>
                <w:sz w:val="22"/>
                <w:szCs w:val="22"/>
                <w:lang w:val="en-US"/>
              </w:rPr>
              <w:t>Treatment failure</w:t>
            </w:r>
            <w:r w:rsidRPr="00986F30">
              <w:rPr>
                <w:rStyle w:val="st"/>
                <w:b w:val="0"/>
                <w:bCs w:val="0"/>
                <w:sz w:val="22"/>
                <w:szCs w:val="22"/>
                <w:lang w:val="en-US"/>
              </w:rPr>
              <w:t>, Hours (Mean ± SD)</w:t>
            </w:r>
          </w:p>
        </w:tc>
        <w:tc>
          <w:tcPr>
            <w:tcW w:w="1437"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793D31">
              <w:rPr>
                <w:rStyle w:val="st"/>
                <w:sz w:val="22"/>
                <w:szCs w:val="22"/>
                <w:lang w:val="en-US"/>
              </w:rPr>
              <w:t>3</w:t>
            </w:r>
            <w:r w:rsidR="00D16433" w:rsidRPr="005A2BBA">
              <w:rPr>
                <w:rStyle w:val="st"/>
                <w:sz w:val="22"/>
                <w:szCs w:val="22"/>
                <w:lang w:val="en-US"/>
              </w:rPr>
              <w:t xml:space="preserve"> </w:t>
            </w:r>
            <w:r w:rsidRPr="005A2BBA">
              <w:rPr>
                <w:rStyle w:val="st"/>
                <w:sz w:val="22"/>
                <w:szCs w:val="22"/>
                <w:lang w:val="en-US"/>
              </w:rPr>
              <w:t xml:space="preserve">± </w:t>
            </w:r>
            <w:r w:rsidR="00D16433" w:rsidRPr="005A2BBA">
              <w:rPr>
                <w:rStyle w:val="st"/>
                <w:sz w:val="22"/>
                <w:szCs w:val="22"/>
                <w:lang w:val="en-US"/>
              </w:rPr>
              <w:t>7</w:t>
            </w: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12 ± 7</w:t>
            </w:r>
          </w:p>
        </w:tc>
        <w:tc>
          <w:tcPr>
            <w:tcW w:w="1353"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347F15" w:rsidRPr="005A2BBA">
              <w:rPr>
                <w:rStyle w:val="st"/>
                <w:sz w:val="22"/>
                <w:szCs w:val="22"/>
                <w:lang w:val="en-US"/>
              </w:rPr>
              <w:t>6</w:t>
            </w:r>
            <w:r w:rsidR="00793D31">
              <w:rPr>
                <w:rStyle w:val="st"/>
                <w:sz w:val="22"/>
                <w:szCs w:val="22"/>
                <w:lang w:val="en-US"/>
              </w:rPr>
              <w:t>6</w:t>
            </w:r>
            <w:r w:rsidR="00B70C3D">
              <w:rPr>
                <w:rStyle w:val="st"/>
                <w:sz w:val="22"/>
                <w:szCs w:val="22"/>
              </w:rPr>
              <w:t>2</w:t>
            </w:r>
          </w:p>
        </w:tc>
        <w:tc>
          <w:tcPr>
            <w:tcW w:w="1694"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347F15"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-2.1</w:t>
            </w:r>
            <w:r w:rsidR="00B70C3D">
              <w:rPr>
                <w:rStyle w:val="st"/>
                <w:sz w:val="22"/>
                <w:szCs w:val="22"/>
              </w:rPr>
              <w:t>66</w:t>
            </w:r>
            <w:r w:rsidRPr="005A2BBA">
              <w:rPr>
                <w:rStyle w:val="st"/>
                <w:sz w:val="22"/>
                <w:szCs w:val="22"/>
                <w:lang w:val="en-US"/>
              </w:rPr>
              <w:t xml:space="preserve"> to 1.</w:t>
            </w:r>
            <w:r w:rsidR="00793D31">
              <w:rPr>
                <w:rStyle w:val="st"/>
                <w:sz w:val="22"/>
                <w:szCs w:val="22"/>
                <w:lang w:val="en-US"/>
              </w:rPr>
              <w:t>3</w:t>
            </w:r>
            <w:r w:rsidR="00B70C3D">
              <w:rPr>
                <w:rStyle w:val="st"/>
                <w:sz w:val="22"/>
                <w:szCs w:val="22"/>
                <w:lang w:val="en-US"/>
              </w:rPr>
              <w:t>78</w:t>
            </w:r>
          </w:p>
        </w:tc>
      </w:tr>
      <w:tr w:rsidR="00E714B5" w:rsidRPr="005A2BBA"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rsidR="00CD27F6" w:rsidRPr="005A2BBA" w:rsidRDefault="00CD27F6" w:rsidP="00C03F32">
            <w:pPr>
              <w:spacing w:line="276" w:lineRule="auto"/>
              <w:jc w:val="both"/>
              <w:rPr>
                <w:rStyle w:val="st"/>
                <w:sz w:val="22"/>
                <w:szCs w:val="22"/>
                <w:lang w:val="en-US"/>
              </w:rPr>
            </w:pPr>
            <w:r w:rsidRPr="005A2BBA">
              <w:rPr>
                <w:rStyle w:val="st"/>
                <w:sz w:val="22"/>
                <w:szCs w:val="22"/>
                <w:lang w:val="en-US"/>
              </w:rPr>
              <w:t xml:space="preserve">Time from ingestion to clinical care </w:t>
            </w:r>
            <w:r w:rsidRPr="005A2BBA">
              <w:rPr>
                <w:rStyle w:val="st"/>
                <w:sz w:val="22"/>
                <w:szCs w:val="22"/>
                <w:lang w:val="en-US"/>
              </w:rPr>
              <w:tab/>
            </w:r>
          </w:p>
          <w:p w:rsidR="00CD27F6" w:rsidRPr="00986F30" w:rsidRDefault="00CD27F6" w:rsidP="00C03F32">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rsidR="00CD27F6" w:rsidRPr="005A2BBA" w:rsidRDefault="00CD27F6" w:rsidP="00C03F32">
            <w:pPr>
              <w:spacing w:line="276" w:lineRule="auto"/>
              <w:jc w:val="both"/>
              <w:rPr>
                <w:rStyle w:val="st"/>
                <w:sz w:val="22"/>
                <w:szCs w:val="22"/>
                <w:lang w:val="en-US"/>
              </w:rPr>
            </w:pPr>
            <w:r w:rsidRPr="00986F30">
              <w:rPr>
                <w:rStyle w:val="st"/>
                <w:b w:val="0"/>
                <w:bCs w:val="0"/>
                <w:sz w:val="22"/>
                <w:szCs w:val="22"/>
                <w:lang w:val="en-US"/>
              </w:rPr>
              <w:tab/>
            </w:r>
            <w:r w:rsidR="00593916" w:rsidRPr="00986F30">
              <w:rPr>
                <w:rStyle w:val="st"/>
                <w:b w:val="0"/>
                <w:bCs w:val="0"/>
                <w:sz w:val="22"/>
                <w:szCs w:val="22"/>
                <w:lang w:val="en-US"/>
              </w:rPr>
              <w:t>Treatment failure</w:t>
            </w:r>
            <w:r w:rsidRPr="00986F30">
              <w:rPr>
                <w:rStyle w:val="st"/>
                <w:b w:val="0"/>
                <w:bCs w:val="0"/>
                <w:sz w:val="22"/>
                <w:szCs w:val="22"/>
                <w:lang w:val="en-US"/>
              </w:rPr>
              <w:t>, Hours (Mean ± SD)</w:t>
            </w:r>
          </w:p>
        </w:tc>
        <w:tc>
          <w:tcPr>
            <w:tcW w:w="1437"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347F15" w:rsidRPr="005A2BBA">
              <w:rPr>
                <w:rStyle w:val="st"/>
                <w:sz w:val="22"/>
                <w:szCs w:val="22"/>
                <w:lang w:val="en-US"/>
              </w:rPr>
              <w:t>4</w:t>
            </w:r>
            <w:r w:rsidR="00D16433" w:rsidRPr="005A2BBA">
              <w:rPr>
                <w:rStyle w:val="st"/>
                <w:sz w:val="22"/>
                <w:szCs w:val="22"/>
                <w:lang w:val="en-US"/>
              </w:rPr>
              <w:t xml:space="preserve"> </w:t>
            </w:r>
            <w:r w:rsidRPr="005A2BBA">
              <w:rPr>
                <w:rStyle w:val="st"/>
                <w:sz w:val="22"/>
                <w:szCs w:val="22"/>
                <w:lang w:val="en-US"/>
              </w:rPr>
              <w:t>± 2</w:t>
            </w:r>
            <w:r w:rsidR="00793D31">
              <w:rPr>
                <w:rStyle w:val="st"/>
                <w:sz w:val="22"/>
                <w:szCs w:val="22"/>
                <w:lang w:val="en-US"/>
              </w:rPr>
              <w:t>7</w:t>
            </w:r>
          </w:p>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41 ± 2</w:t>
            </w:r>
            <w:r w:rsidR="00793D31">
              <w:rPr>
                <w:rStyle w:val="st"/>
                <w:sz w:val="22"/>
                <w:szCs w:val="22"/>
                <w:lang w:val="en-US"/>
              </w:rPr>
              <w:t>6</w:t>
            </w:r>
          </w:p>
        </w:tc>
        <w:tc>
          <w:tcPr>
            <w:tcW w:w="1353"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br/>
              <w:t>0.</w:t>
            </w:r>
            <w:r w:rsidR="00347F15" w:rsidRPr="005A2BBA">
              <w:rPr>
                <w:rStyle w:val="st"/>
                <w:sz w:val="22"/>
                <w:szCs w:val="22"/>
                <w:lang w:val="en-US"/>
              </w:rPr>
              <w:t>0</w:t>
            </w:r>
            <w:r w:rsidR="00793D31">
              <w:rPr>
                <w:rStyle w:val="st"/>
                <w:sz w:val="22"/>
                <w:szCs w:val="22"/>
                <w:lang w:val="en-US"/>
              </w:rPr>
              <w:t>78</w:t>
            </w:r>
          </w:p>
        </w:tc>
        <w:tc>
          <w:tcPr>
            <w:tcW w:w="1694" w:type="dxa"/>
          </w:tcPr>
          <w:p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rsidR="00CD27F6" w:rsidRPr="005A2BBA" w:rsidRDefault="00793D31"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Pr>
                <w:rStyle w:val="st"/>
                <w:sz w:val="22"/>
                <w:szCs w:val="22"/>
                <w:lang w:val="en-US"/>
              </w:rPr>
              <w:t>-0.756</w:t>
            </w:r>
            <w:r w:rsidR="00347F15" w:rsidRPr="005A2BBA">
              <w:rPr>
                <w:rStyle w:val="st"/>
                <w:sz w:val="22"/>
                <w:szCs w:val="22"/>
                <w:lang w:val="en-US"/>
              </w:rPr>
              <w:t xml:space="preserve"> to 1</w:t>
            </w:r>
            <w:r w:rsidR="008046D4" w:rsidRPr="005A2BBA">
              <w:rPr>
                <w:rStyle w:val="st"/>
                <w:sz w:val="22"/>
                <w:szCs w:val="22"/>
                <w:lang w:val="en-US"/>
              </w:rPr>
              <w:t>4.</w:t>
            </w:r>
            <w:r>
              <w:rPr>
                <w:rStyle w:val="st"/>
                <w:sz w:val="22"/>
                <w:szCs w:val="22"/>
                <w:lang w:val="en-US"/>
              </w:rPr>
              <w:t>053</w:t>
            </w:r>
          </w:p>
        </w:tc>
      </w:tr>
    </w:tbl>
    <w:p w:rsidR="00D72FCF" w:rsidRPr="005A2BBA" w:rsidRDefault="00CD5EDD" w:rsidP="00CD5EDD">
      <w:pPr>
        <w:pStyle w:val="Figurecaption"/>
        <w:jc w:val="center"/>
        <w:rPr>
          <w:b/>
          <w:lang w:val="en-US"/>
        </w:rPr>
      </w:pPr>
      <w:r w:rsidRPr="00CD5EDD">
        <w:rPr>
          <w:b/>
          <w:noProof/>
          <w:lang w:val="nl-NL" w:eastAsia="nl-NL"/>
        </w:rPr>
        <w:lastRenderedPageBreak/>
        <w:drawing>
          <wp:inline distT="0" distB="0" distL="0" distR="0" wp14:anchorId="377BAE8E" wp14:editId="1EE43E54">
            <wp:extent cx="5759746" cy="5169166"/>
            <wp:effectExtent l="0" t="0" r="0" b="0"/>
            <wp:docPr id="1" name="Picture 1"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a:blip r:embed="rId11"/>
                    <a:stretch>
                      <a:fillRect/>
                    </a:stretch>
                  </pic:blipFill>
                  <pic:spPr>
                    <a:xfrm>
                      <a:off x="0" y="0"/>
                      <a:ext cx="5759746" cy="5169166"/>
                    </a:xfrm>
                    <a:prstGeom prst="rect">
                      <a:avLst/>
                    </a:prstGeom>
                  </pic:spPr>
                </pic:pic>
              </a:graphicData>
            </a:graphic>
          </wp:inline>
        </w:drawing>
      </w:r>
    </w:p>
    <w:p w:rsidR="00D72FCF" w:rsidRPr="00A45F9B" w:rsidRDefault="00D44981" w:rsidP="00D72FCF">
      <w:pPr>
        <w:pStyle w:val="Figurecaption"/>
        <w:rPr>
          <w:sz w:val="22"/>
          <w:szCs w:val="22"/>
          <w:lang w:val="en-US"/>
        </w:rPr>
      </w:pPr>
      <w:r w:rsidRPr="00A45F9B">
        <w:rPr>
          <w:b/>
          <w:sz w:val="22"/>
          <w:szCs w:val="22"/>
          <w:lang w:val="en-US"/>
        </w:rPr>
        <w:t>Supplementary Figure 1</w:t>
      </w:r>
      <w:r w:rsidRPr="00A45F9B">
        <w:rPr>
          <w:sz w:val="22"/>
          <w:szCs w:val="22"/>
          <w:lang w:val="en-US"/>
        </w:rPr>
        <w:t xml:space="preserve">: </w:t>
      </w:r>
      <w:r w:rsidR="00D72FCF" w:rsidRPr="00A45F9B">
        <w:rPr>
          <w:sz w:val="22"/>
          <w:szCs w:val="22"/>
          <w:lang w:val="en-US"/>
        </w:rPr>
        <w:t>The relationships between peak clinical laboratory values and PSS scores</w:t>
      </w:r>
      <w:r w:rsidR="00D72FCF" w:rsidRPr="00A45F9B">
        <w:rPr>
          <w:b/>
          <w:bCs/>
          <w:sz w:val="22"/>
          <w:szCs w:val="22"/>
          <w:lang w:val="en-US"/>
        </w:rPr>
        <w:t xml:space="preserve"> (A-D)</w:t>
      </w:r>
      <w:r w:rsidR="00D72FCF" w:rsidRPr="00A45F9B">
        <w:rPr>
          <w:sz w:val="22"/>
          <w:szCs w:val="22"/>
          <w:lang w:val="en-US"/>
        </w:rPr>
        <w:t xml:space="preserve"> Liver clinical laboratory values: (</w:t>
      </w:r>
      <w:r w:rsidR="00D72FCF" w:rsidRPr="00A45F9B">
        <w:rPr>
          <w:b/>
          <w:bCs/>
          <w:sz w:val="22"/>
          <w:szCs w:val="22"/>
          <w:lang w:val="en-US"/>
        </w:rPr>
        <w:t>A</w:t>
      </w:r>
      <w:r w:rsidR="00D72FCF" w:rsidRPr="00A45F9B">
        <w:rPr>
          <w:sz w:val="22"/>
          <w:szCs w:val="22"/>
          <w:lang w:val="en-US"/>
        </w:rPr>
        <w:t xml:space="preserve">) aspartate aminotransferase (AST), </w:t>
      </w:r>
      <w:r w:rsidR="00D72FCF" w:rsidRPr="00A45F9B">
        <w:rPr>
          <w:b/>
          <w:sz w:val="22"/>
          <w:szCs w:val="22"/>
          <w:lang w:val="en-US"/>
        </w:rPr>
        <w:t>(B)</w:t>
      </w:r>
      <w:r w:rsidR="00D72FCF" w:rsidRPr="00A45F9B">
        <w:rPr>
          <w:sz w:val="22"/>
          <w:szCs w:val="22"/>
          <w:lang w:val="en-US"/>
        </w:rPr>
        <w:t xml:space="preserve"> alanine aminotransferase (ALT), (</w:t>
      </w:r>
      <w:r w:rsidR="00D72FCF" w:rsidRPr="00A45F9B">
        <w:rPr>
          <w:b/>
          <w:bCs/>
          <w:sz w:val="22"/>
          <w:szCs w:val="22"/>
          <w:lang w:val="en-US"/>
        </w:rPr>
        <w:t>C</w:t>
      </w:r>
      <w:r w:rsidR="00D72FCF" w:rsidRPr="00A45F9B">
        <w:rPr>
          <w:sz w:val="22"/>
          <w:szCs w:val="22"/>
          <w:lang w:val="en-US"/>
        </w:rPr>
        <w:t>)</w:t>
      </w:r>
      <w:r w:rsidR="00527350" w:rsidRPr="00A45F9B">
        <w:rPr>
          <w:sz w:val="22"/>
          <w:szCs w:val="22"/>
          <w:lang w:val="en-US"/>
        </w:rPr>
        <w:t xml:space="preserve"> international normalized ratio (INR)</w:t>
      </w:r>
      <w:r w:rsidR="00D72FCF" w:rsidRPr="00A45F9B">
        <w:rPr>
          <w:sz w:val="22"/>
          <w:szCs w:val="22"/>
          <w:lang w:val="en-US"/>
        </w:rPr>
        <w:t xml:space="preserve">, and </w:t>
      </w:r>
      <w:r w:rsidR="00D72FCF" w:rsidRPr="00A45F9B">
        <w:rPr>
          <w:b/>
          <w:sz w:val="22"/>
          <w:szCs w:val="22"/>
          <w:lang w:val="en-US"/>
        </w:rPr>
        <w:t>(D)</w:t>
      </w:r>
      <w:r w:rsidR="00D72FCF" w:rsidRPr="00A45F9B">
        <w:rPr>
          <w:sz w:val="22"/>
          <w:szCs w:val="22"/>
          <w:lang w:val="en-US"/>
        </w:rPr>
        <w:t xml:space="preserve"> </w:t>
      </w:r>
      <w:r w:rsidR="00527350" w:rsidRPr="00A45F9B">
        <w:rPr>
          <w:sz w:val="22"/>
          <w:szCs w:val="22"/>
          <w:lang w:val="en-US"/>
        </w:rPr>
        <w:t xml:space="preserve">total serum bilirubin (TSB) </w:t>
      </w:r>
      <w:r w:rsidR="00D72FCF" w:rsidRPr="00A45F9B">
        <w:rPr>
          <w:sz w:val="22"/>
          <w:szCs w:val="22"/>
          <w:lang w:val="en-US"/>
        </w:rPr>
        <w:t xml:space="preserve">in PSS groups. *P&lt;0.05, **P&lt;0.01, ***P&lt;0.001 compared to </w:t>
      </w:r>
      <w:r w:rsidR="00095C75" w:rsidRPr="00A45F9B">
        <w:rPr>
          <w:sz w:val="22"/>
          <w:szCs w:val="22"/>
          <w:lang w:val="en-US"/>
        </w:rPr>
        <w:t>PSS0</w:t>
      </w:r>
      <w:r w:rsidR="00D72FCF" w:rsidRPr="00A45F9B">
        <w:rPr>
          <w:sz w:val="22"/>
          <w:szCs w:val="22"/>
          <w:lang w:val="en-US"/>
        </w:rPr>
        <w:t xml:space="preserve">, </w:t>
      </w:r>
      <w:r w:rsidR="00D72FCF" w:rsidRPr="00A45F9B">
        <w:rPr>
          <w:sz w:val="22"/>
          <w:szCs w:val="22"/>
          <w:vertAlign w:val="superscript"/>
          <w:lang w:val="en-US"/>
        </w:rPr>
        <w:t>###</w:t>
      </w:r>
      <w:r w:rsidR="00D72FCF" w:rsidRPr="00A45F9B">
        <w:rPr>
          <w:sz w:val="22"/>
          <w:szCs w:val="22"/>
          <w:lang w:val="en-US"/>
        </w:rPr>
        <w:t xml:space="preserve">P&lt;0.001 compared to </w:t>
      </w:r>
      <w:r w:rsidR="00095C75" w:rsidRPr="00A45F9B">
        <w:rPr>
          <w:sz w:val="22"/>
          <w:szCs w:val="22"/>
          <w:lang w:val="en-US"/>
        </w:rPr>
        <w:t>PSS1</w:t>
      </w:r>
      <w:r w:rsidR="00D72FCF" w:rsidRPr="00A45F9B">
        <w:rPr>
          <w:sz w:val="22"/>
          <w:szCs w:val="22"/>
          <w:lang w:val="en-US"/>
        </w:rPr>
        <w:t xml:space="preserve">, </w:t>
      </w:r>
      <w:r w:rsidR="00D72FCF" w:rsidRPr="00A45F9B">
        <w:rPr>
          <w:sz w:val="22"/>
          <w:szCs w:val="22"/>
          <w:vertAlign w:val="superscript"/>
          <w:lang w:val="en-US"/>
        </w:rPr>
        <w:t>+++</w:t>
      </w:r>
      <w:r w:rsidR="00D72FCF" w:rsidRPr="00A45F9B">
        <w:rPr>
          <w:sz w:val="22"/>
          <w:szCs w:val="22"/>
          <w:lang w:val="en-US"/>
        </w:rPr>
        <w:t xml:space="preserve">P&lt;0.001 compared to </w:t>
      </w:r>
      <w:r w:rsidR="00095C75" w:rsidRPr="00A45F9B">
        <w:rPr>
          <w:sz w:val="22"/>
          <w:szCs w:val="22"/>
          <w:lang w:val="en-US"/>
        </w:rPr>
        <w:t>PSS2</w:t>
      </w:r>
      <w:r w:rsidR="00D72FCF" w:rsidRPr="00A45F9B">
        <w:rPr>
          <w:sz w:val="22"/>
          <w:szCs w:val="22"/>
          <w:lang w:val="en-US"/>
        </w:rPr>
        <w:t>.</w:t>
      </w:r>
    </w:p>
    <w:p w:rsidR="00D839E7" w:rsidRPr="005A2BBA" w:rsidRDefault="00D839E7" w:rsidP="00524CC4">
      <w:pPr>
        <w:pStyle w:val="Tabletitle"/>
        <w:rPr>
          <w:lang w:val="en-US"/>
        </w:rPr>
      </w:pPr>
    </w:p>
    <w:p w:rsidR="008E0463" w:rsidRPr="000B3234" w:rsidRDefault="008E0463" w:rsidP="00CD5EDD">
      <w:pPr>
        <w:spacing w:after="160" w:line="259" w:lineRule="auto"/>
        <w:rPr>
          <w:lang w:val="en-US"/>
        </w:rPr>
      </w:pPr>
    </w:p>
    <w:p w:rsidR="00E33ECA" w:rsidRPr="005A2BBA" w:rsidRDefault="00E33ECA" w:rsidP="00E33ECA">
      <w:pPr>
        <w:spacing w:after="160" w:line="259" w:lineRule="auto"/>
        <w:rPr>
          <w:sz w:val="2"/>
          <w:szCs w:val="2"/>
          <w:lang w:val="en-US"/>
        </w:rPr>
      </w:pPr>
    </w:p>
    <w:sectPr w:rsidR="00E33ECA" w:rsidRPr="005A2BBA" w:rsidSect="004614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978" w:rsidRDefault="000F4978" w:rsidP="001E6547">
      <w:pPr>
        <w:spacing w:line="240" w:lineRule="auto"/>
      </w:pPr>
      <w:r>
        <w:separator/>
      </w:r>
    </w:p>
  </w:endnote>
  <w:endnote w:type="continuationSeparator" w:id="0">
    <w:p w:rsidR="000F4978" w:rsidRDefault="000F4978" w:rsidP="001E6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715265"/>
      <w:docPartObj>
        <w:docPartGallery w:val="Page Numbers (Bottom of Page)"/>
        <w:docPartUnique/>
      </w:docPartObj>
    </w:sdtPr>
    <w:sdtEndPr>
      <w:rPr>
        <w:noProof/>
      </w:rPr>
    </w:sdtEndPr>
    <w:sdtContent>
      <w:p w:rsidR="00DD30FC" w:rsidRDefault="00DD30FC">
        <w:pPr>
          <w:pStyle w:val="Voettekst"/>
          <w:jc w:val="center"/>
        </w:pPr>
        <w:r>
          <w:fldChar w:fldCharType="begin"/>
        </w:r>
        <w:r>
          <w:instrText xml:space="preserve"> PAGE   \* MERGEFORMAT </w:instrText>
        </w:r>
        <w:r>
          <w:fldChar w:fldCharType="separate"/>
        </w:r>
        <w:r w:rsidR="006B44C6">
          <w:rPr>
            <w:noProof/>
          </w:rPr>
          <w:t>1</w:t>
        </w:r>
        <w:r>
          <w:rPr>
            <w:noProof/>
          </w:rPr>
          <w:fldChar w:fldCharType="end"/>
        </w:r>
      </w:p>
    </w:sdtContent>
  </w:sdt>
  <w:p w:rsidR="00DD30FC" w:rsidRDefault="00DD30F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60011"/>
      <w:docPartObj>
        <w:docPartGallery w:val="Page Numbers (Bottom of Page)"/>
        <w:docPartUnique/>
      </w:docPartObj>
    </w:sdtPr>
    <w:sdtEndPr>
      <w:rPr>
        <w:noProof/>
      </w:rPr>
    </w:sdtEndPr>
    <w:sdtContent>
      <w:p w:rsidR="00DD30FC" w:rsidRDefault="00DD30FC">
        <w:pPr>
          <w:pStyle w:val="Voettekst"/>
          <w:jc w:val="center"/>
        </w:pPr>
        <w:r>
          <w:fldChar w:fldCharType="begin"/>
        </w:r>
        <w:r>
          <w:instrText xml:space="preserve"> PAGE   \* MERGEFORMAT </w:instrText>
        </w:r>
        <w:r>
          <w:fldChar w:fldCharType="separate"/>
        </w:r>
        <w:r w:rsidR="00571B7B">
          <w:rPr>
            <w:noProof/>
          </w:rPr>
          <w:t>24</w:t>
        </w:r>
        <w:r>
          <w:rPr>
            <w:noProof/>
          </w:rPr>
          <w:fldChar w:fldCharType="end"/>
        </w:r>
      </w:p>
    </w:sdtContent>
  </w:sdt>
  <w:p w:rsidR="00DD30FC" w:rsidRDefault="00DD30F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978" w:rsidRDefault="000F4978" w:rsidP="001E6547">
      <w:pPr>
        <w:spacing w:line="240" w:lineRule="auto"/>
      </w:pPr>
      <w:r>
        <w:separator/>
      </w:r>
    </w:p>
  </w:footnote>
  <w:footnote w:type="continuationSeparator" w:id="0">
    <w:p w:rsidR="000F4978" w:rsidRDefault="000F4978" w:rsidP="001E654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7.5pt;visibility:visible;mso-wrap-style:square" o:bullet="t">
        <v:imagedata r:id="rId1" o:title=""/>
      </v:shape>
    </w:pict>
  </w:numPicBullet>
  <w:abstractNum w:abstractNumId="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1FECAFE"/>
    <w:lvl w:ilvl="0">
      <w:start w:val="1"/>
      <w:numFmt w:val="decimal"/>
      <w:lvlText w:val="%1."/>
      <w:lvlJc w:val="left"/>
      <w:pPr>
        <w:tabs>
          <w:tab w:val="num" w:pos="1492"/>
        </w:tabs>
        <w:ind w:left="1492" w:hanging="360"/>
      </w:pPr>
    </w:lvl>
  </w:abstractNum>
  <w:abstractNum w:abstractNumId="2">
    <w:nsid w:val="FFFFFF7D"/>
    <w:multiLevelType w:val="singleLevel"/>
    <w:tmpl w:val="7C74E2DA"/>
    <w:lvl w:ilvl="0">
      <w:start w:val="1"/>
      <w:numFmt w:val="decimal"/>
      <w:lvlText w:val="%1."/>
      <w:lvlJc w:val="left"/>
      <w:pPr>
        <w:tabs>
          <w:tab w:val="num" w:pos="1209"/>
        </w:tabs>
        <w:ind w:left="1209" w:hanging="360"/>
      </w:pPr>
    </w:lvl>
  </w:abstractNum>
  <w:abstractNum w:abstractNumId="3">
    <w:nsid w:val="FFFFFF7E"/>
    <w:multiLevelType w:val="singleLevel"/>
    <w:tmpl w:val="E8F228EA"/>
    <w:lvl w:ilvl="0">
      <w:start w:val="1"/>
      <w:numFmt w:val="decimal"/>
      <w:lvlText w:val="%1."/>
      <w:lvlJc w:val="left"/>
      <w:pPr>
        <w:tabs>
          <w:tab w:val="num" w:pos="926"/>
        </w:tabs>
        <w:ind w:left="926" w:hanging="360"/>
      </w:pPr>
    </w:lvl>
  </w:abstractNum>
  <w:abstractNum w:abstractNumId="4">
    <w:nsid w:val="FFFFFF7F"/>
    <w:multiLevelType w:val="singleLevel"/>
    <w:tmpl w:val="A274B1E8"/>
    <w:lvl w:ilvl="0">
      <w:start w:val="1"/>
      <w:numFmt w:val="decimal"/>
      <w:lvlText w:val="%1."/>
      <w:lvlJc w:val="left"/>
      <w:pPr>
        <w:tabs>
          <w:tab w:val="num" w:pos="643"/>
        </w:tabs>
        <w:ind w:left="643" w:hanging="360"/>
      </w:pPr>
    </w:lvl>
  </w:abstractNum>
  <w:abstractNum w:abstractNumId="5">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472E25E"/>
    <w:lvl w:ilvl="0">
      <w:start w:val="1"/>
      <w:numFmt w:val="decimal"/>
      <w:lvlText w:val="%1."/>
      <w:lvlJc w:val="left"/>
      <w:pPr>
        <w:tabs>
          <w:tab w:val="num" w:pos="360"/>
        </w:tabs>
        <w:ind w:left="360" w:hanging="360"/>
      </w:pPr>
    </w:lvl>
  </w:abstractNum>
  <w:abstractNum w:abstractNumId="1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nsid w:val="04A44048"/>
    <w:multiLevelType w:val="hybridMultilevel"/>
    <w:tmpl w:val="B4C684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F097C31"/>
    <w:multiLevelType w:val="hybridMultilevel"/>
    <w:tmpl w:val="89B2D5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nsid w:val="0F876DF8"/>
    <w:multiLevelType w:val="multilevel"/>
    <w:tmpl w:val="203AB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DA101F"/>
    <w:multiLevelType w:val="multilevel"/>
    <w:tmpl w:val="356C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50F5F6D"/>
    <w:multiLevelType w:val="hybridMultilevel"/>
    <w:tmpl w:val="213C7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F1F7879"/>
    <w:multiLevelType w:val="hybridMultilevel"/>
    <w:tmpl w:val="084000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9D2782D"/>
    <w:multiLevelType w:val="hybridMultilevel"/>
    <w:tmpl w:val="63485BA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42A7416C"/>
    <w:multiLevelType w:val="hybridMultilevel"/>
    <w:tmpl w:val="1952C6E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nsid w:val="459A5917"/>
    <w:multiLevelType w:val="hybridMultilevel"/>
    <w:tmpl w:val="124EB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D6839FC"/>
    <w:multiLevelType w:val="hybridMultilevel"/>
    <w:tmpl w:val="73AE5CBC"/>
    <w:lvl w:ilvl="0" w:tplc="003A1B64">
      <w:start w:val="1"/>
      <w:numFmt w:val="bullet"/>
      <w:lvlText w:val=""/>
      <w:lvlPicBulletId w:val="0"/>
      <w:lvlJc w:val="left"/>
      <w:pPr>
        <w:tabs>
          <w:tab w:val="num" w:pos="720"/>
        </w:tabs>
        <w:ind w:left="720" w:hanging="360"/>
      </w:pPr>
      <w:rPr>
        <w:rFonts w:ascii="Symbol" w:hAnsi="Symbol" w:hint="default"/>
      </w:rPr>
    </w:lvl>
    <w:lvl w:ilvl="1" w:tplc="5136FF06" w:tentative="1">
      <w:start w:val="1"/>
      <w:numFmt w:val="bullet"/>
      <w:lvlText w:val=""/>
      <w:lvlJc w:val="left"/>
      <w:pPr>
        <w:tabs>
          <w:tab w:val="num" w:pos="1440"/>
        </w:tabs>
        <w:ind w:left="1440" w:hanging="360"/>
      </w:pPr>
      <w:rPr>
        <w:rFonts w:ascii="Symbol" w:hAnsi="Symbol" w:hint="default"/>
      </w:rPr>
    </w:lvl>
    <w:lvl w:ilvl="2" w:tplc="0D664280" w:tentative="1">
      <w:start w:val="1"/>
      <w:numFmt w:val="bullet"/>
      <w:lvlText w:val=""/>
      <w:lvlJc w:val="left"/>
      <w:pPr>
        <w:tabs>
          <w:tab w:val="num" w:pos="2160"/>
        </w:tabs>
        <w:ind w:left="2160" w:hanging="360"/>
      </w:pPr>
      <w:rPr>
        <w:rFonts w:ascii="Symbol" w:hAnsi="Symbol" w:hint="default"/>
      </w:rPr>
    </w:lvl>
    <w:lvl w:ilvl="3" w:tplc="871A7208" w:tentative="1">
      <w:start w:val="1"/>
      <w:numFmt w:val="bullet"/>
      <w:lvlText w:val=""/>
      <w:lvlJc w:val="left"/>
      <w:pPr>
        <w:tabs>
          <w:tab w:val="num" w:pos="2880"/>
        </w:tabs>
        <w:ind w:left="2880" w:hanging="360"/>
      </w:pPr>
      <w:rPr>
        <w:rFonts w:ascii="Symbol" w:hAnsi="Symbol" w:hint="default"/>
      </w:rPr>
    </w:lvl>
    <w:lvl w:ilvl="4" w:tplc="F7D426B8" w:tentative="1">
      <w:start w:val="1"/>
      <w:numFmt w:val="bullet"/>
      <w:lvlText w:val=""/>
      <w:lvlJc w:val="left"/>
      <w:pPr>
        <w:tabs>
          <w:tab w:val="num" w:pos="3600"/>
        </w:tabs>
        <w:ind w:left="3600" w:hanging="360"/>
      </w:pPr>
      <w:rPr>
        <w:rFonts w:ascii="Symbol" w:hAnsi="Symbol" w:hint="default"/>
      </w:rPr>
    </w:lvl>
    <w:lvl w:ilvl="5" w:tplc="B0F07DCA" w:tentative="1">
      <w:start w:val="1"/>
      <w:numFmt w:val="bullet"/>
      <w:lvlText w:val=""/>
      <w:lvlJc w:val="left"/>
      <w:pPr>
        <w:tabs>
          <w:tab w:val="num" w:pos="4320"/>
        </w:tabs>
        <w:ind w:left="4320" w:hanging="360"/>
      </w:pPr>
      <w:rPr>
        <w:rFonts w:ascii="Symbol" w:hAnsi="Symbol" w:hint="default"/>
      </w:rPr>
    </w:lvl>
    <w:lvl w:ilvl="6" w:tplc="0F1CF11E" w:tentative="1">
      <w:start w:val="1"/>
      <w:numFmt w:val="bullet"/>
      <w:lvlText w:val=""/>
      <w:lvlJc w:val="left"/>
      <w:pPr>
        <w:tabs>
          <w:tab w:val="num" w:pos="5040"/>
        </w:tabs>
        <w:ind w:left="5040" w:hanging="360"/>
      </w:pPr>
      <w:rPr>
        <w:rFonts w:ascii="Symbol" w:hAnsi="Symbol" w:hint="default"/>
      </w:rPr>
    </w:lvl>
    <w:lvl w:ilvl="7" w:tplc="A8DEE5C6" w:tentative="1">
      <w:start w:val="1"/>
      <w:numFmt w:val="bullet"/>
      <w:lvlText w:val=""/>
      <w:lvlJc w:val="left"/>
      <w:pPr>
        <w:tabs>
          <w:tab w:val="num" w:pos="5760"/>
        </w:tabs>
        <w:ind w:left="5760" w:hanging="360"/>
      </w:pPr>
      <w:rPr>
        <w:rFonts w:ascii="Symbol" w:hAnsi="Symbol" w:hint="default"/>
      </w:rPr>
    </w:lvl>
    <w:lvl w:ilvl="8" w:tplc="6F7C6E1E" w:tentative="1">
      <w:start w:val="1"/>
      <w:numFmt w:val="bullet"/>
      <w:lvlText w:val=""/>
      <w:lvlJc w:val="left"/>
      <w:pPr>
        <w:tabs>
          <w:tab w:val="num" w:pos="6480"/>
        </w:tabs>
        <w:ind w:left="6480" w:hanging="360"/>
      </w:pPr>
      <w:rPr>
        <w:rFonts w:ascii="Symbol" w:hAnsi="Symbol" w:hint="default"/>
      </w:rPr>
    </w:lvl>
  </w:abstractNum>
  <w:abstractNum w:abstractNumId="31">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EA52D51"/>
    <w:multiLevelType w:val="hybridMultilevel"/>
    <w:tmpl w:val="9454BD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A021732"/>
    <w:multiLevelType w:val="hybridMultilevel"/>
    <w:tmpl w:val="F9D02912"/>
    <w:lvl w:ilvl="0" w:tplc="1DC458C4">
      <w:start w:val="1"/>
      <w:numFmt w:val="bullet"/>
      <w:lvlText w:val="•"/>
      <w:lvlJc w:val="left"/>
      <w:pPr>
        <w:tabs>
          <w:tab w:val="num" w:pos="720"/>
        </w:tabs>
        <w:ind w:left="720" w:hanging="360"/>
      </w:pPr>
      <w:rPr>
        <w:rFonts w:ascii="Arial" w:hAnsi="Arial" w:hint="default"/>
      </w:rPr>
    </w:lvl>
    <w:lvl w:ilvl="1" w:tplc="C60C6A50" w:tentative="1">
      <w:start w:val="1"/>
      <w:numFmt w:val="bullet"/>
      <w:lvlText w:val="•"/>
      <w:lvlJc w:val="left"/>
      <w:pPr>
        <w:tabs>
          <w:tab w:val="num" w:pos="1440"/>
        </w:tabs>
        <w:ind w:left="1440" w:hanging="360"/>
      </w:pPr>
      <w:rPr>
        <w:rFonts w:ascii="Arial" w:hAnsi="Arial" w:hint="default"/>
      </w:rPr>
    </w:lvl>
    <w:lvl w:ilvl="2" w:tplc="FF667FAA" w:tentative="1">
      <w:start w:val="1"/>
      <w:numFmt w:val="bullet"/>
      <w:lvlText w:val="•"/>
      <w:lvlJc w:val="left"/>
      <w:pPr>
        <w:tabs>
          <w:tab w:val="num" w:pos="2160"/>
        </w:tabs>
        <w:ind w:left="2160" w:hanging="360"/>
      </w:pPr>
      <w:rPr>
        <w:rFonts w:ascii="Arial" w:hAnsi="Arial" w:hint="default"/>
      </w:rPr>
    </w:lvl>
    <w:lvl w:ilvl="3" w:tplc="143697D6" w:tentative="1">
      <w:start w:val="1"/>
      <w:numFmt w:val="bullet"/>
      <w:lvlText w:val="•"/>
      <w:lvlJc w:val="left"/>
      <w:pPr>
        <w:tabs>
          <w:tab w:val="num" w:pos="2880"/>
        </w:tabs>
        <w:ind w:left="2880" w:hanging="360"/>
      </w:pPr>
      <w:rPr>
        <w:rFonts w:ascii="Arial" w:hAnsi="Arial" w:hint="default"/>
      </w:rPr>
    </w:lvl>
    <w:lvl w:ilvl="4" w:tplc="716EE69E" w:tentative="1">
      <w:start w:val="1"/>
      <w:numFmt w:val="bullet"/>
      <w:lvlText w:val="•"/>
      <w:lvlJc w:val="left"/>
      <w:pPr>
        <w:tabs>
          <w:tab w:val="num" w:pos="3600"/>
        </w:tabs>
        <w:ind w:left="3600" w:hanging="360"/>
      </w:pPr>
      <w:rPr>
        <w:rFonts w:ascii="Arial" w:hAnsi="Arial" w:hint="default"/>
      </w:rPr>
    </w:lvl>
    <w:lvl w:ilvl="5" w:tplc="CC7C6B9E" w:tentative="1">
      <w:start w:val="1"/>
      <w:numFmt w:val="bullet"/>
      <w:lvlText w:val="•"/>
      <w:lvlJc w:val="left"/>
      <w:pPr>
        <w:tabs>
          <w:tab w:val="num" w:pos="4320"/>
        </w:tabs>
        <w:ind w:left="4320" w:hanging="360"/>
      </w:pPr>
      <w:rPr>
        <w:rFonts w:ascii="Arial" w:hAnsi="Arial" w:hint="default"/>
      </w:rPr>
    </w:lvl>
    <w:lvl w:ilvl="6" w:tplc="F78ECDB8" w:tentative="1">
      <w:start w:val="1"/>
      <w:numFmt w:val="bullet"/>
      <w:lvlText w:val="•"/>
      <w:lvlJc w:val="left"/>
      <w:pPr>
        <w:tabs>
          <w:tab w:val="num" w:pos="5040"/>
        </w:tabs>
        <w:ind w:left="5040" w:hanging="360"/>
      </w:pPr>
      <w:rPr>
        <w:rFonts w:ascii="Arial" w:hAnsi="Arial" w:hint="default"/>
      </w:rPr>
    </w:lvl>
    <w:lvl w:ilvl="7" w:tplc="9A40FBF4" w:tentative="1">
      <w:start w:val="1"/>
      <w:numFmt w:val="bullet"/>
      <w:lvlText w:val="•"/>
      <w:lvlJc w:val="left"/>
      <w:pPr>
        <w:tabs>
          <w:tab w:val="num" w:pos="5760"/>
        </w:tabs>
        <w:ind w:left="5760" w:hanging="360"/>
      </w:pPr>
      <w:rPr>
        <w:rFonts w:ascii="Arial" w:hAnsi="Arial" w:hint="default"/>
      </w:rPr>
    </w:lvl>
    <w:lvl w:ilvl="8" w:tplc="482C232E" w:tentative="1">
      <w:start w:val="1"/>
      <w:numFmt w:val="bullet"/>
      <w:lvlText w:val="•"/>
      <w:lvlJc w:val="left"/>
      <w:pPr>
        <w:tabs>
          <w:tab w:val="num" w:pos="6480"/>
        </w:tabs>
        <w:ind w:left="6480" w:hanging="360"/>
      </w:pPr>
      <w:rPr>
        <w:rFonts w:ascii="Arial" w:hAnsi="Arial" w:hint="default"/>
      </w:rPr>
    </w:lvl>
  </w:abstractNum>
  <w:abstractNum w:abstractNumId="35">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B331613"/>
    <w:multiLevelType w:val="hybridMultilevel"/>
    <w:tmpl w:val="A470F96E"/>
    <w:lvl w:ilvl="0" w:tplc="522A715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4"/>
  </w:num>
  <w:num w:numId="14">
    <w:abstractNumId w:val="29"/>
  </w:num>
  <w:num w:numId="15">
    <w:abstractNumId w:val="18"/>
  </w:num>
  <w:num w:numId="16">
    <w:abstractNumId w:val="22"/>
  </w:num>
  <w:num w:numId="17">
    <w:abstractNumId w:val="12"/>
  </w:num>
  <w:num w:numId="18">
    <w:abstractNumId w:val="0"/>
  </w:num>
  <w:num w:numId="19">
    <w:abstractNumId w:val="13"/>
  </w:num>
  <w:num w:numId="20">
    <w:abstractNumId w:val="25"/>
  </w:num>
  <w:num w:numId="21">
    <w:abstractNumId w:val="31"/>
  </w:num>
  <w:num w:numId="22">
    <w:abstractNumId w:val="33"/>
  </w:num>
  <w:num w:numId="23">
    <w:abstractNumId w:val="17"/>
  </w:num>
  <w:num w:numId="24">
    <w:abstractNumId w:val="35"/>
  </w:num>
  <w:num w:numId="25">
    <w:abstractNumId w:val="23"/>
  </w:num>
  <w:num w:numId="26">
    <w:abstractNumId w:val="19"/>
  </w:num>
  <w:num w:numId="27">
    <w:abstractNumId w:val="32"/>
  </w:num>
  <w:num w:numId="28">
    <w:abstractNumId w:val="14"/>
  </w:num>
  <w:num w:numId="29">
    <w:abstractNumId w:val="21"/>
  </w:num>
  <w:num w:numId="30">
    <w:abstractNumId w:val="34"/>
  </w:num>
  <w:num w:numId="31">
    <w:abstractNumId w:val="11"/>
  </w:num>
  <w:num w:numId="32">
    <w:abstractNumId w:val="26"/>
  </w:num>
  <w:num w:numId="33">
    <w:abstractNumId w:val="30"/>
  </w:num>
  <w:num w:numId="34">
    <w:abstractNumId w:val="15"/>
  </w:num>
  <w:num w:numId="35">
    <w:abstractNumId w:val="27"/>
  </w:num>
  <w:num w:numId="36">
    <w:abstractNumId w:val="1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GxNLY0NzOzMDMyMTFW0lEKTi0uzszPAykwM60FANquwoctAAAA"/>
  </w:docVars>
  <w:rsids>
    <w:rsidRoot w:val="00244A12"/>
    <w:rsid w:val="00000E0D"/>
    <w:rsid w:val="00001013"/>
    <w:rsid w:val="000022EC"/>
    <w:rsid w:val="00003D64"/>
    <w:rsid w:val="00004297"/>
    <w:rsid w:val="000045C7"/>
    <w:rsid w:val="00005FBD"/>
    <w:rsid w:val="00010508"/>
    <w:rsid w:val="00011074"/>
    <w:rsid w:val="0001279F"/>
    <w:rsid w:val="00014AAD"/>
    <w:rsid w:val="000158C6"/>
    <w:rsid w:val="000275FE"/>
    <w:rsid w:val="000278C3"/>
    <w:rsid w:val="00027D8F"/>
    <w:rsid w:val="00031D1B"/>
    <w:rsid w:val="00034949"/>
    <w:rsid w:val="000354EA"/>
    <w:rsid w:val="00035CA1"/>
    <w:rsid w:val="000360D7"/>
    <w:rsid w:val="00036BA1"/>
    <w:rsid w:val="000379D0"/>
    <w:rsid w:val="00040C5E"/>
    <w:rsid w:val="0004183F"/>
    <w:rsid w:val="00041DD2"/>
    <w:rsid w:val="00044174"/>
    <w:rsid w:val="00044EF5"/>
    <w:rsid w:val="00045B2F"/>
    <w:rsid w:val="00046556"/>
    <w:rsid w:val="00046AF1"/>
    <w:rsid w:val="00055823"/>
    <w:rsid w:val="0005665F"/>
    <w:rsid w:val="0006001D"/>
    <w:rsid w:val="000601BE"/>
    <w:rsid w:val="000616DD"/>
    <w:rsid w:val="00061EBC"/>
    <w:rsid w:val="00064653"/>
    <w:rsid w:val="00066D54"/>
    <w:rsid w:val="00067544"/>
    <w:rsid w:val="000804BE"/>
    <w:rsid w:val="000838A4"/>
    <w:rsid w:val="00085E50"/>
    <w:rsid w:val="00086433"/>
    <w:rsid w:val="00093F39"/>
    <w:rsid w:val="00094093"/>
    <w:rsid w:val="00095C75"/>
    <w:rsid w:val="00096C72"/>
    <w:rsid w:val="000972FC"/>
    <w:rsid w:val="000A190A"/>
    <w:rsid w:val="000A2AB6"/>
    <w:rsid w:val="000A3A0B"/>
    <w:rsid w:val="000A42A2"/>
    <w:rsid w:val="000A57B2"/>
    <w:rsid w:val="000A6576"/>
    <w:rsid w:val="000B3234"/>
    <w:rsid w:val="000B354D"/>
    <w:rsid w:val="000B36DC"/>
    <w:rsid w:val="000B449F"/>
    <w:rsid w:val="000B4BC5"/>
    <w:rsid w:val="000B6B77"/>
    <w:rsid w:val="000B7B02"/>
    <w:rsid w:val="000C4A7A"/>
    <w:rsid w:val="000D19A7"/>
    <w:rsid w:val="000D2B62"/>
    <w:rsid w:val="000D4B03"/>
    <w:rsid w:val="000D62F9"/>
    <w:rsid w:val="000E130D"/>
    <w:rsid w:val="000E2301"/>
    <w:rsid w:val="000E4933"/>
    <w:rsid w:val="000E5984"/>
    <w:rsid w:val="000E609F"/>
    <w:rsid w:val="000E67D0"/>
    <w:rsid w:val="000E6C61"/>
    <w:rsid w:val="000F0D59"/>
    <w:rsid w:val="000F13D2"/>
    <w:rsid w:val="000F1C0E"/>
    <w:rsid w:val="000F2003"/>
    <w:rsid w:val="000F4978"/>
    <w:rsid w:val="0010107D"/>
    <w:rsid w:val="00103898"/>
    <w:rsid w:val="00103F60"/>
    <w:rsid w:val="00104EDA"/>
    <w:rsid w:val="001056F6"/>
    <w:rsid w:val="00110DF3"/>
    <w:rsid w:val="001128E6"/>
    <w:rsid w:val="00113E55"/>
    <w:rsid w:val="0012042A"/>
    <w:rsid w:val="00120576"/>
    <w:rsid w:val="001227EC"/>
    <w:rsid w:val="00122B54"/>
    <w:rsid w:val="00123399"/>
    <w:rsid w:val="00125144"/>
    <w:rsid w:val="0012607D"/>
    <w:rsid w:val="001279E9"/>
    <w:rsid w:val="0013209D"/>
    <w:rsid w:val="00132E28"/>
    <w:rsid w:val="001407E0"/>
    <w:rsid w:val="00141357"/>
    <w:rsid w:val="00143CD3"/>
    <w:rsid w:val="001450BD"/>
    <w:rsid w:val="00146A56"/>
    <w:rsid w:val="00146BA5"/>
    <w:rsid w:val="00151F8B"/>
    <w:rsid w:val="0015257D"/>
    <w:rsid w:val="001547B6"/>
    <w:rsid w:val="00160745"/>
    <w:rsid w:val="00161D9A"/>
    <w:rsid w:val="00162E52"/>
    <w:rsid w:val="00163100"/>
    <w:rsid w:val="00163415"/>
    <w:rsid w:val="00164632"/>
    <w:rsid w:val="00166BC7"/>
    <w:rsid w:val="00170533"/>
    <w:rsid w:val="00171741"/>
    <w:rsid w:val="00171FA9"/>
    <w:rsid w:val="0017212E"/>
    <w:rsid w:val="00172861"/>
    <w:rsid w:val="00173792"/>
    <w:rsid w:val="00173AAD"/>
    <w:rsid w:val="00174DE4"/>
    <w:rsid w:val="00177A2A"/>
    <w:rsid w:val="00180564"/>
    <w:rsid w:val="001847F8"/>
    <w:rsid w:val="00191523"/>
    <w:rsid w:val="0019437D"/>
    <w:rsid w:val="00194F73"/>
    <w:rsid w:val="001951D3"/>
    <w:rsid w:val="00197019"/>
    <w:rsid w:val="0019753E"/>
    <w:rsid w:val="001A508F"/>
    <w:rsid w:val="001B0315"/>
    <w:rsid w:val="001B044B"/>
    <w:rsid w:val="001B15A1"/>
    <w:rsid w:val="001B2058"/>
    <w:rsid w:val="001B5573"/>
    <w:rsid w:val="001B5BA3"/>
    <w:rsid w:val="001C1436"/>
    <w:rsid w:val="001C3558"/>
    <w:rsid w:val="001C61CD"/>
    <w:rsid w:val="001C63D6"/>
    <w:rsid w:val="001C7737"/>
    <w:rsid w:val="001D0514"/>
    <w:rsid w:val="001D24BE"/>
    <w:rsid w:val="001D5A99"/>
    <w:rsid w:val="001D6883"/>
    <w:rsid w:val="001E063F"/>
    <w:rsid w:val="001E2B50"/>
    <w:rsid w:val="001E6289"/>
    <w:rsid w:val="001E6547"/>
    <w:rsid w:val="001F11C5"/>
    <w:rsid w:val="001F24E3"/>
    <w:rsid w:val="001F5937"/>
    <w:rsid w:val="001F7362"/>
    <w:rsid w:val="00200748"/>
    <w:rsid w:val="002056E3"/>
    <w:rsid w:val="00205717"/>
    <w:rsid w:val="0021202D"/>
    <w:rsid w:val="00212C99"/>
    <w:rsid w:val="00213750"/>
    <w:rsid w:val="00213D59"/>
    <w:rsid w:val="002165A7"/>
    <w:rsid w:val="00217ACE"/>
    <w:rsid w:val="00220531"/>
    <w:rsid w:val="00220842"/>
    <w:rsid w:val="00224505"/>
    <w:rsid w:val="00225BEA"/>
    <w:rsid w:val="00226CF3"/>
    <w:rsid w:val="00233680"/>
    <w:rsid w:val="00236F6E"/>
    <w:rsid w:val="00237498"/>
    <w:rsid w:val="0024031A"/>
    <w:rsid w:val="00241B28"/>
    <w:rsid w:val="00242020"/>
    <w:rsid w:val="00242742"/>
    <w:rsid w:val="00242EA1"/>
    <w:rsid w:val="00244A12"/>
    <w:rsid w:val="00246DB1"/>
    <w:rsid w:val="00250345"/>
    <w:rsid w:val="00250849"/>
    <w:rsid w:val="0025297D"/>
    <w:rsid w:val="002532FF"/>
    <w:rsid w:val="0025360B"/>
    <w:rsid w:val="0025471B"/>
    <w:rsid w:val="00254F40"/>
    <w:rsid w:val="00257ACC"/>
    <w:rsid w:val="00257D15"/>
    <w:rsid w:val="0026113E"/>
    <w:rsid w:val="00262B2F"/>
    <w:rsid w:val="0026551C"/>
    <w:rsid w:val="002663B1"/>
    <w:rsid w:val="00267EB9"/>
    <w:rsid w:val="00271282"/>
    <w:rsid w:val="0027174A"/>
    <w:rsid w:val="0027263F"/>
    <w:rsid w:val="00272E0F"/>
    <w:rsid w:val="00273AF4"/>
    <w:rsid w:val="00274FC6"/>
    <w:rsid w:val="0027507E"/>
    <w:rsid w:val="0027579D"/>
    <w:rsid w:val="00282103"/>
    <w:rsid w:val="002823BE"/>
    <w:rsid w:val="00282896"/>
    <w:rsid w:val="002901A4"/>
    <w:rsid w:val="00291035"/>
    <w:rsid w:val="002912CA"/>
    <w:rsid w:val="00297CC0"/>
    <w:rsid w:val="002A002C"/>
    <w:rsid w:val="002A1638"/>
    <w:rsid w:val="002A586B"/>
    <w:rsid w:val="002A6C9C"/>
    <w:rsid w:val="002B16F6"/>
    <w:rsid w:val="002B17D6"/>
    <w:rsid w:val="002B3574"/>
    <w:rsid w:val="002B76B3"/>
    <w:rsid w:val="002C1D89"/>
    <w:rsid w:val="002C6A55"/>
    <w:rsid w:val="002D111B"/>
    <w:rsid w:val="002D19F0"/>
    <w:rsid w:val="002D1BFF"/>
    <w:rsid w:val="002D4D4F"/>
    <w:rsid w:val="002D7027"/>
    <w:rsid w:val="002E3E3F"/>
    <w:rsid w:val="002E52C3"/>
    <w:rsid w:val="002E7458"/>
    <w:rsid w:val="002E74AE"/>
    <w:rsid w:val="002F05F2"/>
    <w:rsid w:val="002F2505"/>
    <w:rsid w:val="002F2BAA"/>
    <w:rsid w:val="002F2FB2"/>
    <w:rsid w:val="002F3B1E"/>
    <w:rsid w:val="002F5C8F"/>
    <w:rsid w:val="002F7719"/>
    <w:rsid w:val="00301877"/>
    <w:rsid w:val="00310597"/>
    <w:rsid w:val="00316AA9"/>
    <w:rsid w:val="00316FCA"/>
    <w:rsid w:val="0032644F"/>
    <w:rsid w:val="00327EE1"/>
    <w:rsid w:val="00327F70"/>
    <w:rsid w:val="003308D9"/>
    <w:rsid w:val="00331E75"/>
    <w:rsid w:val="0033246C"/>
    <w:rsid w:val="00343FE1"/>
    <w:rsid w:val="00347F15"/>
    <w:rsid w:val="00353B72"/>
    <w:rsid w:val="00354D12"/>
    <w:rsid w:val="00357DAD"/>
    <w:rsid w:val="003635CD"/>
    <w:rsid w:val="003659FE"/>
    <w:rsid w:val="00366B48"/>
    <w:rsid w:val="003708A7"/>
    <w:rsid w:val="003734EB"/>
    <w:rsid w:val="00374A59"/>
    <w:rsid w:val="00374E78"/>
    <w:rsid w:val="003777CD"/>
    <w:rsid w:val="00377FA7"/>
    <w:rsid w:val="003805BB"/>
    <w:rsid w:val="00383298"/>
    <w:rsid w:val="003860B7"/>
    <w:rsid w:val="0038694A"/>
    <w:rsid w:val="00390367"/>
    <w:rsid w:val="00394133"/>
    <w:rsid w:val="00394E0D"/>
    <w:rsid w:val="00395502"/>
    <w:rsid w:val="00395AB5"/>
    <w:rsid w:val="00396559"/>
    <w:rsid w:val="003A1FAA"/>
    <w:rsid w:val="003A2D6B"/>
    <w:rsid w:val="003A301E"/>
    <w:rsid w:val="003A30D5"/>
    <w:rsid w:val="003A4297"/>
    <w:rsid w:val="003A5A36"/>
    <w:rsid w:val="003A73B6"/>
    <w:rsid w:val="003B368B"/>
    <w:rsid w:val="003B3923"/>
    <w:rsid w:val="003B3D69"/>
    <w:rsid w:val="003B420F"/>
    <w:rsid w:val="003B5D50"/>
    <w:rsid w:val="003B7B72"/>
    <w:rsid w:val="003C1FEF"/>
    <w:rsid w:val="003C3F63"/>
    <w:rsid w:val="003C7A4C"/>
    <w:rsid w:val="003D0870"/>
    <w:rsid w:val="003D11B3"/>
    <w:rsid w:val="003D1D1E"/>
    <w:rsid w:val="003D22E0"/>
    <w:rsid w:val="003D5084"/>
    <w:rsid w:val="003D6B1E"/>
    <w:rsid w:val="003D7822"/>
    <w:rsid w:val="003E4097"/>
    <w:rsid w:val="003E47B1"/>
    <w:rsid w:val="003E599F"/>
    <w:rsid w:val="003E7443"/>
    <w:rsid w:val="003E7C8C"/>
    <w:rsid w:val="003F0985"/>
    <w:rsid w:val="003F24E8"/>
    <w:rsid w:val="003F3AD0"/>
    <w:rsid w:val="003F429A"/>
    <w:rsid w:val="003F4951"/>
    <w:rsid w:val="003F6B33"/>
    <w:rsid w:val="003F6E18"/>
    <w:rsid w:val="003F780D"/>
    <w:rsid w:val="00400C17"/>
    <w:rsid w:val="0040178A"/>
    <w:rsid w:val="00402A21"/>
    <w:rsid w:val="0040423B"/>
    <w:rsid w:val="00407E46"/>
    <w:rsid w:val="004101FC"/>
    <w:rsid w:val="00411614"/>
    <w:rsid w:val="0041173E"/>
    <w:rsid w:val="00411F83"/>
    <w:rsid w:val="0041434E"/>
    <w:rsid w:val="00421427"/>
    <w:rsid w:val="00424002"/>
    <w:rsid w:val="00424517"/>
    <w:rsid w:val="004255D7"/>
    <w:rsid w:val="0042578B"/>
    <w:rsid w:val="00425F8C"/>
    <w:rsid w:val="00427A21"/>
    <w:rsid w:val="00430BF5"/>
    <w:rsid w:val="004332D7"/>
    <w:rsid w:val="0043504F"/>
    <w:rsid w:val="00435583"/>
    <w:rsid w:val="00441930"/>
    <w:rsid w:val="00442D4F"/>
    <w:rsid w:val="00445B03"/>
    <w:rsid w:val="004465E6"/>
    <w:rsid w:val="004508CC"/>
    <w:rsid w:val="00453838"/>
    <w:rsid w:val="00453A2E"/>
    <w:rsid w:val="00453E88"/>
    <w:rsid w:val="00456BC6"/>
    <w:rsid w:val="00457C61"/>
    <w:rsid w:val="00461416"/>
    <w:rsid w:val="00462B2A"/>
    <w:rsid w:val="00465594"/>
    <w:rsid w:val="00465B4E"/>
    <w:rsid w:val="004667EC"/>
    <w:rsid w:val="004711C1"/>
    <w:rsid w:val="00471F25"/>
    <w:rsid w:val="0047247C"/>
    <w:rsid w:val="0047377C"/>
    <w:rsid w:val="00474583"/>
    <w:rsid w:val="0048048B"/>
    <w:rsid w:val="004900F7"/>
    <w:rsid w:val="00490649"/>
    <w:rsid w:val="00490BBF"/>
    <w:rsid w:val="00491041"/>
    <w:rsid w:val="00491461"/>
    <w:rsid w:val="00491F73"/>
    <w:rsid w:val="00492B37"/>
    <w:rsid w:val="004954B4"/>
    <w:rsid w:val="004966C6"/>
    <w:rsid w:val="004A0942"/>
    <w:rsid w:val="004A16A1"/>
    <w:rsid w:val="004B0DB2"/>
    <w:rsid w:val="004B2C62"/>
    <w:rsid w:val="004B332B"/>
    <w:rsid w:val="004B68E0"/>
    <w:rsid w:val="004C1E5E"/>
    <w:rsid w:val="004C3254"/>
    <w:rsid w:val="004C3778"/>
    <w:rsid w:val="004C45C7"/>
    <w:rsid w:val="004C4B7A"/>
    <w:rsid w:val="004C53CC"/>
    <w:rsid w:val="004C5E22"/>
    <w:rsid w:val="004C6FD6"/>
    <w:rsid w:val="004C7D1D"/>
    <w:rsid w:val="004D0E1A"/>
    <w:rsid w:val="004D1FF5"/>
    <w:rsid w:val="004D288B"/>
    <w:rsid w:val="004D37EC"/>
    <w:rsid w:val="004E03F8"/>
    <w:rsid w:val="004E1797"/>
    <w:rsid w:val="004E1B76"/>
    <w:rsid w:val="004E31FD"/>
    <w:rsid w:val="004E5B44"/>
    <w:rsid w:val="004E6BAF"/>
    <w:rsid w:val="004F0E32"/>
    <w:rsid w:val="004F5F98"/>
    <w:rsid w:val="004F690E"/>
    <w:rsid w:val="004F7970"/>
    <w:rsid w:val="00500DCB"/>
    <w:rsid w:val="00501AA0"/>
    <w:rsid w:val="00501FD1"/>
    <w:rsid w:val="00506A28"/>
    <w:rsid w:val="00510CDC"/>
    <w:rsid w:val="005118DA"/>
    <w:rsid w:val="00511CA7"/>
    <w:rsid w:val="005122BA"/>
    <w:rsid w:val="00514579"/>
    <w:rsid w:val="00515C96"/>
    <w:rsid w:val="00515EC3"/>
    <w:rsid w:val="00515FAE"/>
    <w:rsid w:val="00517BAA"/>
    <w:rsid w:val="00520ADF"/>
    <w:rsid w:val="0052363C"/>
    <w:rsid w:val="005243DC"/>
    <w:rsid w:val="00524CC4"/>
    <w:rsid w:val="00527350"/>
    <w:rsid w:val="0052795A"/>
    <w:rsid w:val="00530A1C"/>
    <w:rsid w:val="005314D0"/>
    <w:rsid w:val="00531508"/>
    <w:rsid w:val="00535882"/>
    <w:rsid w:val="00541F55"/>
    <w:rsid w:val="00550566"/>
    <w:rsid w:val="00550C6A"/>
    <w:rsid w:val="005531ED"/>
    <w:rsid w:val="0055656E"/>
    <w:rsid w:val="00556D82"/>
    <w:rsid w:val="005614CD"/>
    <w:rsid w:val="00565FD6"/>
    <w:rsid w:val="00571B7B"/>
    <w:rsid w:val="00571E16"/>
    <w:rsid w:val="005728A3"/>
    <w:rsid w:val="005732E7"/>
    <w:rsid w:val="005735E6"/>
    <w:rsid w:val="00575099"/>
    <w:rsid w:val="00576DE2"/>
    <w:rsid w:val="00576F7A"/>
    <w:rsid w:val="005815FB"/>
    <w:rsid w:val="0058316D"/>
    <w:rsid w:val="00583993"/>
    <w:rsid w:val="00584CD3"/>
    <w:rsid w:val="005857E2"/>
    <w:rsid w:val="00586964"/>
    <w:rsid w:val="00587F19"/>
    <w:rsid w:val="00590EBE"/>
    <w:rsid w:val="00591542"/>
    <w:rsid w:val="00591617"/>
    <w:rsid w:val="0059223B"/>
    <w:rsid w:val="00593916"/>
    <w:rsid w:val="00595F35"/>
    <w:rsid w:val="005A063B"/>
    <w:rsid w:val="005A0A39"/>
    <w:rsid w:val="005A18A7"/>
    <w:rsid w:val="005A2BBA"/>
    <w:rsid w:val="005A2C01"/>
    <w:rsid w:val="005A483A"/>
    <w:rsid w:val="005A4EDB"/>
    <w:rsid w:val="005A5CCA"/>
    <w:rsid w:val="005A7404"/>
    <w:rsid w:val="005A756B"/>
    <w:rsid w:val="005B0E8C"/>
    <w:rsid w:val="005B1BB5"/>
    <w:rsid w:val="005B553D"/>
    <w:rsid w:val="005B737A"/>
    <w:rsid w:val="005C107A"/>
    <w:rsid w:val="005C5AA9"/>
    <w:rsid w:val="005C7C7D"/>
    <w:rsid w:val="005D04B5"/>
    <w:rsid w:val="005D1B69"/>
    <w:rsid w:val="005D335D"/>
    <w:rsid w:val="005D544E"/>
    <w:rsid w:val="005D5FCB"/>
    <w:rsid w:val="005D5FDE"/>
    <w:rsid w:val="005D6807"/>
    <w:rsid w:val="005D6E89"/>
    <w:rsid w:val="005D768A"/>
    <w:rsid w:val="005D7803"/>
    <w:rsid w:val="005E0CE6"/>
    <w:rsid w:val="005E11CA"/>
    <w:rsid w:val="005E2B54"/>
    <w:rsid w:val="005E3C65"/>
    <w:rsid w:val="005E3ECC"/>
    <w:rsid w:val="005E4163"/>
    <w:rsid w:val="005E49AC"/>
    <w:rsid w:val="005E4ED6"/>
    <w:rsid w:val="005E5397"/>
    <w:rsid w:val="005E5792"/>
    <w:rsid w:val="005F5A69"/>
    <w:rsid w:val="005F776B"/>
    <w:rsid w:val="0060437E"/>
    <w:rsid w:val="00605B0A"/>
    <w:rsid w:val="00605BF4"/>
    <w:rsid w:val="00606398"/>
    <w:rsid w:val="006063F8"/>
    <w:rsid w:val="00610121"/>
    <w:rsid w:val="0061572E"/>
    <w:rsid w:val="0061650A"/>
    <w:rsid w:val="00617F1B"/>
    <w:rsid w:val="00620606"/>
    <w:rsid w:val="006207C3"/>
    <w:rsid w:val="00621761"/>
    <w:rsid w:val="00622147"/>
    <w:rsid w:val="00622DCB"/>
    <w:rsid w:val="0062520B"/>
    <w:rsid w:val="006253EE"/>
    <w:rsid w:val="00626252"/>
    <w:rsid w:val="00626CBB"/>
    <w:rsid w:val="006271F1"/>
    <w:rsid w:val="00627DAA"/>
    <w:rsid w:val="006348CE"/>
    <w:rsid w:val="00634B6E"/>
    <w:rsid w:val="0063691B"/>
    <w:rsid w:val="00637381"/>
    <w:rsid w:val="00637756"/>
    <w:rsid w:val="006400FF"/>
    <w:rsid w:val="00640B5D"/>
    <w:rsid w:val="006458D3"/>
    <w:rsid w:val="00646758"/>
    <w:rsid w:val="0065247C"/>
    <w:rsid w:val="00652DF2"/>
    <w:rsid w:val="00652F12"/>
    <w:rsid w:val="006542EC"/>
    <w:rsid w:val="00656BC0"/>
    <w:rsid w:val="00660136"/>
    <w:rsid w:val="00662724"/>
    <w:rsid w:val="00663825"/>
    <w:rsid w:val="00664469"/>
    <w:rsid w:val="006658C2"/>
    <w:rsid w:val="006707C5"/>
    <w:rsid w:val="0067456A"/>
    <w:rsid w:val="00676B5F"/>
    <w:rsid w:val="00677AD2"/>
    <w:rsid w:val="006806FC"/>
    <w:rsid w:val="00683B54"/>
    <w:rsid w:val="006860BE"/>
    <w:rsid w:val="00686932"/>
    <w:rsid w:val="00691391"/>
    <w:rsid w:val="00691396"/>
    <w:rsid w:val="00694C81"/>
    <w:rsid w:val="006976D3"/>
    <w:rsid w:val="006A00CC"/>
    <w:rsid w:val="006B073D"/>
    <w:rsid w:val="006B0BE7"/>
    <w:rsid w:val="006B32CE"/>
    <w:rsid w:val="006B3BE6"/>
    <w:rsid w:val="006B44C6"/>
    <w:rsid w:val="006B48BE"/>
    <w:rsid w:val="006C2408"/>
    <w:rsid w:val="006C7BB5"/>
    <w:rsid w:val="006D0EE5"/>
    <w:rsid w:val="006D1126"/>
    <w:rsid w:val="006D6FDB"/>
    <w:rsid w:val="006D7583"/>
    <w:rsid w:val="006E1445"/>
    <w:rsid w:val="006E1F31"/>
    <w:rsid w:val="006E34AB"/>
    <w:rsid w:val="006E5084"/>
    <w:rsid w:val="006E563A"/>
    <w:rsid w:val="006E5AB9"/>
    <w:rsid w:val="006E7DEE"/>
    <w:rsid w:val="006F04E0"/>
    <w:rsid w:val="006F1A77"/>
    <w:rsid w:val="006F3DB0"/>
    <w:rsid w:val="006F505F"/>
    <w:rsid w:val="006F54A1"/>
    <w:rsid w:val="006F6B89"/>
    <w:rsid w:val="00701227"/>
    <w:rsid w:val="007015BE"/>
    <w:rsid w:val="007049F5"/>
    <w:rsid w:val="00711D76"/>
    <w:rsid w:val="00712D92"/>
    <w:rsid w:val="00714841"/>
    <w:rsid w:val="007165BB"/>
    <w:rsid w:val="007170CA"/>
    <w:rsid w:val="007215A7"/>
    <w:rsid w:val="00722158"/>
    <w:rsid w:val="00723553"/>
    <w:rsid w:val="00724612"/>
    <w:rsid w:val="007277E0"/>
    <w:rsid w:val="00730D0E"/>
    <w:rsid w:val="00734127"/>
    <w:rsid w:val="00734ECC"/>
    <w:rsid w:val="00737E88"/>
    <w:rsid w:val="00741BE5"/>
    <w:rsid w:val="00741C1E"/>
    <w:rsid w:val="00743215"/>
    <w:rsid w:val="00744A4F"/>
    <w:rsid w:val="00750252"/>
    <w:rsid w:val="00751150"/>
    <w:rsid w:val="0075574B"/>
    <w:rsid w:val="007611D5"/>
    <w:rsid w:val="00762333"/>
    <w:rsid w:val="00765AA3"/>
    <w:rsid w:val="007664ED"/>
    <w:rsid w:val="00772682"/>
    <w:rsid w:val="007730A9"/>
    <w:rsid w:val="007735CC"/>
    <w:rsid w:val="00773B61"/>
    <w:rsid w:val="007808DC"/>
    <w:rsid w:val="00780901"/>
    <w:rsid w:val="00781C54"/>
    <w:rsid w:val="00782E93"/>
    <w:rsid w:val="007835B4"/>
    <w:rsid w:val="007835D9"/>
    <w:rsid w:val="00783D58"/>
    <w:rsid w:val="0078440A"/>
    <w:rsid w:val="007854DB"/>
    <w:rsid w:val="007856AB"/>
    <w:rsid w:val="00785974"/>
    <w:rsid w:val="00791C1C"/>
    <w:rsid w:val="00791DED"/>
    <w:rsid w:val="007922DE"/>
    <w:rsid w:val="00793D31"/>
    <w:rsid w:val="00794D55"/>
    <w:rsid w:val="00795981"/>
    <w:rsid w:val="007972E5"/>
    <w:rsid w:val="007A37D3"/>
    <w:rsid w:val="007A477B"/>
    <w:rsid w:val="007A496A"/>
    <w:rsid w:val="007A7B0D"/>
    <w:rsid w:val="007A7E0B"/>
    <w:rsid w:val="007B181D"/>
    <w:rsid w:val="007B3BB2"/>
    <w:rsid w:val="007B5DF4"/>
    <w:rsid w:val="007B66B8"/>
    <w:rsid w:val="007B6DC0"/>
    <w:rsid w:val="007B7858"/>
    <w:rsid w:val="007C0E8A"/>
    <w:rsid w:val="007C0F5D"/>
    <w:rsid w:val="007C105F"/>
    <w:rsid w:val="007C13DA"/>
    <w:rsid w:val="007C1F5C"/>
    <w:rsid w:val="007C2D22"/>
    <w:rsid w:val="007C4145"/>
    <w:rsid w:val="007C5A76"/>
    <w:rsid w:val="007C6952"/>
    <w:rsid w:val="007D0BC0"/>
    <w:rsid w:val="007D1630"/>
    <w:rsid w:val="007D2D30"/>
    <w:rsid w:val="007E4574"/>
    <w:rsid w:val="007E4659"/>
    <w:rsid w:val="007E5169"/>
    <w:rsid w:val="007E52EF"/>
    <w:rsid w:val="007F092A"/>
    <w:rsid w:val="007F1CA1"/>
    <w:rsid w:val="007F2C4D"/>
    <w:rsid w:val="007F3CD1"/>
    <w:rsid w:val="007F5DBF"/>
    <w:rsid w:val="008046D4"/>
    <w:rsid w:val="00810E10"/>
    <w:rsid w:val="00812339"/>
    <w:rsid w:val="00813442"/>
    <w:rsid w:val="00815835"/>
    <w:rsid w:val="008164AD"/>
    <w:rsid w:val="00816676"/>
    <w:rsid w:val="00817DF5"/>
    <w:rsid w:val="00821507"/>
    <w:rsid w:val="00822D22"/>
    <w:rsid w:val="0082375A"/>
    <w:rsid w:val="00824C52"/>
    <w:rsid w:val="008255DD"/>
    <w:rsid w:val="008337A9"/>
    <w:rsid w:val="0083618E"/>
    <w:rsid w:val="00836B4A"/>
    <w:rsid w:val="0083701E"/>
    <w:rsid w:val="008379EB"/>
    <w:rsid w:val="0084003B"/>
    <w:rsid w:val="00842379"/>
    <w:rsid w:val="008425B1"/>
    <w:rsid w:val="008427F3"/>
    <w:rsid w:val="00844F46"/>
    <w:rsid w:val="0084566E"/>
    <w:rsid w:val="0085026B"/>
    <w:rsid w:val="008506A2"/>
    <w:rsid w:val="00850944"/>
    <w:rsid w:val="00851864"/>
    <w:rsid w:val="0085671A"/>
    <w:rsid w:val="0085735B"/>
    <w:rsid w:val="0085763E"/>
    <w:rsid w:val="00861301"/>
    <w:rsid w:val="008675BF"/>
    <w:rsid w:val="008712F2"/>
    <w:rsid w:val="008724A4"/>
    <w:rsid w:val="008774A0"/>
    <w:rsid w:val="00877DB6"/>
    <w:rsid w:val="00882278"/>
    <w:rsid w:val="00882341"/>
    <w:rsid w:val="00886ABE"/>
    <w:rsid w:val="008902AE"/>
    <w:rsid w:val="00892DB6"/>
    <w:rsid w:val="008A4158"/>
    <w:rsid w:val="008A4191"/>
    <w:rsid w:val="008A4EA2"/>
    <w:rsid w:val="008A6C8A"/>
    <w:rsid w:val="008B0888"/>
    <w:rsid w:val="008B3EC2"/>
    <w:rsid w:val="008B40E8"/>
    <w:rsid w:val="008B4145"/>
    <w:rsid w:val="008B6651"/>
    <w:rsid w:val="008B7095"/>
    <w:rsid w:val="008C0ADF"/>
    <w:rsid w:val="008C35F8"/>
    <w:rsid w:val="008C526E"/>
    <w:rsid w:val="008C660F"/>
    <w:rsid w:val="008C6C7B"/>
    <w:rsid w:val="008D0EED"/>
    <w:rsid w:val="008D1834"/>
    <w:rsid w:val="008D4028"/>
    <w:rsid w:val="008D4DDA"/>
    <w:rsid w:val="008D66AE"/>
    <w:rsid w:val="008D746B"/>
    <w:rsid w:val="008E0463"/>
    <w:rsid w:val="008E0A1B"/>
    <w:rsid w:val="008E0D2B"/>
    <w:rsid w:val="008E2908"/>
    <w:rsid w:val="008F2FE4"/>
    <w:rsid w:val="008F6F6D"/>
    <w:rsid w:val="008F7879"/>
    <w:rsid w:val="0090002A"/>
    <w:rsid w:val="00903A34"/>
    <w:rsid w:val="0090575B"/>
    <w:rsid w:val="00907691"/>
    <w:rsid w:val="009076CC"/>
    <w:rsid w:val="0091110A"/>
    <w:rsid w:val="00912166"/>
    <w:rsid w:val="00914E91"/>
    <w:rsid w:val="00920B66"/>
    <w:rsid w:val="009210F7"/>
    <w:rsid w:val="00921515"/>
    <w:rsid w:val="009225E4"/>
    <w:rsid w:val="0092349D"/>
    <w:rsid w:val="00924D2F"/>
    <w:rsid w:val="00925C5B"/>
    <w:rsid w:val="0092782A"/>
    <w:rsid w:val="00932018"/>
    <w:rsid w:val="009320F6"/>
    <w:rsid w:val="009331E6"/>
    <w:rsid w:val="00936A24"/>
    <w:rsid w:val="00937885"/>
    <w:rsid w:val="009409FB"/>
    <w:rsid w:val="009429D4"/>
    <w:rsid w:val="00943258"/>
    <w:rsid w:val="009435F0"/>
    <w:rsid w:val="00944A9B"/>
    <w:rsid w:val="009463C8"/>
    <w:rsid w:val="009473D1"/>
    <w:rsid w:val="00947C0D"/>
    <w:rsid w:val="009507FE"/>
    <w:rsid w:val="00951831"/>
    <w:rsid w:val="0095298F"/>
    <w:rsid w:val="009577A1"/>
    <w:rsid w:val="00960FBF"/>
    <w:rsid w:val="0096211B"/>
    <w:rsid w:val="00962EA7"/>
    <w:rsid w:val="0096652C"/>
    <w:rsid w:val="00966E9A"/>
    <w:rsid w:val="009705AC"/>
    <w:rsid w:val="00973884"/>
    <w:rsid w:val="00975DCC"/>
    <w:rsid w:val="0097600A"/>
    <w:rsid w:val="00977FC0"/>
    <w:rsid w:val="009825F5"/>
    <w:rsid w:val="00982CD2"/>
    <w:rsid w:val="00984BBC"/>
    <w:rsid w:val="00986F30"/>
    <w:rsid w:val="00987066"/>
    <w:rsid w:val="00987180"/>
    <w:rsid w:val="00987A72"/>
    <w:rsid w:val="00987AA3"/>
    <w:rsid w:val="00987B9F"/>
    <w:rsid w:val="009933C0"/>
    <w:rsid w:val="009961DB"/>
    <w:rsid w:val="00997741"/>
    <w:rsid w:val="00997AD5"/>
    <w:rsid w:val="009A0D34"/>
    <w:rsid w:val="009A1037"/>
    <w:rsid w:val="009A18C6"/>
    <w:rsid w:val="009A40EA"/>
    <w:rsid w:val="009A4502"/>
    <w:rsid w:val="009A469B"/>
    <w:rsid w:val="009A4858"/>
    <w:rsid w:val="009A7B43"/>
    <w:rsid w:val="009B0173"/>
    <w:rsid w:val="009B297F"/>
    <w:rsid w:val="009B3B1E"/>
    <w:rsid w:val="009B5946"/>
    <w:rsid w:val="009B6582"/>
    <w:rsid w:val="009B7E13"/>
    <w:rsid w:val="009B7FC6"/>
    <w:rsid w:val="009C479C"/>
    <w:rsid w:val="009C5CA8"/>
    <w:rsid w:val="009D0891"/>
    <w:rsid w:val="009D0B75"/>
    <w:rsid w:val="009D177A"/>
    <w:rsid w:val="009D29D3"/>
    <w:rsid w:val="009D3457"/>
    <w:rsid w:val="009D7950"/>
    <w:rsid w:val="009E34E7"/>
    <w:rsid w:val="009E39DD"/>
    <w:rsid w:val="009E5C97"/>
    <w:rsid w:val="009E6C86"/>
    <w:rsid w:val="00A007E5"/>
    <w:rsid w:val="00A0144B"/>
    <w:rsid w:val="00A016F3"/>
    <w:rsid w:val="00A052BF"/>
    <w:rsid w:val="00A05BCD"/>
    <w:rsid w:val="00A0655D"/>
    <w:rsid w:val="00A14B50"/>
    <w:rsid w:val="00A17FC4"/>
    <w:rsid w:val="00A2106E"/>
    <w:rsid w:val="00A21456"/>
    <w:rsid w:val="00A24975"/>
    <w:rsid w:val="00A26B39"/>
    <w:rsid w:val="00A31BA2"/>
    <w:rsid w:val="00A324F6"/>
    <w:rsid w:val="00A409AE"/>
    <w:rsid w:val="00A40D1B"/>
    <w:rsid w:val="00A41E6F"/>
    <w:rsid w:val="00A42E88"/>
    <w:rsid w:val="00A43E0D"/>
    <w:rsid w:val="00A44B77"/>
    <w:rsid w:val="00A45F9B"/>
    <w:rsid w:val="00A47281"/>
    <w:rsid w:val="00A5053C"/>
    <w:rsid w:val="00A52D05"/>
    <w:rsid w:val="00A54A48"/>
    <w:rsid w:val="00A559D8"/>
    <w:rsid w:val="00A57173"/>
    <w:rsid w:val="00A60487"/>
    <w:rsid w:val="00A60A99"/>
    <w:rsid w:val="00A60C3A"/>
    <w:rsid w:val="00A6138B"/>
    <w:rsid w:val="00A62CFF"/>
    <w:rsid w:val="00A70B61"/>
    <w:rsid w:val="00A72881"/>
    <w:rsid w:val="00A7415A"/>
    <w:rsid w:val="00A742DC"/>
    <w:rsid w:val="00A84848"/>
    <w:rsid w:val="00A8631F"/>
    <w:rsid w:val="00A865AE"/>
    <w:rsid w:val="00A87ABD"/>
    <w:rsid w:val="00A90BA4"/>
    <w:rsid w:val="00A9150A"/>
    <w:rsid w:val="00A958D1"/>
    <w:rsid w:val="00A9749B"/>
    <w:rsid w:val="00AA0B11"/>
    <w:rsid w:val="00AA0BD9"/>
    <w:rsid w:val="00AA2281"/>
    <w:rsid w:val="00AA59FF"/>
    <w:rsid w:val="00AA7894"/>
    <w:rsid w:val="00AB1295"/>
    <w:rsid w:val="00AB18A0"/>
    <w:rsid w:val="00AB52F5"/>
    <w:rsid w:val="00AC3E96"/>
    <w:rsid w:val="00AC5FFD"/>
    <w:rsid w:val="00AC68DA"/>
    <w:rsid w:val="00AD25D8"/>
    <w:rsid w:val="00AD2FBD"/>
    <w:rsid w:val="00AD49C7"/>
    <w:rsid w:val="00AD6025"/>
    <w:rsid w:val="00AD7A90"/>
    <w:rsid w:val="00AE0BEA"/>
    <w:rsid w:val="00AE0D12"/>
    <w:rsid w:val="00AE4268"/>
    <w:rsid w:val="00AE59A6"/>
    <w:rsid w:val="00AF0FF9"/>
    <w:rsid w:val="00AF2B4D"/>
    <w:rsid w:val="00AF2D45"/>
    <w:rsid w:val="00AF40F9"/>
    <w:rsid w:val="00AF71CB"/>
    <w:rsid w:val="00AF7795"/>
    <w:rsid w:val="00AF7A09"/>
    <w:rsid w:val="00B02392"/>
    <w:rsid w:val="00B03AFA"/>
    <w:rsid w:val="00B045C7"/>
    <w:rsid w:val="00B05592"/>
    <w:rsid w:val="00B05D40"/>
    <w:rsid w:val="00B068D8"/>
    <w:rsid w:val="00B11109"/>
    <w:rsid w:val="00B11C65"/>
    <w:rsid w:val="00B14A9B"/>
    <w:rsid w:val="00B15C35"/>
    <w:rsid w:val="00B15C77"/>
    <w:rsid w:val="00B1781D"/>
    <w:rsid w:val="00B17EBE"/>
    <w:rsid w:val="00B20C66"/>
    <w:rsid w:val="00B2329F"/>
    <w:rsid w:val="00B23B56"/>
    <w:rsid w:val="00B2511B"/>
    <w:rsid w:val="00B3063B"/>
    <w:rsid w:val="00B315CE"/>
    <w:rsid w:val="00B3384C"/>
    <w:rsid w:val="00B34A17"/>
    <w:rsid w:val="00B34E9A"/>
    <w:rsid w:val="00B35A80"/>
    <w:rsid w:val="00B35FC5"/>
    <w:rsid w:val="00B40A55"/>
    <w:rsid w:val="00B40E93"/>
    <w:rsid w:val="00B41251"/>
    <w:rsid w:val="00B4210F"/>
    <w:rsid w:val="00B42336"/>
    <w:rsid w:val="00B444A4"/>
    <w:rsid w:val="00B44667"/>
    <w:rsid w:val="00B44772"/>
    <w:rsid w:val="00B45A6F"/>
    <w:rsid w:val="00B469B8"/>
    <w:rsid w:val="00B46A4A"/>
    <w:rsid w:val="00B5429D"/>
    <w:rsid w:val="00B64E9B"/>
    <w:rsid w:val="00B65C35"/>
    <w:rsid w:val="00B66D5D"/>
    <w:rsid w:val="00B6753E"/>
    <w:rsid w:val="00B70C3D"/>
    <w:rsid w:val="00B74E65"/>
    <w:rsid w:val="00B75343"/>
    <w:rsid w:val="00B76A2A"/>
    <w:rsid w:val="00B76C91"/>
    <w:rsid w:val="00B77664"/>
    <w:rsid w:val="00B82D8C"/>
    <w:rsid w:val="00B84C9A"/>
    <w:rsid w:val="00B85251"/>
    <w:rsid w:val="00B860E8"/>
    <w:rsid w:val="00B873B6"/>
    <w:rsid w:val="00B9026A"/>
    <w:rsid w:val="00B90FA5"/>
    <w:rsid w:val="00B9334B"/>
    <w:rsid w:val="00B938DF"/>
    <w:rsid w:val="00B94662"/>
    <w:rsid w:val="00B964BD"/>
    <w:rsid w:val="00B97099"/>
    <w:rsid w:val="00B97F04"/>
    <w:rsid w:val="00BA0A8B"/>
    <w:rsid w:val="00BA334D"/>
    <w:rsid w:val="00BA4730"/>
    <w:rsid w:val="00BA4840"/>
    <w:rsid w:val="00BA6BE6"/>
    <w:rsid w:val="00BA7157"/>
    <w:rsid w:val="00BA7F24"/>
    <w:rsid w:val="00BB095B"/>
    <w:rsid w:val="00BB4249"/>
    <w:rsid w:val="00BB6EAB"/>
    <w:rsid w:val="00BB7BBA"/>
    <w:rsid w:val="00BC04DE"/>
    <w:rsid w:val="00BC1AA5"/>
    <w:rsid w:val="00BC460B"/>
    <w:rsid w:val="00BC4B33"/>
    <w:rsid w:val="00BD0841"/>
    <w:rsid w:val="00BD3895"/>
    <w:rsid w:val="00BD47C8"/>
    <w:rsid w:val="00BD4D60"/>
    <w:rsid w:val="00BE0A69"/>
    <w:rsid w:val="00BE3363"/>
    <w:rsid w:val="00BE4B23"/>
    <w:rsid w:val="00BE6848"/>
    <w:rsid w:val="00BF090F"/>
    <w:rsid w:val="00C0034C"/>
    <w:rsid w:val="00C0148C"/>
    <w:rsid w:val="00C01F33"/>
    <w:rsid w:val="00C03F32"/>
    <w:rsid w:val="00C04653"/>
    <w:rsid w:val="00C077A1"/>
    <w:rsid w:val="00C13352"/>
    <w:rsid w:val="00C14084"/>
    <w:rsid w:val="00C173F5"/>
    <w:rsid w:val="00C202E4"/>
    <w:rsid w:val="00C2200A"/>
    <w:rsid w:val="00C25810"/>
    <w:rsid w:val="00C26FF4"/>
    <w:rsid w:val="00C31729"/>
    <w:rsid w:val="00C348F7"/>
    <w:rsid w:val="00C4161A"/>
    <w:rsid w:val="00C4175C"/>
    <w:rsid w:val="00C41BB3"/>
    <w:rsid w:val="00C44F27"/>
    <w:rsid w:val="00C44FD2"/>
    <w:rsid w:val="00C46EBF"/>
    <w:rsid w:val="00C50AFC"/>
    <w:rsid w:val="00C5173D"/>
    <w:rsid w:val="00C519AA"/>
    <w:rsid w:val="00C528B6"/>
    <w:rsid w:val="00C54231"/>
    <w:rsid w:val="00C54AA5"/>
    <w:rsid w:val="00C5600F"/>
    <w:rsid w:val="00C57172"/>
    <w:rsid w:val="00C64674"/>
    <w:rsid w:val="00C70B7D"/>
    <w:rsid w:val="00C710EA"/>
    <w:rsid w:val="00C722E1"/>
    <w:rsid w:val="00C73767"/>
    <w:rsid w:val="00C81544"/>
    <w:rsid w:val="00C83D91"/>
    <w:rsid w:val="00C936A7"/>
    <w:rsid w:val="00C950D7"/>
    <w:rsid w:val="00C9536E"/>
    <w:rsid w:val="00C966D9"/>
    <w:rsid w:val="00CA350E"/>
    <w:rsid w:val="00CA506B"/>
    <w:rsid w:val="00CA5075"/>
    <w:rsid w:val="00CA6850"/>
    <w:rsid w:val="00CB147C"/>
    <w:rsid w:val="00CB328A"/>
    <w:rsid w:val="00CB5C1F"/>
    <w:rsid w:val="00CB747C"/>
    <w:rsid w:val="00CC0BA8"/>
    <w:rsid w:val="00CC14A0"/>
    <w:rsid w:val="00CC1B02"/>
    <w:rsid w:val="00CC1C43"/>
    <w:rsid w:val="00CC217D"/>
    <w:rsid w:val="00CC2E26"/>
    <w:rsid w:val="00CC340C"/>
    <w:rsid w:val="00CC3492"/>
    <w:rsid w:val="00CC4C27"/>
    <w:rsid w:val="00CC5A48"/>
    <w:rsid w:val="00CC6FA9"/>
    <w:rsid w:val="00CD1091"/>
    <w:rsid w:val="00CD12AF"/>
    <w:rsid w:val="00CD20D9"/>
    <w:rsid w:val="00CD27F6"/>
    <w:rsid w:val="00CD2976"/>
    <w:rsid w:val="00CD2B9A"/>
    <w:rsid w:val="00CD568D"/>
    <w:rsid w:val="00CD5EDD"/>
    <w:rsid w:val="00CE0DA2"/>
    <w:rsid w:val="00CE416A"/>
    <w:rsid w:val="00CE5CF8"/>
    <w:rsid w:val="00CE7523"/>
    <w:rsid w:val="00CF0683"/>
    <w:rsid w:val="00CF0839"/>
    <w:rsid w:val="00CF7391"/>
    <w:rsid w:val="00D02454"/>
    <w:rsid w:val="00D025B5"/>
    <w:rsid w:val="00D02E61"/>
    <w:rsid w:val="00D03AC1"/>
    <w:rsid w:val="00D03D40"/>
    <w:rsid w:val="00D04333"/>
    <w:rsid w:val="00D061B6"/>
    <w:rsid w:val="00D1106F"/>
    <w:rsid w:val="00D126C6"/>
    <w:rsid w:val="00D15F90"/>
    <w:rsid w:val="00D16433"/>
    <w:rsid w:val="00D20CB2"/>
    <w:rsid w:val="00D22907"/>
    <w:rsid w:val="00D25229"/>
    <w:rsid w:val="00D2661F"/>
    <w:rsid w:val="00D30187"/>
    <w:rsid w:val="00D44981"/>
    <w:rsid w:val="00D44EF5"/>
    <w:rsid w:val="00D4607A"/>
    <w:rsid w:val="00D47285"/>
    <w:rsid w:val="00D514CF"/>
    <w:rsid w:val="00D5491A"/>
    <w:rsid w:val="00D56ACF"/>
    <w:rsid w:val="00D63811"/>
    <w:rsid w:val="00D65B30"/>
    <w:rsid w:val="00D6609D"/>
    <w:rsid w:val="00D672D9"/>
    <w:rsid w:val="00D67A2E"/>
    <w:rsid w:val="00D709F3"/>
    <w:rsid w:val="00D72FCF"/>
    <w:rsid w:val="00D73654"/>
    <w:rsid w:val="00D7514C"/>
    <w:rsid w:val="00D753D0"/>
    <w:rsid w:val="00D77B51"/>
    <w:rsid w:val="00D8227B"/>
    <w:rsid w:val="00D82A2B"/>
    <w:rsid w:val="00D839E7"/>
    <w:rsid w:val="00D849CE"/>
    <w:rsid w:val="00D84F81"/>
    <w:rsid w:val="00D863E3"/>
    <w:rsid w:val="00D868AA"/>
    <w:rsid w:val="00D903CC"/>
    <w:rsid w:val="00D91F6C"/>
    <w:rsid w:val="00D92BAC"/>
    <w:rsid w:val="00D9403E"/>
    <w:rsid w:val="00D950A1"/>
    <w:rsid w:val="00D953F7"/>
    <w:rsid w:val="00DA0F72"/>
    <w:rsid w:val="00DA39B0"/>
    <w:rsid w:val="00DA3A70"/>
    <w:rsid w:val="00DB24B7"/>
    <w:rsid w:val="00DB2966"/>
    <w:rsid w:val="00DB325B"/>
    <w:rsid w:val="00DB3C09"/>
    <w:rsid w:val="00DB43A3"/>
    <w:rsid w:val="00DB599C"/>
    <w:rsid w:val="00DB5FD7"/>
    <w:rsid w:val="00DC0057"/>
    <w:rsid w:val="00DC2170"/>
    <w:rsid w:val="00DD205D"/>
    <w:rsid w:val="00DD30FC"/>
    <w:rsid w:val="00DD447F"/>
    <w:rsid w:val="00DD56C1"/>
    <w:rsid w:val="00DE115A"/>
    <w:rsid w:val="00DE27BE"/>
    <w:rsid w:val="00DE2EBF"/>
    <w:rsid w:val="00DE3705"/>
    <w:rsid w:val="00DE38B0"/>
    <w:rsid w:val="00DE4F75"/>
    <w:rsid w:val="00DE6DED"/>
    <w:rsid w:val="00DE781F"/>
    <w:rsid w:val="00DF0D72"/>
    <w:rsid w:val="00DF2F06"/>
    <w:rsid w:val="00DF5EC5"/>
    <w:rsid w:val="00DF7AA3"/>
    <w:rsid w:val="00DF7B96"/>
    <w:rsid w:val="00E05A55"/>
    <w:rsid w:val="00E10445"/>
    <w:rsid w:val="00E12E93"/>
    <w:rsid w:val="00E12FAC"/>
    <w:rsid w:val="00E14DB1"/>
    <w:rsid w:val="00E20995"/>
    <w:rsid w:val="00E26C00"/>
    <w:rsid w:val="00E33ECA"/>
    <w:rsid w:val="00E34143"/>
    <w:rsid w:val="00E36F5F"/>
    <w:rsid w:val="00E41677"/>
    <w:rsid w:val="00E42E67"/>
    <w:rsid w:val="00E455E2"/>
    <w:rsid w:val="00E46CCC"/>
    <w:rsid w:val="00E5588C"/>
    <w:rsid w:val="00E5778F"/>
    <w:rsid w:val="00E61D2D"/>
    <w:rsid w:val="00E62654"/>
    <w:rsid w:val="00E62F86"/>
    <w:rsid w:val="00E6444C"/>
    <w:rsid w:val="00E653B5"/>
    <w:rsid w:val="00E657CA"/>
    <w:rsid w:val="00E714B5"/>
    <w:rsid w:val="00E71C35"/>
    <w:rsid w:val="00E7205B"/>
    <w:rsid w:val="00E755EF"/>
    <w:rsid w:val="00E7603F"/>
    <w:rsid w:val="00E76BB5"/>
    <w:rsid w:val="00E770DF"/>
    <w:rsid w:val="00E77872"/>
    <w:rsid w:val="00E81CF0"/>
    <w:rsid w:val="00E82443"/>
    <w:rsid w:val="00E830DE"/>
    <w:rsid w:val="00E83682"/>
    <w:rsid w:val="00E83F35"/>
    <w:rsid w:val="00E85900"/>
    <w:rsid w:val="00E922DA"/>
    <w:rsid w:val="00E92346"/>
    <w:rsid w:val="00EA16C2"/>
    <w:rsid w:val="00EA30B9"/>
    <w:rsid w:val="00EA3C52"/>
    <w:rsid w:val="00EA47C4"/>
    <w:rsid w:val="00EA47EF"/>
    <w:rsid w:val="00EA555C"/>
    <w:rsid w:val="00EA7323"/>
    <w:rsid w:val="00EA759B"/>
    <w:rsid w:val="00EA77E4"/>
    <w:rsid w:val="00EB44CC"/>
    <w:rsid w:val="00EB4F32"/>
    <w:rsid w:val="00EB6935"/>
    <w:rsid w:val="00EB6CD1"/>
    <w:rsid w:val="00EC4213"/>
    <w:rsid w:val="00EC4BB1"/>
    <w:rsid w:val="00EC5927"/>
    <w:rsid w:val="00EC707B"/>
    <w:rsid w:val="00ED4592"/>
    <w:rsid w:val="00ED4861"/>
    <w:rsid w:val="00EE0064"/>
    <w:rsid w:val="00EE2029"/>
    <w:rsid w:val="00EE461A"/>
    <w:rsid w:val="00EE5A99"/>
    <w:rsid w:val="00EE6783"/>
    <w:rsid w:val="00EE67F1"/>
    <w:rsid w:val="00EE6F1F"/>
    <w:rsid w:val="00EE727C"/>
    <w:rsid w:val="00EF0DB2"/>
    <w:rsid w:val="00EF1E67"/>
    <w:rsid w:val="00EF3BBF"/>
    <w:rsid w:val="00EF5C67"/>
    <w:rsid w:val="00F0182F"/>
    <w:rsid w:val="00F03048"/>
    <w:rsid w:val="00F04C60"/>
    <w:rsid w:val="00F07FDA"/>
    <w:rsid w:val="00F100D0"/>
    <w:rsid w:val="00F10622"/>
    <w:rsid w:val="00F1232C"/>
    <w:rsid w:val="00F13AB4"/>
    <w:rsid w:val="00F15319"/>
    <w:rsid w:val="00F20F7F"/>
    <w:rsid w:val="00F2156F"/>
    <w:rsid w:val="00F24AA3"/>
    <w:rsid w:val="00F24F6C"/>
    <w:rsid w:val="00F260FB"/>
    <w:rsid w:val="00F262B6"/>
    <w:rsid w:val="00F27EFB"/>
    <w:rsid w:val="00F346E7"/>
    <w:rsid w:val="00F404B2"/>
    <w:rsid w:val="00F43F29"/>
    <w:rsid w:val="00F4691C"/>
    <w:rsid w:val="00F514FE"/>
    <w:rsid w:val="00F53651"/>
    <w:rsid w:val="00F5402B"/>
    <w:rsid w:val="00F545A8"/>
    <w:rsid w:val="00F54EE7"/>
    <w:rsid w:val="00F57642"/>
    <w:rsid w:val="00F60809"/>
    <w:rsid w:val="00F62CB1"/>
    <w:rsid w:val="00F649EB"/>
    <w:rsid w:val="00F65864"/>
    <w:rsid w:val="00F7001A"/>
    <w:rsid w:val="00F703CA"/>
    <w:rsid w:val="00F71F33"/>
    <w:rsid w:val="00F721BA"/>
    <w:rsid w:val="00F730B1"/>
    <w:rsid w:val="00F7461A"/>
    <w:rsid w:val="00F7706B"/>
    <w:rsid w:val="00F77788"/>
    <w:rsid w:val="00F77A96"/>
    <w:rsid w:val="00F826D3"/>
    <w:rsid w:val="00F83A4E"/>
    <w:rsid w:val="00F84D82"/>
    <w:rsid w:val="00F85872"/>
    <w:rsid w:val="00F93CDA"/>
    <w:rsid w:val="00F949AE"/>
    <w:rsid w:val="00F94B99"/>
    <w:rsid w:val="00F95F22"/>
    <w:rsid w:val="00F96ACC"/>
    <w:rsid w:val="00F96EF8"/>
    <w:rsid w:val="00FA0A8B"/>
    <w:rsid w:val="00FA16A4"/>
    <w:rsid w:val="00FA39D2"/>
    <w:rsid w:val="00FB049D"/>
    <w:rsid w:val="00FB1AB0"/>
    <w:rsid w:val="00FB4169"/>
    <w:rsid w:val="00FB5612"/>
    <w:rsid w:val="00FB6AB2"/>
    <w:rsid w:val="00FB6B7F"/>
    <w:rsid w:val="00FB701E"/>
    <w:rsid w:val="00FC01BA"/>
    <w:rsid w:val="00FC109C"/>
    <w:rsid w:val="00FC33B9"/>
    <w:rsid w:val="00FC3A9A"/>
    <w:rsid w:val="00FD0F66"/>
    <w:rsid w:val="00FD10F9"/>
    <w:rsid w:val="00FD18BC"/>
    <w:rsid w:val="00FD251F"/>
    <w:rsid w:val="00FD2983"/>
    <w:rsid w:val="00FD5427"/>
    <w:rsid w:val="00FD6B89"/>
    <w:rsid w:val="00FE0C46"/>
    <w:rsid w:val="00FE2869"/>
    <w:rsid w:val="00FE34E3"/>
    <w:rsid w:val="00FE3B98"/>
    <w:rsid w:val="00FE54F6"/>
    <w:rsid w:val="00FF4ED9"/>
    <w:rsid w:val="00FF552C"/>
    <w:rsid w:val="00FF79F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9858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01FD1"/>
    <w:pPr>
      <w:spacing w:after="0" w:line="480" w:lineRule="auto"/>
    </w:pPr>
    <w:rPr>
      <w:rFonts w:ascii="Times New Roman" w:eastAsia="Times New Roman" w:hAnsi="Times New Roman" w:cs="Times New Roman"/>
      <w:sz w:val="24"/>
      <w:szCs w:val="24"/>
      <w:lang w:val="en-GB" w:eastAsia="en-GB"/>
    </w:rPr>
  </w:style>
  <w:style w:type="paragraph" w:styleId="Kop1">
    <w:name w:val="heading 1"/>
    <w:basedOn w:val="Standaard"/>
    <w:next w:val="Standaard"/>
    <w:link w:val="Kop1Char"/>
    <w:uiPriority w:val="9"/>
    <w:qFormat/>
    <w:rsid w:val="009705AC"/>
    <w:pPr>
      <w:keepNext/>
      <w:keepLines/>
      <w:spacing w:before="240"/>
      <w:outlineLvl w:val="0"/>
    </w:pPr>
    <w:rPr>
      <w:rFonts w:eastAsiaTheme="majorEastAsia" w:cstheme="majorBidi"/>
      <w:color w:val="2F5496" w:themeColor="accent1" w:themeShade="BF"/>
      <w:sz w:val="32"/>
      <w:szCs w:val="32"/>
    </w:rPr>
  </w:style>
  <w:style w:type="paragraph" w:styleId="Kop2">
    <w:name w:val="heading 2"/>
    <w:basedOn w:val="Standaard"/>
    <w:next w:val="Standaard"/>
    <w:link w:val="Kop2Char"/>
    <w:uiPriority w:val="9"/>
    <w:unhideWhenUsed/>
    <w:qFormat/>
    <w:rsid w:val="00FE0C46"/>
    <w:pPr>
      <w:keepNext/>
      <w:keepLines/>
      <w:spacing w:before="40"/>
      <w:outlineLvl w:val="1"/>
    </w:pPr>
    <w:rPr>
      <w:rFonts w:eastAsiaTheme="majorEastAsia" w:cstheme="majorBidi"/>
      <w:color w:val="2F5496" w:themeColor="accent1" w:themeShade="BF"/>
      <w:sz w:val="26"/>
      <w:szCs w:val="26"/>
    </w:rPr>
  </w:style>
  <w:style w:type="paragraph" w:styleId="Kop3">
    <w:name w:val="heading 3"/>
    <w:basedOn w:val="Standaard"/>
    <w:next w:val="Standaard"/>
    <w:link w:val="Kop3Char"/>
    <w:uiPriority w:val="9"/>
    <w:unhideWhenUsed/>
    <w:qFormat/>
    <w:rsid w:val="00B75343"/>
    <w:pPr>
      <w:keepNext/>
      <w:keepLines/>
      <w:spacing w:before="40"/>
      <w:outlineLvl w:val="2"/>
    </w:pPr>
    <w:rPr>
      <w:rFonts w:eastAsiaTheme="majorEastAsia" w:cstheme="majorBidi"/>
      <w:color w:val="1F3763" w:themeColor="accent1" w:themeShade="7F"/>
      <w:lang w:val="en-US" w:eastAsia="zh-CN"/>
    </w:rPr>
  </w:style>
  <w:style w:type="paragraph" w:styleId="Kop4">
    <w:name w:val="heading 4"/>
    <w:basedOn w:val="Standaard"/>
    <w:next w:val="Standaard"/>
    <w:link w:val="Kop4Char"/>
    <w:uiPriority w:val="9"/>
    <w:unhideWhenUsed/>
    <w:qFormat/>
    <w:rsid w:val="00FE0C46"/>
    <w:pPr>
      <w:keepNext/>
      <w:keepLines/>
      <w:spacing w:before="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unhideWhenUsed/>
    <w:qFormat/>
    <w:rsid w:val="00244A12"/>
    <w:pPr>
      <w:keepNext/>
      <w:keepLines/>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B75343"/>
    <w:rPr>
      <w:rFonts w:ascii="Times New Roman" w:eastAsiaTheme="majorEastAsia" w:hAnsi="Times New Roman" w:cstheme="majorBidi"/>
      <w:color w:val="1F3763" w:themeColor="accent1" w:themeShade="7F"/>
      <w:sz w:val="24"/>
      <w:szCs w:val="24"/>
      <w:lang w:val="en-US" w:eastAsia="zh-CN"/>
    </w:rPr>
  </w:style>
  <w:style w:type="character" w:customStyle="1" w:styleId="Kop1Char">
    <w:name w:val="Kop 1 Char"/>
    <w:basedOn w:val="Standaardalinea-lettertype"/>
    <w:link w:val="Kop1"/>
    <w:uiPriority w:val="9"/>
    <w:rsid w:val="009705AC"/>
    <w:rPr>
      <w:rFonts w:ascii="Times New Roman" w:eastAsiaTheme="majorEastAsia" w:hAnsi="Times New Roman" w:cstheme="majorBidi"/>
      <w:color w:val="2F5496" w:themeColor="accent1" w:themeShade="BF"/>
      <w:sz w:val="32"/>
      <w:szCs w:val="32"/>
    </w:rPr>
  </w:style>
  <w:style w:type="character" w:customStyle="1" w:styleId="Kop2Char">
    <w:name w:val="Kop 2 Char"/>
    <w:basedOn w:val="Standaardalinea-lettertype"/>
    <w:link w:val="Kop2"/>
    <w:uiPriority w:val="9"/>
    <w:rsid w:val="00FE0C46"/>
    <w:rPr>
      <w:rFonts w:ascii="Times New Roman" w:eastAsiaTheme="majorEastAsia" w:hAnsi="Times New Roman" w:cstheme="majorBidi"/>
      <w:color w:val="2F5496" w:themeColor="accent1" w:themeShade="BF"/>
      <w:sz w:val="26"/>
      <w:szCs w:val="26"/>
    </w:rPr>
  </w:style>
  <w:style w:type="character" w:customStyle="1" w:styleId="Kop4Char">
    <w:name w:val="Kop 4 Char"/>
    <w:basedOn w:val="Standaardalinea-lettertype"/>
    <w:link w:val="Kop4"/>
    <w:uiPriority w:val="9"/>
    <w:rsid w:val="00FE0C46"/>
    <w:rPr>
      <w:rFonts w:ascii="Times New Roman" w:eastAsiaTheme="majorEastAsia" w:hAnsi="Times New Roman" w:cstheme="majorBidi"/>
      <w:i/>
      <w:iCs/>
      <w:color w:val="2F5496" w:themeColor="accent1" w:themeShade="BF"/>
    </w:rPr>
  </w:style>
  <w:style w:type="paragraph" w:styleId="Titel">
    <w:name w:val="Title"/>
    <w:basedOn w:val="Standaard"/>
    <w:next w:val="Standaard"/>
    <w:link w:val="TitelChar"/>
    <w:uiPriority w:val="10"/>
    <w:qFormat/>
    <w:rsid w:val="00FE0C46"/>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FE0C46"/>
    <w:rPr>
      <w:rFonts w:ascii="Times New Roman" w:eastAsiaTheme="majorEastAsia" w:hAnsi="Times New Roman" w:cstheme="majorBidi"/>
      <w:spacing w:val="-10"/>
      <w:kern w:val="28"/>
      <w:sz w:val="56"/>
      <w:szCs w:val="56"/>
    </w:rPr>
  </w:style>
  <w:style w:type="paragraph" w:styleId="Ondertitel">
    <w:name w:val="Subtitle"/>
    <w:basedOn w:val="Standaard"/>
    <w:next w:val="Standaard"/>
    <w:link w:val="OndertitelChar"/>
    <w:uiPriority w:val="11"/>
    <w:qFormat/>
    <w:rsid w:val="00FE0C46"/>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FE0C46"/>
    <w:rPr>
      <w:rFonts w:ascii="Times New Roman" w:eastAsiaTheme="minorEastAsia" w:hAnsi="Times New Roman"/>
      <w:color w:val="5A5A5A" w:themeColor="text1" w:themeTint="A5"/>
      <w:spacing w:val="15"/>
    </w:rPr>
  </w:style>
  <w:style w:type="paragraph" w:styleId="Bijschrift">
    <w:name w:val="caption"/>
    <w:basedOn w:val="Standaard"/>
    <w:next w:val="Standaard"/>
    <w:uiPriority w:val="35"/>
    <w:unhideWhenUsed/>
    <w:qFormat/>
    <w:rsid w:val="00617F1B"/>
    <w:pPr>
      <w:spacing w:after="200" w:line="240" w:lineRule="auto"/>
    </w:pPr>
    <w:rPr>
      <w:i/>
      <w:iCs/>
      <w:color w:val="44546A" w:themeColor="text2"/>
      <w:sz w:val="20"/>
      <w:szCs w:val="18"/>
    </w:rPr>
  </w:style>
  <w:style w:type="character" w:customStyle="1" w:styleId="Kop5Char">
    <w:name w:val="Kop 5 Char"/>
    <w:basedOn w:val="Standaardalinea-lettertype"/>
    <w:link w:val="Kop5"/>
    <w:uiPriority w:val="9"/>
    <w:rsid w:val="00244A12"/>
    <w:rPr>
      <w:rFonts w:asciiTheme="majorHAnsi" w:eastAsiaTheme="majorEastAsia" w:hAnsiTheme="majorHAnsi" w:cstheme="majorBidi"/>
      <w:color w:val="2F5496" w:themeColor="accent1" w:themeShade="BF"/>
    </w:rPr>
  </w:style>
  <w:style w:type="paragraph" w:customStyle="1" w:styleId="Articletitle">
    <w:name w:val="Article title"/>
    <w:basedOn w:val="Standaard"/>
    <w:next w:val="Standaard"/>
    <w:qFormat/>
    <w:rsid w:val="00244A12"/>
    <w:pPr>
      <w:spacing w:after="120" w:line="360" w:lineRule="auto"/>
    </w:pPr>
    <w:rPr>
      <w:b/>
      <w:sz w:val="28"/>
    </w:rPr>
  </w:style>
  <w:style w:type="paragraph" w:customStyle="1" w:styleId="Authornames">
    <w:name w:val="Author names"/>
    <w:basedOn w:val="Standaard"/>
    <w:next w:val="Standaard"/>
    <w:qFormat/>
    <w:rsid w:val="00244A12"/>
    <w:pPr>
      <w:spacing w:before="240" w:line="360" w:lineRule="auto"/>
    </w:pPr>
    <w:rPr>
      <w:sz w:val="28"/>
    </w:rPr>
  </w:style>
  <w:style w:type="paragraph" w:customStyle="1" w:styleId="Affiliation">
    <w:name w:val="Affiliation"/>
    <w:basedOn w:val="Standaard"/>
    <w:qFormat/>
    <w:rsid w:val="00244A12"/>
    <w:pPr>
      <w:spacing w:before="240" w:line="360" w:lineRule="auto"/>
    </w:pPr>
    <w:rPr>
      <w:i/>
    </w:rPr>
  </w:style>
  <w:style w:type="paragraph" w:customStyle="1" w:styleId="Receiveddates">
    <w:name w:val="Received dates"/>
    <w:basedOn w:val="Affiliation"/>
    <w:next w:val="Standaard"/>
    <w:qFormat/>
    <w:rsid w:val="00244A12"/>
  </w:style>
  <w:style w:type="paragraph" w:customStyle="1" w:styleId="Abstract">
    <w:name w:val="Abstract"/>
    <w:basedOn w:val="Standaard"/>
    <w:next w:val="Keywords"/>
    <w:qFormat/>
    <w:rsid w:val="00244A12"/>
    <w:pPr>
      <w:spacing w:before="360" w:after="300" w:line="360" w:lineRule="auto"/>
      <w:ind w:left="720" w:right="567"/>
    </w:pPr>
    <w:rPr>
      <w:sz w:val="22"/>
    </w:rPr>
  </w:style>
  <w:style w:type="paragraph" w:customStyle="1" w:styleId="Keywords">
    <w:name w:val="Keywords"/>
    <w:basedOn w:val="Standaard"/>
    <w:next w:val="Paragraph"/>
    <w:qFormat/>
    <w:rsid w:val="00244A12"/>
    <w:pPr>
      <w:spacing w:before="240" w:after="240" w:line="360" w:lineRule="auto"/>
      <w:ind w:left="720" w:right="567"/>
    </w:pPr>
    <w:rPr>
      <w:sz w:val="22"/>
    </w:rPr>
  </w:style>
  <w:style w:type="paragraph" w:customStyle="1" w:styleId="Correspondencedetails">
    <w:name w:val="Correspondence details"/>
    <w:basedOn w:val="Standaard"/>
    <w:qFormat/>
    <w:rsid w:val="00244A12"/>
    <w:pPr>
      <w:spacing w:before="240" w:line="360" w:lineRule="auto"/>
    </w:pPr>
  </w:style>
  <w:style w:type="paragraph" w:customStyle="1" w:styleId="Displayedquotation">
    <w:name w:val="Displayed quotation"/>
    <w:basedOn w:val="Standaard"/>
    <w:qFormat/>
    <w:rsid w:val="00244A12"/>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244A12"/>
    <w:pPr>
      <w:widowControl/>
      <w:numPr>
        <w:numId w:val="13"/>
      </w:numPr>
      <w:spacing w:after="240"/>
      <w:contextualSpacing/>
    </w:pPr>
  </w:style>
  <w:style w:type="paragraph" w:customStyle="1" w:styleId="Displayedequation">
    <w:name w:val="Displayed equation"/>
    <w:basedOn w:val="Standaard"/>
    <w:next w:val="Paragraph"/>
    <w:qFormat/>
    <w:rsid w:val="00244A12"/>
    <w:pPr>
      <w:tabs>
        <w:tab w:val="center" w:pos="4253"/>
        <w:tab w:val="right" w:pos="8222"/>
      </w:tabs>
      <w:spacing w:before="240" w:after="240"/>
      <w:jc w:val="center"/>
    </w:pPr>
  </w:style>
  <w:style w:type="paragraph" w:customStyle="1" w:styleId="Acknowledgements">
    <w:name w:val="Acknowledgements"/>
    <w:basedOn w:val="Standaard"/>
    <w:next w:val="Standaard"/>
    <w:qFormat/>
    <w:rsid w:val="00244A12"/>
    <w:pPr>
      <w:spacing w:before="120" w:line="360" w:lineRule="auto"/>
    </w:pPr>
    <w:rPr>
      <w:sz w:val="22"/>
    </w:rPr>
  </w:style>
  <w:style w:type="paragraph" w:customStyle="1" w:styleId="Tabletitle">
    <w:name w:val="Table title"/>
    <w:basedOn w:val="Standaard"/>
    <w:next w:val="Standaard"/>
    <w:qFormat/>
    <w:rsid w:val="00244A12"/>
    <w:pPr>
      <w:spacing w:before="240" w:line="360" w:lineRule="auto"/>
    </w:pPr>
  </w:style>
  <w:style w:type="paragraph" w:customStyle="1" w:styleId="Figurecaption">
    <w:name w:val="Figure caption"/>
    <w:basedOn w:val="Standaard"/>
    <w:next w:val="Standaard"/>
    <w:qFormat/>
    <w:rsid w:val="00244A12"/>
    <w:pPr>
      <w:spacing w:before="240" w:line="360" w:lineRule="auto"/>
    </w:pPr>
  </w:style>
  <w:style w:type="paragraph" w:customStyle="1" w:styleId="Footnotes">
    <w:name w:val="Footnotes"/>
    <w:basedOn w:val="Standaard"/>
    <w:qFormat/>
    <w:rsid w:val="00244A12"/>
    <w:pPr>
      <w:spacing w:before="120" w:line="360" w:lineRule="auto"/>
      <w:ind w:left="482" w:hanging="482"/>
      <w:contextualSpacing/>
    </w:pPr>
    <w:rPr>
      <w:sz w:val="22"/>
    </w:rPr>
  </w:style>
  <w:style w:type="paragraph" w:customStyle="1" w:styleId="Notesoncontributors">
    <w:name w:val="Notes on contributors"/>
    <w:basedOn w:val="Standaard"/>
    <w:qFormat/>
    <w:rsid w:val="00244A12"/>
    <w:pPr>
      <w:spacing w:before="240" w:line="360" w:lineRule="auto"/>
    </w:pPr>
    <w:rPr>
      <w:sz w:val="22"/>
    </w:rPr>
  </w:style>
  <w:style w:type="paragraph" w:customStyle="1" w:styleId="Normalparagraphstyle">
    <w:name w:val="Normal paragraph style"/>
    <w:basedOn w:val="Standaard"/>
    <w:next w:val="Standaard"/>
    <w:rsid w:val="00244A12"/>
  </w:style>
  <w:style w:type="paragraph" w:customStyle="1" w:styleId="Paragraph">
    <w:name w:val="Paragraph"/>
    <w:basedOn w:val="Standaard"/>
    <w:next w:val="Newparagraph"/>
    <w:qFormat/>
    <w:rsid w:val="00244A12"/>
    <w:pPr>
      <w:widowControl w:val="0"/>
      <w:spacing w:before="240"/>
    </w:pPr>
  </w:style>
  <w:style w:type="paragraph" w:customStyle="1" w:styleId="Newparagraph">
    <w:name w:val="New paragraph"/>
    <w:basedOn w:val="Standaard"/>
    <w:qFormat/>
    <w:rsid w:val="00244A12"/>
    <w:pPr>
      <w:ind w:firstLine="720"/>
    </w:pPr>
  </w:style>
  <w:style w:type="paragraph" w:styleId="Standaardinspringing">
    <w:name w:val="Normal Indent"/>
    <w:basedOn w:val="Standaard"/>
    <w:rsid w:val="00244A12"/>
    <w:pPr>
      <w:ind w:left="720"/>
    </w:pPr>
  </w:style>
  <w:style w:type="paragraph" w:customStyle="1" w:styleId="References">
    <w:name w:val="References"/>
    <w:basedOn w:val="Standaard"/>
    <w:qFormat/>
    <w:rsid w:val="00244A12"/>
    <w:pPr>
      <w:spacing w:before="120" w:line="360" w:lineRule="auto"/>
      <w:ind w:left="720" w:hanging="720"/>
      <w:contextualSpacing/>
    </w:pPr>
  </w:style>
  <w:style w:type="paragraph" w:customStyle="1" w:styleId="Subjectcodes">
    <w:name w:val="Subject codes"/>
    <w:basedOn w:val="Keywords"/>
    <w:next w:val="Paragraph"/>
    <w:qFormat/>
    <w:rsid w:val="00244A12"/>
  </w:style>
  <w:style w:type="paragraph" w:customStyle="1" w:styleId="Bulletedlist">
    <w:name w:val="Bulleted list"/>
    <w:basedOn w:val="Paragraph"/>
    <w:next w:val="Paragraph"/>
    <w:qFormat/>
    <w:rsid w:val="00244A12"/>
    <w:pPr>
      <w:widowControl/>
      <w:numPr>
        <w:numId w:val="14"/>
      </w:numPr>
      <w:spacing w:after="240"/>
      <w:contextualSpacing/>
    </w:pPr>
  </w:style>
  <w:style w:type="paragraph" w:styleId="Voetnoottekst">
    <w:name w:val="footnote text"/>
    <w:basedOn w:val="Standaard"/>
    <w:link w:val="VoetnoottekstChar"/>
    <w:autoRedefine/>
    <w:rsid w:val="00244A12"/>
    <w:pPr>
      <w:ind w:left="284" w:hanging="284"/>
    </w:pPr>
    <w:rPr>
      <w:sz w:val="22"/>
      <w:szCs w:val="20"/>
    </w:rPr>
  </w:style>
  <w:style w:type="character" w:customStyle="1" w:styleId="VoetnoottekstChar">
    <w:name w:val="Voetnoottekst Char"/>
    <w:basedOn w:val="Standaardalinea-lettertype"/>
    <w:link w:val="Voetnoottekst"/>
    <w:rsid w:val="00244A12"/>
    <w:rPr>
      <w:rFonts w:ascii="Times New Roman" w:eastAsia="Times New Roman" w:hAnsi="Times New Roman" w:cs="Times New Roman"/>
      <w:szCs w:val="20"/>
      <w:lang w:val="en-GB" w:eastAsia="en-GB"/>
    </w:rPr>
  </w:style>
  <w:style w:type="character" w:styleId="Voetnootmarkering">
    <w:name w:val="footnote reference"/>
    <w:basedOn w:val="Standaardalinea-lettertype"/>
    <w:rsid w:val="00244A12"/>
    <w:rPr>
      <w:vertAlign w:val="superscript"/>
    </w:rPr>
  </w:style>
  <w:style w:type="paragraph" w:styleId="Eindnoottekst">
    <w:name w:val="endnote text"/>
    <w:basedOn w:val="Standaard"/>
    <w:link w:val="EindnoottekstChar"/>
    <w:autoRedefine/>
    <w:rsid w:val="00244A12"/>
    <w:pPr>
      <w:ind w:left="284" w:hanging="284"/>
    </w:pPr>
    <w:rPr>
      <w:sz w:val="22"/>
      <w:szCs w:val="20"/>
    </w:rPr>
  </w:style>
  <w:style w:type="character" w:customStyle="1" w:styleId="EindnoottekstChar">
    <w:name w:val="Eindnoottekst Char"/>
    <w:basedOn w:val="Standaardalinea-lettertype"/>
    <w:link w:val="Eindnoottekst"/>
    <w:rsid w:val="00244A12"/>
    <w:rPr>
      <w:rFonts w:ascii="Times New Roman" w:eastAsia="Times New Roman" w:hAnsi="Times New Roman" w:cs="Times New Roman"/>
      <w:szCs w:val="20"/>
      <w:lang w:val="en-GB" w:eastAsia="en-GB"/>
    </w:rPr>
  </w:style>
  <w:style w:type="character" w:styleId="Eindnootmarkering">
    <w:name w:val="endnote reference"/>
    <w:basedOn w:val="Standaardalinea-lettertype"/>
    <w:rsid w:val="00244A12"/>
    <w:rPr>
      <w:vertAlign w:val="superscript"/>
    </w:rPr>
  </w:style>
  <w:style w:type="paragraph" w:styleId="Koptekst">
    <w:name w:val="header"/>
    <w:basedOn w:val="Standaard"/>
    <w:link w:val="KoptekstChar"/>
    <w:uiPriority w:val="99"/>
    <w:rsid w:val="00244A12"/>
    <w:pPr>
      <w:tabs>
        <w:tab w:val="center" w:pos="4320"/>
        <w:tab w:val="right" w:pos="8640"/>
      </w:tabs>
      <w:spacing w:after="120" w:line="240" w:lineRule="auto"/>
      <w:contextualSpacing/>
    </w:pPr>
  </w:style>
  <w:style w:type="character" w:customStyle="1" w:styleId="KoptekstChar">
    <w:name w:val="Koptekst Char"/>
    <w:basedOn w:val="Standaardalinea-lettertype"/>
    <w:link w:val="Koptekst"/>
    <w:uiPriority w:val="99"/>
    <w:rsid w:val="00244A12"/>
    <w:rPr>
      <w:rFonts w:ascii="Times New Roman" w:eastAsia="Times New Roman" w:hAnsi="Times New Roman" w:cs="Times New Roman"/>
      <w:sz w:val="24"/>
      <w:szCs w:val="24"/>
      <w:lang w:val="en-GB" w:eastAsia="en-GB"/>
    </w:rPr>
  </w:style>
  <w:style w:type="paragraph" w:styleId="Voettekst">
    <w:name w:val="footer"/>
    <w:basedOn w:val="Standaard"/>
    <w:link w:val="VoettekstChar"/>
    <w:uiPriority w:val="99"/>
    <w:rsid w:val="00244A12"/>
    <w:pPr>
      <w:tabs>
        <w:tab w:val="center" w:pos="4320"/>
        <w:tab w:val="right" w:pos="8640"/>
      </w:tabs>
      <w:spacing w:before="240" w:line="240" w:lineRule="auto"/>
      <w:contextualSpacing/>
    </w:pPr>
  </w:style>
  <w:style w:type="character" w:customStyle="1" w:styleId="VoettekstChar">
    <w:name w:val="Voettekst Char"/>
    <w:basedOn w:val="Standaardalinea-lettertype"/>
    <w:link w:val="Voettekst"/>
    <w:uiPriority w:val="99"/>
    <w:rsid w:val="00244A12"/>
    <w:rPr>
      <w:rFonts w:ascii="Times New Roman" w:eastAsia="Times New Roman" w:hAnsi="Times New Roman" w:cs="Times New Roman"/>
      <w:sz w:val="24"/>
      <w:szCs w:val="24"/>
      <w:lang w:val="en-GB" w:eastAsia="en-GB"/>
    </w:rPr>
  </w:style>
  <w:style w:type="paragraph" w:customStyle="1" w:styleId="Heading4Paragraph">
    <w:name w:val="Heading 4 + Paragraph"/>
    <w:basedOn w:val="Paragraph"/>
    <w:next w:val="Newparagraph"/>
    <w:qFormat/>
    <w:rsid w:val="00244A12"/>
    <w:pPr>
      <w:widowControl/>
      <w:spacing w:before="360"/>
    </w:pPr>
  </w:style>
  <w:style w:type="table" w:styleId="Tabelraster">
    <w:name w:val="Table Grid"/>
    <w:basedOn w:val="Standaardtabel"/>
    <w:uiPriority w:val="39"/>
    <w:rsid w:val="00244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4A12"/>
    <w:pPr>
      <w:spacing w:after="160" w:line="259" w:lineRule="auto"/>
      <w:ind w:left="720"/>
      <w:contextualSpacing/>
    </w:pPr>
    <w:rPr>
      <w:rFonts w:eastAsiaTheme="minorHAnsi" w:cstheme="minorBidi"/>
      <w:sz w:val="22"/>
      <w:szCs w:val="22"/>
      <w:lang w:eastAsia="en-US"/>
    </w:rPr>
  </w:style>
  <w:style w:type="table" w:customStyle="1" w:styleId="PlainTable41">
    <w:name w:val="Plain Table 41"/>
    <w:basedOn w:val="Standaardtabel"/>
    <w:uiPriority w:val="44"/>
    <w:rsid w:val="00244A1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t">
    <w:name w:val="st"/>
    <w:basedOn w:val="Standaardalinea-lettertype"/>
    <w:rsid w:val="00244A12"/>
  </w:style>
  <w:style w:type="table" w:customStyle="1" w:styleId="PlainTable21">
    <w:name w:val="Plain Table 21"/>
    <w:basedOn w:val="Standaardtabel"/>
    <w:uiPriority w:val="42"/>
    <w:rsid w:val="00244A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gkelc">
    <w:name w:val="hgkelc"/>
    <w:basedOn w:val="Standaardalinea-lettertype"/>
    <w:rsid w:val="00244A12"/>
  </w:style>
  <w:style w:type="table" w:customStyle="1" w:styleId="GridTable1Light1">
    <w:name w:val="Grid Table 1 Light1"/>
    <w:basedOn w:val="Standaardtabel"/>
    <w:uiPriority w:val="46"/>
    <w:rsid w:val="00244A1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ntekst">
    <w:name w:val="Balloon Text"/>
    <w:basedOn w:val="Standaard"/>
    <w:link w:val="BallontekstChar"/>
    <w:uiPriority w:val="99"/>
    <w:semiHidden/>
    <w:unhideWhenUsed/>
    <w:rsid w:val="00244A12"/>
    <w:pPr>
      <w:spacing w:line="240" w:lineRule="auto"/>
    </w:pPr>
    <w:rPr>
      <w:rFonts w:ascii="Segoe UI" w:eastAsiaTheme="minorHAnsi" w:hAnsi="Segoe UI" w:cs="Segoe UI"/>
      <w:sz w:val="18"/>
      <w:szCs w:val="18"/>
      <w:lang w:eastAsia="en-US"/>
    </w:rPr>
  </w:style>
  <w:style w:type="character" w:customStyle="1" w:styleId="BallontekstChar">
    <w:name w:val="Ballontekst Char"/>
    <w:basedOn w:val="Standaardalinea-lettertype"/>
    <w:link w:val="Ballontekst"/>
    <w:uiPriority w:val="99"/>
    <w:semiHidden/>
    <w:rsid w:val="00244A12"/>
    <w:rPr>
      <w:rFonts w:ascii="Segoe UI" w:hAnsi="Segoe UI" w:cs="Segoe UI"/>
      <w:sz w:val="18"/>
      <w:szCs w:val="18"/>
    </w:rPr>
  </w:style>
  <w:style w:type="table" w:customStyle="1" w:styleId="PlainTable51">
    <w:name w:val="Plain Table 51"/>
    <w:basedOn w:val="Standaardtabel"/>
    <w:uiPriority w:val="45"/>
    <w:rsid w:val="00244A1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Kopvaninhoudsopgave">
    <w:name w:val="TOC Heading"/>
    <w:basedOn w:val="Kop1"/>
    <w:next w:val="Standaard"/>
    <w:uiPriority w:val="39"/>
    <w:unhideWhenUsed/>
    <w:qFormat/>
    <w:rsid w:val="00244A12"/>
    <w:pPr>
      <w:outlineLvl w:val="9"/>
    </w:pPr>
    <w:rPr>
      <w:lang w:val="en-US"/>
    </w:rPr>
  </w:style>
  <w:style w:type="paragraph" w:styleId="Inhopg1">
    <w:name w:val="toc 1"/>
    <w:basedOn w:val="Standaard"/>
    <w:next w:val="Standaard"/>
    <w:autoRedefine/>
    <w:uiPriority w:val="39"/>
    <w:unhideWhenUsed/>
    <w:rsid w:val="00244A12"/>
    <w:pPr>
      <w:spacing w:after="100" w:line="259" w:lineRule="auto"/>
    </w:pPr>
    <w:rPr>
      <w:rFonts w:eastAsiaTheme="minorHAnsi" w:cstheme="minorBidi"/>
      <w:sz w:val="22"/>
      <w:szCs w:val="22"/>
      <w:lang w:eastAsia="en-US"/>
    </w:rPr>
  </w:style>
  <w:style w:type="paragraph" w:styleId="Inhopg2">
    <w:name w:val="toc 2"/>
    <w:basedOn w:val="Standaard"/>
    <w:next w:val="Standaard"/>
    <w:autoRedefine/>
    <w:uiPriority w:val="39"/>
    <w:unhideWhenUsed/>
    <w:rsid w:val="00244A12"/>
    <w:pPr>
      <w:spacing w:after="100" w:line="259" w:lineRule="auto"/>
      <w:ind w:left="220"/>
    </w:pPr>
    <w:rPr>
      <w:rFonts w:eastAsiaTheme="minorHAnsi" w:cstheme="minorBidi"/>
      <w:sz w:val="22"/>
      <w:szCs w:val="22"/>
      <w:lang w:eastAsia="en-US"/>
    </w:rPr>
  </w:style>
  <w:style w:type="character" w:styleId="Hyperlink">
    <w:name w:val="Hyperlink"/>
    <w:basedOn w:val="Standaardalinea-lettertype"/>
    <w:uiPriority w:val="99"/>
    <w:unhideWhenUsed/>
    <w:rsid w:val="00244A12"/>
    <w:rPr>
      <w:color w:val="0563C1" w:themeColor="hyperlink"/>
      <w:u w:val="single"/>
    </w:rPr>
  </w:style>
  <w:style w:type="paragraph" w:styleId="Inhopg3">
    <w:name w:val="toc 3"/>
    <w:basedOn w:val="Standaard"/>
    <w:next w:val="Standaard"/>
    <w:autoRedefine/>
    <w:uiPriority w:val="39"/>
    <w:unhideWhenUsed/>
    <w:rsid w:val="00244A12"/>
    <w:pPr>
      <w:spacing w:after="100" w:line="259" w:lineRule="auto"/>
      <w:ind w:left="440"/>
    </w:pPr>
    <w:rPr>
      <w:rFonts w:eastAsiaTheme="minorHAnsi" w:cstheme="minorBidi"/>
      <w:sz w:val="22"/>
      <w:szCs w:val="22"/>
      <w:lang w:eastAsia="en-US"/>
    </w:rPr>
  </w:style>
  <w:style w:type="character" w:styleId="Verwijzingopmerking">
    <w:name w:val="annotation reference"/>
    <w:basedOn w:val="Standaardalinea-lettertype"/>
    <w:uiPriority w:val="99"/>
    <w:semiHidden/>
    <w:unhideWhenUsed/>
    <w:rsid w:val="00244A12"/>
    <w:rPr>
      <w:sz w:val="16"/>
      <w:szCs w:val="16"/>
    </w:rPr>
  </w:style>
  <w:style w:type="paragraph" w:styleId="Tekstopmerking">
    <w:name w:val="annotation text"/>
    <w:basedOn w:val="Standaard"/>
    <w:link w:val="TekstopmerkingChar"/>
    <w:uiPriority w:val="99"/>
    <w:unhideWhenUsed/>
    <w:rsid w:val="00244A12"/>
    <w:pPr>
      <w:spacing w:after="160" w:line="240" w:lineRule="auto"/>
    </w:pPr>
    <w:rPr>
      <w:rFonts w:eastAsiaTheme="minorHAnsi" w:cstheme="minorBidi"/>
      <w:sz w:val="20"/>
      <w:szCs w:val="20"/>
      <w:lang w:eastAsia="en-US"/>
    </w:rPr>
  </w:style>
  <w:style w:type="character" w:customStyle="1" w:styleId="TekstopmerkingChar">
    <w:name w:val="Tekst opmerking Char"/>
    <w:basedOn w:val="Standaardalinea-lettertype"/>
    <w:link w:val="Tekstopmerking"/>
    <w:uiPriority w:val="99"/>
    <w:rsid w:val="00244A12"/>
    <w:rPr>
      <w:rFonts w:ascii="Times New Roman" w:hAnsi="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244A12"/>
    <w:rPr>
      <w:b/>
      <w:bCs/>
    </w:rPr>
  </w:style>
  <w:style w:type="character" w:customStyle="1" w:styleId="OnderwerpvanopmerkingChar">
    <w:name w:val="Onderwerp van opmerking Char"/>
    <w:basedOn w:val="TekstopmerkingChar"/>
    <w:link w:val="Onderwerpvanopmerking"/>
    <w:uiPriority w:val="99"/>
    <w:semiHidden/>
    <w:rsid w:val="00244A12"/>
    <w:rPr>
      <w:rFonts w:ascii="Times New Roman" w:hAnsi="Times New Roman"/>
      <w:b/>
      <w:bCs/>
      <w:sz w:val="20"/>
      <w:szCs w:val="20"/>
    </w:rPr>
  </w:style>
  <w:style w:type="table" w:customStyle="1" w:styleId="GridTable31">
    <w:name w:val="Grid Table 31"/>
    <w:basedOn w:val="Standaardtabel"/>
    <w:uiPriority w:val="48"/>
    <w:rsid w:val="00244A1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31">
    <w:name w:val="Plain Table 31"/>
    <w:basedOn w:val="Standaardtabel"/>
    <w:uiPriority w:val="43"/>
    <w:rsid w:val="00244A1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Standaardalinea-lettertype"/>
    <w:uiPriority w:val="99"/>
    <w:semiHidden/>
    <w:unhideWhenUsed/>
    <w:rsid w:val="00244A12"/>
    <w:rPr>
      <w:color w:val="605E5C"/>
      <w:shd w:val="clear" w:color="auto" w:fill="E1DFDD"/>
    </w:rPr>
  </w:style>
  <w:style w:type="character" w:styleId="GevolgdeHyperlink">
    <w:name w:val="FollowedHyperlink"/>
    <w:basedOn w:val="Standaardalinea-lettertype"/>
    <w:uiPriority w:val="99"/>
    <w:semiHidden/>
    <w:unhideWhenUsed/>
    <w:rsid w:val="00244A12"/>
    <w:rPr>
      <w:color w:val="954F72" w:themeColor="followedHyperlink"/>
      <w:u w:val="single"/>
    </w:rPr>
  </w:style>
  <w:style w:type="table" w:customStyle="1" w:styleId="GridTable1Light10">
    <w:name w:val="Grid Table 1 Light1"/>
    <w:basedOn w:val="Standaardtabel"/>
    <w:uiPriority w:val="46"/>
    <w:rsid w:val="00A9749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Onopgemaaktetabel41">
    <w:name w:val="Onopgemaakte tabel 41"/>
    <w:basedOn w:val="Standaardtabel"/>
    <w:uiPriority w:val="44"/>
    <w:rsid w:val="00E33ECA"/>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nopgemaaktetabel21">
    <w:name w:val="Onopgemaakte tabel 21"/>
    <w:basedOn w:val="Standaardtabel"/>
    <w:uiPriority w:val="42"/>
    <w:rsid w:val="00E33ECA"/>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Rastertabel1licht1">
    <w:name w:val="Rastertabel 1 licht1"/>
    <w:basedOn w:val="Standaardtabel"/>
    <w:uiPriority w:val="46"/>
    <w:rsid w:val="00E33ECA"/>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Onopgemaaktetabel51">
    <w:name w:val="Onopgemaakte tabel 51"/>
    <w:basedOn w:val="Standaardtabel"/>
    <w:uiPriority w:val="45"/>
    <w:rsid w:val="00E33ECA"/>
    <w:pPr>
      <w:spacing w:after="0" w:line="240" w:lineRule="auto"/>
    </w:pPr>
    <w:rPr>
      <w:rFonts w:ascii="Calibri" w:eastAsia="Calibri" w:hAnsi="Calibri" w:cs="Arial"/>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Rastertabel31">
    <w:name w:val="Rastertabel 31"/>
    <w:basedOn w:val="Standaardtabel"/>
    <w:uiPriority w:val="48"/>
    <w:rsid w:val="00E33ECA"/>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Onopgemaaktetabel31">
    <w:name w:val="Onopgemaakte tabel 31"/>
    <w:basedOn w:val="Standaardtabel"/>
    <w:uiPriority w:val="43"/>
    <w:rsid w:val="00E33ECA"/>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Onopgelostemelding1">
    <w:name w:val="Onopgeloste melding1"/>
    <w:uiPriority w:val="99"/>
    <w:semiHidden/>
    <w:unhideWhenUsed/>
    <w:rsid w:val="00E33ECA"/>
    <w:rPr>
      <w:color w:val="605E5C"/>
      <w:shd w:val="clear" w:color="auto" w:fill="E1DFDD"/>
    </w:rPr>
  </w:style>
  <w:style w:type="paragraph" w:customStyle="1" w:styleId="c-reading-companionreference-citation">
    <w:name w:val="c-reading-companion__reference-citation"/>
    <w:basedOn w:val="Standaard"/>
    <w:rsid w:val="00E33ECA"/>
    <w:pPr>
      <w:spacing w:after="360" w:line="240" w:lineRule="auto"/>
    </w:pPr>
    <w:rPr>
      <w:lang w:val="nl-NL" w:eastAsia="nl-NL"/>
    </w:rPr>
  </w:style>
  <w:style w:type="table" w:customStyle="1" w:styleId="TableGrid1">
    <w:name w:val="Table Grid1"/>
    <w:basedOn w:val="Standaardtabel"/>
    <w:next w:val="Tabelraster"/>
    <w:uiPriority w:val="39"/>
    <w:rsid w:val="00E33E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Standaardtabel"/>
    <w:uiPriority w:val="44"/>
    <w:rsid w:val="00D043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2">
    <w:name w:val="Plain Table 52"/>
    <w:basedOn w:val="Standaardtabel"/>
    <w:uiPriority w:val="45"/>
    <w:rsid w:val="00D0433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Standaardtabel"/>
    <w:uiPriority w:val="46"/>
    <w:rsid w:val="00D0433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Tekstvantijdelijkeaanduiding">
    <w:name w:val="Placeholder Text"/>
    <w:basedOn w:val="Standaardalinea-lettertype"/>
    <w:uiPriority w:val="99"/>
    <w:semiHidden/>
    <w:rsid w:val="00BD3895"/>
    <w:rPr>
      <w:color w:val="808080"/>
    </w:rPr>
  </w:style>
  <w:style w:type="paragraph" w:styleId="Revisie">
    <w:name w:val="Revision"/>
    <w:hidden/>
    <w:uiPriority w:val="99"/>
    <w:semiHidden/>
    <w:rsid w:val="00B40E93"/>
    <w:pPr>
      <w:spacing w:after="0"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01FD1"/>
    <w:pPr>
      <w:spacing w:after="0" w:line="480" w:lineRule="auto"/>
    </w:pPr>
    <w:rPr>
      <w:rFonts w:ascii="Times New Roman" w:eastAsia="Times New Roman" w:hAnsi="Times New Roman" w:cs="Times New Roman"/>
      <w:sz w:val="24"/>
      <w:szCs w:val="24"/>
      <w:lang w:val="en-GB" w:eastAsia="en-GB"/>
    </w:rPr>
  </w:style>
  <w:style w:type="paragraph" w:styleId="Kop1">
    <w:name w:val="heading 1"/>
    <w:basedOn w:val="Standaard"/>
    <w:next w:val="Standaard"/>
    <w:link w:val="Kop1Char"/>
    <w:uiPriority w:val="9"/>
    <w:qFormat/>
    <w:rsid w:val="009705AC"/>
    <w:pPr>
      <w:keepNext/>
      <w:keepLines/>
      <w:spacing w:before="240"/>
      <w:outlineLvl w:val="0"/>
    </w:pPr>
    <w:rPr>
      <w:rFonts w:eastAsiaTheme="majorEastAsia" w:cstheme="majorBidi"/>
      <w:color w:val="2F5496" w:themeColor="accent1" w:themeShade="BF"/>
      <w:sz w:val="32"/>
      <w:szCs w:val="32"/>
    </w:rPr>
  </w:style>
  <w:style w:type="paragraph" w:styleId="Kop2">
    <w:name w:val="heading 2"/>
    <w:basedOn w:val="Standaard"/>
    <w:next w:val="Standaard"/>
    <w:link w:val="Kop2Char"/>
    <w:uiPriority w:val="9"/>
    <w:unhideWhenUsed/>
    <w:qFormat/>
    <w:rsid w:val="00FE0C46"/>
    <w:pPr>
      <w:keepNext/>
      <w:keepLines/>
      <w:spacing w:before="40"/>
      <w:outlineLvl w:val="1"/>
    </w:pPr>
    <w:rPr>
      <w:rFonts w:eastAsiaTheme="majorEastAsia" w:cstheme="majorBidi"/>
      <w:color w:val="2F5496" w:themeColor="accent1" w:themeShade="BF"/>
      <w:sz w:val="26"/>
      <w:szCs w:val="26"/>
    </w:rPr>
  </w:style>
  <w:style w:type="paragraph" w:styleId="Kop3">
    <w:name w:val="heading 3"/>
    <w:basedOn w:val="Standaard"/>
    <w:next w:val="Standaard"/>
    <w:link w:val="Kop3Char"/>
    <w:uiPriority w:val="9"/>
    <w:unhideWhenUsed/>
    <w:qFormat/>
    <w:rsid w:val="00B75343"/>
    <w:pPr>
      <w:keepNext/>
      <w:keepLines/>
      <w:spacing w:before="40"/>
      <w:outlineLvl w:val="2"/>
    </w:pPr>
    <w:rPr>
      <w:rFonts w:eastAsiaTheme="majorEastAsia" w:cstheme="majorBidi"/>
      <w:color w:val="1F3763" w:themeColor="accent1" w:themeShade="7F"/>
      <w:lang w:val="en-US" w:eastAsia="zh-CN"/>
    </w:rPr>
  </w:style>
  <w:style w:type="paragraph" w:styleId="Kop4">
    <w:name w:val="heading 4"/>
    <w:basedOn w:val="Standaard"/>
    <w:next w:val="Standaard"/>
    <w:link w:val="Kop4Char"/>
    <w:uiPriority w:val="9"/>
    <w:unhideWhenUsed/>
    <w:qFormat/>
    <w:rsid w:val="00FE0C46"/>
    <w:pPr>
      <w:keepNext/>
      <w:keepLines/>
      <w:spacing w:before="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unhideWhenUsed/>
    <w:qFormat/>
    <w:rsid w:val="00244A12"/>
    <w:pPr>
      <w:keepNext/>
      <w:keepLines/>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B75343"/>
    <w:rPr>
      <w:rFonts w:ascii="Times New Roman" w:eastAsiaTheme="majorEastAsia" w:hAnsi="Times New Roman" w:cstheme="majorBidi"/>
      <w:color w:val="1F3763" w:themeColor="accent1" w:themeShade="7F"/>
      <w:sz w:val="24"/>
      <w:szCs w:val="24"/>
      <w:lang w:val="en-US" w:eastAsia="zh-CN"/>
    </w:rPr>
  </w:style>
  <w:style w:type="character" w:customStyle="1" w:styleId="Kop1Char">
    <w:name w:val="Kop 1 Char"/>
    <w:basedOn w:val="Standaardalinea-lettertype"/>
    <w:link w:val="Kop1"/>
    <w:uiPriority w:val="9"/>
    <w:rsid w:val="009705AC"/>
    <w:rPr>
      <w:rFonts w:ascii="Times New Roman" w:eastAsiaTheme="majorEastAsia" w:hAnsi="Times New Roman" w:cstheme="majorBidi"/>
      <w:color w:val="2F5496" w:themeColor="accent1" w:themeShade="BF"/>
      <w:sz w:val="32"/>
      <w:szCs w:val="32"/>
    </w:rPr>
  </w:style>
  <w:style w:type="character" w:customStyle="1" w:styleId="Kop2Char">
    <w:name w:val="Kop 2 Char"/>
    <w:basedOn w:val="Standaardalinea-lettertype"/>
    <w:link w:val="Kop2"/>
    <w:uiPriority w:val="9"/>
    <w:rsid w:val="00FE0C46"/>
    <w:rPr>
      <w:rFonts w:ascii="Times New Roman" w:eastAsiaTheme="majorEastAsia" w:hAnsi="Times New Roman" w:cstheme="majorBidi"/>
      <w:color w:val="2F5496" w:themeColor="accent1" w:themeShade="BF"/>
      <w:sz w:val="26"/>
      <w:szCs w:val="26"/>
    </w:rPr>
  </w:style>
  <w:style w:type="character" w:customStyle="1" w:styleId="Kop4Char">
    <w:name w:val="Kop 4 Char"/>
    <w:basedOn w:val="Standaardalinea-lettertype"/>
    <w:link w:val="Kop4"/>
    <w:uiPriority w:val="9"/>
    <w:rsid w:val="00FE0C46"/>
    <w:rPr>
      <w:rFonts w:ascii="Times New Roman" w:eastAsiaTheme="majorEastAsia" w:hAnsi="Times New Roman" w:cstheme="majorBidi"/>
      <w:i/>
      <w:iCs/>
      <w:color w:val="2F5496" w:themeColor="accent1" w:themeShade="BF"/>
    </w:rPr>
  </w:style>
  <w:style w:type="paragraph" w:styleId="Titel">
    <w:name w:val="Title"/>
    <w:basedOn w:val="Standaard"/>
    <w:next w:val="Standaard"/>
    <w:link w:val="TitelChar"/>
    <w:uiPriority w:val="10"/>
    <w:qFormat/>
    <w:rsid w:val="00FE0C46"/>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FE0C46"/>
    <w:rPr>
      <w:rFonts w:ascii="Times New Roman" w:eastAsiaTheme="majorEastAsia" w:hAnsi="Times New Roman" w:cstheme="majorBidi"/>
      <w:spacing w:val="-10"/>
      <w:kern w:val="28"/>
      <w:sz w:val="56"/>
      <w:szCs w:val="56"/>
    </w:rPr>
  </w:style>
  <w:style w:type="paragraph" w:styleId="Ondertitel">
    <w:name w:val="Subtitle"/>
    <w:basedOn w:val="Standaard"/>
    <w:next w:val="Standaard"/>
    <w:link w:val="OndertitelChar"/>
    <w:uiPriority w:val="11"/>
    <w:qFormat/>
    <w:rsid w:val="00FE0C46"/>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FE0C46"/>
    <w:rPr>
      <w:rFonts w:ascii="Times New Roman" w:eastAsiaTheme="minorEastAsia" w:hAnsi="Times New Roman"/>
      <w:color w:val="5A5A5A" w:themeColor="text1" w:themeTint="A5"/>
      <w:spacing w:val="15"/>
    </w:rPr>
  </w:style>
  <w:style w:type="paragraph" w:styleId="Bijschrift">
    <w:name w:val="caption"/>
    <w:basedOn w:val="Standaard"/>
    <w:next w:val="Standaard"/>
    <w:uiPriority w:val="35"/>
    <w:unhideWhenUsed/>
    <w:qFormat/>
    <w:rsid w:val="00617F1B"/>
    <w:pPr>
      <w:spacing w:after="200" w:line="240" w:lineRule="auto"/>
    </w:pPr>
    <w:rPr>
      <w:i/>
      <w:iCs/>
      <w:color w:val="44546A" w:themeColor="text2"/>
      <w:sz w:val="20"/>
      <w:szCs w:val="18"/>
    </w:rPr>
  </w:style>
  <w:style w:type="character" w:customStyle="1" w:styleId="Kop5Char">
    <w:name w:val="Kop 5 Char"/>
    <w:basedOn w:val="Standaardalinea-lettertype"/>
    <w:link w:val="Kop5"/>
    <w:uiPriority w:val="9"/>
    <w:rsid w:val="00244A12"/>
    <w:rPr>
      <w:rFonts w:asciiTheme="majorHAnsi" w:eastAsiaTheme="majorEastAsia" w:hAnsiTheme="majorHAnsi" w:cstheme="majorBidi"/>
      <w:color w:val="2F5496" w:themeColor="accent1" w:themeShade="BF"/>
    </w:rPr>
  </w:style>
  <w:style w:type="paragraph" w:customStyle="1" w:styleId="Articletitle">
    <w:name w:val="Article title"/>
    <w:basedOn w:val="Standaard"/>
    <w:next w:val="Standaard"/>
    <w:qFormat/>
    <w:rsid w:val="00244A12"/>
    <w:pPr>
      <w:spacing w:after="120" w:line="360" w:lineRule="auto"/>
    </w:pPr>
    <w:rPr>
      <w:b/>
      <w:sz w:val="28"/>
    </w:rPr>
  </w:style>
  <w:style w:type="paragraph" w:customStyle="1" w:styleId="Authornames">
    <w:name w:val="Author names"/>
    <w:basedOn w:val="Standaard"/>
    <w:next w:val="Standaard"/>
    <w:qFormat/>
    <w:rsid w:val="00244A12"/>
    <w:pPr>
      <w:spacing w:before="240" w:line="360" w:lineRule="auto"/>
    </w:pPr>
    <w:rPr>
      <w:sz w:val="28"/>
    </w:rPr>
  </w:style>
  <w:style w:type="paragraph" w:customStyle="1" w:styleId="Affiliation">
    <w:name w:val="Affiliation"/>
    <w:basedOn w:val="Standaard"/>
    <w:qFormat/>
    <w:rsid w:val="00244A12"/>
    <w:pPr>
      <w:spacing w:before="240" w:line="360" w:lineRule="auto"/>
    </w:pPr>
    <w:rPr>
      <w:i/>
    </w:rPr>
  </w:style>
  <w:style w:type="paragraph" w:customStyle="1" w:styleId="Receiveddates">
    <w:name w:val="Received dates"/>
    <w:basedOn w:val="Affiliation"/>
    <w:next w:val="Standaard"/>
    <w:qFormat/>
    <w:rsid w:val="00244A12"/>
  </w:style>
  <w:style w:type="paragraph" w:customStyle="1" w:styleId="Abstract">
    <w:name w:val="Abstract"/>
    <w:basedOn w:val="Standaard"/>
    <w:next w:val="Keywords"/>
    <w:qFormat/>
    <w:rsid w:val="00244A12"/>
    <w:pPr>
      <w:spacing w:before="360" w:after="300" w:line="360" w:lineRule="auto"/>
      <w:ind w:left="720" w:right="567"/>
    </w:pPr>
    <w:rPr>
      <w:sz w:val="22"/>
    </w:rPr>
  </w:style>
  <w:style w:type="paragraph" w:customStyle="1" w:styleId="Keywords">
    <w:name w:val="Keywords"/>
    <w:basedOn w:val="Standaard"/>
    <w:next w:val="Paragraph"/>
    <w:qFormat/>
    <w:rsid w:val="00244A12"/>
    <w:pPr>
      <w:spacing w:before="240" w:after="240" w:line="360" w:lineRule="auto"/>
      <w:ind w:left="720" w:right="567"/>
    </w:pPr>
    <w:rPr>
      <w:sz w:val="22"/>
    </w:rPr>
  </w:style>
  <w:style w:type="paragraph" w:customStyle="1" w:styleId="Correspondencedetails">
    <w:name w:val="Correspondence details"/>
    <w:basedOn w:val="Standaard"/>
    <w:qFormat/>
    <w:rsid w:val="00244A12"/>
    <w:pPr>
      <w:spacing w:before="240" w:line="360" w:lineRule="auto"/>
    </w:pPr>
  </w:style>
  <w:style w:type="paragraph" w:customStyle="1" w:styleId="Displayedquotation">
    <w:name w:val="Displayed quotation"/>
    <w:basedOn w:val="Standaard"/>
    <w:qFormat/>
    <w:rsid w:val="00244A12"/>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244A12"/>
    <w:pPr>
      <w:widowControl/>
      <w:numPr>
        <w:numId w:val="13"/>
      </w:numPr>
      <w:spacing w:after="240"/>
      <w:contextualSpacing/>
    </w:pPr>
  </w:style>
  <w:style w:type="paragraph" w:customStyle="1" w:styleId="Displayedequation">
    <w:name w:val="Displayed equation"/>
    <w:basedOn w:val="Standaard"/>
    <w:next w:val="Paragraph"/>
    <w:qFormat/>
    <w:rsid w:val="00244A12"/>
    <w:pPr>
      <w:tabs>
        <w:tab w:val="center" w:pos="4253"/>
        <w:tab w:val="right" w:pos="8222"/>
      </w:tabs>
      <w:spacing w:before="240" w:after="240"/>
      <w:jc w:val="center"/>
    </w:pPr>
  </w:style>
  <w:style w:type="paragraph" w:customStyle="1" w:styleId="Acknowledgements">
    <w:name w:val="Acknowledgements"/>
    <w:basedOn w:val="Standaard"/>
    <w:next w:val="Standaard"/>
    <w:qFormat/>
    <w:rsid w:val="00244A12"/>
    <w:pPr>
      <w:spacing w:before="120" w:line="360" w:lineRule="auto"/>
    </w:pPr>
    <w:rPr>
      <w:sz w:val="22"/>
    </w:rPr>
  </w:style>
  <w:style w:type="paragraph" w:customStyle="1" w:styleId="Tabletitle">
    <w:name w:val="Table title"/>
    <w:basedOn w:val="Standaard"/>
    <w:next w:val="Standaard"/>
    <w:qFormat/>
    <w:rsid w:val="00244A12"/>
    <w:pPr>
      <w:spacing w:before="240" w:line="360" w:lineRule="auto"/>
    </w:pPr>
  </w:style>
  <w:style w:type="paragraph" w:customStyle="1" w:styleId="Figurecaption">
    <w:name w:val="Figure caption"/>
    <w:basedOn w:val="Standaard"/>
    <w:next w:val="Standaard"/>
    <w:qFormat/>
    <w:rsid w:val="00244A12"/>
    <w:pPr>
      <w:spacing w:before="240" w:line="360" w:lineRule="auto"/>
    </w:pPr>
  </w:style>
  <w:style w:type="paragraph" w:customStyle="1" w:styleId="Footnotes">
    <w:name w:val="Footnotes"/>
    <w:basedOn w:val="Standaard"/>
    <w:qFormat/>
    <w:rsid w:val="00244A12"/>
    <w:pPr>
      <w:spacing w:before="120" w:line="360" w:lineRule="auto"/>
      <w:ind w:left="482" w:hanging="482"/>
      <w:contextualSpacing/>
    </w:pPr>
    <w:rPr>
      <w:sz w:val="22"/>
    </w:rPr>
  </w:style>
  <w:style w:type="paragraph" w:customStyle="1" w:styleId="Notesoncontributors">
    <w:name w:val="Notes on contributors"/>
    <w:basedOn w:val="Standaard"/>
    <w:qFormat/>
    <w:rsid w:val="00244A12"/>
    <w:pPr>
      <w:spacing w:before="240" w:line="360" w:lineRule="auto"/>
    </w:pPr>
    <w:rPr>
      <w:sz w:val="22"/>
    </w:rPr>
  </w:style>
  <w:style w:type="paragraph" w:customStyle="1" w:styleId="Normalparagraphstyle">
    <w:name w:val="Normal paragraph style"/>
    <w:basedOn w:val="Standaard"/>
    <w:next w:val="Standaard"/>
    <w:rsid w:val="00244A12"/>
  </w:style>
  <w:style w:type="paragraph" w:customStyle="1" w:styleId="Paragraph">
    <w:name w:val="Paragraph"/>
    <w:basedOn w:val="Standaard"/>
    <w:next w:val="Newparagraph"/>
    <w:qFormat/>
    <w:rsid w:val="00244A12"/>
    <w:pPr>
      <w:widowControl w:val="0"/>
      <w:spacing w:before="240"/>
    </w:pPr>
  </w:style>
  <w:style w:type="paragraph" w:customStyle="1" w:styleId="Newparagraph">
    <w:name w:val="New paragraph"/>
    <w:basedOn w:val="Standaard"/>
    <w:qFormat/>
    <w:rsid w:val="00244A12"/>
    <w:pPr>
      <w:ind w:firstLine="720"/>
    </w:pPr>
  </w:style>
  <w:style w:type="paragraph" w:styleId="Standaardinspringing">
    <w:name w:val="Normal Indent"/>
    <w:basedOn w:val="Standaard"/>
    <w:rsid w:val="00244A12"/>
    <w:pPr>
      <w:ind w:left="720"/>
    </w:pPr>
  </w:style>
  <w:style w:type="paragraph" w:customStyle="1" w:styleId="References">
    <w:name w:val="References"/>
    <w:basedOn w:val="Standaard"/>
    <w:qFormat/>
    <w:rsid w:val="00244A12"/>
    <w:pPr>
      <w:spacing w:before="120" w:line="360" w:lineRule="auto"/>
      <w:ind w:left="720" w:hanging="720"/>
      <w:contextualSpacing/>
    </w:pPr>
  </w:style>
  <w:style w:type="paragraph" w:customStyle="1" w:styleId="Subjectcodes">
    <w:name w:val="Subject codes"/>
    <w:basedOn w:val="Keywords"/>
    <w:next w:val="Paragraph"/>
    <w:qFormat/>
    <w:rsid w:val="00244A12"/>
  </w:style>
  <w:style w:type="paragraph" w:customStyle="1" w:styleId="Bulletedlist">
    <w:name w:val="Bulleted list"/>
    <w:basedOn w:val="Paragraph"/>
    <w:next w:val="Paragraph"/>
    <w:qFormat/>
    <w:rsid w:val="00244A12"/>
    <w:pPr>
      <w:widowControl/>
      <w:numPr>
        <w:numId w:val="14"/>
      </w:numPr>
      <w:spacing w:after="240"/>
      <w:contextualSpacing/>
    </w:pPr>
  </w:style>
  <w:style w:type="paragraph" w:styleId="Voetnoottekst">
    <w:name w:val="footnote text"/>
    <w:basedOn w:val="Standaard"/>
    <w:link w:val="VoetnoottekstChar"/>
    <w:autoRedefine/>
    <w:rsid w:val="00244A12"/>
    <w:pPr>
      <w:ind w:left="284" w:hanging="284"/>
    </w:pPr>
    <w:rPr>
      <w:sz w:val="22"/>
      <w:szCs w:val="20"/>
    </w:rPr>
  </w:style>
  <w:style w:type="character" w:customStyle="1" w:styleId="VoetnoottekstChar">
    <w:name w:val="Voetnoottekst Char"/>
    <w:basedOn w:val="Standaardalinea-lettertype"/>
    <w:link w:val="Voetnoottekst"/>
    <w:rsid w:val="00244A12"/>
    <w:rPr>
      <w:rFonts w:ascii="Times New Roman" w:eastAsia="Times New Roman" w:hAnsi="Times New Roman" w:cs="Times New Roman"/>
      <w:szCs w:val="20"/>
      <w:lang w:val="en-GB" w:eastAsia="en-GB"/>
    </w:rPr>
  </w:style>
  <w:style w:type="character" w:styleId="Voetnootmarkering">
    <w:name w:val="footnote reference"/>
    <w:basedOn w:val="Standaardalinea-lettertype"/>
    <w:rsid w:val="00244A12"/>
    <w:rPr>
      <w:vertAlign w:val="superscript"/>
    </w:rPr>
  </w:style>
  <w:style w:type="paragraph" w:styleId="Eindnoottekst">
    <w:name w:val="endnote text"/>
    <w:basedOn w:val="Standaard"/>
    <w:link w:val="EindnoottekstChar"/>
    <w:autoRedefine/>
    <w:rsid w:val="00244A12"/>
    <w:pPr>
      <w:ind w:left="284" w:hanging="284"/>
    </w:pPr>
    <w:rPr>
      <w:sz w:val="22"/>
      <w:szCs w:val="20"/>
    </w:rPr>
  </w:style>
  <w:style w:type="character" w:customStyle="1" w:styleId="EindnoottekstChar">
    <w:name w:val="Eindnoottekst Char"/>
    <w:basedOn w:val="Standaardalinea-lettertype"/>
    <w:link w:val="Eindnoottekst"/>
    <w:rsid w:val="00244A12"/>
    <w:rPr>
      <w:rFonts w:ascii="Times New Roman" w:eastAsia="Times New Roman" w:hAnsi="Times New Roman" w:cs="Times New Roman"/>
      <w:szCs w:val="20"/>
      <w:lang w:val="en-GB" w:eastAsia="en-GB"/>
    </w:rPr>
  </w:style>
  <w:style w:type="character" w:styleId="Eindnootmarkering">
    <w:name w:val="endnote reference"/>
    <w:basedOn w:val="Standaardalinea-lettertype"/>
    <w:rsid w:val="00244A12"/>
    <w:rPr>
      <w:vertAlign w:val="superscript"/>
    </w:rPr>
  </w:style>
  <w:style w:type="paragraph" w:styleId="Koptekst">
    <w:name w:val="header"/>
    <w:basedOn w:val="Standaard"/>
    <w:link w:val="KoptekstChar"/>
    <w:uiPriority w:val="99"/>
    <w:rsid w:val="00244A12"/>
    <w:pPr>
      <w:tabs>
        <w:tab w:val="center" w:pos="4320"/>
        <w:tab w:val="right" w:pos="8640"/>
      </w:tabs>
      <w:spacing w:after="120" w:line="240" w:lineRule="auto"/>
      <w:contextualSpacing/>
    </w:pPr>
  </w:style>
  <w:style w:type="character" w:customStyle="1" w:styleId="KoptekstChar">
    <w:name w:val="Koptekst Char"/>
    <w:basedOn w:val="Standaardalinea-lettertype"/>
    <w:link w:val="Koptekst"/>
    <w:uiPriority w:val="99"/>
    <w:rsid w:val="00244A12"/>
    <w:rPr>
      <w:rFonts w:ascii="Times New Roman" w:eastAsia="Times New Roman" w:hAnsi="Times New Roman" w:cs="Times New Roman"/>
      <w:sz w:val="24"/>
      <w:szCs w:val="24"/>
      <w:lang w:val="en-GB" w:eastAsia="en-GB"/>
    </w:rPr>
  </w:style>
  <w:style w:type="paragraph" w:styleId="Voettekst">
    <w:name w:val="footer"/>
    <w:basedOn w:val="Standaard"/>
    <w:link w:val="VoettekstChar"/>
    <w:uiPriority w:val="99"/>
    <w:rsid w:val="00244A12"/>
    <w:pPr>
      <w:tabs>
        <w:tab w:val="center" w:pos="4320"/>
        <w:tab w:val="right" w:pos="8640"/>
      </w:tabs>
      <w:spacing w:before="240" w:line="240" w:lineRule="auto"/>
      <w:contextualSpacing/>
    </w:pPr>
  </w:style>
  <w:style w:type="character" w:customStyle="1" w:styleId="VoettekstChar">
    <w:name w:val="Voettekst Char"/>
    <w:basedOn w:val="Standaardalinea-lettertype"/>
    <w:link w:val="Voettekst"/>
    <w:uiPriority w:val="99"/>
    <w:rsid w:val="00244A12"/>
    <w:rPr>
      <w:rFonts w:ascii="Times New Roman" w:eastAsia="Times New Roman" w:hAnsi="Times New Roman" w:cs="Times New Roman"/>
      <w:sz w:val="24"/>
      <w:szCs w:val="24"/>
      <w:lang w:val="en-GB" w:eastAsia="en-GB"/>
    </w:rPr>
  </w:style>
  <w:style w:type="paragraph" w:customStyle="1" w:styleId="Heading4Paragraph">
    <w:name w:val="Heading 4 + Paragraph"/>
    <w:basedOn w:val="Paragraph"/>
    <w:next w:val="Newparagraph"/>
    <w:qFormat/>
    <w:rsid w:val="00244A12"/>
    <w:pPr>
      <w:widowControl/>
      <w:spacing w:before="360"/>
    </w:pPr>
  </w:style>
  <w:style w:type="table" w:styleId="Tabelraster">
    <w:name w:val="Table Grid"/>
    <w:basedOn w:val="Standaardtabel"/>
    <w:uiPriority w:val="39"/>
    <w:rsid w:val="00244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4A12"/>
    <w:pPr>
      <w:spacing w:after="160" w:line="259" w:lineRule="auto"/>
      <w:ind w:left="720"/>
      <w:contextualSpacing/>
    </w:pPr>
    <w:rPr>
      <w:rFonts w:eastAsiaTheme="minorHAnsi" w:cstheme="minorBidi"/>
      <w:sz w:val="22"/>
      <w:szCs w:val="22"/>
      <w:lang w:eastAsia="en-US"/>
    </w:rPr>
  </w:style>
  <w:style w:type="table" w:customStyle="1" w:styleId="PlainTable41">
    <w:name w:val="Plain Table 41"/>
    <w:basedOn w:val="Standaardtabel"/>
    <w:uiPriority w:val="44"/>
    <w:rsid w:val="00244A1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t">
    <w:name w:val="st"/>
    <w:basedOn w:val="Standaardalinea-lettertype"/>
    <w:rsid w:val="00244A12"/>
  </w:style>
  <w:style w:type="table" w:customStyle="1" w:styleId="PlainTable21">
    <w:name w:val="Plain Table 21"/>
    <w:basedOn w:val="Standaardtabel"/>
    <w:uiPriority w:val="42"/>
    <w:rsid w:val="00244A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gkelc">
    <w:name w:val="hgkelc"/>
    <w:basedOn w:val="Standaardalinea-lettertype"/>
    <w:rsid w:val="00244A12"/>
  </w:style>
  <w:style w:type="table" w:customStyle="1" w:styleId="GridTable1Light1">
    <w:name w:val="Grid Table 1 Light1"/>
    <w:basedOn w:val="Standaardtabel"/>
    <w:uiPriority w:val="46"/>
    <w:rsid w:val="00244A1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ntekst">
    <w:name w:val="Balloon Text"/>
    <w:basedOn w:val="Standaard"/>
    <w:link w:val="BallontekstChar"/>
    <w:uiPriority w:val="99"/>
    <w:semiHidden/>
    <w:unhideWhenUsed/>
    <w:rsid w:val="00244A12"/>
    <w:pPr>
      <w:spacing w:line="240" w:lineRule="auto"/>
    </w:pPr>
    <w:rPr>
      <w:rFonts w:ascii="Segoe UI" w:eastAsiaTheme="minorHAnsi" w:hAnsi="Segoe UI" w:cs="Segoe UI"/>
      <w:sz w:val="18"/>
      <w:szCs w:val="18"/>
      <w:lang w:eastAsia="en-US"/>
    </w:rPr>
  </w:style>
  <w:style w:type="character" w:customStyle="1" w:styleId="BallontekstChar">
    <w:name w:val="Ballontekst Char"/>
    <w:basedOn w:val="Standaardalinea-lettertype"/>
    <w:link w:val="Ballontekst"/>
    <w:uiPriority w:val="99"/>
    <w:semiHidden/>
    <w:rsid w:val="00244A12"/>
    <w:rPr>
      <w:rFonts w:ascii="Segoe UI" w:hAnsi="Segoe UI" w:cs="Segoe UI"/>
      <w:sz w:val="18"/>
      <w:szCs w:val="18"/>
    </w:rPr>
  </w:style>
  <w:style w:type="table" w:customStyle="1" w:styleId="PlainTable51">
    <w:name w:val="Plain Table 51"/>
    <w:basedOn w:val="Standaardtabel"/>
    <w:uiPriority w:val="45"/>
    <w:rsid w:val="00244A1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Kopvaninhoudsopgave">
    <w:name w:val="TOC Heading"/>
    <w:basedOn w:val="Kop1"/>
    <w:next w:val="Standaard"/>
    <w:uiPriority w:val="39"/>
    <w:unhideWhenUsed/>
    <w:qFormat/>
    <w:rsid w:val="00244A12"/>
    <w:pPr>
      <w:outlineLvl w:val="9"/>
    </w:pPr>
    <w:rPr>
      <w:lang w:val="en-US"/>
    </w:rPr>
  </w:style>
  <w:style w:type="paragraph" w:styleId="Inhopg1">
    <w:name w:val="toc 1"/>
    <w:basedOn w:val="Standaard"/>
    <w:next w:val="Standaard"/>
    <w:autoRedefine/>
    <w:uiPriority w:val="39"/>
    <w:unhideWhenUsed/>
    <w:rsid w:val="00244A12"/>
    <w:pPr>
      <w:spacing w:after="100" w:line="259" w:lineRule="auto"/>
    </w:pPr>
    <w:rPr>
      <w:rFonts w:eastAsiaTheme="minorHAnsi" w:cstheme="minorBidi"/>
      <w:sz w:val="22"/>
      <w:szCs w:val="22"/>
      <w:lang w:eastAsia="en-US"/>
    </w:rPr>
  </w:style>
  <w:style w:type="paragraph" w:styleId="Inhopg2">
    <w:name w:val="toc 2"/>
    <w:basedOn w:val="Standaard"/>
    <w:next w:val="Standaard"/>
    <w:autoRedefine/>
    <w:uiPriority w:val="39"/>
    <w:unhideWhenUsed/>
    <w:rsid w:val="00244A12"/>
    <w:pPr>
      <w:spacing w:after="100" w:line="259" w:lineRule="auto"/>
      <w:ind w:left="220"/>
    </w:pPr>
    <w:rPr>
      <w:rFonts w:eastAsiaTheme="minorHAnsi" w:cstheme="minorBidi"/>
      <w:sz w:val="22"/>
      <w:szCs w:val="22"/>
      <w:lang w:eastAsia="en-US"/>
    </w:rPr>
  </w:style>
  <w:style w:type="character" w:styleId="Hyperlink">
    <w:name w:val="Hyperlink"/>
    <w:basedOn w:val="Standaardalinea-lettertype"/>
    <w:uiPriority w:val="99"/>
    <w:unhideWhenUsed/>
    <w:rsid w:val="00244A12"/>
    <w:rPr>
      <w:color w:val="0563C1" w:themeColor="hyperlink"/>
      <w:u w:val="single"/>
    </w:rPr>
  </w:style>
  <w:style w:type="paragraph" w:styleId="Inhopg3">
    <w:name w:val="toc 3"/>
    <w:basedOn w:val="Standaard"/>
    <w:next w:val="Standaard"/>
    <w:autoRedefine/>
    <w:uiPriority w:val="39"/>
    <w:unhideWhenUsed/>
    <w:rsid w:val="00244A12"/>
    <w:pPr>
      <w:spacing w:after="100" w:line="259" w:lineRule="auto"/>
      <w:ind w:left="440"/>
    </w:pPr>
    <w:rPr>
      <w:rFonts w:eastAsiaTheme="minorHAnsi" w:cstheme="minorBidi"/>
      <w:sz w:val="22"/>
      <w:szCs w:val="22"/>
      <w:lang w:eastAsia="en-US"/>
    </w:rPr>
  </w:style>
  <w:style w:type="character" w:styleId="Verwijzingopmerking">
    <w:name w:val="annotation reference"/>
    <w:basedOn w:val="Standaardalinea-lettertype"/>
    <w:uiPriority w:val="99"/>
    <w:semiHidden/>
    <w:unhideWhenUsed/>
    <w:rsid w:val="00244A12"/>
    <w:rPr>
      <w:sz w:val="16"/>
      <w:szCs w:val="16"/>
    </w:rPr>
  </w:style>
  <w:style w:type="paragraph" w:styleId="Tekstopmerking">
    <w:name w:val="annotation text"/>
    <w:basedOn w:val="Standaard"/>
    <w:link w:val="TekstopmerkingChar"/>
    <w:uiPriority w:val="99"/>
    <w:unhideWhenUsed/>
    <w:rsid w:val="00244A12"/>
    <w:pPr>
      <w:spacing w:after="160" w:line="240" w:lineRule="auto"/>
    </w:pPr>
    <w:rPr>
      <w:rFonts w:eastAsiaTheme="minorHAnsi" w:cstheme="minorBidi"/>
      <w:sz w:val="20"/>
      <w:szCs w:val="20"/>
      <w:lang w:eastAsia="en-US"/>
    </w:rPr>
  </w:style>
  <w:style w:type="character" w:customStyle="1" w:styleId="TekstopmerkingChar">
    <w:name w:val="Tekst opmerking Char"/>
    <w:basedOn w:val="Standaardalinea-lettertype"/>
    <w:link w:val="Tekstopmerking"/>
    <w:uiPriority w:val="99"/>
    <w:rsid w:val="00244A12"/>
    <w:rPr>
      <w:rFonts w:ascii="Times New Roman" w:hAnsi="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244A12"/>
    <w:rPr>
      <w:b/>
      <w:bCs/>
    </w:rPr>
  </w:style>
  <w:style w:type="character" w:customStyle="1" w:styleId="OnderwerpvanopmerkingChar">
    <w:name w:val="Onderwerp van opmerking Char"/>
    <w:basedOn w:val="TekstopmerkingChar"/>
    <w:link w:val="Onderwerpvanopmerking"/>
    <w:uiPriority w:val="99"/>
    <w:semiHidden/>
    <w:rsid w:val="00244A12"/>
    <w:rPr>
      <w:rFonts w:ascii="Times New Roman" w:hAnsi="Times New Roman"/>
      <w:b/>
      <w:bCs/>
      <w:sz w:val="20"/>
      <w:szCs w:val="20"/>
    </w:rPr>
  </w:style>
  <w:style w:type="table" w:customStyle="1" w:styleId="GridTable31">
    <w:name w:val="Grid Table 31"/>
    <w:basedOn w:val="Standaardtabel"/>
    <w:uiPriority w:val="48"/>
    <w:rsid w:val="00244A1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31">
    <w:name w:val="Plain Table 31"/>
    <w:basedOn w:val="Standaardtabel"/>
    <w:uiPriority w:val="43"/>
    <w:rsid w:val="00244A1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Standaardalinea-lettertype"/>
    <w:uiPriority w:val="99"/>
    <w:semiHidden/>
    <w:unhideWhenUsed/>
    <w:rsid w:val="00244A12"/>
    <w:rPr>
      <w:color w:val="605E5C"/>
      <w:shd w:val="clear" w:color="auto" w:fill="E1DFDD"/>
    </w:rPr>
  </w:style>
  <w:style w:type="character" w:styleId="GevolgdeHyperlink">
    <w:name w:val="FollowedHyperlink"/>
    <w:basedOn w:val="Standaardalinea-lettertype"/>
    <w:uiPriority w:val="99"/>
    <w:semiHidden/>
    <w:unhideWhenUsed/>
    <w:rsid w:val="00244A12"/>
    <w:rPr>
      <w:color w:val="954F72" w:themeColor="followedHyperlink"/>
      <w:u w:val="single"/>
    </w:rPr>
  </w:style>
  <w:style w:type="table" w:customStyle="1" w:styleId="GridTable1Light10">
    <w:name w:val="Grid Table 1 Light1"/>
    <w:basedOn w:val="Standaardtabel"/>
    <w:uiPriority w:val="46"/>
    <w:rsid w:val="00A9749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Onopgemaaktetabel41">
    <w:name w:val="Onopgemaakte tabel 41"/>
    <w:basedOn w:val="Standaardtabel"/>
    <w:uiPriority w:val="44"/>
    <w:rsid w:val="00E33ECA"/>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nopgemaaktetabel21">
    <w:name w:val="Onopgemaakte tabel 21"/>
    <w:basedOn w:val="Standaardtabel"/>
    <w:uiPriority w:val="42"/>
    <w:rsid w:val="00E33ECA"/>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Rastertabel1licht1">
    <w:name w:val="Rastertabel 1 licht1"/>
    <w:basedOn w:val="Standaardtabel"/>
    <w:uiPriority w:val="46"/>
    <w:rsid w:val="00E33ECA"/>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Onopgemaaktetabel51">
    <w:name w:val="Onopgemaakte tabel 51"/>
    <w:basedOn w:val="Standaardtabel"/>
    <w:uiPriority w:val="45"/>
    <w:rsid w:val="00E33ECA"/>
    <w:pPr>
      <w:spacing w:after="0" w:line="240" w:lineRule="auto"/>
    </w:pPr>
    <w:rPr>
      <w:rFonts w:ascii="Calibri" w:eastAsia="Calibri" w:hAnsi="Calibri" w:cs="Arial"/>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Rastertabel31">
    <w:name w:val="Rastertabel 31"/>
    <w:basedOn w:val="Standaardtabel"/>
    <w:uiPriority w:val="48"/>
    <w:rsid w:val="00E33ECA"/>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Onopgemaaktetabel31">
    <w:name w:val="Onopgemaakte tabel 31"/>
    <w:basedOn w:val="Standaardtabel"/>
    <w:uiPriority w:val="43"/>
    <w:rsid w:val="00E33ECA"/>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Onopgelostemelding1">
    <w:name w:val="Onopgeloste melding1"/>
    <w:uiPriority w:val="99"/>
    <w:semiHidden/>
    <w:unhideWhenUsed/>
    <w:rsid w:val="00E33ECA"/>
    <w:rPr>
      <w:color w:val="605E5C"/>
      <w:shd w:val="clear" w:color="auto" w:fill="E1DFDD"/>
    </w:rPr>
  </w:style>
  <w:style w:type="paragraph" w:customStyle="1" w:styleId="c-reading-companionreference-citation">
    <w:name w:val="c-reading-companion__reference-citation"/>
    <w:basedOn w:val="Standaard"/>
    <w:rsid w:val="00E33ECA"/>
    <w:pPr>
      <w:spacing w:after="360" w:line="240" w:lineRule="auto"/>
    </w:pPr>
    <w:rPr>
      <w:lang w:val="nl-NL" w:eastAsia="nl-NL"/>
    </w:rPr>
  </w:style>
  <w:style w:type="table" w:customStyle="1" w:styleId="TableGrid1">
    <w:name w:val="Table Grid1"/>
    <w:basedOn w:val="Standaardtabel"/>
    <w:next w:val="Tabelraster"/>
    <w:uiPriority w:val="39"/>
    <w:rsid w:val="00E33E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Standaardtabel"/>
    <w:uiPriority w:val="44"/>
    <w:rsid w:val="00D043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2">
    <w:name w:val="Plain Table 52"/>
    <w:basedOn w:val="Standaardtabel"/>
    <w:uiPriority w:val="45"/>
    <w:rsid w:val="00D0433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Standaardtabel"/>
    <w:uiPriority w:val="46"/>
    <w:rsid w:val="00D0433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Tekstvantijdelijkeaanduiding">
    <w:name w:val="Placeholder Text"/>
    <w:basedOn w:val="Standaardalinea-lettertype"/>
    <w:uiPriority w:val="99"/>
    <w:semiHidden/>
    <w:rsid w:val="00BD3895"/>
    <w:rPr>
      <w:color w:val="808080"/>
    </w:rPr>
  </w:style>
  <w:style w:type="paragraph" w:styleId="Revisie">
    <w:name w:val="Revision"/>
    <w:hidden/>
    <w:uiPriority w:val="99"/>
    <w:semiHidden/>
    <w:rsid w:val="00B40E9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1074">
      <w:bodyDiv w:val="1"/>
      <w:marLeft w:val="0"/>
      <w:marRight w:val="0"/>
      <w:marTop w:val="0"/>
      <w:marBottom w:val="0"/>
      <w:divBdr>
        <w:top w:val="none" w:sz="0" w:space="0" w:color="auto"/>
        <w:left w:val="none" w:sz="0" w:space="0" w:color="auto"/>
        <w:bottom w:val="none" w:sz="0" w:space="0" w:color="auto"/>
        <w:right w:val="none" w:sz="0" w:space="0" w:color="auto"/>
      </w:divBdr>
    </w:div>
    <w:div w:id="552817370">
      <w:bodyDiv w:val="1"/>
      <w:marLeft w:val="0"/>
      <w:marRight w:val="0"/>
      <w:marTop w:val="0"/>
      <w:marBottom w:val="0"/>
      <w:divBdr>
        <w:top w:val="none" w:sz="0" w:space="0" w:color="auto"/>
        <w:left w:val="none" w:sz="0" w:space="0" w:color="auto"/>
        <w:bottom w:val="none" w:sz="0" w:space="0" w:color="auto"/>
        <w:right w:val="none" w:sz="0" w:space="0" w:color="auto"/>
      </w:divBdr>
    </w:div>
    <w:div w:id="648093746">
      <w:bodyDiv w:val="1"/>
      <w:marLeft w:val="0"/>
      <w:marRight w:val="0"/>
      <w:marTop w:val="0"/>
      <w:marBottom w:val="0"/>
      <w:divBdr>
        <w:top w:val="none" w:sz="0" w:space="0" w:color="auto"/>
        <w:left w:val="none" w:sz="0" w:space="0" w:color="auto"/>
        <w:bottom w:val="none" w:sz="0" w:space="0" w:color="auto"/>
        <w:right w:val="none" w:sz="0" w:space="0" w:color="auto"/>
      </w:divBdr>
    </w:div>
    <w:div w:id="938609716">
      <w:bodyDiv w:val="1"/>
      <w:marLeft w:val="0"/>
      <w:marRight w:val="0"/>
      <w:marTop w:val="0"/>
      <w:marBottom w:val="0"/>
      <w:divBdr>
        <w:top w:val="none" w:sz="0" w:space="0" w:color="auto"/>
        <w:left w:val="none" w:sz="0" w:space="0" w:color="auto"/>
        <w:bottom w:val="none" w:sz="0" w:space="0" w:color="auto"/>
        <w:right w:val="none" w:sz="0" w:space="0" w:color="auto"/>
      </w:divBdr>
    </w:div>
    <w:div w:id="1247693519">
      <w:bodyDiv w:val="1"/>
      <w:marLeft w:val="0"/>
      <w:marRight w:val="0"/>
      <w:marTop w:val="0"/>
      <w:marBottom w:val="0"/>
      <w:divBdr>
        <w:top w:val="none" w:sz="0" w:space="0" w:color="auto"/>
        <w:left w:val="none" w:sz="0" w:space="0" w:color="auto"/>
        <w:bottom w:val="none" w:sz="0" w:space="0" w:color="auto"/>
        <w:right w:val="none" w:sz="0" w:space="0" w:color="auto"/>
      </w:divBdr>
    </w:div>
    <w:div w:id="1802189829">
      <w:bodyDiv w:val="1"/>
      <w:marLeft w:val="0"/>
      <w:marRight w:val="0"/>
      <w:marTop w:val="0"/>
      <w:marBottom w:val="0"/>
      <w:divBdr>
        <w:top w:val="none" w:sz="0" w:space="0" w:color="auto"/>
        <w:left w:val="none" w:sz="0" w:space="0" w:color="auto"/>
        <w:bottom w:val="none" w:sz="0" w:space="0" w:color="auto"/>
        <w:right w:val="none" w:sz="0" w:space="0" w:color="auto"/>
      </w:divBdr>
    </w:div>
    <w:div w:id="1807775189">
      <w:bodyDiv w:val="1"/>
      <w:marLeft w:val="0"/>
      <w:marRight w:val="0"/>
      <w:marTop w:val="0"/>
      <w:marBottom w:val="0"/>
      <w:divBdr>
        <w:top w:val="none" w:sz="0" w:space="0" w:color="auto"/>
        <w:left w:val="none" w:sz="0" w:space="0" w:color="auto"/>
        <w:bottom w:val="none" w:sz="0" w:space="0" w:color="auto"/>
        <w:right w:val="none" w:sz="0" w:space="0" w:color="auto"/>
      </w:divBdr>
    </w:div>
    <w:div w:id="206073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D32E4-7FB0-45BD-AB66-E24757BC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9321</Words>
  <Characters>51268</Characters>
  <Application>Microsoft Office Word</Application>
  <DocSecurity>0</DocSecurity>
  <Lines>427</Lines>
  <Paragraphs>120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2022-05-29T18:29:00Z</dcterms:created>
  <dcterms:modified xsi:type="dcterms:W3CDTF">2022-05-29T18:30:00Z</dcterms:modified>
</cp:coreProperties>
</file>