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D8D3B9" w14:textId="389B246B" w:rsidR="00452940" w:rsidRDefault="00452940">
      <w:pPr>
        <w:rPr>
          <w:rFonts w:ascii="Arial" w:hAnsi="Arial" w:cs="Arial"/>
          <w:sz w:val="22"/>
          <w:szCs w:val="22"/>
        </w:rPr>
      </w:pPr>
      <w:r w:rsidRPr="00870F04">
        <w:rPr>
          <w:rFonts w:ascii="Arial" w:hAnsi="Arial" w:cs="Arial"/>
          <w:b/>
          <w:bCs/>
          <w:sz w:val="22"/>
          <w:szCs w:val="22"/>
        </w:rPr>
        <w:t>Table</w:t>
      </w:r>
      <w:r w:rsidR="005610F9" w:rsidRPr="00870F04">
        <w:rPr>
          <w:rFonts w:ascii="Arial" w:hAnsi="Arial" w:cs="Arial"/>
          <w:b/>
          <w:bCs/>
          <w:sz w:val="22"/>
          <w:szCs w:val="22"/>
        </w:rPr>
        <w:t xml:space="preserve"> S</w:t>
      </w:r>
      <w:r w:rsidR="00E1072C">
        <w:rPr>
          <w:rFonts w:ascii="Arial" w:hAnsi="Arial" w:cs="Arial"/>
          <w:b/>
          <w:bCs/>
          <w:sz w:val="22"/>
          <w:szCs w:val="22"/>
        </w:rPr>
        <w:t>2</w:t>
      </w:r>
      <w:r w:rsidRPr="00870F04">
        <w:rPr>
          <w:rFonts w:ascii="Arial" w:hAnsi="Arial" w:cs="Arial"/>
          <w:b/>
          <w:bCs/>
          <w:sz w:val="22"/>
          <w:szCs w:val="22"/>
        </w:rPr>
        <w:t>.</w:t>
      </w:r>
      <w:r w:rsidRPr="005610F9">
        <w:rPr>
          <w:rFonts w:ascii="Arial" w:hAnsi="Arial" w:cs="Arial"/>
          <w:sz w:val="22"/>
          <w:szCs w:val="22"/>
        </w:rPr>
        <w:t xml:space="preserve"> PCR primers and amplification parameters used in this study.</w:t>
      </w:r>
    </w:p>
    <w:p w14:paraId="62E44729" w14:textId="77777777" w:rsidR="00A921DD" w:rsidRPr="005610F9" w:rsidRDefault="00A921DD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13225" w:type="dxa"/>
        <w:tblLayout w:type="fixed"/>
        <w:tblLook w:val="04A0" w:firstRow="1" w:lastRow="0" w:firstColumn="1" w:lastColumn="0" w:noHBand="0" w:noVBand="1"/>
      </w:tblPr>
      <w:tblGrid>
        <w:gridCol w:w="1624"/>
        <w:gridCol w:w="4494"/>
        <w:gridCol w:w="1227"/>
        <w:gridCol w:w="1019"/>
        <w:gridCol w:w="1340"/>
        <w:gridCol w:w="1089"/>
        <w:gridCol w:w="1078"/>
        <w:gridCol w:w="814"/>
        <w:gridCol w:w="540"/>
      </w:tblGrid>
      <w:tr w:rsidR="007A0CF4" w:rsidRPr="005610F9" w14:paraId="54A728B4" w14:textId="6193B3D9" w:rsidTr="005610F9">
        <w:trPr>
          <w:trHeight w:val="20"/>
        </w:trPr>
        <w:tc>
          <w:tcPr>
            <w:tcW w:w="1624" w:type="dxa"/>
            <w:vMerge w:val="restart"/>
            <w:vAlign w:val="center"/>
          </w:tcPr>
          <w:p w14:paraId="3DB3EB38" w14:textId="7A1E05E6" w:rsidR="007A0CF4" w:rsidRPr="005610F9" w:rsidRDefault="007A0CF4" w:rsidP="007A0CF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10F9">
              <w:rPr>
                <w:rFonts w:ascii="Arial" w:hAnsi="Arial" w:cs="Arial"/>
                <w:b/>
                <w:bCs/>
                <w:sz w:val="18"/>
                <w:szCs w:val="18"/>
              </w:rPr>
              <w:t>Primer</w:t>
            </w:r>
            <w:r w:rsidR="005610F9" w:rsidRPr="005610F9"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4494" w:type="dxa"/>
            <w:vMerge w:val="restart"/>
            <w:vAlign w:val="center"/>
          </w:tcPr>
          <w:p w14:paraId="3A53A9D9" w14:textId="1D008D8E" w:rsidR="007A0CF4" w:rsidRPr="005610F9" w:rsidRDefault="007A0CF4" w:rsidP="007A0CF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10F9">
              <w:rPr>
                <w:rFonts w:ascii="Arial" w:hAnsi="Arial" w:cs="Arial"/>
                <w:b/>
                <w:bCs/>
                <w:sz w:val="18"/>
                <w:szCs w:val="18"/>
              </w:rPr>
              <w:t>Sequence</w:t>
            </w:r>
          </w:p>
        </w:tc>
        <w:tc>
          <w:tcPr>
            <w:tcW w:w="1227" w:type="dxa"/>
            <w:vMerge w:val="restart"/>
            <w:vAlign w:val="center"/>
          </w:tcPr>
          <w:p w14:paraId="36A7AFE4" w14:textId="66CBBBB7" w:rsidR="007A0CF4" w:rsidRPr="005610F9" w:rsidRDefault="007A0CF4" w:rsidP="005610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10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Organism and </w:t>
            </w:r>
            <w:r w:rsidR="005610F9" w:rsidRPr="005610F9"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Pr="005610F9">
              <w:rPr>
                <w:rFonts w:ascii="Arial" w:hAnsi="Arial" w:cs="Arial"/>
                <w:b/>
                <w:bCs/>
                <w:sz w:val="18"/>
                <w:szCs w:val="18"/>
              </w:rPr>
              <w:t>ene</w:t>
            </w:r>
            <w:r w:rsidRPr="005610F9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19" w:type="dxa"/>
            <w:vMerge w:val="restart"/>
            <w:vAlign w:val="center"/>
          </w:tcPr>
          <w:p w14:paraId="5A13914C" w14:textId="6DF62FBC" w:rsidR="007A0CF4" w:rsidRPr="005610F9" w:rsidRDefault="005610F9" w:rsidP="005610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7A0CF4" w:rsidRPr="005610F9">
              <w:rPr>
                <w:rFonts w:ascii="Arial" w:hAnsi="Arial" w:cs="Arial"/>
                <w:b/>
                <w:bCs/>
                <w:sz w:val="18"/>
                <w:szCs w:val="18"/>
              </w:rPr>
              <w:t>roduct size (bp)</w:t>
            </w:r>
          </w:p>
        </w:tc>
        <w:tc>
          <w:tcPr>
            <w:tcW w:w="3507" w:type="dxa"/>
            <w:gridSpan w:val="3"/>
            <w:vAlign w:val="center"/>
          </w:tcPr>
          <w:p w14:paraId="6863B86D" w14:textId="5B9A2311" w:rsidR="007A0CF4" w:rsidRPr="005610F9" w:rsidRDefault="005610F9" w:rsidP="005610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="007A0CF4" w:rsidRPr="005610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emperature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7A0CF4" w:rsidRPr="005610F9">
              <w:rPr>
                <w:rFonts w:ascii="Arial" w:hAnsi="Arial" w:cs="Arial"/>
                <w:b/>
                <w:bCs/>
                <w:sz w:val="18"/>
                <w:szCs w:val="18"/>
              </w:rPr>
              <w:t>⁰C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) </w:t>
            </w:r>
            <w:r w:rsidR="007A0CF4" w:rsidRPr="005610F9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5610F9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="007A0CF4" w:rsidRPr="005610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ime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7A0CF4" w:rsidRPr="005610F9">
              <w:rPr>
                <w:rFonts w:ascii="Arial" w:hAnsi="Arial" w:cs="Arial"/>
                <w:b/>
                <w:bCs/>
                <w:sz w:val="18"/>
                <w:szCs w:val="18"/>
              </w:rPr>
              <w:t>seconds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14" w:type="dxa"/>
            <w:vMerge w:val="restart"/>
            <w:vAlign w:val="center"/>
          </w:tcPr>
          <w:p w14:paraId="4B32972C" w14:textId="5CB80C9D" w:rsidR="007A0CF4" w:rsidRPr="005610F9" w:rsidRDefault="007A0CF4" w:rsidP="005610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10F9">
              <w:rPr>
                <w:rFonts w:ascii="Arial" w:hAnsi="Arial" w:cs="Arial"/>
                <w:b/>
                <w:bCs/>
                <w:sz w:val="18"/>
                <w:szCs w:val="18"/>
              </w:rPr>
              <w:t>Cycles</w:t>
            </w:r>
          </w:p>
        </w:tc>
        <w:tc>
          <w:tcPr>
            <w:tcW w:w="540" w:type="dxa"/>
            <w:vMerge w:val="restart"/>
            <w:vAlign w:val="center"/>
          </w:tcPr>
          <w:p w14:paraId="7A678523" w14:textId="25DD1493" w:rsidR="007A0CF4" w:rsidRPr="005610F9" w:rsidRDefault="007A0CF4" w:rsidP="005610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10F9">
              <w:rPr>
                <w:rFonts w:ascii="Arial" w:hAnsi="Arial" w:cs="Arial"/>
                <w:b/>
                <w:bCs/>
                <w:sz w:val="18"/>
                <w:szCs w:val="18"/>
              </w:rPr>
              <w:t>Ref</w:t>
            </w:r>
          </w:p>
        </w:tc>
      </w:tr>
      <w:tr w:rsidR="005610F9" w:rsidRPr="005610F9" w14:paraId="49AC85C2" w14:textId="706B92D6" w:rsidTr="005610F9">
        <w:trPr>
          <w:trHeight w:val="20"/>
        </w:trPr>
        <w:tc>
          <w:tcPr>
            <w:tcW w:w="1624" w:type="dxa"/>
            <w:vMerge/>
            <w:vAlign w:val="center"/>
          </w:tcPr>
          <w:p w14:paraId="680E8CB5" w14:textId="75A8A5C7" w:rsidR="007A0CF4" w:rsidRPr="005610F9" w:rsidRDefault="007A0CF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4" w:type="dxa"/>
            <w:vMerge/>
            <w:vAlign w:val="center"/>
          </w:tcPr>
          <w:p w14:paraId="1138FB36" w14:textId="515AA1DD" w:rsidR="007A0CF4" w:rsidRPr="005610F9" w:rsidRDefault="007A0CF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7" w:type="dxa"/>
            <w:vMerge/>
            <w:vAlign w:val="center"/>
          </w:tcPr>
          <w:p w14:paraId="5209F8F8" w14:textId="2FE05FEC" w:rsidR="007A0CF4" w:rsidRPr="005610F9" w:rsidRDefault="007A0CF4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vMerge/>
            <w:vAlign w:val="center"/>
          </w:tcPr>
          <w:p w14:paraId="63A11E54" w14:textId="685315DB" w:rsidR="007A0CF4" w:rsidRPr="005610F9" w:rsidRDefault="007A0CF4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0" w:type="dxa"/>
            <w:vAlign w:val="center"/>
          </w:tcPr>
          <w:p w14:paraId="184C19D0" w14:textId="169B8CAF" w:rsidR="007A0CF4" w:rsidRPr="005610F9" w:rsidRDefault="007A0CF4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Denaturation</w:t>
            </w:r>
          </w:p>
        </w:tc>
        <w:tc>
          <w:tcPr>
            <w:tcW w:w="1089" w:type="dxa"/>
            <w:vAlign w:val="center"/>
          </w:tcPr>
          <w:p w14:paraId="37156D5C" w14:textId="03636CA8" w:rsidR="007A0CF4" w:rsidRPr="005610F9" w:rsidRDefault="007A0CF4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Annealing</w:t>
            </w:r>
          </w:p>
        </w:tc>
        <w:tc>
          <w:tcPr>
            <w:tcW w:w="1078" w:type="dxa"/>
            <w:vAlign w:val="center"/>
          </w:tcPr>
          <w:p w14:paraId="4C112B07" w14:textId="491D888C" w:rsidR="007A0CF4" w:rsidRPr="005610F9" w:rsidRDefault="007A0CF4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Extension</w:t>
            </w:r>
          </w:p>
        </w:tc>
        <w:tc>
          <w:tcPr>
            <w:tcW w:w="814" w:type="dxa"/>
            <w:vMerge/>
            <w:vAlign w:val="center"/>
          </w:tcPr>
          <w:p w14:paraId="60EE2F8E" w14:textId="64B3B1C7" w:rsidR="007A0CF4" w:rsidRPr="005610F9" w:rsidRDefault="007A0CF4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vAlign w:val="center"/>
          </w:tcPr>
          <w:p w14:paraId="69ED1726" w14:textId="4DAB5A06" w:rsidR="007A0CF4" w:rsidRPr="005610F9" w:rsidRDefault="007A0CF4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10F9" w:rsidRPr="005610F9" w14:paraId="09D06BCD" w14:textId="479DECF0" w:rsidTr="005610F9">
        <w:trPr>
          <w:trHeight w:val="20"/>
        </w:trPr>
        <w:tc>
          <w:tcPr>
            <w:tcW w:w="1624" w:type="dxa"/>
            <w:vAlign w:val="center"/>
          </w:tcPr>
          <w:p w14:paraId="7A9431A0" w14:textId="44CEB36E" w:rsidR="005610F9" w:rsidRPr="005610F9" w:rsidRDefault="005610F9" w:rsidP="007A0CF4">
            <w:pPr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Bart  443f</w:t>
            </w:r>
          </w:p>
        </w:tc>
        <w:tc>
          <w:tcPr>
            <w:tcW w:w="4494" w:type="dxa"/>
            <w:vAlign w:val="center"/>
          </w:tcPr>
          <w:p w14:paraId="2240B246" w14:textId="43679647" w:rsidR="005610F9" w:rsidRPr="005610F9" w:rsidRDefault="005610F9" w:rsidP="007A0CF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5’-GCTATGTCTGCATTCTATCA-3’</w:t>
            </w:r>
          </w:p>
        </w:tc>
        <w:tc>
          <w:tcPr>
            <w:tcW w:w="1227" w:type="dxa"/>
            <w:vMerge w:val="restart"/>
            <w:vAlign w:val="center"/>
          </w:tcPr>
          <w:p w14:paraId="2703F7AE" w14:textId="171007DA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i/>
                <w:iCs/>
                <w:sz w:val="18"/>
                <w:szCs w:val="18"/>
              </w:rPr>
              <w:t>Bartonella</w:t>
            </w:r>
            <w:r w:rsidRPr="005610F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610F9">
              <w:rPr>
                <w:rFonts w:ascii="Arial" w:hAnsi="Arial" w:cs="Arial"/>
                <w:i/>
                <w:iCs/>
                <w:sz w:val="18"/>
                <w:szCs w:val="18"/>
              </w:rPr>
              <w:t>gltA</w:t>
            </w:r>
          </w:p>
        </w:tc>
        <w:tc>
          <w:tcPr>
            <w:tcW w:w="1019" w:type="dxa"/>
            <w:vAlign w:val="center"/>
          </w:tcPr>
          <w:p w14:paraId="5E41964A" w14:textId="2FB0E13C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750</w:t>
            </w:r>
          </w:p>
        </w:tc>
        <w:tc>
          <w:tcPr>
            <w:tcW w:w="1340" w:type="dxa"/>
            <w:vAlign w:val="center"/>
          </w:tcPr>
          <w:p w14:paraId="67BA04E1" w14:textId="03FBA217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94/30</w:t>
            </w:r>
          </w:p>
        </w:tc>
        <w:tc>
          <w:tcPr>
            <w:tcW w:w="1089" w:type="dxa"/>
            <w:vAlign w:val="center"/>
          </w:tcPr>
          <w:p w14:paraId="152F8B0C" w14:textId="469DA5AD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48/30</w:t>
            </w:r>
          </w:p>
        </w:tc>
        <w:tc>
          <w:tcPr>
            <w:tcW w:w="1078" w:type="dxa"/>
            <w:vAlign w:val="center"/>
          </w:tcPr>
          <w:p w14:paraId="5BF60FFE" w14:textId="7682DCEC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72/30</w:t>
            </w:r>
          </w:p>
        </w:tc>
        <w:tc>
          <w:tcPr>
            <w:tcW w:w="814" w:type="dxa"/>
            <w:vAlign w:val="center"/>
          </w:tcPr>
          <w:p w14:paraId="10019E87" w14:textId="40270ADB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540" w:type="dxa"/>
            <w:vAlign w:val="center"/>
          </w:tcPr>
          <w:p w14:paraId="10978EC1" w14:textId="126F7896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5610F9" w:rsidRPr="005610F9" w14:paraId="0E8D727A" w14:textId="214C343E" w:rsidTr="005610F9">
        <w:trPr>
          <w:trHeight w:val="20"/>
        </w:trPr>
        <w:tc>
          <w:tcPr>
            <w:tcW w:w="1624" w:type="dxa"/>
            <w:vAlign w:val="center"/>
          </w:tcPr>
          <w:p w14:paraId="1BC459DD" w14:textId="6304B2A2" w:rsidR="005610F9" w:rsidRPr="005610F9" w:rsidRDefault="005610F9" w:rsidP="007A0CF4">
            <w:pPr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Bart 1210r</w:t>
            </w:r>
          </w:p>
        </w:tc>
        <w:tc>
          <w:tcPr>
            <w:tcW w:w="4494" w:type="dxa"/>
            <w:vAlign w:val="center"/>
          </w:tcPr>
          <w:p w14:paraId="56B82436" w14:textId="59FA8938" w:rsidR="005610F9" w:rsidRPr="005610F9" w:rsidRDefault="005610F9" w:rsidP="007A0CF4">
            <w:pPr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5’-GATCYTCAATCATTTCTTTCCA-3’</w:t>
            </w:r>
          </w:p>
        </w:tc>
        <w:tc>
          <w:tcPr>
            <w:tcW w:w="1227" w:type="dxa"/>
            <w:vMerge/>
            <w:vAlign w:val="center"/>
          </w:tcPr>
          <w:p w14:paraId="71521CE8" w14:textId="040EDABE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14:paraId="762BE2B2" w14:textId="77777777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0" w:type="dxa"/>
            <w:vAlign w:val="center"/>
          </w:tcPr>
          <w:p w14:paraId="2891998C" w14:textId="77777777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9" w:type="dxa"/>
            <w:vAlign w:val="center"/>
          </w:tcPr>
          <w:p w14:paraId="0CA4AE98" w14:textId="665A12D6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dxa"/>
            <w:vAlign w:val="center"/>
          </w:tcPr>
          <w:p w14:paraId="24CAAE4C" w14:textId="77777777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14:paraId="7D4DCFE2" w14:textId="77777777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37CF5DC" w14:textId="5971DC4C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610F9" w:rsidRPr="005610F9" w14:paraId="0D9DC75E" w14:textId="6BF0A966" w:rsidTr="005610F9">
        <w:trPr>
          <w:trHeight w:val="20"/>
        </w:trPr>
        <w:tc>
          <w:tcPr>
            <w:tcW w:w="1624" w:type="dxa"/>
            <w:vAlign w:val="center"/>
          </w:tcPr>
          <w:p w14:paraId="636D7621" w14:textId="79BC6B29" w:rsidR="005610F9" w:rsidRPr="005610F9" w:rsidRDefault="005610F9" w:rsidP="007A0CF4">
            <w:pPr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BhCS 781p</w:t>
            </w:r>
          </w:p>
        </w:tc>
        <w:tc>
          <w:tcPr>
            <w:tcW w:w="4494" w:type="dxa"/>
            <w:vAlign w:val="center"/>
          </w:tcPr>
          <w:p w14:paraId="7959B896" w14:textId="742EB8F6" w:rsidR="005610F9" w:rsidRPr="005610F9" w:rsidRDefault="005610F9" w:rsidP="007A0CF4">
            <w:pPr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5’-GGGGACCAGCTCATGGTGG-3’</w:t>
            </w:r>
          </w:p>
        </w:tc>
        <w:tc>
          <w:tcPr>
            <w:tcW w:w="1227" w:type="dxa"/>
            <w:vMerge/>
            <w:vAlign w:val="center"/>
          </w:tcPr>
          <w:p w14:paraId="020B4237" w14:textId="25954D4C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14:paraId="04F7E4DE" w14:textId="1BF508B8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370</w:t>
            </w:r>
          </w:p>
        </w:tc>
        <w:tc>
          <w:tcPr>
            <w:tcW w:w="1340" w:type="dxa"/>
            <w:vAlign w:val="center"/>
          </w:tcPr>
          <w:p w14:paraId="7B0A6B61" w14:textId="2BB25012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94/30</w:t>
            </w:r>
          </w:p>
        </w:tc>
        <w:tc>
          <w:tcPr>
            <w:tcW w:w="1089" w:type="dxa"/>
            <w:vAlign w:val="center"/>
          </w:tcPr>
          <w:p w14:paraId="3513C48F" w14:textId="4A69911A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55/30</w:t>
            </w:r>
          </w:p>
        </w:tc>
        <w:tc>
          <w:tcPr>
            <w:tcW w:w="1078" w:type="dxa"/>
            <w:vAlign w:val="center"/>
          </w:tcPr>
          <w:p w14:paraId="52687D5A" w14:textId="771BFF3A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72/30</w:t>
            </w:r>
          </w:p>
        </w:tc>
        <w:tc>
          <w:tcPr>
            <w:tcW w:w="814" w:type="dxa"/>
            <w:vAlign w:val="center"/>
          </w:tcPr>
          <w:p w14:paraId="343FF79F" w14:textId="64056096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540" w:type="dxa"/>
            <w:vAlign w:val="center"/>
          </w:tcPr>
          <w:p w14:paraId="0A9F9BE7" w14:textId="001D263B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10F9" w:rsidRPr="005610F9" w14:paraId="0BEB30B3" w14:textId="282CAB7C" w:rsidTr="005610F9">
        <w:trPr>
          <w:trHeight w:val="20"/>
        </w:trPr>
        <w:tc>
          <w:tcPr>
            <w:tcW w:w="1624" w:type="dxa"/>
            <w:vAlign w:val="center"/>
          </w:tcPr>
          <w:p w14:paraId="78F61EE3" w14:textId="027E470B" w:rsidR="005610F9" w:rsidRPr="005610F9" w:rsidRDefault="005610F9" w:rsidP="007A0CF4">
            <w:pPr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BhCS 1137n</w:t>
            </w:r>
          </w:p>
        </w:tc>
        <w:tc>
          <w:tcPr>
            <w:tcW w:w="4494" w:type="dxa"/>
            <w:vAlign w:val="center"/>
          </w:tcPr>
          <w:p w14:paraId="150BDE15" w14:textId="412B108C" w:rsidR="005610F9" w:rsidRPr="005610F9" w:rsidRDefault="005610F9" w:rsidP="007A0CF4">
            <w:pPr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5’-AATGCAAAAAGAACAGTAAACA-3’</w:t>
            </w:r>
          </w:p>
        </w:tc>
        <w:tc>
          <w:tcPr>
            <w:tcW w:w="1227" w:type="dxa"/>
            <w:vMerge/>
            <w:vAlign w:val="center"/>
          </w:tcPr>
          <w:p w14:paraId="03538999" w14:textId="5F9D1360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14:paraId="36D26E60" w14:textId="77777777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0" w:type="dxa"/>
            <w:vAlign w:val="center"/>
          </w:tcPr>
          <w:p w14:paraId="281AF168" w14:textId="77777777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9" w:type="dxa"/>
            <w:vAlign w:val="center"/>
          </w:tcPr>
          <w:p w14:paraId="41E130C5" w14:textId="59C650E9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dxa"/>
            <w:vAlign w:val="center"/>
          </w:tcPr>
          <w:p w14:paraId="7718C284" w14:textId="77777777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14:paraId="6D773EA1" w14:textId="77777777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4BB8139" w14:textId="79505802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10F9" w:rsidRPr="005610F9" w14:paraId="0E8C1011" w14:textId="385944FE" w:rsidTr="005610F9">
        <w:trPr>
          <w:trHeight w:val="20"/>
        </w:trPr>
        <w:tc>
          <w:tcPr>
            <w:tcW w:w="1624" w:type="dxa"/>
            <w:vAlign w:val="center"/>
          </w:tcPr>
          <w:p w14:paraId="58B8087C" w14:textId="41E41256" w:rsidR="005610F9" w:rsidRPr="005610F9" w:rsidRDefault="005610F9" w:rsidP="007A0CF4">
            <w:pPr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BSP 16S1A</w:t>
            </w:r>
          </w:p>
        </w:tc>
        <w:tc>
          <w:tcPr>
            <w:tcW w:w="4494" w:type="dxa"/>
            <w:vAlign w:val="center"/>
          </w:tcPr>
          <w:p w14:paraId="272A6580" w14:textId="2DB435FC" w:rsidR="005610F9" w:rsidRPr="005610F9" w:rsidRDefault="005610F9" w:rsidP="007A0CF4">
            <w:pPr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color w:val="212121"/>
                <w:sz w:val="18"/>
                <w:szCs w:val="18"/>
                <w:shd w:val="clear" w:color="auto" w:fill="FFFFFF"/>
              </w:rPr>
              <w:t>5’-CTAACGCTGGCAGTGCGTCTTAAGC-3’</w:t>
            </w:r>
          </w:p>
        </w:tc>
        <w:tc>
          <w:tcPr>
            <w:tcW w:w="1227" w:type="dxa"/>
            <w:vMerge w:val="restart"/>
            <w:vAlign w:val="center"/>
          </w:tcPr>
          <w:p w14:paraId="26A01133" w14:textId="65C085C0" w:rsidR="005610F9" w:rsidRDefault="005610F9" w:rsidP="005610F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610F9">
              <w:rPr>
                <w:rFonts w:ascii="Arial" w:hAnsi="Arial" w:cs="Arial"/>
                <w:i/>
                <w:iCs/>
                <w:sz w:val="18"/>
                <w:szCs w:val="18"/>
              </w:rPr>
              <w:t>Borrelia</w:t>
            </w:r>
          </w:p>
          <w:p w14:paraId="20849AEC" w14:textId="2B27882E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16S rRNA</w:t>
            </w:r>
          </w:p>
        </w:tc>
        <w:tc>
          <w:tcPr>
            <w:tcW w:w="1019" w:type="dxa"/>
            <w:vAlign w:val="center"/>
          </w:tcPr>
          <w:p w14:paraId="1A3804C9" w14:textId="7D968C82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724</w:t>
            </w:r>
          </w:p>
        </w:tc>
        <w:tc>
          <w:tcPr>
            <w:tcW w:w="1340" w:type="dxa"/>
            <w:vAlign w:val="center"/>
          </w:tcPr>
          <w:p w14:paraId="5C749807" w14:textId="6032E296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94/30</w:t>
            </w:r>
          </w:p>
        </w:tc>
        <w:tc>
          <w:tcPr>
            <w:tcW w:w="1089" w:type="dxa"/>
            <w:vAlign w:val="center"/>
          </w:tcPr>
          <w:p w14:paraId="721C5D92" w14:textId="51034F64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60/30</w:t>
            </w:r>
          </w:p>
        </w:tc>
        <w:tc>
          <w:tcPr>
            <w:tcW w:w="1078" w:type="dxa"/>
            <w:vAlign w:val="center"/>
          </w:tcPr>
          <w:p w14:paraId="453E9FFA" w14:textId="195AABC0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72/30</w:t>
            </w:r>
          </w:p>
        </w:tc>
        <w:tc>
          <w:tcPr>
            <w:tcW w:w="814" w:type="dxa"/>
            <w:vAlign w:val="center"/>
          </w:tcPr>
          <w:p w14:paraId="3611D9E9" w14:textId="57038117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540" w:type="dxa"/>
            <w:vAlign w:val="center"/>
          </w:tcPr>
          <w:p w14:paraId="53B8A395" w14:textId="1A4D35DF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5610F9" w:rsidRPr="005610F9" w14:paraId="180E84F7" w14:textId="6D6866C4" w:rsidTr="005610F9">
        <w:trPr>
          <w:trHeight w:val="20"/>
        </w:trPr>
        <w:tc>
          <w:tcPr>
            <w:tcW w:w="1624" w:type="dxa"/>
            <w:vAlign w:val="center"/>
          </w:tcPr>
          <w:p w14:paraId="2E511247" w14:textId="65A0365F" w:rsidR="005610F9" w:rsidRPr="005610F9" w:rsidRDefault="005610F9" w:rsidP="007A0CF4">
            <w:pPr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BSP 16S1B</w:t>
            </w:r>
          </w:p>
        </w:tc>
        <w:tc>
          <w:tcPr>
            <w:tcW w:w="4494" w:type="dxa"/>
            <w:vAlign w:val="center"/>
          </w:tcPr>
          <w:p w14:paraId="7736E6CF" w14:textId="4B9BF45A" w:rsidR="005610F9" w:rsidRPr="005610F9" w:rsidRDefault="005610F9" w:rsidP="007A0CF4">
            <w:pPr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color w:val="212121"/>
                <w:sz w:val="18"/>
                <w:szCs w:val="18"/>
                <w:shd w:val="clear" w:color="auto" w:fill="FFFFFF"/>
              </w:rPr>
              <w:t>5’-AGCGTCAGTCTTGACCCAGAAGTTC-3’</w:t>
            </w:r>
          </w:p>
        </w:tc>
        <w:tc>
          <w:tcPr>
            <w:tcW w:w="1227" w:type="dxa"/>
            <w:vMerge/>
            <w:vAlign w:val="center"/>
          </w:tcPr>
          <w:p w14:paraId="10419C2C" w14:textId="475B793D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14:paraId="4010F8F6" w14:textId="68A89828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0" w:type="dxa"/>
            <w:vAlign w:val="center"/>
          </w:tcPr>
          <w:p w14:paraId="15BE685E" w14:textId="77777777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9" w:type="dxa"/>
            <w:vAlign w:val="center"/>
          </w:tcPr>
          <w:p w14:paraId="662BB8F3" w14:textId="7FF93049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dxa"/>
            <w:vAlign w:val="center"/>
          </w:tcPr>
          <w:p w14:paraId="36633C56" w14:textId="77777777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14:paraId="1990A9D1" w14:textId="77777777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93B4CA9" w14:textId="1F187884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5610F9" w:rsidRPr="005610F9" w14:paraId="60647F5A" w14:textId="52F8D91E" w:rsidTr="005610F9">
        <w:trPr>
          <w:trHeight w:val="20"/>
        </w:trPr>
        <w:tc>
          <w:tcPr>
            <w:tcW w:w="1624" w:type="dxa"/>
            <w:vAlign w:val="center"/>
          </w:tcPr>
          <w:p w14:paraId="000FA36B" w14:textId="4E52BF24" w:rsidR="005610F9" w:rsidRPr="005610F9" w:rsidRDefault="005610F9" w:rsidP="007A0CF4">
            <w:pPr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BSP 16S2A</w:t>
            </w:r>
          </w:p>
        </w:tc>
        <w:tc>
          <w:tcPr>
            <w:tcW w:w="4494" w:type="dxa"/>
            <w:vAlign w:val="center"/>
          </w:tcPr>
          <w:p w14:paraId="72FCEF5F" w14:textId="4D41E79A" w:rsidR="005610F9" w:rsidRPr="005610F9" w:rsidRDefault="005610F9" w:rsidP="007A0CF4">
            <w:pPr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color w:val="212121"/>
                <w:sz w:val="18"/>
                <w:szCs w:val="18"/>
                <w:shd w:val="clear" w:color="auto" w:fill="FFFFFF"/>
              </w:rPr>
              <w:t>5’-AGTCAAACGGGATGTAGCAATAC-3’</w:t>
            </w:r>
          </w:p>
        </w:tc>
        <w:tc>
          <w:tcPr>
            <w:tcW w:w="1227" w:type="dxa"/>
            <w:vMerge/>
            <w:vAlign w:val="center"/>
          </w:tcPr>
          <w:p w14:paraId="6C7815DB" w14:textId="5D8F40E3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14:paraId="55EB7442" w14:textId="26E223B4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~657</w:t>
            </w:r>
          </w:p>
        </w:tc>
        <w:tc>
          <w:tcPr>
            <w:tcW w:w="1340" w:type="dxa"/>
            <w:vAlign w:val="center"/>
          </w:tcPr>
          <w:p w14:paraId="2CCF23D9" w14:textId="6C12061A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94/30</w:t>
            </w:r>
          </w:p>
        </w:tc>
        <w:tc>
          <w:tcPr>
            <w:tcW w:w="1089" w:type="dxa"/>
            <w:vAlign w:val="center"/>
          </w:tcPr>
          <w:p w14:paraId="44D7F200" w14:textId="45CBA143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55/30</w:t>
            </w:r>
          </w:p>
        </w:tc>
        <w:tc>
          <w:tcPr>
            <w:tcW w:w="1078" w:type="dxa"/>
            <w:vAlign w:val="center"/>
          </w:tcPr>
          <w:p w14:paraId="2B6BC4AA" w14:textId="11E17456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72/30</w:t>
            </w:r>
          </w:p>
        </w:tc>
        <w:tc>
          <w:tcPr>
            <w:tcW w:w="814" w:type="dxa"/>
            <w:vAlign w:val="center"/>
          </w:tcPr>
          <w:p w14:paraId="7D33F4EB" w14:textId="0510F4A3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540" w:type="dxa"/>
            <w:vAlign w:val="center"/>
          </w:tcPr>
          <w:p w14:paraId="2FAE390E" w14:textId="08D424E4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5610F9" w:rsidRPr="005610F9" w14:paraId="0479DF8E" w14:textId="77777777" w:rsidTr="005610F9">
        <w:trPr>
          <w:trHeight w:val="20"/>
        </w:trPr>
        <w:tc>
          <w:tcPr>
            <w:tcW w:w="1624" w:type="dxa"/>
            <w:vAlign w:val="center"/>
          </w:tcPr>
          <w:p w14:paraId="4096D915" w14:textId="4074B36F" w:rsidR="005610F9" w:rsidRPr="005610F9" w:rsidRDefault="005610F9" w:rsidP="007A0CF4">
            <w:pPr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BSP 16S2B</w:t>
            </w:r>
          </w:p>
        </w:tc>
        <w:tc>
          <w:tcPr>
            <w:tcW w:w="4494" w:type="dxa"/>
            <w:vAlign w:val="center"/>
          </w:tcPr>
          <w:p w14:paraId="7612C2A2" w14:textId="1CCC33A4" w:rsidR="005610F9" w:rsidRPr="005610F9" w:rsidRDefault="005610F9" w:rsidP="007A0CF4">
            <w:pPr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color w:val="212121"/>
                <w:sz w:val="18"/>
                <w:szCs w:val="18"/>
                <w:shd w:val="clear" w:color="auto" w:fill="FFFFFF"/>
              </w:rPr>
              <w:t>5’-GGTATTCTTTCTGATATCAACAG-3’</w:t>
            </w:r>
          </w:p>
        </w:tc>
        <w:tc>
          <w:tcPr>
            <w:tcW w:w="1227" w:type="dxa"/>
            <w:vMerge/>
            <w:vAlign w:val="center"/>
          </w:tcPr>
          <w:p w14:paraId="48C1B00C" w14:textId="24CCD6CF" w:rsidR="005610F9" w:rsidRPr="005610F9" w:rsidRDefault="005610F9" w:rsidP="005610F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14:paraId="498B851D" w14:textId="77777777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0" w:type="dxa"/>
            <w:vAlign w:val="center"/>
          </w:tcPr>
          <w:p w14:paraId="6CADD492" w14:textId="77777777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9" w:type="dxa"/>
            <w:vAlign w:val="center"/>
          </w:tcPr>
          <w:p w14:paraId="087E91B0" w14:textId="219F05CA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dxa"/>
            <w:vAlign w:val="center"/>
          </w:tcPr>
          <w:p w14:paraId="7AA7D2D8" w14:textId="77777777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14:paraId="1350945E" w14:textId="77777777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558A335" w14:textId="4D97F680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5610F9" w:rsidRPr="005610F9" w14:paraId="2AEB5797" w14:textId="77777777" w:rsidTr="005610F9">
        <w:trPr>
          <w:trHeight w:val="20"/>
        </w:trPr>
        <w:tc>
          <w:tcPr>
            <w:tcW w:w="1624" w:type="dxa"/>
            <w:vAlign w:val="center"/>
          </w:tcPr>
          <w:p w14:paraId="073D3286" w14:textId="7082052A" w:rsidR="005610F9" w:rsidRPr="005610F9" w:rsidRDefault="005610F9" w:rsidP="007A0CF4">
            <w:pPr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RCK23/5-F</w:t>
            </w:r>
          </w:p>
        </w:tc>
        <w:tc>
          <w:tcPr>
            <w:tcW w:w="4494" w:type="dxa"/>
            <w:vAlign w:val="center"/>
          </w:tcPr>
          <w:p w14:paraId="51C7E4F8" w14:textId="5920E157" w:rsidR="005610F9" w:rsidRPr="005610F9" w:rsidRDefault="005610F9" w:rsidP="005610F9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5’-GATAGGTCRGRTGTGGAAGCAC-3’</w:t>
            </w:r>
          </w:p>
        </w:tc>
        <w:tc>
          <w:tcPr>
            <w:tcW w:w="1227" w:type="dxa"/>
            <w:vMerge w:val="restart"/>
            <w:vAlign w:val="center"/>
          </w:tcPr>
          <w:p w14:paraId="7CA7D0F6" w14:textId="2B1138A8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i/>
                <w:iCs/>
                <w:sz w:val="18"/>
                <w:szCs w:val="18"/>
              </w:rPr>
              <w:t>Rickettsia</w:t>
            </w:r>
            <w:r w:rsidRPr="005610F9">
              <w:rPr>
                <w:rFonts w:ascii="Arial" w:hAnsi="Arial" w:cs="Arial"/>
                <w:sz w:val="18"/>
                <w:szCs w:val="18"/>
              </w:rPr>
              <w:t xml:space="preserve"> 23S-5S rRNA ITS</w:t>
            </w:r>
          </w:p>
        </w:tc>
        <w:tc>
          <w:tcPr>
            <w:tcW w:w="1019" w:type="dxa"/>
            <w:vAlign w:val="center"/>
          </w:tcPr>
          <w:p w14:paraId="4D086986" w14:textId="5D23E93A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~380</w:t>
            </w:r>
          </w:p>
        </w:tc>
        <w:tc>
          <w:tcPr>
            <w:tcW w:w="1340" w:type="dxa"/>
            <w:vAlign w:val="center"/>
          </w:tcPr>
          <w:p w14:paraId="78C89D0B" w14:textId="78414240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94/30</w:t>
            </w:r>
          </w:p>
        </w:tc>
        <w:tc>
          <w:tcPr>
            <w:tcW w:w="1089" w:type="dxa"/>
            <w:vAlign w:val="center"/>
          </w:tcPr>
          <w:p w14:paraId="56C512C5" w14:textId="3F3C6850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60/30</w:t>
            </w:r>
          </w:p>
        </w:tc>
        <w:tc>
          <w:tcPr>
            <w:tcW w:w="1078" w:type="dxa"/>
            <w:vAlign w:val="center"/>
          </w:tcPr>
          <w:p w14:paraId="616DE848" w14:textId="48DB90F4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72/30</w:t>
            </w:r>
          </w:p>
        </w:tc>
        <w:tc>
          <w:tcPr>
            <w:tcW w:w="814" w:type="dxa"/>
            <w:vAlign w:val="center"/>
          </w:tcPr>
          <w:p w14:paraId="5074EE64" w14:textId="06391C12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540" w:type="dxa"/>
            <w:vAlign w:val="center"/>
          </w:tcPr>
          <w:p w14:paraId="30EA632C" w14:textId="59D864C4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610F9" w:rsidRPr="005610F9" w14:paraId="61602EBB" w14:textId="77777777" w:rsidTr="005610F9">
        <w:trPr>
          <w:trHeight w:val="20"/>
        </w:trPr>
        <w:tc>
          <w:tcPr>
            <w:tcW w:w="1624" w:type="dxa"/>
            <w:vAlign w:val="center"/>
          </w:tcPr>
          <w:p w14:paraId="4C25165C" w14:textId="7B695E6B" w:rsidR="005610F9" w:rsidRPr="005610F9" w:rsidRDefault="005610F9" w:rsidP="007A0CF4">
            <w:pPr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RCK23/5-R</w:t>
            </w:r>
          </w:p>
        </w:tc>
        <w:tc>
          <w:tcPr>
            <w:tcW w:w="4494" w:type="dxa"/>
            <w:vAlign w:val="center"/>
          </w:tcPr>
          <w:p w14:paraId="45D79AF8" w14:textId="0828912B" w:rsidR="005610F9" w:rsidRPr="005610F9" w:rsidRDefault="005610F9" w:rsidP="005610F9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5’-TCGGGAYGGGATCGTGTGTTTC-3’</w:t>
            </w:r>
          </w:p>
        </w:tc>
        <w:tc>
          <w:tcPr>
            <w:tcW w:w="1227" w:type="dxa"/>
            <w:vMerge/>
            <w:vAlign w:val="center"/>
          </w:tcPr>
          <w:p w14:paraId="7B60E3DF" w14:textId="502E5CA6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14:paraId="4F12E2AA" w14:textId="77777777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0" w:type="dxa"/>
            <w:vAlign w:val="center"/>
          </w:tcPr>
          <w:p w14:paraId="320C56F7" w14:textId="77777777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9" w:type="dxa"/>
            <w:vAlign w:val="center"/>
          </w:tcPr>
          <w:p w14:paraId="228E68F4" w14:textId="433DB9C3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dxa"/>
            <w:vAlign w:val="center"/>
          </w:tcPr>
          <w:p w14:paraId="4C5D2046" w14:textId="77777777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14:paraId="2BABE9C8" w14:textId="77777777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D347B03" w14:textId="5D9E8BFE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610F9" w:rsidRPr="005610F9" w14:paraId="3175D918" w14:textId="77777777" w:rsidTr="005610F9">
        <w:trPr>
          <w:trHeight w:val="20"/>
        </w:trPr>
        <w:tc>
          <w:tcPr>
            <w:tcW w:w="1624" w:type="dxa"/>
            <w:vAlign w:val="center"/>
          </w:tcPr>
          <w:p w14:paraId="0BCAF7E3" w14:textId="51076C62" w:rsidR="005610F9" w:rsidRPr="005610F9" w:rsidRDefault="005610F9" w:rsidP="007A0CF4">
            <w:pPr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RCK23/5-NF</w:t>
            </w:r>
          </w:p>
        </w:tc>
        <w:tc>
          <w:tcPr>
            <w:tcW w:w="4494" w:type="dxa"/>
            <w:vAlign w:val="center"/>
          </w:tcPr>
          <w:p w14:paraId="049479FD" w14:textId="4B13D65C" w:rsidR="005610F9" w:rsidRPr="005610F9" w:rsidRDefault="005610F9" w:rsidP="007A0CF4">
            <w:pPr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color w:val="212121"/>
                <w:sz w:val="18"/>
                <w:szCs w:val="18"/>
                <w:shd w:val="clear" w:color="auto" w:fill="FFFFFF"/>
              </w:rPr>
              <w:t>5′-TGTGGAAGCACAGTAATGTGTG-3′</w:t>
            </w:r>
          </w:p>
        </w:tc>
        <w:tc>
          <w:tcPr>
            <w:tcW w:w="1227" w:type="dxa"/>
            <w:vMerge/>
            <w:vAlign w:val="center"/>
          </w:tcPr>
          <w:p w14:paraId="4F188D11" w14:textId="58AC0172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14:paraId="7BE89AD1" w14:textId="7B053E8A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~350</w:t>
            </w:r>
          </w:p>
        </w:tc>
        <w:tc>
          <w:tcPr>
            <w:tcW w:w="1340" w:type="dxa"/>
            <w:vAlign w:val="center"/>
          </w:tcPr>
          <w:p w14:paraId="7352AC2F" w14:textId="24F2F29C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94/30</w:t>
            </w:r>
          </w:p>
        </w:tc>
        <w:tc>
          <w:tcPr>
            <w:tcW w:w="1089" w:type="dxa"/>
            <w:vAlign w:val="center"/>
          </w:tcPr>
          <w:p w14:paraId="2588355F" w14:textId="3B0DC150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55/30</w:t>
            </w:r>
          </w:p>
        </w:tc>
        <w:tc>
          <w:tcPr>
            <w:tcW w:w="1078" w:type="dxa"/>
            <w:vAlign w:val="center"/>
          </w:tcPr>
          <w:p w14:paraId="75743149" w14:textId="11A219EA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72/30</w:t>
            </w:r>
          </w:p>
        </w:tc>
        <w:tc>
          <w:tcPr>
            <w:tcW w:w="814" w:type="dxa"/>
            <w:vAlign w:val="center"/>
          </w:tcPr>
          <w:p w14:paraId="0593AB12" w14:textId="2804C3DF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540" w:type="dxa"/>
            <w:vAlign w:val="center"/>
          </w:tcPr>
          <w:p w14:paraId="0D16743C" w14:textId="266D727B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610F9" w:rsidRPr="005610F9" w14:paraId="2494C41A" w14:textId="77777777" w:rsidTr="005610F9">
        <w:trPr>
          <w:trHeight w:val="20"/>
        </w:trPr>
        <w:tc>
          <w:tcPr>
            <w:tcW w:w="1624" w:type="dxa"/>
            <w:vAlign w:val="center"/>
          </w:tcPr>
          <w:p w14:paraId="11164982" w14:textId="6460AD15" w:rsidR="005610F9" w:rsidRPr="005610F9" w:rsidRDefault="005610F9" w:rsidP="007A0CF4">
            <w:pPr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RCK23/5-NR</w:t>
            </w:r>
          </w:p>
        </w:tc>
        <w:tc>
          <w:tcPr>
            <w:tcW w:w="4494" w:type="dxa"/>
            <w:vAlign w:val="center"/>
          </w:tcPr>
          <w:p w14:paraId="1F0EC743" w14:textId="78CD2F21" w:rsidR="005610F9" w:rsidRPr="005610F9" w:rsidRDefault="005610F9" w:rsidP="007A0CF4">
            <w:pPr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color w:val="212121"/>
                <w:sz w:val="18"/>
                <w:szCs w:val="18"/>
                <w:shd w:val="clear" w:color="auto" w:fill="FFFFFF"/>
              </w:rPr>
              <w:t>5′-TCGTGTGTTTCACTCATGCT-3′</w:t>
            </w:r>
          </w:p>
        </w:tc>
        <w:tc>
          <w:tcPr>
            <w:tcW w:w="1227" w:type="dxa"/>
            <w:vMerge/>
            <w:vAlign w:val="center"/>
          </w:tcPr>
          <w:p w14:paraId="14FF1050" w14:textId="6BDA0D8F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14:paraId="18217EAB" w14:textId="77777777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0" w:type="dxa"/>
            <w:vAlign w:val="center"/>
          </w:tcPr>
          <w:p w14:paraId="521D7507" w14:textId="77777777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9" w:type="dxa"/>
            <w:vAlign w:val="center"/>
          </w:tcPr>
          <w:p w14:paraId="58052309" w14:textId="45A47B5D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dxa"/>
            <w:vAlign w:val="center"/>
          </w:tcPr>
          <w:p w14:paraId="581E03F5" w14:textId="77777777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14:paraId="128AB93B" w14:textId="77777777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EF0BD22" w14:textId="4FCD9F0A" w:rsidR="005610F9" w:rsidRPr="005610F9" w:rsidRDefault="005610F9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610F9" w:rsidRPr="005610F9" w14:paraId="4DF74846" w14:textId="77777777" w:rsidTr="005610F9">
        <w:trPr>
          <w:trHeight w:val="20"/>
        </w:trPr>
        <w:tc>
          <w:tcPr>
            <w:tcW w:w="1624" w:type="dxa"/>
            <w:vAlign w:val="center"/>
          </w:tcPr>
          <w:p w14:paraId="52D814D8" w14:textId="007B2E39" w:rsidR="00BB309E" w:rsidRPr="005610F9" w:rsidRDefault="00BB309E" w:rsidP="007A0CF4">
            <w:pPr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UNI_16S_mycF</w:t>
            </w:r>
          </w:p>
        </w:tc>
        <w:tc>
          <w:tcPr>
            <w:tcW w:w="4494" w:type="dxa"/>
            <w:vAlign w:val="center"/>
          </w:tcPr>
          <w:p w14:paraId="46A480CE" w14:textId="16F42885" w:rsidR="00BB309E" w:rsidRPr="005610F9" w:rsidRDefault="00BB309E" w:rsidP="007A0CF4">
            <w:pPr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color w:val="212121"/>
                <w:sz w:val="18"/>
                <w:szCs w:val="18"/>
                <w:shd w:val="clear" w:color="auto" w:fill="FFFFFF"/>
              </w:rPr>
              <w:t>5′-</w:t>
            </w:r>
            <w:r w:rsidRPr="005610F9">
              <w:rPr>
                <w:rFonts w:ascii="Arial" w:hAnsi="Arial" w:cs="Arial"/>
                <w:sz w:val="18"/>
                <w:szCs w:val="18"/>
              </w:rPr>
              <w:t>GGCCCATATTCCTACGGGAAGCAGCAGT</w:t>
            </w:r>
            <w:r w:rsidRPr="005610F9">
              <w:rPr>
                <w:rFonts w:ascii="Arial" w:hAnsi="Arial" w:cs="Arial"/>
                <w:color w:val="212121"/>
                <w:sz w:val="18"/>
                <w:szCs w:val="18"/>
                <w:shd w:val="clear" w:color="auto" w:fill="FFFFFF"/>
              </w:rPr>
              <w:t>-3′</w:t>
            </w:r>
          </w:p>
        </w:tc>
        <w:tc>
          <w:tcPr>
            <w:tcW w:w="1227" w:type="dxa"/>
            <w:vMerge w:val="restart"/>
            <w:vAlign w:val="center"/>
          </w:tcPr>
          <w:p w14:paraId="4352FB67" w14:textId="25D807BE" w:rsidR="00BB309E" w:rsidRPr="005610F9" w:rsidRDefault="00BB309E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 xml:space="preserve">Hemotropic </w:t>
            </w:r>
            <w:r w:rsidR="005610F9">
              <w:rPr>
                <w:rFonts w:ascii="Arial" w:hAnsi="Arial" w:cs="Arial"/>
                <w:sz w:val="18"/>
                <w:szCs w:val="18"/>
              </w:rPr>
              <w:t>m</w:t>
            </w:r>
            <w:r w:rsidRPr="005610F9">
              <w:rPr>
                <w:rFonts w:ascii="Arial" w:hAnsi="Arial" w:cs="Arial"/>
                <w:sz w:val="18"/>
                <w:szCs w:val="18"/>
              </w:rPr>
              <w:t>ycoplasma</w:t>
            </w:r>
          </w:p>
          <w:p w14:paraId="2FEE2C9D" w14:textId="417C9137" w:rsidR="00BB309E" w:rsidRPr="005610F9" w:rsidRDefault="00BB309E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16S rRNA</w:t>
            </w:r>
          </w:p>
        </w:tc>
        <w:tc>
          <w:tcPr>
            <w:tcW w:w="1019" w:type="dxa"/>
            <w:vMerge w:val="restart"/>
            <w:vAlign w:val="center"/>
          </w:tcPr>
          <w:p w14:paraId="5F324B57" w14:textId="013F350B" w:rsidR="00BB309E" w:rsidRPr="005610F9" w:rsidRDefault="00BB309E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~1000</w:t>
            </w:r>
          </w:p>
        </w:tc>
        <w:tc>
          <w:tcPr>
            <w:tcW w:w="1340" w:type="dxa"/>
            <w:vMerge w:val="restart"/>
            <w:vAlign w:val="center"/>
          </w:tcPr>
          <w:p w14:paraId="033287C0" w14:textId="66B3F09D" w:rsidR="00BB309E" w:rsidRPr="005610F9" w:rsidRDefault="00BB309E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95/</w:t>
            </w:r>
            <w:r w:rsidR="005610F9" w:rsidRPr="005610F9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089" w:type="dxa"/>
            <w:vMerge w:val="restart"/>
            <w:vAlign w:val="center"/>
          </w:tcPr>
          <w:p w14:paraId="27812D50" w14:textId="29F9685D" w:rsidR="00BB309E" w:rsidRPr="005610F9" w:rsidRDefault="00BB309E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60/60</w:t>
            </w:r>
          </w:p>
        </w:tc>
        <w:tc>
          <w:tcPr>
            <w:tcW w:w="1078" w:type="dxa"/>
            <w:vMerge w:val="restart"/>
            <w:vAlign w:val="center"/>
          </w:tcPr>
          <w:p w14:paraId="21B40E56" w14:textId="02CDBEB6" w:rsidR="00BB309E" w:rsidRPr="005610F9" w:rsidRDefault="00BB309E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72/60</w:t>
            </w:r>
          </w:p>
        </w:tc>
        <w:tc>
          <w:tcPr>
            <w:tcW w:w="814" w:type="dxa"/>
            <w:vMerge w:val="restart"/>
            <w:vAlign w:val="center"/>
          </w:tcPr>
          <w:p w14:paraId="1396BC88" w14:textId="4415C8E2" w:rsidR="00BB309E" w:rsidRPr="005610F9" w:rsidRDefault="00BB309E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540" w:type="dxa"/>
            <w:vMerge w:val="restart"/>
            <w:vAlign w:val="center"/>
          </w:tcPr>
          <w:p w14:paraId="18CB653B" w14:textId="52FCC236" w:rsidR="00BB309E" w:rsidRPr="005610F9" w:rsidRDefault="00BB309E" w:rsidP="00561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5610F9" w:rsidRPr="005610F9" w14:paraId="0AD6B7E4" w14:textId="77777777" w:rsidTr="005610F9">
        <w:trPr>
          <w:trHeight w:val="20"/>
        </w:trPr>
        <w:tc>
          <w:tcPr>
            <w:tcW w:w="1624" w:type="dxa"/>
            <w:vAlign w:val="center"/>
          </w:tcPr>
          <w:p w14:paraId="229C75FB" w14:textId="3AC3D6BC" w:rsidR="00BB309E" w:rsidRPr="005610F9" w:rsidRDefault="00BB309E" w:rsidP="007A0CF4">
            <w:pPr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sz w:val="18"/>
                <w:szCs w:val="18"/>
              </w:rPr>
              <w:t>UNI_16S_mycR</w:t>
            </w:r>
          </w:p>
        </w:tc>
        <w:tc>
          <w:tcPr>
            <w:tcW w:w="4494" w:type="dxa"/>
            <w:vAlign w:val="center"/>
          </w:tcPr>
          <w:p w14:paraId="6766DBC6" w14:textId="2FC33568" w:rsidR="00BB309E" w:rsidRPr="005610F9" w:rsidRDefault="00BB309E" w:rsidP="007A0CF4">
            <w:pPr>
              <w:rPr>
                <w:rFonts w:ascii="Arial" w:hAnsi="Arial" w:cs="Arial"/>
                <w:sz w:val="18"/>
                <w:szCs w:val="18"/>
              </w:rPr>
            </w:pPr>
            <w:r w:rsidRPr="005610F9">
              <w:rPr>
                <w:rFonts w:ascii="Arial" w:hAnsi="Arial" w:cs="Arial"/>
                <w:color w:val="212121"/>
                <w:sz w:val="18"/>
                <w:szCs w:val="18"/>
                <w:shd w:val="clear" w:color="auto" w:fill="FFFFFF"/>
              </w:rPr>
              <w:t>5′-</w:t>
            </w:r>
            <w:r w:rsidRPr="005610F9">
              <w:rPr>
                <w:rFonts w:ascii="Arial" w:hAnsi="Arial" w:cs="Arial"/>
                <w:sz w:val="18"/>
                <w:szCs w:val="18"/>
              </w:rPr>
              <w:t>TAGTTTGACGGGCGGTGTGTACAAGACCTG</w:t>
            </w:r>
            <w:r w:rsidRPr="005610F9">
              <w:rPr>
                <w:rFonts w:ascii="Arial" w:hAnsi="Arial" w:cs="Arial"/>
                <w:color w:val="212121"/>
                <w:sz w:val="18"/>
                <w:szCs w:val="18"/>
                <w:shd w:val="clear" w:color="auto" w:fill="FFFFFF"/>
              </w:rPr>
              <w:t>-3′</w:t>
            </w:r>
          </w:p>
        </w:tc>
        <w:tc>
          <w:tcPr>
            <w:tcW w:w="1227" w:type="dxa"/>
            <w:vMerge/>
            <w:vAlign w:val="center"/>
          </w:tcPr>
          <w:p w14:paraId="700A209B" w14:textId="77777777" w:rsidR="00BB309E" w:rsidRPr="005610F9" w:rsidRDefault="00BB309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vMerge/>
            <w:vAlign w:val="center"/>
          </w:tcPr>
          <w:p w14:paraId="4F91C6CE" w14:textId="77777777" w:rsidR="00BB309E" w:rsidRPr="005610F9" w:rsidRDefault="00BB309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14:paraId="2BC3C79D" w14:textId="77777777" w:rsidR="00BB309E" w:rsidRPr="005610F9" w:rsidRDefault="00BB309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9" w:type="dxa"/>
            <w:vMerge/>
            <w:vAlign w:val="center"/>
          </w:tcPr>
          <w:p w14:paraId="2684A747" w14:textId="448E8CFE" w:rsidR="00BB309E" w:rsidRPr="005610F9" w:rsidRDefault="00BB309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dxa"/>
            <w:vMerge/>
            <w:vAlign w:val="center"/>
          </w:tcPr>
          <w:p w14:paraId="4A120B7C" w14:textId="77777777" w:rsidR="00BB309E" w:rsidRPr="005610F9" w:rsidRDefault="00BB309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" w:type="dxa"/>
            <w:vMerge/>
            <w:vAlign w:val="center"/>
          </w:tcPr>
          <w:p w14:paraId="314F72D5" w14:textId="77777777" w:rsidR="00BB309E" w:rsidRPr="005610F9" w:rsidRDefault="00BB309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vAlign w:val="center"/>
          </w:tcPr>
          <w:p w14:paraId="4FF5269A" w14:textId="77777777" w:rsidR="00BB309E" w:rsidRPr="005610F9" w:rsidRDefault="00BB309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0B51FD4" w14:textId="1F477E90" w:rsidR="00452940" w:rsidRPr="000F7B7F" w:rsidRDefault="00EC5C7C">
      <w:pPr>
        <w:rPr>
          <w:rFonts w:ascii="Arial" w:hAnsi="Arial" w:cs="Arial"/>
          <w:sz w:val="18"/>
          <w:szCs w:val="18"/>
        </w:rPr>
      </w:pPr>
      <w:r w:rsidRPr="000F7B7F">
        <w:rPr>
          <w:rFonts w:ascii="Arial" w:hAnsi="Arial" w:cs="Arial"/>
          <w:sz w:val="18"/>
          <w:szCs w:val="18"/>
          <w:vertAlign w:val="superscript"/>
        </w:rPr>
        <w:t>a</w:t>
      </w:r>
      <w:r w:rsidRPr="000F7B7F">
        <w:rPr>
          <w:rFonts w:ascii="Arial" w:hAnsi="Arial" w:cs="Arial"/>
          <w:i/>
          <w:iCs/>
          <w:sz w:val="18"/>
          <w:szCs w:val="18"/>
        </w:rPr>
        <w:t>Bartonella</w:t>
      </w:r>
      <w:r w:rsidRPr="000F7B7F">
        <w:rPr>
          <w:rFonts w:ascii="Arial" w:hAnsi="Arial" w:cs="Arial"/>
          <w:sz w:val="18"/>
          <w:szCs w:val="18"/>
        </w:rPr>
        <w:t xml:space="preserve"> spp. </w:t>
      </w:r>
      <w:r w:rsidRPr="000F7B7F">
        <w:rPr>
          <w:rFonts w:ascii="Arial" w:hAnsi="Arial" w:cs="Arial"/>
          <w:i/>
          <w:iCs/>
          <w:sz w:val="18"/>
          <w:szCs w:val="18"/>
        </w:rPr>
        <w:t>gltA</w:t>
      </w:r>
      <w:r w:rsidRPr="000F7B7F">
        <w:rPr>
          <w:rFonts w:ascii="Arial" w:hAnsi="Arial" w:cs="Arial"/>
          <w:sz w:val="18"/>
          <w:szCs w:val="18"/>
        </w:rPr>
        <w:t xml:space="preserve">, citrate synthase gene; </w:t>
      </w:r>
      <w:r w:rsidRPr="000F7B7F">
        <w:rPr>
          <w:rFonts w:ascii="Arial" w:hAnsi="Arial" w:cs="Arial"/>
          <w:i/>
          <w:iCs/>
          <w:sz w:val="18"/>
          <w:szCs w:val="18"/>
        </w:rPr>
        <w:t>Borrelia</w:t>
      </w:r>
      <w:r w:rsidRPr="000F7B7F">
        <w:rPr>
          <w:rFonts w:ascii="Arial" w:hAnsi="Arial" w:cs="Arial"/>
          <w:sz w:val="18"/>
          <w:szCs w:val="18"/>
        </w:rPr>
        <w:t xml:space="preserve"> spp. 16S rRNA gene; </w:t>
      </w:r>
      <w:r w:rsidRPr="000F7B7F">
        <w:rPr>
          <w:rFonts w:ascii="Arial" w:hAnsi="Arial" w:cs="Arial"/>
          <w:i/>
          <w:iCs/>
          <w:sz w:val="18"/>
          <w:szCs w:val="18"/>
        </w:rPr>
        <w:t xml:space="preserve">Rickettsia </w:t>
      </w:r>
      <w:r w:rsidRPr="000F7B7F">
        <w:rPr>
          <w:rFonts w:ascii="Arial" w:hAnsi="Arial" w:cs="Arial"/>
          <w:sz w:val="18"/>
          <w:szCs w:val="18"/>
        </w:rPr>
        <w:t>spp. 23S-5S rRNA intergenic spacer</w:t>
      </w:r>
      <w:r w:rsidR="000F7B7F" w:rsidRPr="000F7B7F">
        <w:rPr>
          <w:rFonts w:ascii="Arial" w:hAnsi="Arial" w:cs="Arial"/>
          <w:sz w:val="18"/>
          <w:szCs w:val="18"/>
        </w:rPr>
        <w:t>; hemotropic mycoplasma spp. 16S rRNA gene</w:t>
      </w:r>
    </w:p>
    <w:p w14:paraId="7AD2B513" w14:textId="007988A7" w:rsidR="00A15C23" w:rsidRPr="005610F9" w:rsidRDefault="00A15C23">
      <w:pPr>
        <w:rPr>
          <w:rFonts w:ascii="Arial" w:hAnsi="Arial" w:cs="Arial"/>
          <w:sz w:val="22"/>
          <w:szCs w:val="22"/>
        </w:rPr>
      </w:pPr>
    </w:p>
    <w:p w14:paraId="517C0DC3" w14:textId="448EAD10" w:rsidR="00A15C23" w:rsidRPr="005610F9" w:rsidRDefault="00A15C23">
      <w:pPr>
        <w:rPr>
          <w:rFonts w:ascii="Arial" w:hAnsi="Arial" w:cs="Arial"/>
          <w:b/>
          <w:bCs/>
          <w:sz w:val="22"/>
          <w:szCs w:val="22"/>
        </w:rPr>
      </w:pPr>
      <w:r w:rsidRPr="005610F9">
        <w:rPr>
          <w:rFonts w:ascii="Arial" w:hAnsi="Arial" w:cs="Arial"/>
          <w:b/>
          <w:bCs/>
          <w:sz w:val="22"/>
          <w:szCs w:val="22"/>
        </w:rPr>
        <w:t>References</w:t>
      </w:r>
    </w:p>
    <w:p w14:paraId="61D09184" w14:textId="66F9E8A7" w:rsidR="00DB6512" w:rsidRPr="00A921DD" w:rsidRDefault="00234D85" w:rsidP="005F4578">
      <w:pPr>
        <w:pStyle w:val="ListParagraph"/>
        <w:numPr>
          <w:ilvl w:val="0"/>
          <w:numId w:val="1"/>
        </w:numPr>
        <w:spacing w:before="100" w:beforeAutospacing="1" w:after="120"/>
        <w:contextualSpacing w:val="0"/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</w:pPr>
      <w:r w:rsidRPr="00234D85"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  <w:t>Birtles RJ, Raoult D. Comparison of partial citrate synthase gene (</w:t>
      </w:r>
      <w:r w:rsidRPr="00234D85"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>gltA</w:t>
      </w:r>
      <w:r w:rsidRPr="00234D85"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  <w:t xml:space="preserve">) sequences for phylogenetic analysis of </w:t>
      </w:r>
      <w:r w:rsidRPr="00234D85"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 xml:space="preserve">Bartonella </w:t>
      </w:r>
      <w:r w:rsidRPr="00234D85"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  <w:t xml:space="preserve">species. </w:t>
      </w:r>
      <w:r w:rsidRPr="00234D85"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>International Journal of Systematic and Evolutionary Microbiology</w:t>
      </w:r>
      <w:r w:rsidRPr="00234D85"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  <w:t>. 1996;46(4):891-7.</w:t>
      </w:r>
    </w:p>
    <w:p w14:paraId="229263D7" w14:textId="5ABD823B" w:rsidR="003B348B" w:rsidRPr="00A921DD" w:rsidRDefault="00DB6512" w:rsidP="005F4578">
      <w:pPr>
        <w:pStyle w:val="ListParagraph"/>
        <w:numPr>
          <w:ilvl w:val="0"/>
          <w:numId w:val="1"/>
        </w:numPr>
        <w:spacing w:before="100" w:beforeAutospacing="1" w:after="120"/>
        <w:contextualSpacing w:val="0"/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</w:pPr>
      <w:r w:rsidRPr="00DB6512"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  <w:t xml:space="preserve">Billeter SA, Osikowicz LM, Burns JE, Konde L, Gonzales BJ, Hu R, Kosoy MY. Molecular surveillance for </w:t>
      </w:r>
      <w:r w:rsidRPr="00DB6512"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>Bartonella</w:t>
      </w:r>
      <w:r w:rsidRPr="00DB6512"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  <w:t xml:space="preserve">, </w:t>
      </w:r>
      <w:r w:rsidRPr="00DB6512"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>Borrelia</w:t>
      </w:r>
      <w:r w:rsidRPr="00DB6512"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  <w:t xml:space="preserve">, and </w:t>
      </w:r>
      <w:r w:rsidRPr="00DB6512"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>Rickettsia</w:t>
      </w:r>
      <w:r w:rsidRPr="00DB6512"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  <w:t xml:space="preserve"> species in ticks from desert bighorn sheep (</w:t>
      </w:r>
      <w:r w:rsidRPr="00DB6512"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>Ovis canadensis</w:t>
      </w:r>
      <w:r w:rsidRPr="00DB6512"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  <w:t>) and mule deer (</w:t>
      </w:r>
      <w:r w:rsidRPr="00DB6512"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>Odocoileus hemionus</w:t>
      </w:r>
      <w:r w:rsidRPr="00DB6512"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  <w:t xml:space="preserve">) in Southern California, USA. </w:t>
      </w:r>
      <w:r w:rsidRPr="00DB6512"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 xml:space="preserve">Journal of </w:t>
      </w:r>
      <w:r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>W</w:t>
      </w:r>
      <w:r w:rsidRPr="00DB6512"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 xml:space="preserve">ildlife </w:t>
      </w:r>
      <w:r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>D</w:t>
      </w:r>
      <w:r w:rsidRPr="00DB6512"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>iseases</w:t>
      </w:r>
      <w:r w:rsidRPr="00DB6512"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  <w:t>. 2018;54(1):161-4.</w:t>
      </w:r>
    </w:p>
    <w:p w14:paraId="386B0A19" w14:textId="21157BD0" w:rsidR="00C3164B" w:rsidRPr="00A921DD" w:rsidRDefault="003B348B" w:rsidP="005F4578">
      <w:pPr>
        <w:pStyle w:val="ListParagraph"/>
        <w:numPr>
          <w:ilvl w:val="0"/>
          <w:numId w:val="1"/>
        </w:numPr>
        <w:spacing w:before="100" w:beforeAutospacing="1" w:after="120"/>
        <w:contextualSpacing w:val="0"/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</w:pPr>
      <w:r w:rsidRPr="003B348B"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  <w:t xml:space="preserve">Norman AF, Regnery R, Jameson P, Greene C, Krause D. Differentiation of </w:t>
      </w:r>
      <w:r w:rsidRPr="003B348B"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>Bartonella</w:t>
      </w:r>
      <w:r w:rsidRPr="003B348B"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  <w:t xml:space="preserve">-like isolates at the species level by PCR-restriction fragment length polymorphism in the citrate synthase gene. </w:t>
      </w:r>
      <w:r w:rsidRPr="003B348B"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 xml:space="preserve">Journal of </w:t>
      </w:r>
      <w:r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>C</w:t>
      </w:r>
      <w:r w:rsidRPr="003B348B"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 xml:space="preserve">linical </w:t>
      </w:r>
      <w:r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>M</w:t>
      </w:r>
      <w:r w:rsidRPr="003B348B"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>icrobiology</w:t>
      </w:r>
      <w:r w:rsidRPr="003B348B"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  <w:t>. 1995;33(7):1797-803.</w:t>
      </w:r>
    </w:p>
    <w:p w14:paraId="1E81173C" w14:textId="51B46333" w:rsidR="00F6099A" w:rsidRPr="00A921DD" w:rsidRDefault="00C3164B" w:rsidP="005F4578">
      <w:pPr>
        <w:pStyle w:val="ListParagraph"/>
        <w:numPr>
          <w:ilvl w:val="0"/>
          <w:numId w:val="1"/>
        </w:numPr>
        <w:spacing w:before="100" w:beforeAutospacing="1" w:after="120"/>
        <w:contextualSpacing w:val="0"/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</w:pPr>
      <w:r w:rsidRPr="00C3164B"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  <w:t xml:space="preserve">Richter D, Schlee DB, Matuschka FR. Relapsing fever–like spirochetes infecting European vector tick of Lyme disease agent. </w:t>
      </w:r>
      <w:r w:rsidRPr="00C3164B"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 xml:space="preserve">Emerging </w:t>
      </w:r>
      <w:r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>I</w:t>
      </w:r>
      <w:r w:rsidRPr="00C3164B"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 xml:space="preserve">nfectious </w:t>
      </w:r>
      <w:r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>D</w:t>
      </w:r>
      <w:r w:rsidRPr="00C3164B"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>iseases</w:t>
      </w:r>
      <w:r w:rsidRPr="00C3164B"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  <w:t>. 2003;9(6):697</w:t>
      </w:r>
    </w:p>
    <w:p w14:paraId="3A0D96D1" w14:textId="290691B4" w:rsidR="00D924ED" w:rsidRPr="00A921DD" w:rsidRDefault="00F6099A" w:rsidP="005F4578">
      <w:pPr>
        <w:pStyle w:val="ListParagraph"/>
        <w:numPr>
          <w:ilvl w:val="0"/>
          <w:numId w:val="1"/>
        </w:numPr>
        <w:spacing w:before="100" w:beforeAutospacing="1" w:after="120"/>
        <w:contextualSpacing w:val="0"/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</w:pPr>
      <w:r w:rsidRPr="00F6099A"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  <w:t xml:space="preserve">Jado I, Escudero R, Gil H, Jiménez-Alonso MI, Sousa R, García-Pérez AL, Rodríguez-Vargas M, Lobo B, Anda P. Molecular method for identification of </w:t>
      </w:r>
      <w:r w:rsidRPr="00F6099A"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>Rickettsia</w:t>
      </w:r>
      <w:r w:rsidRPr="00F6099A"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  <w:t xml:space="preserve"> species in clinical and environmental samples. </w:t>
      </w:r>
      <w:r w:rsidRPr="00F6099A"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>Journal of Clinical Microbiology</w:t>
      </w:r>
      <w:r w:rsidRPr="00F6099A"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  <w:t>. 2006;44(12):4572-6.</w:t>
      </w:r>
    </w:p>
    <w:p w14:paraId="537FFC90" w14:textId="23BD81AB" w:rsidR="00C43FC7" w:rsidRPr="00A921DD" w:rsidRDefault="00D924ED" w:rsidP="005F4578">
      <w:pPr>
        <w:pStyle w:val="ListParagraph"/>
        <w:numPr>
          <w:ilvl w:val="0"/>
          <w:numId w:val="1"/>
        </w:numPr>
        <w:spacing w:before="100" w:beforeAutospacing="1" w:after="120"/>
        <w:contextualSpacing w:val="0"/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</w:pPr>
      <w:r w:rsidRPr="00D924ED"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  <w:t xml:space="preserve">Kakumanu ML, Ponnusamy L, Sutton HT, Meshnick SR, Nicholson WL, Apperson CS. Development and validation of an improved PCR method using the 23S-5S intergenic spacer for detection of rickettsiae in </w:t>
      </w:r>
      <w:r w:rsidRPr="00D924ED"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>Dermacentor variabilis</w:t>
      </w:r>
      <w:r w:rsidRPr="00D924ED"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  <w:t xml:space="preserve"> ticks and tissue samples from humans and laboratory animals. </w:t>
      </w:r>
      <w:r w:rsidRPr="00D924ED"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>Journal of Clinical Microbiology</w:t>
      </w:r>
      <w:r w:rsidRPr="00D924ED"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  <w:t>. 2016;54(4):972-9.</w:t>
      </w:r>
    </w:p>
    <w:p w14:paraId="56FC22B6" w14:textId="09E9AFD7" w:rsidR="00A15C23" w:rsidRPr="00C43FC7" w:rsidRDefault="00C43FC7" w:rsidP="005F4578">
      <w:pPr>
        <w:pStyle w:val="ListParagraph"/>
        <w:numPr>
          <w:ilvl w:val="0"/>
          <w:numId w:val="1"/>
        </w:numPr>
        <w:spacing w:before="100" w:beforeAutospacing="1" w:after="120"/>
        <w:contextualSpacing w:val="0"/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</w:pPr>
      <w:r w:rsidRPr="00C43FC7"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  <w:t>Volokhov DV, Norris T, Rios C, Davidson MK, Messick JB, Gulland FM, Chizhikov VE. Novel hemotrophic mycoplasma identified in naturally infected California sea lions (</w:t>
      </w:r>
      <w:r w:rsidRPr="00C43FC7"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>Zalophus californianus</w:t>
      </w:r>
      <w:r w:rsidRPr="00C43FC7"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  <w:t xml:space="preserve">). </w:t>
      </w:r>
      <w:r w:rsidRPr="00C43FC7"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 xml:space="preserve">Veterinary </w:t>
      </w:r>
      <w:r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>M</w:t>
      </w:r>
      <w:r w:rsidRPr="00C43FC7">
        <w:rPr>
          <w:rFonts w:ascii="Arial" w:eastAsia="Times New Roman" w:hAnsi="Arial" w:cs="Arial"/>
          <w:i/>
          <w:iCs/>
          <w:color w:val="303030"/>
          <w:sz w:val="22"/>
          <w:szCs w:val="22"/>
          <w:shd w:val="clear" w:color="auto" w:fill="FFFFFF"/>
        </w:rPr>
        <w:t>icrobiology</w:t>
      </w:r>
      <w:r w:rsidRPr="00C43FC7"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  <w:t>. 2011;149(1-2):262-8</w:t>
      </w:r>
      <w:r>
        <w:rPr>
          <w:rFonts w:ascii="Arial" w:eastAsia="Times New Roman" w:hAnsi="Arial" w:cs="Arial"/>
          <w:color w:val="303030"/>
          <w:sz w:val="22"/>
          <w:szCs w:val="22"/>
          <w:shd w:val="clear" w:color="auto" w:fill="FFFFFF"/>
        </w:rPr>
        <w:t>.</w:t>
      </w:r>
    </w:p>
    <w:sectPr w:rsidR="00A15C23" w:rsidRPr="00C43FC7" w:rsidSect="00A921DD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6519CF"/>
    <w:multiLevelType w:val="hybridMultilevel"/>
    <w:tmpl w:val="45286090"/>
    <w:lvl w:ilvl="0" w:tplc="AE6624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940"/>
    <w:rsid w:val="00034802"/>
    <w:rsid w:val="000F7B7F"/>
    <w:rsid w:val="00102756"/>
    <w:rsid w:val="001742E3"/>
    <w:rsid w:val="0018705B"/>
    <w:rsid w:val="001F3025"/>
    <w:rsid w:val="00234D85"/>
    <w:rsid w:val="002354DE"/>
    <w:rsid w:val="002835DC"/>
    <w:rsid w:val="00375D5E"/>
    <w:rsid w:val="003B348B"/>
    <w:rsid w:val="00452940"/>
    <w:rsid w:val="0050099D"/>
    <w:rsid w:val="00504BDD"/>
    <w:rsid w:val="0055690B"/>
    <w:rsid w:val="005610F9"/>
    <w:rsid w:val="005F4578"/>
    <w:rsid w:val="00682C27"/>
    <w:rsid w:val="006B376D"/>
    <w:rsid w:val="006E4995"/>
    <w:rsid w:val="007A0CF4"/>
    <w:rsid w:val="00840992"/>
    <w:rsid w:val="00870F04"/>
    <w:rsid w:val="008A087A"/>
    <w:rsid w:val="00987837"/>
    <w:rsid w:val="00A15C23"/>
    <w:rsid w:val="00A921DD"/>
    <w:rsid w:val="00AC3FCB"/>
    <w:rsid w:val="00B6532F"/>
    <w:rsid w:val="00BA1562"/>
    <w:rsid w:val="00BB309E"/>
    <w:rsid w:val="00C3164B"/>
    <w:rsid w:val="00C43FC7"/>
    <w:rsid w:val="00CB6CA2"/>
    <w:rsid w:val="00CE485D"/>
    <w:rsid w:val="00CF0D2B"/>
    <w:rsid w:val="00D924ED"/>
    <w:rsid w:val="00DB6512"/>
    <w:rsid w:val="00DC2346"/>
    <w:rsid w:val="00E046A1"/>
    <w:rsid w:val="00E1072C"/>
    <w:rsid w:val="00E85EDF"/>
    <w:rsid w:val="00EC5C7C"/>
    <w:rsid w:val="00EC6BC6"/>
    <w:rsid w:val="00F567C9"/>
    <w:rsid w:val="00F6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07A61"/>
  <w15:chartTrackingRefBased/>
  <w15:docId w15:val="{09A350FB-909A-4E40-81AD-E6EC26E23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29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C234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CB6CA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B6CA2"/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CB6CA2"/>
  </w:style>
  <w:style w:type="character" w:styleId="CommentReference">
    <w:name w:val="annotation reference"/>
    <w:basedOn w:val="DefaultParagraphFont"/>
    <w:uiPriority w:val="99"/>
    <w:semiHidden/>
    <w:unhideWhenUsed/>
    <w:rsid w:val="001F30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30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30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30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30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046A1"/>
  </w:style>
  <w:style w:type="paragraph" w:styleId="ListParagraph">
    <w:name w:val="List Paragraph"/>
    <w:basedOn w:val="Normal"/>
    <w:uiPriority w:val="34"/>
    <w:qFormat/>
    <w:rsid w:val="00234D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85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87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41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4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79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223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9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73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47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0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64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75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1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22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61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5A05CE1B349F488BE6895EE82A2464" ma:contentTypeVersion="15" ma:contentTypeDescription="Create a new document." ma:contentTypeScope="" ma:versionID="d30e30d489793a11303ea9c311f3ad95">
  <xsd:schema xmlns:xsd="http://www.w3.org/2001/XMLSchema" xmlns:xs="http://www.w3.org/2001/XMLSchema" xmlns:p="http://schemas.microsoft.com/office/2006/metadata/properties" xmlns:ns2="1911c11a-dea4-45ce-b142-e5111f8aeebb" xmlns:ns3="0bc51c05-b427-42ac-b002-f874d37c3f4e" targetNamespace="http://schemas.microsoft.com/office/2006/metadata/properties" ma:root="true" ma:fieldsID="dc0ed642f8f37d81d6aa0d3102720191" ns2:_="" ns3:_="">
    <xsd:import namespace="1911c11a-dea4-45ce-b142-e5111f8aeebb"/>
    <xsd:import namespace="0bc51c05-b427-42ac-b002-f874d37c3f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11c11a-dea4-45ce-b142-e5111f8aeeb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15abf30-8095-4f1b-972b-b80e13732fe2}" ma:internalName="TaxCatchAll" ma:showField="CatchAllData" ma:web="1911c11a-dea4-45ce-b142-e5111f8ae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c51c05-b427-42ac-b002-f874d37c3f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a1ab900-2ec0-4401-a445-b65711cd6e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11c11a-dea4-45ce-b142-e5111f8aeebb" xsi:nil="true"/>
    <lcf76f155ced4ddcb4097134ff3c332f xmlns="0bc51c05-b427-42ac-b002-f874d37c3f4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036D78-FA83-4FB6-B57E-CEBBFF4B5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1E755B-8735-4CC0-B765-CE05BF31C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11c11a-dea4-45ce-b142-e5111f8aeebb"/>
    <ds:schemaRef ds:uri="0bc51c05-b427-42ac-b002-f874d37c3f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C67791-A52B-4360-88F3-2E9C2AF4661E}">
  <ds:schemaRefs>
    <ds:schemaRef ds:uri="http://schemas.microsoft.com/office/2006/metadata/properties"/>
    <ds:schemaRef ds:uri="http://schemas.microsoft.com/office/infopath/2007/PartnerControls"/>
    <ds:schemaRef ds:uri="1911c11a-dea4-45ce-b142-e5111f8aeebb"/>
    <ds:schemaRef ds:uri="0bc51c05-b427-42ac-b002-f874d37c3f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442</Words>
  <Characters>2653</Characters>
  <Application>Microsoft Office Word</Application>
  <DocSecurity>0</DocSecurity>
  <Lines>68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Clark, Kerry</dc:creator>
  <cp:keywords/>
  <dc:description/>
  <cp:lastModifiedBy>Becker, Daniel</cp:lastModifiedBy>
  <cp:revision>17</cp:revision>
  <dcterms:created xsi:type="dcterms:W3CDTF">2022-06-03T13:05:00Z</dcterms:created>
  <dcterms:modified xsi:type="dcterms:W3CDTF">2022-08-05T04:20:00Z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0x010100155A05CE1B349F488BE6895EE82A2464</vt:lpwstr>
  </property>
  <property fmtid="{D5CDD505-2E9C-101B-9397-08002B2CF9AE}" pid="3" name="MediaServiceImageTags">
    <vt:lpwstr/>
  </property>
</Properties>
</file>