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C0330" w14:textId="77777777" w:rsidR="00B60553" w:rsidRPr="00DF6606" w:rsidRDefault="00B60553" w:rsidP="00B60553">
      <w:pPr>
        <w:pStyle w:val="Heading1"/>
        <w:rPr>
          <w:rFonts w:ascii="Times New Roman" w:hAnsi="Times New Roman" w:cs="Times New Roman"/>
          <w:b/>
          <w:bCs/>
          <w:color w:val="000000" w:themeColor="text1"/>
        </w:rPr>
      </w:pPr>
      <w:r w:rsidRPr="00DF6606">
        <w:rPr>
          <w:rFonts w:ascii="Times New Roman" w:hAnsi="Times New Roman" w:cs="Times New Roman"/>
          <w:b/>
          <w:bCs/>
          <w:color w:val="000000" w:themeColor="text1"/>
        </w:rPr>
        <w:t>Appendix 1: Search Strategy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60553" w:rsidRPr="00DF6606" w14:paraId="3AA8FDCF" w14:textId="77777777" w:rsidTr="00C76FF8">
        <w:tc>
          <w:tcPr>
            <w:tcW w:w="3116" w:type="dxa"/>
          </w:tcPr>
          <w:p w14:paraId="61932DAA" w14:textId="77777777" w:rsidR="00B60553" w:rsidRPr="00DF6606" w:rsidRDefault="00B60553" w:rsidP="00B60553">
            <w:pPr>
              <w:shd w:val="clear" w:color="auto" w:fill="auto"/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 w:rsidRPr="00DF6606">
              <w:rPr>
                <w:b/>
                <w:bCs/>
                <w:color w:val="000000" w:themeColor="text1"/>
              </w:rPr>
              <w:t>Medical Education</w:t>
            </w:r>
          </w:p>
        </w:tc>
        <w:tc>
          <w:tcPr>
            <w:tcW w:w="3117" w:type="dxa"/>
          </w:tcPr>
          <w:p w14:paraId="664BBBCE" w14:textId="77777777" w:rsidR="00B60553" w:rsidRPr="00DF6606" w:rsidRDefault="00B60553" w:rsidP="00B60553">
            <w:pPr>
              <w:shd w:val="clear" w:color="auto" w:fill="auto"/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 w:rsidRPr="00DF6606">
              <w:rPr>
                <w:b/>
                <w:bCs/>
                <w:color w:val="000000" w:themeColor="text1"/>
              </w:rPr>
              <w:t>Recruitment / Selection</w:t>
            </w:r>
          </w:p>
        </w:tc>
        <w:tc>
          <w:tcPr>
            <w:tcW w:w="3117" w:type="dxa"/>
          </w:tcPr>
          <w:p w14:paraId="0270C101" w14:textId="77777777" w:rsidR="00B60553" w:rsidRPr="00DF6606" w:rsidRDefault="00B60553" w:rsidP="00B60553">
            <w:pPr>
              <w:shd w:val="clear" w:color="auto" w:fill="auto"/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 w:rsidRPr="00DF6606">
              <w:rPr>
                <w:b/>
                <w:bCs/>
                <w:color w:val="000000" w:themeColor="text1"/>
              </w:rPr>
              <w:t>Virtual</w:t>
            </w:r>
          </w:p>
        </w:tc>
      </w:tr>
      <w:tr w:rsidR="00B60553" w:rsidRPr="00DF6606" w14:paraId="3DB93FCA" w14:textId="77777777" w:rsidTr="00C76FF8">
        <w:tc>
          <w:tcPr>
            <w:tcW w:w="3116" w:type="dxa"/>
          </w:tcPr>
          <w:p w14:paraId="001DBBC2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"</w:t>
            </w:r>
            <w:proofErr w:type="gramStart"/>
            <w:r w:rsidRPr="009C527C">
              <w:rPr>
                <w:color w:val="000000" w:themeColor="text1"/>
              </w:rPr>
              <w:t>medical</w:t>
            </w:r>
            <w:proofErr w:type="gramEnd"/>
            <w:r w:rsidRPr="009C527C">
              <w:rPr>
                <w:color w:val="000000" w:themeColor="text1"/>
              </w:rPr>
              <w:t xml:space="preserve"> school"</w:t>
            </w:r>
          </w:p>
          <w:p w14:paraId="0FB8A585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"medical schools"</w:t>
            </w:r>
          </w:p>
          <w:p w14:paraId="39B2A0F5" w14:textId="77777777" w:rsidR="00B60553" w:rsidRPr="009C527C" w:rsidRDefault="00B60553" w:rsidP="00B60553">
            <w:pP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"medical education"</w:t>
            </w:r>
          </w:p>
          <w:p w14:paraId="14D59D59" w14:textId="77777777" w:rsidR="00B60553" w:rsidRPr="009C527C" w:rsidRDefault="00B60553" w:rsidP="00B60553">
            <w:pP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(medical AND (undergraduate OR graduate))</w:t>
            </w:r>
          </w:p>
          <w:p w14:paraId="620209D1" w14:textId="77777777" w:rsidR="00B60553" w:rsidRPr="009C527C" w:rsidRDefault="00B60553" w:rsidP="00B60553">
            <w:pP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internship*</w:t>
            </w:r>
          </w:p>
          <w:p w14:paraId="033F7065" w14:textId="77777777" w:rsidR="00B60553" w:rsidRPr="009C527C" w:rsidRDefault="00B60553" w:rsidP="00B60553">
            <w:pP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post-graduate </w:t>
            </w:r>
          </w:p>
          <w:p w14:paraId="33C78186" w14:textId="77777777" w:rsidR="00B60553" w:rsidRPr="009C527C" w:rsidRDefault="00B60553" w:rsidP="00B60553">
            <w:pP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postgraduate</w:t>
            </w:r>
          </w:p>
          <w:p w14:paraId="07C0B951" w14:textId="77777777" w:rsidR="00B60553" w:rsidRPr="009C527C" w:rsidRDefault="00B60553" w:rsidP="00B60553">
            <w:pP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premedical</w:t>
            </w:r>
          </w:p>
          <w:p w14:paraId="0792156C" w14:textId="77777777" w:rsidR="00B60553" w:rsidRPr="009C527C" w:rsidRDefault="00B60553" w:rsidP="00B60553">
            <w:pP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residency OR residencies</w:t>
            </w:r>
          </w:p>
          <w:p w14:paraId="0A4C7E2B" w14:textId="77777777" w:rsidR="00B60553" w:rsidRPr="009C527C" w:rsidRDefault="00B60553" w:rsidP="00B60553">
            <w:pP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fellowship</w:t>
            </w:r>
          </w:p>
          <w:p w14:paraId="3390F85C" w14:textId="77777777" w:rsidR="00B60553" w:rsidRPr="009C527C" w:rsidRDefault="00B60553" w:rsidP="00B60553">
            <w:pP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 </w:t>
            </w:r>
          </w:p>
          <w:p w14:paraId="5B94B8DD" w14:textId="77777777" w:rsidR="00B60553" w:rsidRPr="009C527C" w:rsidRDefault="00B60553" w:rsidP="00B60553">
            <w:pP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"Education, Medical"[Mesh]</w:t>
            </w:r>
          </w:p>
          <w:p w14:paraId="7384CF26" w14:textId="77777777" w:rsidR="00B60553" w:rsidRPr="009C527C" w:rsidRDefault="00B60553" w:rsidP="00B60553">
            <w:pP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"Internship and Residency"[Mesh]</w:t>
            </w:r>
          </w:p>
          <w:p w14:paraId="490BCEFA" w14:textId="77777777" w:rsidR="00B60553" w:rsidRPr="009C527C" w:rsidRDefault="00B60553" w:rsidP="00B60553">
            <w:pP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"Schools, Medical"[Mesh]</w:t>
            </w:r>
          </w:p>
          <w:p w14:paraId="6510357E" w14:textId="77777777" w:rsidR="00B60553" w:rsidRPr="009C527C" w:rsidRDefault="00B60553" w:rsidP="00B60553">
            <w:pP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 </w:t>
            </w:r>
          </w:p>
          <w:p w14:paraId="39E11976" w14:textId="77777777" w:rsidR="00B60553" w:rsidRPr="00DF6606" w:rsidRDefault="00B60553" w:rsidP="00B60553">
            <w:pPr>
              <w:shd w:val="clear" w:color="auto" w:fill="auto"/>
              <w:spacing w:line="240" w:lineRule="auto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9C527C">
              <w:rPr>
                <w:color w:val="000000" w:themeColor="text1"/>
              </w:rPr>
              <w:t> </w:t>
            </w:r>
          </w:p>
        </w:tc>
        <w:tc>
          <w:tcPr>
            <w:tcW w:w="3117" w:type="dxa"/>
          </w:tcPr>
          <w:p w14:paraId="0B9A92EC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admission*</w:t>
            </w:r>
          </w:p>
          <w:p w14:paraId="44030D0C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admit*</w:t>
            </w:r>
          </w:p>
          <w:p w14:paraId="441870BB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 xml:space="preserve">OR </w:t>
            </w:r>
            <w:proofErr w:type="spellStart"/>
            <w:r w:rsidRPr="009C527C">
              <w:rPr>
                <w:color w:val="000000" w:themeColor="text1"/>
              </w:rPr>
              <w:t>applica</w:t>
            </w:r>
            <w:proofErr w:type="spellEnd"/>
            <w:r w:rsidRPr="009C527C">
              <w:rPr>
                <w:color w:val="000000" w:themeColor="text1"/>
              </w:rPr>
              <w:t>*</w:t>
            </w:r>
          </w:p>
          <w:p w14:paraId="78A99AEF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enroll*</w:t>
            </w:r>
          </w:p>
          <w:p w14:paraId="1DA9BD56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 xml:space="preserve">OR </w:t>
            </w:r>
            <w:proofErr w:type="spellStart"/>
            <w:r w:rsidRPr="009C527C">
              <w:rPr>
                <w:color w:val="000000" w:themeColor="text1"/>
              </w:rPr>
              <w:t>entr</w:t>
            </w:r>
            <w:proofErr w:type="spellEnd"/>
            <w:r w:rsidRPr="009C527C">
              <w:rPr>
                <w:color w:val="000000" w:themeColor="text1"/>
              </w:rPr>
              <w:t>*</w:t>
            </w:r>
          </w:p>
          <w:p w14:paraId="13D13F1F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interview*</w:t>
            </w:r>
          </w:p>
          <w:p w14:paraId="5D6F488C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match*</w:t>
            </w:r>
          </w:p>
          <w:p w14:paraId="113F1D38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recruit*</w:t>
            </w:r>
          </w:p>
          <w:p w14:paraId="3D50B892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select*</w:t>
            </w:r>
          </w:p>
          <w:p w14:paraId="5CC5A0F7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 </w:t>
            </w:r>
          </w:p>
          <w:p w14:paraId="24BCFB19" w14:textId="77777777" w:rsidR="00B60553" w:rsidRPr="009C527C" w:rsidRDefault="00B60553" w:rsidP="00B60553">
            <w:pP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"School Admission Criteria"[Mesh]</w:t>
            </w:r>
          </w:p>
          <w:p w14:paraId="00F9BFFC" w14:textId="77777777" w:rsidR="00B60553" w:rsidRPr="00DF6606" w:rsidRDefault="00B60553" w:rsidP="00B60553">
            <w:pPr>
              <w:shd w:val="clear" w:color="auto" w:fill="auto"/>
              <w:spacing w:line="240" w:lineRule="auto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9C527C">
              <w:rPr>
                <w:color w:val="000000" w:themeColor="text1"/>
              </w:rPr>
              <w:t> </w:t>
            </w:r>
          </w:p>
        </w:tc>
        <w:tc>
          <w:tcPr>
            <w:tcW w:w="3117" w:type="dxa"/>
          </w:tcPr>
          <w:p w14:paraId="0846C81E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virtual </w:t>
            </w:r>
          </w:p>
          <w:p w14:paraId="1E77E8C4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online </w:t>
            </w:r>
          </w:p>
          <w:p w14:paraId="79295937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remote</w:t>
            </w:r>
          </w:p>
          <w:p w14:paraId="42508968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video </w:t>
            </w:r>
          </w:p>
          <w:p w14:paraId="26B424BD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Zoom </w:t>
            </w:r>
          </w:p>
          <w:p w14:paraId="67F224D9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"web conference"</w:t>
            </w:r>
          </w:p>
          <w:p w14:paraId="4F7C8FE4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"web conferencing"</w:t>
            </w:r>
          </w:p>
          <w:p w14:paraId="78A90FB7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WebEx </w:t>
            </w:r>
          </w:p>
          <w:p w14:paraId="08CCE348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"Microsoft Teams" </w:t>
            </w:r>
          </w:p>
          <w:p w14:paraId="3738081D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Skype</w:t>
            </w:r>
          </w:p>
          <w:p w14:paraId="7B9C1AE5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teleconference*</w:t>
            </w:r>
          </w:p>
          <w:p w14:paraId="2EC0C5A5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tele*</w:t>
            </w:r>
          </w:p>
          <w:p w14:paraId="346B078F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tele-interview</w:t>
            </w:r>
          </w:p>
          <w:p w14:paraId="090DD0C5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synchronous</w:t>
            </w:r>
          </w:p>
          <w:p w14:paraId="720EC48B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 xml:space="preserve">OR </w:t>
            </w:r>
            <w:proofErr w:type="spellStart"/>
            <w:r w:rsidRPr="009C527C">
              <w:rPr>
                <w:color w:val="000000" w:themeColor="text1"/>
              </w:rPr>
              <w:t>videoconferenc</w:t>
            </w:r>
            <w:proofErr w:type="spellEnd"/>
            <w:r w:rsidRPr="009C527C">
              <w:rPr>
                <w:color w:val="000000" w:themeColor="text1"/>
              </w:rPr>
              <w:t>*</w:t>
            </w:r>
          </w:p>
          <w:p w14:paraId="3B97046E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 </w:t>
            </w:r>
          </w:p>
          <w:p w14:paraId="2B91B439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"Videoconferencing"[Mesh] </w:t>
            </w:r>
          </w:p>
          <w:p w14:paraId="0FBBB465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"Telephone"[Mesh]</w:t>
            </w:r>
          </w:p>
          <w:p w14:paraId="2F043752" w14:textId="77777777" w:rsidR="00B60553" w:rsidRPr="009C527C" w:rsidRDefault="00B60553" w:rsidP="00B60553">
            <w:pPr>
              <w:pBdr>
                <w:left w:val="single" w:sz="4" w:space="4" w:color="000000"/>
              </w:pBdr>
              <w:spacing w:line="240" w:lineRule="auto"/>
              <w:rPr>
                <w:color w:val="000000" w:themeColor="text1"/>
              </w:rPr>
            </w:pPr>
            <w:r w:rsidRPr="009C527C">
              <w:rPr>
                <w:color w:val="000000" w:themeColor="text1"/>
              </w:rPr>
              <w:t>OR “Internet” [Mesh]</w:t>
            </w:r>
          </w:p>
          <w:p w14:paraId="4FCB1A35" w14:textId="77777777" w:rsidR="00B60553" w:rsidRPr="00DF6606" w:rsidRDefault="00B60553" w:rsidP="00B60553">
            <w:pPr>
              <w:shd w:val="clear" w:color="auto" w:fill="auto"/>
              <w:spacing w:line="240" w:lineRule="auto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9C527C">
              <w:rPr>
                <w:color w:val="000000" w:themeColor="text1"/>
              </w:rPr>
              <w:t>OR Post COVID</w:t>
            </w:r>
          </w:p>
        </w:tc>
      </w:tr>
    </w:tbl>
    <w:p w14:paraId="06D10EBD" w14:textId="77777777" w:rsidR="00B60553" w:rsidRPr="00DF6606" w:rsidRDefault="00B60553" w:rsidP="00B60553">
      <w:pPr>
        <w:spacing w:line="240" w:lineRule="auto"/>
        <w:rPr>
          <w:b/>
          <w:bCs/>
          <w:color w:val="000000" w:themeColor="text1"/>
        </w:rPr>
      </w:pPr>
      <w:r w:rsidRPr="00DF6606">
        <w:rPr>
          <w:b/>
          <w:bCs/>
          <w:color w:val="000000" w:themeColor="text1"/>
        </w:rPr>
        <w:lastRenderedPageBreak/>
        <w:t xml:space="preserve">Pub Med Search 2012 – present </w:t>
      </w:r>
    </w:p>
    <w:p w14:paraId="1D2F20C9" w14:textId="77777777" w:rsidR="00B60553" w:rsidRPr="00DF6606" w:rsidRDefault="00B60553" w:rsidP="00B60553">
      <w:pPr>
        <w:spacing w:line="240" w:lineRule="auto"/>
        <w:rPr>
          <w:color w:val="000000" w:themeColor="text1"/>
        </w:rPr>
      </w:pPr>
      <w:r w:rsidRPr="00DF6606">
        <w:rPr>
          <w:color w:val="000000" w:themeColor="text1"/>
        </w:rPr>
        <w:t xml:space="preserve">("medical school"[Title/Abstract] OR "medical schools"[Title/Abstract] OR "medical education"[Title/Abstract] OR (medical[Title/Abstract] AND (undergraduate[Title/Abstract] OR graduate[Title/Abstract])) OR internship*[Title/Abstract] OR post-graduate [Title/Abstract] OR postgraduate[Title/Abstract] OR premedical[Title/Abstract] OR residency[Title/Abstract] OR residencies[Title/Abstract] OR fellowship[Title/Abstract] OR "Education, Medical"[Mesh] OR "Internship and Residency"[Mesh] OR "Schools, Medical"[Mesh]) </w:t>
      </w:r>
    </w:p>
    <w:p w14:paraId="3409745F" w14:textId="77777777" w:rsidR="00B60553" w:rsidRPr="00DF6606" w:rsidRDefault="00B60553" w:rsidP="00B60553">
      <w:pPr>
        <w:spacing w:line="240" w:lineRule="auto"/>
        <w:rPr>
          <w:color w:val="000000" w:themeColor="text1"/>
        </w:rPr>
      </w:pPr>
    </w:p>
    <w:p w14:paraId="69C22093" w14:textId="77777777" w:rsidR="00B60553" w:rsidRPr="00DF6606" w:rsidRDefault="00B60553" w:rsidP="00B60553">
      <w:pPr>
        <w:spacing w:line="240" w:lineRule="auto"/>
        <w:rPr>
          <w:color w:val="000000" w:themeColor="text1"/>
        </w:rPr>
      </w:pPr>
      <w:r w:rsidRPr="00DF6606">
        <w:rPr>
          <w:color w:val="000000" w:themeColor="text1"/>
        </w:rPr>
        <w:t xml:space="preserve">AND (admission*[Title/Abstract] OR admit*[Title/Abstract] OR </w:t>
      </w:r>
      <w:proofErr w:type="spellStart"/>
      <w:r w:rsidRPr="00DF6606">
        <w:rPr>
          <w:color w:val="000000" w:themeColor="text1"/>
        </w:rPr>
        <w:t>applica</w:t>
      </w:r>
      <w:proofErr w:type="spellEnd"/>
      <w:r w:rsidRPr="00DF6606">
        <w:rPr>
          <w:color w:val="000000" w:themeColor="text1"/>
        </w:rPr>
        <w:t xml:space="preserve">*[Title/Abstract] OR enroll*[Title/Abstract] OR </w:t>
      </w:r>
      <w:proofErr w:type="spellStart"/>
      <w:r w:rsidRPr="00DF6606">
        <w:rPr>
          <w:color w:val="000000" w:themeColor="text1"/>
        </w:rPr>
        <w:t>entr</w:t>
      </w:r>
      <w:proofErr w:type="spellEnd"/>
      <w:r w:rsidRPr="00DF6606">
        <w:rPr>
          <w:color w:val="000000" w:themeColor="text1"/>
        </w:rPr>
        <w:t xml:space="preserve">*[Title/Abstract] OR interview*[Title/Abstract] OR match*[Title/Abstract] OR recruit*[Title/Abstract] OR select*[Title/Abstract] OR "School Admission Criteria"[Mesh]) </w:t>
      </w:r>
    </w:p>
    <w:p w14:paraId="265C377D" w14:textId="77777777" w:rsidR="00B60553" w:rsidRDefault="00B60553" w:rsidP="00B60553">
      <w:pPr>
        <w:spacing w:line="240" w:lineRule="auto"/>
        <w:rPr>
          <w:color w:val="000000" w:themeColor="text1"/>
        </w:rPr>
      </w:pPr>
    </w:p>
    <w:p w14:paraId="35955125" w14:textId="6195DA16" w:rsidR="00B60553" w:rsidRPr="00B60553" w:rsidRDefault="00B60553" w:rsidP="00B60553">
      <w:pPr>
        <w:spacing w:line="240" w:lineRule="auto"/>
        <w:rPr>
          <w:color w:val="000000" w:themeColor="text1"/>
        </w:rPr>
      </w:pPr>
      <w:r w:rsidRPr="00DF6606">
        <w:rPr>
          <w:color w:val="000000" w:themeColor="text1"/>
        </w:rPr>
        <w:t>AND (virtual[Title/Abstract] OR online[Title/Abstract] OR remote[Title/Abstract] OR</w:t>
      </w:r>
      <w:r>
        <w:rPr>
          <w:color w:val="000000" w:themeColor="text1"/>
        </w:rPr>
        <w:t xml:space="preserve"> </w:t>
      </w:r>
      <w:r w:rsidRPr="00DF6606">
        <w:rPr>
          <w:color w:val="000000" w:themeColor="text1"/>
        </w:rPr>
        <w:t xml:space="preserve">video[Title/Abstract] OR Zoom[Title/Abstract] OR web[Title/Abstract] OR WebEx[Title/Abstract] OR "Microsoft Teams"[Title/Abstract] OR synchronous[Title/Abstract] OR teleconference[Title/Abstract] OR tele*[Title/Abstract] OR tele-interview[Title/Abstract] OR "web conference"[Title/Abstract] OR "web conferencing"[Title/Abstract] OR </w:t>
      </w:r>
      <w:proofErr w:type="spellStart"/>
      <w:r w:rsidRPr="00DF6606">
        <w:rPr>
          <w:color w:val="000000" w:themeColor="text1"/>
        </w:rPr>
        <w:t>videoconferenc</w:t>
      </w:r>
      <w:proofErr w:type="spellEnd"/>
      <w:r w:rsidRPr="00DF6606">
        <w:rPr>
          <w:color w:val="000000" w:themeColor="text1"/>
        </w:rPr>
        <w:t>*[Title/Abstract] OR "Videoconferencing"[Mesh] OR "Telephone"[Mesh] OR "Internet"[Mesh] OR "post COVID" [Title/Abstract]))</w:t>
      </w:r>
    </w:p>
    <w:sectPr w:rsidR="00B60553" w:rsidRPr="00B60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553"/>
    <w:rsid w:val="00B60553"/>
    <w:rsid w:val="00DB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3E57CD"/>
  <w15:chartTrackingRefBased/>
  <w15:docId w15:val="{F3CA9415-2C94-7A4B-8AF4-0D8601F73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553"/>
    <w:pPr>
      <w:shd w:val="clear" w:color="auto" w:fill="FFFFFF"/>
      <w:spacing w:before="240" w:after="240" w:line="480" w:lineRule="auto"/>
    </w:pPr>
    <w:rPr>
      <w:rFonts w:ascii="Times New Roman" w:eastAsia="Times New Roman" w:hAnsi="Times New Roman" w:cs="Times New Roman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0553"/>
    <w:pPr>
      <w:keepNext/>
      <w:keepLines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0553"/>
    <w:rPr>
      <w:rFonts w:asciiTheme="majorHAnsi" w:eastAsiaTheme="majorEastAsia" w:hAnsiTheme="majorHAnsi" w:cstheme="majorBidi"/>
      <w:color w:val="2F5496" w:themeColor="accent1" w:themeShade="BF"/>
      <w:sz w:val="32"/>
      <w:szCs w:val="32"/>
      <w:shd w:val="clear" w:color="auto" w:fill="FFFFFF"/>
      <w:lang w:val="en"/>
    </w:rPr>
  </w:style>
  <w:style w:type="table" w:styleId="TableGrid">
    <w:name w:val="Table Grid"/>
    <w:basedOn w:val="TableNormal"/>
    <w:uiPriority w:val="39"/>
    <w:rsid w:val="00B60553"/>
    <w:pPr>
      <w:shd w:val="clear" w:color="auto" w:fill="FFFFFF"/>
    </w:pPr>
    <w:rPr>
      <w:rFonts w:ascii="Times New Roman" w:eastAsia="Times New Roman" w:hAnsi="Times New Roman" w:cs="Times New Roman"/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Daniel, Michelle</dc:creator>
  <cp:keywords/>
  <dc:description/>
  <cp:lastModifiedBy>Daniel, Michelle</cp:lastModifiedBy>
  <cp:revision>1</cp:revision>
  <dcterms:created xsi:type="dcterms:W3CDTF">2022-07-21T04:51:00Z</dcterms:created>
  <dcterms:modified xsi:type="dcterms:W3CDTF">2022-07-21T04:52:00Z</dcterms:modified>
</cp:coreProperties>
</file>