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1050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"/>
        <w:gridCol w:w="1229"/>
        <w:gridCol w:w="1229"/>
        <w:gridCol w:w="1229"/>
        <w:gridCol w:w="1229"/>
        <w:gridCol w:w="1229"/>
        <w:gridCol w:w="1229"/>
        <w:gridCol w:w="1229"/>
        <w:gridCol w:w="1229"/>
        <w:gridCol w:w="1229"/>
        <w:gridCol w:w="1229"/>
      </w:tblGrid>
      <w:tr w:rsidR="00CF3E6C" w:rsidRPr="00C53F7F" w14:paraId="39F60B95" w14:textId="77777777" w:rsidTr="009879E8">
        <w:trPr>
          <w:trHeight w:val="300"/>
        </w:trPr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32757" w14:textId="77777777" w:rsidR="00CF3E6C" w:rsidRPr="004106F4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da-DK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8F412" w14:textId="78B244DE" w:rsidR="00CF3E6C" w:rsidRPr="00CF3E6C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CF3E6C">
              <w:rPr>
                <w:rFonts w:ascii="Calibri" w:hAnsi="Calibri" w:cs="Calibri"/>
                <w:b/>
                <w:bCs/>
                <w:color w:val="000000"/>
              </w:rPr>
              <w:t>cg41018055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2A9D" w14:textId="2B26A491" w:rsidR="00CF3E6C" w:rsidRPr="00CF3E6C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CF3E6C">
              <w:rPr>
                <w:rFonts w:ascii="Calibri" w:hAnsi="Calibri" w:cs="Calibri"/>
                <w:b/>
                <w:bCs/>
                <w:color w:val="000000"/>
              </w:rPr>
              <w:t>cg38723348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74DF" w14:textId="18A328F8" w:rsidR="00CF3E6C" w:rsidRPr="00CF3E6C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CF3E6C">
              <w:rPr>
                <w:rFonts w:ascii="Calibri" w:hAnsi="Calibri" w:cs="Calibri"/>
                <w:b/>
                <w:bCs/>
                <w:color w:val="000000"/>
              </w:rPr>
              <w:t>cg34851202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4C74" w14:textId="7D50F129" w:rsidR="00CF3E6C" w:rsidRPr="00CF3E6C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CF3E6C">
              <w:rPr>
                <w:rFonts w:ascii="Calibri" w:hAnsi="Calibri" w:cs="Calibri"/>
                <w:b/>
                <w:bCs/>
                <w:color w:val="000000"/>
              </w:rPr>
              <w:t>cg38723305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D5E2" w14:textId="28B39930" w:rsidR="00CF3E6C" w:rsidRPr="00CF3E6C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CF3E6C">
              <w:rPr>
                <w:rFonts w:ascii="Calibri" w:hAnsi="Calibri" w:cs="Calibri"/>
                <w:b/>
                <w:bCs/>
                <w:color w:val="000000"/>
              </w:rPr>
              <w:t>cg38723356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0D7A" w14:textId="0D087EB6" w:rsidR="00CF3E6C" w:rsidRPr="00CF3E6C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CF3E6C">
              <w:rPr>
                <w:rFonts w:ascii="Calibri" w:hAnsi="Calibri" w:cs="Calibri"/>
                <w:b/>
                <w:bCs/>
                <w:color w:val="000000"/>
              </w:rPr>
              <w:t>cg46384028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DB03" w14:textId="19F1CF68" w:rsidR="00CF3E6C" w:rsidRPr="00CF3E6C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CF3E6C">
              <w:rPr>
                <w:rFonts w:ascii="Calibri" w:hAnsi="Calibri" w:cs="Calibri"/>
                <w:b/>
                <w:bCs/>
                <w:color w:val="000000"/>
              </w:rPr>
              <w:t>cg30284811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C5D4" w14:textId="6CAE809A" w:rsidR="00CF3E6C" w:rsidRPr="00CF3E6C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CF3E6C">
              <w:rPr>
                <w:rFonts w:ascii="Calibri" w:hAnsi="Calibri" w:cs="Calibri"/>
                <w:b/>
                <w:bCs/>
                <w:color w:val="000000"/>
              </w:rPr>
              <w:t>cg40124993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31148" w14:textId="7D887A25" w:rsidR="00CF3E6C" w:rsidRPr="00CF3E6C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CF3E6C">
              <w:rPr>
                <w:rFonts w:ascii="Calibri" w:hAnsi="Calibri" w:cs="Calibri"/>
                <w:b/>
                <w:bCs/>
                <w:color w:val="000000"/>
              </w:rPr>
              <w:t>cg29743545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EB00" w14:textId="77C2D459" w:rsidR="00CF3E6C" w:rsidRPr="00CF3E6C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CF3E6C">
              <w:rPr>
                <w:rFonts w:ascii="Calibri" w:hAnsi="Calibri" w:cs="Calibri"/>
                <w:b/>
                <w:bCs/>
                <w:color w:val="000000"/>
              </w:rPr>
              <w:t>cg39099034</w:t>
            </w:r>
          </w:p>
        </w:tc>
      </w:tr>
      <w:tr w:rsidR="00CF3E6C" w:rsidRPr="00C53F7F" w14:paraId="39327562" w14:textId="77777777" w:rsidTr="009879E8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2FE4" w14:textId="77777777" w:rsidR="00CF3E6C" w:rsidRPr="00C53F7F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da-DK"/>
              </w:rPr>
            </w:pPr>
            <w:r w:rsidRPr="00C53F7F">
              <w:rPr>
                <w:rFonts w:ascii="Calibri" w:eastAsia="Times New Roman" w:hAnsi="Calibri" w:cs="Calibri"/>
                <w:color w:val="000000"/>
                <w:lang w:val="en-GB" w:eastAsia="da-DK"/>
              </w:rPr>
              <w:t>BeadChip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12BA" w14:textId="769CFC3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75.12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1553" w14:textId="0E063F6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63.54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145B" w14:textId="49529DF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60.97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9CA2" w14:textId="3C1E47B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56.13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C7D2" w14:textId="72B82B5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9C61" w14:textId="785A025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0DF3" w14:textId="4854FAD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27.29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25E2" w14:textId="5C7A0CC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46.26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F34B" w14:textId="1FE5DB1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50.85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53D2" w14:textId="00BA447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54.56</w:t>
            </w:r>
          </w:p>
        </w:tc>
      </w:tr>
      <w:tr w:rsidR="00CF3E6C" w:rsidRPr="00C53F7F" w14:paraId="3D68C005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DFF20" w14:textId="77777777" w:rsidR="00CF3E6C" w:rsidRPr="00C53F7F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1563F" w14:textId="44D07CF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73.07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B71C" w14:textId="38FBF96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65.08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6957" w14:textId="1D21B60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61.14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502F9" w14:textId="0622FA5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56.00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FF887" w14:textId="6BC5953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E2670" w14:textId="5BE16BC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57.69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76E5" w14:textId="24837C6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24.94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11B8" w14:textId="6324D9E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44.59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BA94" w14:textId="73958C7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50.27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879F" w14:textId="0B1373D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55.37</w:t>
            </w:r>
          </w:p>
        </w:tc>
      </w:tr>
      <w:tr w:rsidR="00CF3E6C" w:rsidRPr="00C53F7F" w14:paraId="0B6DD649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B50D0" w14:textId="77777777" w:rsidR="00CF3E6C" w:rsidRPr="00C53F7F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22F7" w14:textId="7A9DB3B2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74.01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2AAE" w14:textId="188EA610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64.59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43F4" w14:textId="1ED87F1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59.53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7D377" w14:textId="04F02E0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56.37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3E50" w14:textId="5A7889B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8B36" w14:textId="289AAE8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57.92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4BBE" w14:textId="3E3FE06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23.68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898B" w14:textId="5174C6BB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45.10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F8B50" w14:textId="718A591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52.02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529B" w14:textId="30F55EC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54.22</w:t>
            </w:r>
          </w:p>
        </w:tc>
      </w:tr>
      <w:tr w:rsidR="00CF3E6C" w:rsidRPr="00C53F7F" w14:paraId="6ACF3378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2570F" w14:textId="77777777" w:rsidR="00CF3E6C" w:rsidRPr="00C53F7F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9831" w14:textId="01BDDDDF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79.14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5D0D" w14:textId="4270027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64.47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9FFA" w14:textId="7D13B332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62.15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1529" w14:textId="4ABC636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897B" w14:textId="6BA691DB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0760" w14:textId="719EFF2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58.42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E9F5" w14:textId="03F78E4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24.34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2E0C" w14:textId="18D8DE8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43.73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7E97" w14:textId="3B63BEB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52.73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46FC" w14:textId="7D6F0C8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54.80</w:t>
            </w:r>
          </w:p>
        </w:tc>
      </w:tr>
      <w:tr w:rsidR="00CF3E6C" w:rsidRPr="00C53F7F" w14:paraId="1581916D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68173" w14:textId="77777777" w:rsidR="00CF3E6C" w:rsidRPr="00C53F7F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E02E" w14:textId="475A8C5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72.35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48E3" w14:textId="19A0A42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63.96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EFD3" w14:textId="4CC03DA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61.76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56CD" w14:textId="4E5FE0C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55.25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FEEA" w14:textId="1F3A083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4E5F" w14:textId="43C98AC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59.10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538D" w14:textId="6FF6C1D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26.19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152E" w14:textId="4D03ADE2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45.42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27BB" w14:textId="2C98D79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52.11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F63E" w14:textId="029FD44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50.69</w:t>
            </w:r>
          </w:p>
        </w:tc>
      </w:tr>
      <w:tr w:rsidR="00CF3E6C" w:rsidRPr="00C53F7F" w14:paraId="538937EA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4C177" w14:textId="77777777" w:rsidR="00CF3E6C" w:rsidRPr="00C53F7F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B4EA" w14:textId="1FFF6B7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72.35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682C" w14:textId="12AC132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63.96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40DE" w14:textId="028BC390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61.76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592A" w14:textId="35D3DFFA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55.25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9C43" w14:textId="01F1871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A7DC" w14:textId="73DC6B8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59.10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55D83" w14:textId="63E15D6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26.19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16C72" w14:textId="41DA9C7B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45.42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FCA6" w14:textId="17FBAA7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52.11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3EBB" w14:textId="11D841E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50.69</w:t>
            </w:r>
          </w:p>
        </w:tc>
      </w:tr>
      <w:tr w:rsidR="00CF3E6C" w:rsidRPr="00C53F7F" w14:paraId="37116E24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2FDC0" w14:textId="77777777" w:rsidR="00CF3E6C" w:rsidRPr="00C53F7F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7E41" w14:textId="17A7CA5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75.12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2C61" w14:textId="0B552C6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65.24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3185" w14:textId="23A82A8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61.15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A291" w14:textId="013AF7E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56.24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17A34" w14:textId="28F64C9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9FB86" w14:textId="63C319A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58.59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2D54" w14:textId="1C3C289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25.50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DB4" w14:textId="31056F7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49.43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323A" w14:textId="42666D8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51.52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D1FB" w14:textId="68A120EA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52.09</w:t>
            </w:r>
          </w:p>
        </w:tc>
      </w:tr>
      <w:tr w:rsidR="00CF3E6C" w:rsidRPr="00C53F7F" w14:paraId="42E66AA3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B1A8B" w14:textId="77777777" w:rsidR="00CF3E6C" w:rsidRPr="00C53F7F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1A91" w14:textId="17F7048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73.08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FEDF" w14:textId="77B26B5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63.83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94D1" w14:textId="6404AC1A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62.36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EDAA" w14:textId="3FA91D9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55.72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877E" w14:textId="35126CE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58.25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ECD3" w14:textId="088BBB4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244C1" w14:textId="345615B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24.54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45B62" w14:textId="3F8730E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44.00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28C15" w14:textId="65700DB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51.66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AE0F" w14:textId="66779A9B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52.30</w:t>
            </w:r>
          </w:p>
        </w:tc>
      </w:tr>
      <w:tr w:rsidR="00CF3E6C" w:rsidRPr="00C53F7F" w14:paraId="423A2DE8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5CC5A" w14:textId="77777777" w:rsidR="00CF3E6C" w:rsidRPr="00C53F7F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6A11" w14:textId="79B6E65A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73.19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F20F" w14:textId="132EFBD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63.80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4E1CB" w14:textId="45D451E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60.12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7195D" w14:textId="0576A77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55.83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DED8" w14:textId="1862992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58.52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1168" w14:textId="72748CD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59.11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B640" w14:textId="153F958B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24.24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6548" w14:textId="3B402B2A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44.45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3F31" w14:textId="41C38ED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50.62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11F1" w14:textId="2193284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53.25</w:t>
            </w:r>
          </w:p>
        </w:tc>
      </w:tr>
      <w:tr w:rsidR="00CF3E6C" w:rsidRPr="00C53F7F" w14:paraId="70F88660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FF193" w14:textId="77777777" w:rsidR="00CF3E6C" w:rsidRPr="00C53F7F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7B82" w14:textId="415D7972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74.45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DB4E" w14:textId="04514A7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63.95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1833" w14:textId="117B9FC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59.79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46B3" w14:textId="11172F3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54.54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29B5" w14:textId="305CA6FA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9AEB7" w14:textId="2960BBB2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56.84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7187" w14:textId="3ED5506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25.60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03A15" w14:textId="28630ECA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45.59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2300" w14:textId="2628836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50.26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9C14" w14:textId="4040B21A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54.59</w:t>
            </w:r>
          </w:p>
        </w:tc>
      </w:tr>
      <w:tr w:rsidR="00CF3E6C" w:rsidRPr="00C53F7F" w14:paraId="075D8AF6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80C49" w14:textId="77777777" w:rsidR="00CF3E6C" w:rsidRPr="00C53F7F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064A" w14:textId="6E95000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76.71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2071" w14:textId="4B502B2B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65.11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8DE7" w14:textId="377A457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62.33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C49E" w14:textId="2E967D8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55.01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91E0" w14:textId="507C7A32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58.21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2C38" w14:textId="1548CEC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58.30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84546" w14:textId="00CB974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23.35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5BAF" w14:textId="6D88D0CA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43.36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0676" w14:textId="16896EF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50.50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DE6B" w14:textId="390CB89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50.85</w:t>
            </w:r>
          </w:p>
        </w:tc>
      </w:tr>
      <w:tr w:rsidR="00CF3E6C" w:rsidRPr="00C53F7F" w14:paraId="3B4526DE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8BBE9" w14:textId="77777777" w:rsidR="00CF3E6C" w:rsidRPr="00C53F7F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AA7E" w14:textId="393954E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74.17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27D3D" w14:textId="0F1FFBD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63.99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B625B" w14:textId="0BAFCE7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62.17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04B0" w14:textId="1474936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55.22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C6A7" w14:textId="7E1D741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57.17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D21B" w14:textId="3A684EF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58.14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31CB0" w14:textId="1C067BDB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25.38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85B2" w14:textId="4B99EAA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44.45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DDE0" w14:textId="4A089E7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51.63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968B" w14:textId="66143D1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50.29</w:t>
            </w:r>
          </w:p>
        </w:tc>
      </w:tr>
      <w:tr w:rsidR="00CF3E6C" w:rsidRPr="00C53F7F" w14:paraId="14CF8388" w14:textId="77777777" w:rsidTr="009879E8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DA5A" w14:textId="77777777" w:rsidR="00CF3E6C" w:rsidRPr="00C53F7F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C53F7F">
              <w:rPr>
                <w:rFonts w:ascii="Calibri" w:eastAsia="Times New Roman" w:hAnsi="Calibri" w:cs="Calibri"/>
                <w:color w:val="000000"/>
                <w:lang w:eastAsia="da-DK"/>
              </w:rPr>
              <w:t>WGBS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A861" w14:textId="2166D3D0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96A7B" w14:textId="0E9DB3AB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92.36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B0F9" w14:textId="1E31E78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1473" w14:textId="6035F81F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715F" w14:textId="7760E83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0B14" w14:textId="72AC00E0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85.16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AF44" w14:textId="6A0A07A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BBF7" w14:textId="79414AF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97.62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BABC" w14:textId="2A8D168F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95.24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FAD7D" w14:textId="091EC8B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</w:tr>
      <w:tr w:rsidR="00CF3E6C" w:rsidRPr="00C53F7F" w14:paraId="35C1F510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5BA44" w14:textId="77777777" w:rsidR="00CF3E6C" w:rsidRPr="00C53F7F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B5F2" w14:textId="79F7E30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C67A" w14:textId="2B01689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91.63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0DAF" w14:textId="0F8DE1B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EAD5" w14:textId="2C4CAD3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DBAC" w14:textId="2F45CEAB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3DB6" w14:textId="07681DA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86.47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03BFF" w14:textId="58F9A24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97.14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670E" w14:textId="15858692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95.00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2728" w14:textId="0B869DF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97.14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E8CD" w14:textId="7DC097F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</w:tr>
      <w:tr w:rsidR="00CF3E6C" w:rsidRPr="00C53F7F" w14:paraId="677D4BA0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33290" w14:textId="77777777" w:rsidR="00CF3E6C" w:rsidRPr="00C53F7F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B0A7" w14:textId="6C1D90C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98.70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0D7B4" w14:textId="6704BE6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92.33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D07C" w14:textId="6F4EF43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F274" w14:textId="7CD501F0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F19B" w14:textId="42260DB2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9A41" w14:textId="122F1A2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86.61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8C5F" w14:textId="201F8940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13C4" w14:textId="7D38954B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94.55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3EC2" w14:textId="4E6273C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91.49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A2B8" w14:textId="5E46953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97.73</w:t>
            </w:r>
          </w:p>
        </w:tc>
      </w:tr>
      <w:tr w:rsidR="00CF3E6C" w:rsidRPr="00C53F7F" w14:paraId="24A77FBF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B30B6" w14:textId="77777777" w:rsidR="00CF3E6C" w:rsidRPr="00C53F7F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88C10" w14:textId="4CCE7B3A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95.00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20267" w14:textId="2B0D130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91.41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F2EC" w14:textId="47FAB49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95.00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28D7" w14:textId="2E41D5D2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87.53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A987" w14:textId="6309E48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8FB0" w14:textId="083ADAB2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85.89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21F4A" w14:textId="5FBBC14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95.65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373E" w14:textId="274AF57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94.12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F2BCD" w14:textId="2728A4B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94.74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2EFD" w14:textId="038AA9A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</w:tr>
      <w:tr w:rsidR="00CF3E6C" w:rsidRPr="00C53F7F" w14:paraId="1C03CDCA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8213" w14:textId="77777777" w:rsidR="00CF3E6C" w:rsidRPr="00C53F7F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FBE0" w14:textId="6E0CDAC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9AC92" w14:textId="66B13F8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91.87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41F8" w14:textId="4646AEB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9445" w14:textId="2648EB7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86.62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F85B" w14:textId="2C84174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7402" w14:textId="1CA58982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85.35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25FF" w14:textId="2C9E1A7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AD76" w14:textId="1819554F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97.14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4B3B" w14:textId="230A246B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D539" w14:textId="15052C1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98.04</w:t>
            </w:r>
          </w:p>
        </w:tc>
      </w:tr>
      <w:tr w:rsidR="00CF3E6C" w:rsidRPr="00C53F7F" w14:paraId="0614232E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A8F61" w14:textId="77777777" w:rsidR="00CF3E6C" w:rsidRPr="00C53F7F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63A4" w14:textId="196DA7FF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97.22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5788" w14:textId="10C355C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92.40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C4C9" w14:textId="32BEDD1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63EB2" w14:textId="5BC2AA2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87.40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E6E3" w14:textId="507DA3D2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8375" w14:textId="204D9D6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85.22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F60D" w14:textId="7D80D2C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FC54" w14:textId="02E431B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017C7" w14:textId="1FF70D3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96.30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117A" w14:textId="4EC6FFC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</w:tr>
      <w:tr w:rsidR="00CF3E6C" w:rsidRPr="00C53F7F" w14:paraId="24A7FC3D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6557B" w14:textId="77777777" w:rsidR="00CF3E6C" w:rsidRPr="00C53F7F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2B40" w14:textId="4187D8C0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E860" w14:textId="0A1A0EC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91.87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9891" w14:textId="58532570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EFE2" w14:textId="32D484D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87.50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7895" w14:textId="790C1C8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87.96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D0E9" w14:textId="67073B60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85.35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39E3" w14:textId="401FF26B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78A1" w14:textId="3B5B8F0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970E" w14:textId="415802A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DA10C" w14:textId="63D1CD0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</w:tr>
      <w:tr w:rsidR="00CF3E6C" w:rsidRPr="00C53F7F" w14:paraId="0BEA938F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47073" w14:textId="77777777" w:rsidR="00CF3E6C" w:rsidRPr="00C53F7F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BFC7" w14:textId="41D0207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BDA29" w14:textId="5CBBFE22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92.21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1877" w14:textId="3B9088D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95.00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2EE0" w14:textId="0A5DD55F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1034" w14:textId="4AD56F6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8A02" w14:textId="3902C4BF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86.28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56E1" w14:textId="28D4749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9BBA5" w14:textId="1661C6C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94.12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94D7" w14:textId="6F06BDA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C52A" w14:textId="501B980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</w:tr>
      <w:tr w:rsidR="00CF3E6C" w:rsidRPr="00C53F7F" w14:paraId="7F9717B4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B8A60" w14:textId="77777777" w:rsidR="00CF3E6C" w:rsidRPr="00C53F7F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4BE8" w14:textId="07F5487B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96.77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E49D" w14:textId="2539B56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91.94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3301" w14:textId="7490ED8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6A49" w14:textId="5D3DCF9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197B" w14:textId="017BEE9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85E8" w14:textId="1A864B9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86.17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D03F" w14:textId="1A56ABC9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FF36" w14:textId="1679DBFA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95.65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C468" w14:textId="710D2D2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CB7B" w14:textId="4B3096E1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</w:tr>
      <w:tr w:rsidR="00CF3E6C" w:rsidRPr="00C53F7F" w14:paraId="31D8487E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5556A" w14:textId="77777777" w:rsidR="00CF3E6C" w:rsidRPr="00C53F7F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BB9E" w14:textId="37CD830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7CC2" w14:textId="644B719E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92.02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E895" w14:textId="28212AE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6842" w14:textId="4416826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87.73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746E" w14:textId="2F22DC8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929B" w14:textId="302F5C7F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86.73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0F47C" w14:textId="217EDF0A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97.22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3162" w14:textId="62BE055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95.45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4BA6" w14:textId="50B6B4A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92.11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A1158" w14:textId="42DC8E74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97.30</w:t>
            </w:r>
          </w:p>
        </w:tc>
      </w:tr>
      <w:tr w:rsidR="00CF3E6C" w:rsidRPr="00C53F7F" w14:paraId="6121A833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1D66D" w14:textId="77777777" w:rsidR="00CF3E6C" w:rsidRPr="00C53F7F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E678" w14:textId="372B04C8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97.37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55F64" w14:textId="6021CF8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92.14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31FB" w14:textId="2959A5D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3BEE" w14:textId="5FB9404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86.62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F9D1" w14:textId="3F8CA74D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B764" w14:textId="68DE42F0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84.78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69D2" w14:textId="68A67F3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65BF" w14:textId="655E59C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97.06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1CAA" w14:textId="76D1B0C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94.12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7C27" w14:textId="3BA473F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95.24</w:t>
            </w:r>
          </w:p>
        </w:tc>
      </w:tr>
      <w:tr w:rsidR="00CF3E6C" w:rsidRPr="00C53F7F" w14:paraId="0130B4AA" w14:textId="77777777" w:rsidTr="009879E8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EAA08" w14:textId="77777777" w:rsidR="00CF3E6C" w:rsidRPr="00C53F7F" w:rsidRDefault="00CF3E6C" w:rsidP="00CF3E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D842" w14:textId="607CF7AF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56A3" w14:textId="14F24F2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92.79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E6C07" w14:textId="7C2D8E0C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26F3" w14:textId="32378496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A3362" w14:textId="17F0DEE7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88.43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213A" w14:textId="463C4DFF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86.97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73C2" w14:textId="2FCFCCE3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28A1B" w14:textId="178B975F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96.55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033A" w14:textId="2C07E9DA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A49C" w14:textId="7CAD2BA5" w:rsidR="00CF3E6C" w:rsidRPr="004106F4" w:rsidRDefault="00CF3E6C" w:rsidP="00CF3E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100.00</w:t>
            </w:r>
          </w:p>
        </w:tc>
      </w:tr>
    </w:tbl>
    <w:p w14:paraId="5375B473" w14:textId="77777777" w:rsidR="00C12E04" w:rsidRPr="00FB6D03" w:rsidRDefault="00C12E04" w:rsidP="00C12E04">
      <w:pPr>
        <w:rPr>
          <w:lang w:val="en-GB"/>
        </w:rPr>
      </w:pPr>
      <w:r w:rsidRPr="00711483">
        <w:rPr>
          <w:b/>
          <w:bCs/>
          <w:lang w:val="en-GB"/>
        </w:rPr>
        <w:t>Table S2:</w:t>
      </w:r>
      <w:r w:rsidRPr="00711483">
        <w:rPr>
          <w:lang w:val="en-GB"/>
        </w:rPr>
        <w:t xml:space="preserve"> DNA methylation (%) per sample of the ten CpG sites with </w:t>
      </w:r>
      <w:r>
        <w:rPr>
          <w:lang w:val="en-GB"/>
        </w:rPr>
        <w:t>the highest</w:t>
      </w:r>
      <w:r w:rsidRPr="00711483">
        <w:rPr>
          <w:lang w:val="en-GB"/>
        </w:rPr>
        <w:t xml:space="preserve"> positive weight in the principal component analysis</w:t>
      </w:r>
      <w:r>
        <w:rPr>
          <w:lang w:val="en-GB"/>
        </w:rPr>
        <w:t>.</w:t>
      </w:r>
    </w:p>
    <w:p w14:paraId="21EE525C" w14:textId="77777777" w:rsidR="00231293" w:rsidRPr="00C12E04" w:rsidRDefault="00231293">
      <w:pPr>
        <w:rPr>
          <w:lang w:val="en-GB"/>
        </w:rPr>
      </w:pPr>
    </w:p>
    <w:sectPr w:rsidR="00231293" w:rsidRPr="00C12E04" w:rsidSect="00C12E04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E04"/>
    <w:rsid w:val="000715E0"/>
    <w:rsid w:val="00231293"/>
    <w:rsid w:val="00275016"/>
    <w:rsid w:val="00357768"/>
    <w:rsid w:val="00396F02"/>
    <w:rsid w:val="005845F3"/>
    <w:rsid w:val="00643E91"/>
    <w:rsid w:val="007108A8"/>
    <w:rsid w:val="007E3846"/>
    <w:rsid w:val="008873C7"/>
    <w:rsid w:val="008F1432"/>
    <w:rsid w:val="00A30E62"/>
    <w:rsid w:val="00A6356C"/>
    <w:rsid w:val="00B00C19"/>
    <w:rsid w:val="00B276BB"/>
    <w:rsid w:val="00C12E04"/>
    <w:rsid w:val="00CD070E"/>
    <w:rsid w:val="00CF3E6C"/>
    <w:rsid w:val="00D021B5"/>
    <w:rsid w:val="00E84BCB"/>
    <w:rsid w:val="00FF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FFAB4"/>
  <w15:chartTrackingRefBased/>
  <w15:docId w15:val="{52A1E116-7964-488B-8489-ACF48041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1509</Characters>
  <Application>Microsoft Office Word</Application>
  <DocSecurity>0</DocSecurity>
  <Lines>301</Lines>
  <Paragraphs>297</Paragraphs>
  <ScaleCrop>false</ScaleCrop>
  <Company>RI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Strunge Meyer</dc:creator>
  <cp:keywords/>
  <dc:description/>
  <cp:lastModifiedBy>Olivia Strunge Meyer</cp:lastModifiedBy>
  <cp:revision>3</cp:revision>
  <dcterms:created xsi:type="dcterms:W3CDTF">2022-09-13T07:13:00Z</dcterms:created>
  <dcterms:modified xsi:type="dcterms:W3CDTF">2022-09-13T07:17:00Z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2630e2-1ac5-455e-8217-0156b1936a76_Enabled">
    <vt:lpwstr>true</vt:lpwstr>
  </property>
  <property fmtid="{D5CDD505-2E9C-101B-9397-08002B2CF9AE}" pid="3" name="MSIP_Label_6a2630e2-1ac5-455e-8217-0156b1936a76_SetDate">
    <vt:lpwstr>2022-06-28T08:01:15Z</vt:lpwstr>
  </property>
  <property fmtid="{D5CDD505-2E9C-101B-9397-08002B2CF9AE}" pid="4" name="MSIP_Label_6a2630e2-1ac5-455e-8217-0156b1936a76_Method">
    <vt:lpwstr>Standard</vt:lpwstr>
  </property>
  <property fmtid="{D5CDD505-2E9C-101B-9397-08002B2CF9AE}" pid="5" name="MSIP_Label_6a2630e2-1ac5-455e-8217-0156b1936a76_Name">
    <vt:lpwstr>Notclass</vt:lpwstr>
  </property>
  <property fmtid="{D5CDD505-2E9C-101B-9397-08002B2CF9AE}" pid="6" name="MSIP_Label_6a2630e2-1ac5-455e-8217-0156b1936a76_SiteId">
    <vt:lpwstr>a3927f91-cda1-4696-af89-8c9f1ceffa91</vt:lpwstr>
  </property>
  <property fmtid="{D5CDD505-2E9C-101B-9397-08002B2CF9AE}" pid="7" name="MSIP_Label_6a2630e2-1ac5-455e-8217-0156b1936a76_ActionId">
    <vt:lpwstr>1c8e90c9-bbe5-482f-b284-d1abd7bfaae3</vt:lpwstr>
  </property>
  <property fmtid="{D5CDD505-2E9C-101B-9397-08002B2CF9AE}" pid="8" name="MSIP_Label_6a2630e2-1ac5-455e-8217-0156b1936a76_ContentBits">
    <vt:lpwstr>0</vt:lpwstr>
  </property>
  <property fmtid="{D5CDD505-2E9C-101B-9397-08002B2CF9AE}" pid="9" name="ContentRemapped">
    <vt:lpwstr>true</vt:lpwstr>
  </property>
</Properties>
</file>