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D16" w:rsidRPr="00481D16" w:rsidRDefault="00481D16" w:rsidP="00481D16">
      <w:pPr>
        <w:spacing w:line="360" w:lineRule="auto"/>
        <w:rPr>
          <w:rFonts w:asciiTheme="majorBidi" w:hAnsiTheme="majorBidi" w:cstheme="majorBidi"/>
          <w:lang w:bidi="fa-IR"/>
        </w:rPr>
      </w:pPr>
      <w:r w:rsidRPr="00481D16">
        <w:rPr>
          <w:rFonts w:asciiTheme="majorBidi" w:hAnsiTheme="majorBidi"/>
          <w:b/>
          <w:bCs/>
        </w:rPr>
        <w:t>Supplementary Table 1</w:t>
      </w:r>
      <w:r>
        <w:rPr>
          <w:rFonts w:asciiTheme="majorBidi" w:hAnsiTheme="majorBidi"/>
          <w:b/>
          <w:bCs/>
        </w:rPr>
        <w:t>.</w:t>
      </w:r>
      <w:bookmarkStart w:id="0" w:name="_GoBack"/>
      <w:bookmarkEnd w:id="0"/>
      <w:r w:rsidRPr="00481D16">
        <w:rPr>
          <w:rFonts w:asciiTheme="majorBidi" w:hAnsiTheme="majorBidi"/>
          <w:b/>
          <w:bCs/>
        </w:rPr>
        <w:t xml:space="preserve"> </w:t>
      </w:r>
      <w:r w:rsidRPr="00481D16">
        <w:rPr>
          <w:rFonts w:asciiTheme="majorBidi" w:hAnsiTheme="majorBidi"/>
        </w:rPr>
        <w:t xml:space="preserve"> Inclusion and exclusion criteria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5"/>
      </w:tblGrid>
      <w:tr w:rsidR="00481D16" w:rsidRPr="00481D16" w:rsidTr="00383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Inclusion criteria</w:t>
            </w:r>
          </w:p>
        </w:tc>
        <w:tc>
          <w:tcPr>
            <w:tcW w:w="5215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Exclusion criteria</w:t>
            </w:r>
          </w:p>
        </w:tc>
      </w:tr>
      <w:tr w:rsidR="00481D16" w:rsidRPr="00481D16" w:rsidTr="00383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Age</w:t>
            </w:r>
          </w:p>
        </w:tc>
        <w:tc>
          <w:tcPr>
            <w:tcW w:w="2268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18 - 60</w:t>
            </w:r>
          </w:p>
        </w:tc>
        <w:tc>
          <w:tcPr>
            <w:tcW w:w="5215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-</w:t>
            </w:r>
          </w:p>
        </w:tc>
      </w:tr>
      <w:tr w:rsidR="00481D16" w:rsidRPr="00481D16" w:rsidTr="003830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Depression score</w:t>
            </w:r>
          </w:p>
        </w:tc>
        <w:tc>
          <w:tcPr>
            <w:tcW w:w="2268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13 - 50</w:t>
            </w:r>
          </w:p>
        </w:tc>
        <w:tc>
          <w:tcPr>
            <w:tcW w:w="5215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-</w:t>
            </w:r>
          </w:p>
        </w:tc>
      </w:tr>
      <w:tr w:rsidR="00481D16" w:rsidRPr="00481D16" w:rsidTr="00383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Other diseases</w:t>
            </w:r>
          </w:p>
        </w:tc>
        <w:tc>
          <w:tcPr>
            <w:tcW w:w="2268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5215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 xml:space="preserve">history of any somatic diseases, history of bipolar, psychosis, acute </w:t>
            </w:r>
            <w:proofErr w:type="spellStart"/>
            <w:r w:rsidRPr="00481D16">
              <w:rPr>
                <w:rFonts w:asciiTheme="majorBidi" w:hAnsiTheme="majorBidi" w:cstheme="majorBidi"/>
              </w:rPr>
              <w:t>suicidality</w:t>
            </w:r>
            <w:proofErr w:type="spellEnd"/>
            <w:r w:rsidRPr="00481D16">
              <w:rPr>
                <w:rFonts w:asciiTheme="majorBidi" w:hAnsiTheme="majorBidi" w:cstheme="majorBidi"/>
              </w:rPr>
              <w:t>, ongoing ECT, mental retardation, OCD, anxiety, personality disorders, hormone therapy, allergic diseases, history of irritable, bowel syndrome (IBS),</w:t>
            </w:r>
          </w:p>
        </w:tc>
      </w:tr>
      <w:tr w:rsidR="00481D16" w:rsidRPr="00481D16" w:rsidTr="00383047">
        <w:trPr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>Other condition</w:t>
            </w:r>
          </w:p>
        </w:tc>
        <w:tc>
          <w:tcPr>
            <w:tcW w:w="2268" w:type="dxa"/>
            <w:vAlign w:val="center"/>
          </w:tcPr>
          <w:p w:rsidR="00481D16" w:rsidRPr="00481D16" w:rsidRDefault="00481D16" w:rsidP="00481D16">
            <w:pPr>
              <w:spacing w:before="2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5215" w:type="dxa"/>
            <w:vAlign w:val="center"/>
          </w:tcPr>
          <w:p w:rsidR="00481D16" w:rsidRPr="00481D16" w:rsidRDefault="00481D16" w:rsidP="00481D16">
            <w:pPr>
              <w:tabs>
                <w:tab w:val="left" w:pos="171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81D16">
              <w:rPr>
                <w:rFonts w:asciiTheme="majorBidi" w:hAnsiTheme="majorBidi" w:cstheme="majorBidi"/>
              </w:rPr>
              <w:t xml:space="preserve">Addiction, alcohol consumption, smoking, pregnancy, lactation and Patients </w:t>
            </w:r>
            <w:r w:rsidRPr="00481D16">
              <w:rPr>
                <w:rFonts w:asciiTheme="majorBidi" w:hAnsiTheme="majorBidi" w:cstheme="majorBidi"/>
                <w:color w:val="000000" w:themeColor="text1"/>
              </w:rPr>
              <w:t xml:space="preserve">who need to </w:t>
            </w:r>
            <w:r w:rsidRPr="00481D16">
              <w:rPr>
                <w:rFonts w:asciiTheme="majorBidi" w:hAnsiTheme="majorBidi" w:cstheme="majorBidi"/>
                <w:color w:val="000000" w:themeColor="text1"/>
                <w:sz w:val="24"/>
                <w:szCs w:val="24"/>
                <w:shd w:val="clear" w:color="auto" w:fill="FFFFFF"/>
              </w:rPr>
              <w:t>receive any concurrent psychosocial therapy in addition to SSRI treatment, added other drugs and/or changes along with those experiencing changes in their condition</w:t>
            </w:r>
          </w:p>
        </w:tc>
      </w:tr>
    </w:tbl>
    <w:p w:rsidR="00481D16" w:rsidRPr="00481D16" w:rsidRDefault="00481D16" w:rsidP="00481D16">
      <w:pPr>
        <w:spacing w:before="240" w:line="360" w:lineRule="auto"/>
        <w:rPr>
          <w:rFonts w:asciiTheme="majorBidi" w:hAnsiTheme="majorBidi" w:cstheme="majorBidi"/>
        </w:rPr>
      </w:pPr>
      <w:r w:rsidRPr="00481D16">
        <w:rPr>
          <w:rFonts w:asciiTheme="majorBidi" w:hAnsiTheme="majorBidi" w:cstheme="majorBidi"/>
        </w:rPr>
        <w:t>*Depression score was based on Hamilton criteria.</w:t>
      </w:r>
    </w:p>
    <w:p w:rsidR="006D7FAD" w:rsidRDefault="006D7FAD"/>
    <w:sectPr w:rsidR="006D7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16"/>
    <w:rsid w:val="00481D16"/>
    <w:rsid w:val="006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">
    <w:name w:val="Plain Table 2"/>
    <w:basedOn w:val="TableNormal"/>
    <w:uiPriority w:val="42"/>
    <w:rsid w:val="00481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">
    <w:name w:val="Plain Table 2"/>
    <w:basedOn w:val="TableNormal"/>
    <w:uiPriority w:val="42"/>
    <w:rsid w:val="00481D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2022-09-30T12:21:00Z</dcterms:created>
  <dcterms:modified xsi:type="dcterms:W3CDTF">2022-09-30T12:23:00Z</dcterms:modified>
</cp:coreProperties>
</file>