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79F2DD" w14:textId="6E3B31F9" w:rsidR="000C45F9" w:rsidRPr="00DF5022" w:rsidRDefault="000C45F9">
      <w:pPr>
        <w:rPr>
          <w:rFonts w:cs="Times New Roman"/>
          <w:b/>
          <w:bCs/>
        </w:rPr>
      </w:pPr>
      <w:r w:rsidRPr="00DF5022">
        <w:rPr>
          <w:rFonts w:eastAsia="等线" w:cs="Times New Roman"/>
          <w:b/>
          <w:bCs/>
          <w:kern w:val="0"/>
          <w:sz w:val="20"/>
          <w:szCs w:val="20"/>
        </w:rPr>
        <w:t>Table S3. Newcastle-Ottawa Scale for cohort studies.</w:t>
      </w:r>
    </w:p>
    <w:tbl>
      <w:tblPr>
        <w:tblW w:w="14125" w:type="dxa"/>
        <w:tblLook w:val="04A0" w:firstRow="1" w:lastRow="0" w:firstColumn="1" w:lastColumn="0" w:noHBand="0" w:noVBand="1"/>
      </w:tblPr>
      <w:tblGrid>
        <w:gridCol w:w="1917"/>
        <w:gridCol w:w="1872"/>
        <w:gridCol w:w="1110"/>
        <w:gridCol w:w="1452"/>
        <w:gridCol w:w="1720"/>
        <w:gridCol w:w="1640"/>
        <w:gridCol w:w="1228"/>
        <w:gridCol w:w="1211"/>
        <w:gridCol w:w="1159"/>
        <w:gridCol w:w="816"/>
      </w:tblGrid>
      <w:tr w:rsidR="009416E8" w:rsidRPr="00AE0B3F" w14:paraId="40EDFF9C" w14:textId="77777777" w:rsidTr="00A91D54">
        <w:trPr>
          <w:trHeight w:val="1378"/>
        </w:trPr>
        <w:tc>
          <w:tcPr>
            <w:tcW w:w="191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1DFFF9E" w14:textId="77777777" w:rsidR="000C45F9" w:rsidRPr="00AE0B3F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AE0B3F">
              <w:rPr>
                <w:rFonts w:eastAsia="等线" w:cs="Times New Roman"/>
                <w:kern w:val="0"/>
                <w:sz w:val="20"/>
                <w:szCs w:val="20"/>
              </w:rPr>
              <w:t>Study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95E37E0" w14:textId="77777777" w:rsidR="000C45F9" w:rsidRPr="00AE0B3F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AE0B3F">
              <w:rPr>
                <w:rFonts w:eastAsia="等线" w:cs="Times New Roman"/>
                <w:kern w:val="0"/>
                <w:sz w:val="20"/>
                <w:szCs w:val="20"/>
              </w:rPr>
              <w:t>Representativeness of the exposed cohort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6E92605E" w14:textId="77777777" w:rsidR="000C45F9" w:rsidRPr="00AE0B3F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AE0B3F">
              <w:rPr>
                <w:rFonts w:eastAsia="等线" w:cs="Times New Roman"/>
                <w:kern w:val="0"/>
                <w:sz w:val="20"/>
                <w:szCs w:val="20"/>
              </w:rPr>
              <w:t>Selection of the non-exposed cohort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0087E7BE" w14:textId="77777777" w:rsidR="000C45F9" w:rsidRPr="00AE0B3F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AE0B3F">
              <w:rPr>
                <w:rFonts w:eastAsia="等线" w:cs="Times New Roman"/>
                <w:kern w:val="0"/>
                <w:sz w:val="20"/>
                <w:szCs w:val="20"/>
              </w:rPr>
              <w:t>Ascertainment of exposure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8D22595" w14:textId="77777777" w:rsidR="000C45F9" w:rsidRPr="00AE0B3F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AE0B3F">
              <w:rPr>
                <w:rFonts w:eastAsia="等线" w:cs="Times New Roman"/>
                <w:kern w:val="0"/>
                <w:sz w:val="20"/>
                <w:szCs w:val="20"/>
              </w:rPr>
              <w:t>Demonstration that outcome of interest was not present at start of study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0F8C2DC" w14:textId="35FE56D4" w:rsidR="000C45F9" w:rsidRPr="00AE0B3F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AE0B3F">
              <w:rPr>
                <w:rFonts w:eastAsia="等线" w:cs="Times New Roman"/>
                <w:kern w:val="0"/>
                <w:sz w:val="20"/>
                <w:szCs w:val="20"/>
              </w:rPr>
              <w:t>Comparability of cohorts on the basis of the design or analysis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2584F5B" w14:textId="77777777" w:rsidR="000C45F9" w:rsidRPr="00AE0B3F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AE0B3F">
              <w:rPr>
                <w:rFonts w:eastAsia="等线" w:cs="Times New Roman"/>
                <w:kern w:val="0"/>
                <w:sz w:val="20"/>
                <w:szCs w:val="20"/>
              </w:rPr>
              <w:t>Assessment of outcome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0E9434E" w14:textId="77777777" w:rsidR="000C45F9" w:rsidRPr="00AE0B3F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AE0B3F">
              <w:rPr>
                <w:rFonts w:eastAsia="等线" w:cs="Times New Roman"/>
                <w:kern w:val="0"/>
                <w:sz w:val="20"/>
                <w:szCs w:val="20"/>
              </w:rPr>
              <w:t>Was follow-up long enough for outcomes to occur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FC7DABC" w14:textId="77777777" w:rsidR="000C45F9" w:rsidRPr="00AE0B3F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AE0B3F">
              <w:rPr>
                <w:rFonts w:eastAsia="等线" w:cs="Times New Roman"/>
                <w:kern w:val="0"/>
                <w:sz w:val="20"/>
                <w:szCs w:val="20"/>
              </w:rPr>
              <w:t>Adequacy of follow up of cohorts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11F1825" w14:textId="69E4A2FD" w:rsidR="000C45F9" w:rsidRPr="00AE0B3F" w:rsidRDefault="001A43EC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AE0B3F">
              <w:rPr>
                <w:rFonts w:eastAsia="等线" w:cs="Times New Roman"/>
                <w:kern w:val="0"/>
                <w:sz w:val="20"/>
                <w:szCs w:val="20"/>
              </w:rPr>
              <w:t>O</w:t>
            </w:r>
            <w:r w:rsidR="000C45F9" w:rsidRPr="00AE0B3F">
              <w:rPr>
                <w:rFonts w:eastAsia="等线" w:cs="Times New Roman"/>
                <w:kern w:val="0"/>
                <w:sz w:val="20"/>
                <w:szCs w:val="20"/>
              </w:rPr>
              <w:t>verall</w:t>
            </w:r>
          </w:p>
        </w:tc>
      </w:tr>
      <w:tr w:rsidR="009416E8" w:rsidRPr="009416E8" w14:paraId="11901D1F" w14:textId="77777777" w:rsidTr="00F227DA">
        <w:trPr>
          <w:trHeight w:val="268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73D80C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Chou OHI 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33E5B4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FFDB7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B5085B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E71B7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2D271D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24EC4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476C3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DD1493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6AF6F0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9</w:t>
            </w:r>
          </w:p>
        </w:tc>
      </w:tr>
      <w:tr w:rsidR="009416E8" w:rsidRPr="009416E8" w14:paraId="03E2098A" w14:textId="77777777" w:rsidTr="00F227DA">
        <w:trPr>
          <w:trHeight w:val="268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B9F01F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Chua GT 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3DC880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41BE46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D7339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AA2BD9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60EB04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24C15B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1AB626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A8D79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A2213D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9</w:t>
            </w:r>
          </w:p>
        </w:tc>
      </w:tr>
      <w:tr w:rsidR="009416E8" w:rsidRPr="009416E8" w14:paraId="1AFD39FA" w14:textId="77777777" w:rsidTr="00F227DA">
        <w:trPr>
          <w:trHeight w:val="268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94A796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proofErr w:type="spellStart"/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Dickerman</w:t>
            </w:r>
            <w:proofErr w:type="spellEnd"/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 xml:space="preserve"> BA 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EDDEAA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83E9F0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B26F49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407DA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8E2936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CFCF7D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57C434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0ED7E7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7DB107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9</w:t>
            </w:r>
          </w:p>
        </w:tc>
      </w:tr>
      <w:tr w:rsidR="009416E8" w:rsidRPr="009416E8" w14:paraId="359CCEEB" w14:textId="77777777" w:rsidTr="00F227DA">
        <w:trPr>
          <w:trHeight w:val="268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A5FCE4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proofErr w:type="spellStart"/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Farahmand</w:t>
            </w:r>
            <w:proofErr w:type="spellEnd"/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 xml:space="preserve"> R 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E3A533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55E6F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44980D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89E863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A50A9D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94EB32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0FC5E9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28794C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C249FA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9</w:t>
            </w:r>
          </w:p>
        </w:tc>
      </w:tr>
      <w:tr w:rsidR="009416E8" w:rsidRPr="009416E8" w14:paraId="5543994C" w14:textId="77777777" w:rsidTr="00F227DA">
        <w:trPr>
          <w:trHeight w:val="268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BAD1B4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proofErr w:type="spellStart"/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lp</w:t>
            </w:r>
            <w:proofErr w:type="spellEnd"/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 xml:space="preserve"> S 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0BD968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A03DA7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6A0577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6058E1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3EA7D9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A1031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80BF1E8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C1D68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110D9A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9</w:t>
            </w:r>
          </w:p>
        </w:tc>
      </w:tr>
      <w:tr w:rsidR="009416E8" w:rsidRPr="009416E8" w14:paraId="44115EF8" w14:textId="77777777" w:rsidTr="00F227DA">
        <w:trPr>
          <w:trHeight w:val="268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5CD5F9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Karlstad Ø 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897160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F2107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32E960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2FEE00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A65F1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B5B6C6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31BD2B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33028C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58C3B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9</w:t>
            </w:r>
          </w:p>
        </w:tc>
      </w:tr>
      <w:tr w:rsidR="009416E8" w:rsidRPr="009416E8" w14:paraId="7B105837" w14:textId="77777777" w:rsidTr="00F227DA">
        <w:trPr>
          <w:trHeight w:val="305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751806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Lai FTT 2022a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279D68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E88F5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8E13D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5D0E1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7B1AE9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C427F2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3D5DCE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44A171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F264C2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8</w:t>
            </w:r>
          </w:p>
        </w:tc>
      </w:tr>
      <w:tr w:rsidR="009416E8" w:rsidRPr="009416E8" w14:paraId="3860FE9A" w14:textId="77777777" w:rsidTr="00F227DA">
        <w:trPr>
          <w:trHeight w:val="268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152BFE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proofErr w:type="spellStart"/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Niesen</w:t>
            </w:r>
            <w:proofErr w:type="spellEnd"/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 xml:space="preserve"> MJM 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458C68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286984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64D0FC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B219D4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5C264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4F5124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8B19D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F29E37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AC7714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9</w:t>
            </w:r>
          </w:p>
        </w:tc>
      </w:tr>
      <w:tr w:rsidR="009416E8" w:rsidRPr="009416E8" w14:paraId="10026E1B" w14:textId="77777777" w:rsidTr="00F227DA">
        <w:trPr>
          <w:trHeight w:val="268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142698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proofErr w:type="spellStart"/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Witberg</w:t>
            </w:r>
            <w:proofErr w:type="spellEnd"/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 xml:space="preserve"> G 2021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98E74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7ACE15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0E294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4137C9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05E2B4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D6CE36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1B7A5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DF2077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ED41CF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9</w:t>
            </w:r>
          </w:p>
        </w:tc>
      </w:tr>
      <w:tr w:rsidR="009416E8" w:rsidRPr="009416E8" w14:paraId="194349CA" w14:textId="77777777" w:rsidTr="00F227DA">
        <w:trPr>
          <w:trHeight w:val="268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46B55C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Wong HL 2022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A86310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ED3214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A71E3A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3F85AA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F7A87E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7CC88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3E4051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364523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06FDCC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9</w:t>
            </w:r>
          </w:p>
        </w:tc>
      </w:tr>
      <w:tr w:rsidR="009416E8" w:rsidRPr="009416E8" w14:paraId="3B50CAD1" w14:textId="77777777" w:rsidTr="00F227DA">
        <w:trPr>
          <w:trHeight w:val="280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727EB8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proofErr w:type="spellStart"/>
            <w:r w:rsidRPr="009416E8">
              <w:rPr>
                <w:rFonts w:eastAsia="等线" w:cs="Times New Roman"/>
                <w:kern w:val="0"/>
                <w:sz w:val="22"/>
              </w:rPr>
              <w:t>Bardenheier</w:t>
            </w:r>
            <w:proofErr w:type="spellEnd"/>
            <w:r w:rsidRPr="009416E8">
              <w:rPr>
                <w:rFonts w:eastAsia="等线" w:cs="Times New Roman"/>
                <w:kern w:val="0"/>
                <w:sz w:val="22"/>
              </w:rPr>
              <w:t xml:space="preserve"> BH 2021a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74411B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F28C51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FDBB4C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70B1B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41E300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AE48D3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2C879E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B7E61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0C421A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9</w:t>
            </w:r>
          </w:p>
        </w:tc>
      </w:tr>
      <w:tr w:rsidR="009416E8" w:rsidRPr="009416E8" w14:paraId="67BF63BA" w14:textId="77777777" w:rsidTr="00F227DA">
        <w:trPr>
          <w:trHeight w:val="280"/>
        </w:trPr>
        <w:tc>
          <w:tcPr>
            <w:tcW w:w="19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8198EE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proofErr w:type="spellStart"/>
            <w:r w:rsidRPr="009416E8">
              <w:rPr>
                <w:rFonts w:eastAsia="等线" w:cs="Times New Roman"/>
                <w:kern w:val="0"/>
                <w:sz w:val="22"/>
              </w:rPr>
              <w:t>Bardenheier</w:t>
            </w:r>
            <w:proofErr w:type="spellEnd"/>
            <w:r w:rsidRPr="009416E8">
              <w:rPr>
                <w:rFonts w:eastAsia="等线" w:cs="Times New Roman"/>
                <w:kern w:val="0"/>
                <w:sz w:val="22"/>
              </w:rPr>
              <w:t xml:space="preserve"> BH 2021b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D4B69A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6E3179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CCECA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460170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B1E84C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2997CF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B19EC3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49262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1070AC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9</w:t>
            </w:r>
          </w:p>
        </w:tc>
      </w:tr>
      <w:tr w:rsidR="00F227DA" w:rsidRPr="009416E8" w14:paraId="6458B06D" w14:textId="77777777" w:rsidTr="00F227DA">
        <w:trPr>
          <w:trHeight w:val="280"/>
        </w:trPr>
        <w:tc>
          <w:tcPr>
            <w:tcW w:w="19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61D054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2"/>
              </w:rPr>
            </w:pPr>
            <w:proofErr w:type="spellStart"/>
            <w:r w:rsidRPr="009416E8">
              <w:rPr>
                <w:rFonts w:eastAsia="等线" w:cs="Times New Roman"/>
                <w:kern w:val="0"/>
                <w:sz w:val="22"/>
              </w:rPr>
              <w:t>Whiteley</w:t>
            </w:r>
            <w:proofErr w:type="spellEnd"/>
            <w:r w:rsidRPr="009416E8">
              <w:rPr>
                <w:rFonts w:eastAsia="等线" w:cs="Times New Roman"/>
                <w:kern w:val="0"/>
                <w:sz w:val="22"/>
              </w:rPr>
              <w:t xml:space="preserve"> WN 2022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8206BA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48C9BD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02C07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5F69D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E2B86F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BCA342B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403827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B70489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35E9D7" w14:textId="77777777" w:rsidR="000C45F9" w:rsidRPr="009416E8" w:rsidRDefault="000C45F9" w:rsidP="000C45F9">
            <w:pPr>
              <w:widowControl/>
              <w:jc w:val="center"/>
              <w:rPr>
                <w:rFonts w:eastAsia="等线" w:cs="Times New Roman"/>
                <w:kern w:val="0"/>
                <w:sz w:val="20"/>
                <w:szCs w:val="20"/>
              </w:rPr>
            </w:pPr>
            <w:r w:rsidRPr="009416E8">
              <w:rPr>
                <w:rFonts w:eastAsia="等线" w:cs="Times New Roman"/>
                <w:kern w:val="0"/>
                <w:sz w:val="20"/>
                <w:szCs w:val="20"/>
              </w:rPr>
              <w:t>9</w:t>
            </w:r>
          </w:p>
        </w:tc>
      </w:tr>
    </w:tbl>
    <w:p w14:paraId="3F201B81" w14:textId="77777777" w:rsidR="004A1A8B" w:rsidRPr="009416E8" w:rsidRDefault="00000000">
      <w:pPr>
        <w:rPr>
          <w:rFonts w:cs="Times New Roman"/>
        </w:rPr>
      </w:pPr>
    </w:p>
    <w:sectPr w:rsidR="004A1A8B" w:rsidRPr="009416E8" w:rsidSect="000C45F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FF26A8" w14:textId="77777777" w:rsidR="006A3F89" w:rsidRDefault="006A3F89" w:rsidP="00B7365C">
      <w:r>
        <w:separator/>
      </w:r>
    </w:p>
  </w:endnote>
  <w:endnote w:type="continuationSeparator" w:id="0">
    <w:p w14:paraId="0711DA09" w14:textId="77777777" w:rsidR="006A3F89" w:rsidRDefault="006A3F89" w:rsidP="00B736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604555" w14:textId="77777777" w:rsidR="006A3F89" w:rsidRDefault="006A3F89" w:rsidP="00B7365C">
      <w:r>
        <w:separator/>
      </w:r>
    </w:p>
  </w:footnote>
  <w:footnote w:type="continuationSeparator" w:id="0">
    <w:p w14:paraId="257E4CAC" w14:textId="77777777" w:rsidR="006A3F89" w:rsidRDefault="006A3F89" w:rsidP="00B736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6B0"/>
    <w:rsid w:val="000C45F9"/>
    <w:rsid w:val="000D3EF4"/>
    <w:rsid w:val="001A06CB"/>
    <w:rsid w:val="001A43EC"/>
    <w:rsid w:val="003E76E5"/>
    <w:rsid w:val="006A3F89"/>
    <w:rsid w:val="009416E8"/>
    <w:rsid w:val="00985ACA"/>
    <w:rsid w:val="009906BA"/>
    <w:rsid w:val="009A7F97"/>
    <w:rsid w:val="009B74CF"/>
    <w:rsid w:val="00A60D65"/>
    <w:rsid w:val="00A91D54"/>
    <w:rsid w:val="00AE0B3F"/>
    <w:rsid w:val="00B7365C"/>
    <w:rsid w:val="00CB26B0"/>
    <w:rsid w:val="00DF5022"/>
    <w:rsid w:val="00ED325D"/>
    <w:rsid w:val="00F22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1BA2400"/>
  <w15:chartTrackingRefBased/>
  <w15:docId w15:val="{1CC40AE4-E634-4E98-AC97-3D238F071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D65"/>
    <w:pPr>
      <w:widowControl w:val="0"/>
      <w:jc w:val="both"/>
    </w:pPr>
    <w:rPr>
      <w:rFonts w:ascii="Times New Roman" w:eastAsia="宋体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7365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7365C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7365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7365C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051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128</Words>
  <Characters>736</Characters>
  <Application>Microsoft Office Word</Application>
  <DocSecurity>0</DocSecurity>
  <Lines>6</Lines>
  <Paragraphs>1</Paragraphs>
  <ScaleCrop>false</ScaleCrop>
  <Company/>
  <LinksUpToDate>false</LinksUpToDate>
  <CharactersWithSpaces>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</dc:creator>
  <cp:keywords/>
  <dc:description/>
  <cp:lastModifiedBy>Aly</cp:lastModifiedBy>
  <cp:revision>12</cp:revision>
  <dcterms:created xsi:type="dcterms:W3CDTF">2022-07-29T15:30:00Z</dcterms:created>
  <dcterms:modified xsi:type="dcterms:W3CDTF">2022-11-25T03:58:00Z</dcterms:modified>
</cp:coreProperties>
</file>