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E3B" w:rsidRDefault="00C50293">
      <w:r>
        <w:rPr>
          <w:noProof/>
        </w:rPr>
        <w:drawing>
          <wp:inline distT="0" distB="0" distL="0" distR="0">
            <wp:extent cx="5250180" cy="3299643"/>
            <wp:effectExtent l="0" t="0" r="762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覆盖深度.t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6743" cy="3303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7504" w:rsidRPr="003562C8" w:rsidRDefault="005D7504" w:rsidP="005D7504">
      <w:r w:rsidRPr="003F701B">
        <w:rPr>
          <w:rFonts w:cstheme="minorHAnsi"/>
          <w:szCs w:val="21"/>
        </w:rPr>
        <w:t xml:space="preserve">Figure </w:t>
      </w:r>
      <w:r>
        <w:rPr>
          <w:rFonts w:cstheme="minorHAnsi" w:hint="eastAsia"/>
          <w:szCs w:val="21"/>
        </w:rPr>
        <w:t>S1</w:t>
      </w:r>
      <w:r w:rsidRPr="003F701B">
        <w:rPr>
          <w:rFonts w:cstheme="minorHAnsi"/>
          <w:szCs w:val="21"/>
        </w:rPr>
        <w:t>.</w:t>
      </w:r>
      <w:r w:rsidR="003562C8">
        <w:rPr>
          <w:rFonts w:cstheme="minorHAnsi" w:hint="eastAsia"/>
          <w:iCs/>
          <w:szCs w:val="21"/>
        </w:rPr>
        <w:t xml:space="preserve"> </w:t>
      </w:r>
      <w:r w:rsidR="004844BC" w:rsidRPr="004844BC">
        <w:rPr>
          <w:rFonts w:cstheme="minorHAnsi" w:hint="eastAsia"/>
          <w:iCs/>
          <w:szCs w:val="21"/>
        </w:rPr>
        <w:t xml:space="preserve">The coverage depth for </w:t>
      </w:r>
      <w:r w:rsidR="004844BC" w:rsidRPr="003562C8">
        <w:rPr>
          <w:rFonts w:cstheme="minorHAnsi"/>
          <w:i/>
          <w:iCs/>
          <w:szCs w:val="21"/>
        </w:rPr>
        <w:t>S</w:t>
      </w:r>
      <w:r w:rsidR="004844BC">
        <w:rPr>
          <w:rFonts w:cstheme="minorHAnsi" w:hint="eastAsia"/>
          <w:i/>
          <w:iCs/>
          <w:szCs w:val="21"/>
        </w:rPr>
        <w:t xml:space="preserve">. </w:t>
      </w:r>
      <w:r w:rsidR="004844BC" w:rsidRPr="003562C8">
        <w:rPr>
          <w:rFonts w:cstheme="minorHAnsi"/>
          <w:i/>
          <w:iCs/>
          <w:szCs w:val="21"/>
        </w:rPr>
        <w:t>depravata</w:t>
      </w:r>
      <w:r w:rsidR="004844BC">
        <w:rPr>
          <w:rFonts w:cstheme="minorHAnsi" w:hint="eastAsia"/>
          <w:iCs/>
          <w:szCs w:val="21"/>
        </w:rPr>
        <w:t xml:space="preserve"> </w:t>
      </w:r>
      <w:r w:rsidR="004844BC" w:rsidRPr="004844BC">
        <w:rPr>
          <w:rFonts w:cstheme="minorHAnsi" w:hint="eastAsia"/>
          <w:iCs/>
          <w:szCs w:val="21"/>
        </w:rPr>
        <w:t>mitochondrion genome using the software mosdepth v0.3.3 base on the analysis results using BWA-MEM v0.7.17-r1188 and Samtools v1.13.</w:t>
      </w:r>
      <w:r w:rsidR="004844BC">
        <w:rPr>
          <w:rFonts w:cstheme="minorHAnsi" w:hint="eastAsia"/>
          <w:iCs/>
          <w:szCs w:val="21"/>
        </w:rPr>
        <w:t xml:space="preserve"> </w:t>
      </w:r>
      <w:r w:rsidR="00A15CD0">
        <w:rPr>
          <w:rFonts w:cstheme="minorHAnsi" w:hint="eastAsia"/>
          <w:iCs/>
          <w:szCs w:val="21"/>
        </w:rPr>
        <w:t>The mean coverage depth is in the range 1951 to 13697</w:t>
      </w:r>
      <w:r w:rsidR="00D7191F">
        <w:rPr>
          <w:rFonts w:cstheme="minorHAnsi" w:hint="eastAsia"/>
          <w:iCs/>
          <w:szCs w:val="21"/>
        </w:rPr>
        <w:t>.</w:t>
      </w:r>
      <w:bookmarkStart w:id="0" w:name="_GoBack"/>
      <w:bookmarkEnd w:id="0"/>
    </w:p>
    <w:sectPr w:rsidR="005D7504" w:rsidRPr="003562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04"/>
    <w:rsid w:val="000D096E"/>
    <w:rsid w:val="003562C8"/>
    <w:rsid w:val="004844BC"/>
    <w:rsid w:val="005D7504"/>
    <w:rsid w:val="009B1E3B"/>
    <w:rsid w:val="00A15CD0"/>
    <w:rsid w:val="00C50293"/>
    <w:rsid w:val="00D7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D750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D750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D750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D750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zls</dc:creator>
  <cp:lastModifiedBy>zls</cp:lastModifiedBy>
  <cp:revision>4</cp:revision>
  <dcterms:created xsi:type="dcterms:W3CDTF">2023-01-11T09:31:00Z</dcterms:created>
  <dcterms:modified xsi:type="dcterms:W3CDTF">2023-01-13T08:15:00Z</dcterms:modified>
</cp:coreProperties>
</file>