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EA6C7" w14:textId="77777777" w:rsidR="00AE20E4" w:rsidRPr="009E5C88" w:rsidRDefault="00AE20E4" w:rsidP="00AE20E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5C88">
        <w:rPr>
          <w:rFonts w:ascii="Times New Roman" w:hAnsi="Times New Roman" w:cs="Times New Roman"/>
          <w:b/>
          <w:bCs/>
          <w:sz w:val="24"/>
          <w:szCs w:val="24"/>
        </w:rPr>
        <w:t>Supplemental Appendix 1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7D0F4F7" w14:textId="45F46045" w:rsidR="00AE20E4" w:rsidRDefault="00AE20E4" w:rsidP="00AE20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the list Spinal Cord Injury PGY</w:t>
      </w:r>
      <w:r w:rsidR="00BB347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 Learning Objectives that was utilized in the development of the OPAs for this project.</w:t>
      </w:r>
    </w:p>
    <w:p w14:paraId="30EE332E" w14:textId="7B165EF9" w:rsidR="000F37BF" w:rsidRDefault="000F37BF"/>
    <w:p w14:paraId="3BB0D7C3" w14:textId="77777777" w:rsidR="00AE20E4" w:rsidRPr="009E5C88" w:rsidRDefault="00AE20E4" w:rsidP="00AE20E4">
      <w:pPr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</w:pPr>
      <w:r w:rsidRPr="009E5C88">
        <w:rPr>
          <w:rFonts w:ascii="Times New Roman" w:hAnsi="Times New Roman" w:cs="Times New Roman"/>
          <w:b/>
          <w:bCs/>
          <w:color w:val="222222"/>
          <w:sz w:val="24"/>
          <w:szCs w:val="24"/>
          <w:highlight w:val="white"/>
        </w:rPr>
        <w:t>Supplemental Appendix 2</w:t>
      </w:r>
    </w:p>
    <w:p w14:paraId="0A521BC6" w14:textId="45B2F6B7" w:rsidR="00AE20E4" w:rsidRDefault="00AE20E4" w:rsidP="00AE20E4">
      <w:pPr>
        <w:rPr>
          <w:rFonts w:ascii="Times New Roman" w:hAnsi="Times New Roman" w:cs="Times New Roman"/>
          <w:color w:val="222222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222222"/>
          <w:sz w:val="24"/>
          <w:szCs w:val="24"/>
          <w:highlight w:val="white"/>
        </w:rPr>
        <w:t xml:space="preserve">This is the finalized list of OPAs with a comprehensive explanation of each component. These explanations can be useful for evaluators to use when determining the level of independence of a learner. </w:t>
      </w:r>
    </w:p>
    <w:p w14:paraId="24466581" w14:textId="77777777" w:rsidR="00AE20E4" w:rsidRDefault="00AE20E4"/>
    <w:sectPr w:rsidR="00AE2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0E4"/>
    <w:rsid w:val="000F37BF"/>
    <w:rsid w:val="00AE20E4"/>
    <w:rsid w:val="00B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DF655"/>
  <w15:chartTrackingRefBased/>
  <w15:docId w15:val="{A4C53B81-CC89-4830-B6C3-CB80E078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0E4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Stone</dc:creator>
  <cp:keywords/>
  <dc:description/>
  <cp:lastModifiedBy>Shane Stone</cp:lastModifiedBy>
  <cp:revision>3</cp:revision>
  <dcterms:created xsi:type="dcterms:W3CDTF">2022-09-20T22:30:00Z</dcterms:created>
  <dcterms:modified xsi:type="dcterms:W3CDTF">2022-10-08T18:38:00Z</dcterms:modified>
</cp:coreProperties>
</file>