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ADD" w:rsidRPr="004542C3" w:rsidRDefault="00BD7ADD" w:rsidP="00BD7ADD">
      <w:pPr>
        <w:spacing w:line="480" w:lineRule="auto"/>
        <w:rPr>
          <w:rFonts w:ascii="Times New Roman" w:eastAsia="Calibri" w:hAnsi="Times New Roman" w:cs="Times New Roman"/>
          <w:b/>
        </w:rPr>
      </w:pPr>
      <w:r w:rsidRPr="004542C3">
        <w:rPr>
          <w:rFonts w:ascii="Times New Roman" w:eastAsia="Calibri" w:hAnsi="Times New Roman" w:cs="Times New Roman"/>
          <w:b/>
        </w:rPr>
        <w:t>Additional files</w:t>
      </w:r>
    </w:p>
    <w:p w:rsidR="00BD7ADD" w:rsidRPr="004542C3" w:rsidRDefault="00BD7ADD" w:rsidP="00BD7ADD">
      <w:pPr>
        <w:spacing w:line="480" w:lineRule="auto"/>
        <w:rPr>
          <w:rFonts w:ascii="Times New Roman" w:eastAsia="Calibri" w:hAnsi="Times New Roman" w:cs="Times New Roman"/>
          <w:b/>
        </w:rPr>
      </w:pPr>
      <w:r w:rsidRPr="004542C3">
        <w:rPr>
          <w:rFonts w:ascii="Times New Roman" w:eastAsia="Calibri" w:hAnsi="Times New Roman" w:cs="Times New Roman"/>
          <w:b/>
        </w:rPr>
        <w:t xml:space="preserve">Supplementary Figures </w:t>
      </w:r>
    </w:p>
    <w:p w:rsidR="00BD7ADD" w:rsidRPr="004542C3" w:rsidRDefault="00BD7ADD" w:rsidP="00BD7ADD">
      <w:pPr>
        <w:spacing w:line="480" w:lineRule="auto"/>
        <w:rPr>
          <w:rFonts w:ascii="Times New Roman" w:eastAsia="Calibri" w:hAnsi="Times New Roman" w:cs="Times New Roman"/>
        </w:rPr>
      </w:pPr>
      <w:r w:rsidRPr="004542C3">
        <w:rPr>
          <w:rFonts w:ascii="Times New Roman" w:eastAsia="Calibri" w:hAnsi="Times New Roman" w:cs="Times New Roman"/>
        </w:rPr>
        <w:t></w:t>
      </w:r>
      <w:r w:rsidRPr="004542C3">
        <w:rPr>
          <w:rFonts w:ascii="Times New Roman" w:eastAsia="Calibri" w:hAnsi="Times New Roman" w:cs="Times New Roman"/>
        </w:rPr>
        <w:tab/>
        <w:t xml:space="preserve">Supplementary Figure 1. QQ plots of the maternal and newborn meta-analysis. </w:t>
      </w:r>
    </w:p>
    <w:p w:rsidR="00BD7ADD" w:rsidRPr="004542C3" w:rsidRDefault="00BD7ADD" w:rsidP="00BD7ADD">
      <w:pPr>
        <w:spacing w:line="480" w:lineRule="auto"/>
        <w:rPr>
          <w:rFonts w:ascii="Times New Roman" w:eastAsia="Calibri" w:hAnsi="Times New Roman" w:cs="Times New Roman"/>
        </w:rPr>
      </w:pPr>
      <w:r w:rsidRPr="004542C3">
        <w:rPr>
          <w:rFonts w:ascii="Times New Roman" w:eastAsia="Calibri" w:hAnsi="Times New Roman" w:cs="Times New Roman"/>
        </w:rPr>
        <w:t></w:t>
      </w:r>
      <w:r w:rsidRPr="004542C3">
        <w:rPr>
          <w:rFonts w:ascii="Times New Roman" w:eastAsia="Calibri" w:hAnsi="Times New Roman" w:cs="Times New Roman"/>
        </w:rPr>
        <w:tab/>
        <w:t xml:space="preserve">Supplementary Figures 2.1-2.26. Forest plots of </w:t>
      </w:r>
      <w:proofErr w:type="spellStart"/>
      <w:r w:rsidRPr="004542C3">
        <w:rPr>
          <w:rFonts w:ascii="Times New Roman" w:eastAsia="Calibri" w:hAnsi="Times New Roman" w:cs="Times New Roman"/>
        </w:rPr>
        <w:t>CpGs</w:t>
      </w:r>
      <w:proofErr w:type="spellEnd"/>
      <w:r w:rsidRPr="004542C3">
        <w:rPr>
          <w:rFonts w:ascii="Times New Roman" w:eastAsia="Calibri" w:hAnsi="Times New Roman" w:cs="Times New Roman"/>
        </w:rPr>
        <w:t xml:space="preserve"> with &gt;20% change in effect estimate in leave-one-out analyses: maternal-B12 meta-analysis.</w:t>
      </w:r>
    </w:p>
    <w:p w:rsidR="00BD7ADD" w:rsidRPr="004542C3" w:rsidRDefault="00BD7ADD" w:rsidP="00BD7ADD">
      <w:pPr>
        <w:spacing w:line="480" w:lineRule="auto"/>
        <w:rPr>
          <w:rFonts w:ascii="Times New Roman" w:eastAsia="Calibri" w:hAnsi="Times New Roman" w:cs="Times New Roman"/>
        </w:rPr>
      </w:pPr>
      <w:r w:rsidRPr="004542C3">
        <w:rPr>
          <w:rFonts w:ascii="Times New Roman" w:eastAsia="Calibri" w:hAnsi="Times New Roman" w:cs="Times New Roman"/>
        </w:rPr>
        <w:t></w:t>
      </w:r>
      <w:r w:rsidRPr="004542C3">
        <w:rPr>
          <w:rFonts w:ascii="Times New Roman" w:eastAsia="Calibri" w:hAnsi="Times New Roman" w:cs="Times New Roman"/>
        </w:rPr>
        <w:tab/>
        <w:t xml:space="preserve">Supplementary Figures 3.1-3.7. Forest plots of 7 prioritized </w:t>
      </w:r>
      <w:proofErr w:type="spellStart"/>
      <w:r w:rsidRPr="004542C3">
        <w:rPr>
          <w:rFonts w:ascii="Times New Roman" w:eastAsia="Calibri" w:hAnsi="Times New Roman" w:cs="Times New Roman"/>
        </w:rPr>
        <w:t>CpGs</w:t>
      </w:r>
      <w:proofErr w:type="spellEnd"/>
      <w:r w:rsidRPr="004542C3">
        <w:rPr>
          <w:rFonts w:ascii="Times New Roman" w:eastAsia="Calibri" w:hAnsi="Times New Roman" w:cs="Times New Roman"/>
        </w:rPr>
        <w:t xml:space="preserve"> in leave-one-out analyses: newborn-B12 meta-analysis.</w:t>
      </w:r>
    </w:p>
    <w:p w:rsidR="00BD7ADD" w:rsidRPr="004542C3" w:rsidRDefault="00BD7ADD" w:rsidP="00BD7ADD">
      <w:pPr>
        <w:spacing w:line="480" w:lineRule="auto"/>
        <w:rPr>
          <w:rFonts w:ascii="Times New Roman" w:eastAsia="Calibri" w:hAnsi="Times New Roman" w:cs="Times New Roman"/>
        </w:rPr>
      </w:pPr>
      <w:r w:rsidRPr="004542C3">
        <w:rPr>
          <w:rFonts w:ascii="Times New Roman" w:eastAsia="Calibri" w:hAnsi="Times New Roman" w:cs="Times New Roman"/>
        </w:rPr>
        <w:t></w:t>
      </w:r>
      <w:r w:rsidRPr="004542C3">
        <w:rPr>
          <w:rFonts w:ascii="Times New Roman" w:eastAsia="Calibri" w:hAnsi="Times New Roman" w:cs="Times New Roman"/>
        </w:rPr>
        <w:tab/>
        <w:t xml:space="preserve">Supplementary Figures 4.1-4.2. Enrichment of 109 maternal prioritized </w:t>
      </w:r>
      <w:proofErr w:type="spellStart"/>
      <w:r w:rsidRPr="004542C3">
        <w:rPr>
          <w:rFonts w:ascii="Times New Roman" w:eastAsia="Calibri" w:hAnsi="Times New Roman" w:cs="Times New Roman"/>
        </w:rPr>
        <w:t>CpGs</w:t>
      </w:r>
      <w:proofErr w:type="spellEnd"/>
      <w:r w:rsidRPr="004542C3">
        <w:rPr>
          <w:rFonts w:ascii="Times New Roman" w:eastAsia="Calibri" w:hAnsi="Times New Roman" w:cs="Times New Roman"/>
        </w:rPr>
        <w:t xml:space="preserve"> for chromatin states and histone marks.</w:t>
      </w:r>
    </w:p>
    <w:p w:rsidR="00BD7ADD" w:rsidRPr="004542C3" w:rsidRDefault="00BD7ADD" w:rsidP="00BD7ADD">
      <w:pPr>
        <w:spacing w:line="480" w:lineRule="auto"/>
        <w:rPr>
          <w:rFonts w:ascii="Times New Roman" w:eastAsia="Calibri" w:hAnsi="Times New Roman" w:cs="Times New Roman"/>
        </w:rPr>
      </w:pPr>
      <w:r w:rsidRPr="004542C3">
        <w:rPr>
          <w:rFonts w:ascii="Times New Roman" w:eastAsia="Calibri" w:hAnsi="Times New Roman" w:cs="Times New Roman"/>
        </w:rPr>
        <w:t></w:t>
      </w:r>
      <w:r w:rsidRPr="004542C3">
        <w:rPr>
          <w:rFonts w:ascii="Times New Roman" w:eastAsia="Calibri" w:hAnsi="Times New Roman" w:cs="Times New Roman"/>
        </w:rPr>
        <w:tab/>
        <w:t xml:space="preserve">Supplementary Figures 5.1-5.2. Enrichment of 109 maternal prioritized </w:t>
      </w:r>
      <w:proofErr w:type="spellStart"/>
      <w:r w:rsidRPr="004542C3">
        <w:rPr>
          <w:rFonts w:ascii="Times New Roman" w:eastAsia="Calibri" w:hAnsi="Times New Roman" w:cs="Times New Roman"/>
        </w:rPr>
        <w:t>CpGs</w:t>
      </w:r>
      <w:proofErr w:type="spellEnd"/>
      <w:r w:rsidRPr="004542C3">
        <w:rPr>
          <w:rFonts w:ascii="Times New Roman" w:eastAsia="Calibri" w:hAnsi="Times New Roman" w:cs="Times New Roman"/>
        </w:rPr>
        <w:t xml:space="preserve"> (upper panel) and 7 newborn prioritized </w:t>
      </w:r>
      <w:proofErr w:type="spellStart"/>
      <w:r w:rsidRPr="004542C3">
        <w:rPr>
          <w:rFonts w:ascii="Times New Roman" w:eastAsia="Calibri" w:hAnsi="Times New Roman" w:cs="Times New Roman"/>
        </w:rPr>
        <w:t>CpGs</w:t>
      </w:r>
      <w:proofErr w:type="spellEnd"/>
      <w:r w:rsidRPr="004542C3">
        <w:rPr>
          <w:rFonts w:ascii="Times New Roman" w:eastAsia="Calibri" w:hAnsi="Times New Roman" w:cs="Times New Roman"/>
        </w:rPr>
        <w:t xml:space="preserve"> (lower panel) for transcription factor motifs. </w:t>
      </w:r>
    </w:p>
    <w:p w:rsidR="00BD7ADD" w:rsidRPr="004542C3" w:rsidRDefault="00BD7ADD" w:rsidP="00BD7ADD">
      <w:pPr>
        <w:spacing w:line="480" w:lineRule="auto"/>
        <w:rPr>
          <w:rFonts w:ascii="Times New Roman" w:eastAsia="Calibri" w:hAnsi="Times New Roman" w:cs="Times New Roman"/>
        </w:rPr>
      </w:pPr>
    </w:p>
    <w:p w:rsidR="00BD7ADD" w:rsidRPr="004542C3" w:rsidRDefault="00BD7ADD" w:rsidP="00BD7ADD">
      <w:pPr>
        <w:spacing w:line="480" w:lineRule="auto"/>
        <w:rPr>
          <w:rFonts w:ascii="Times New Roman" w:eastAsia="Calibri" w:hAnsi="Times New Roman" w:cs="Times New Roman"/>
          <w:b/>
        </w:rPr>
      </w:pPr>
      <w:r w:rsidRPr="004542C3">
        <w:rPr>
          <w:rFonts w:ascii="Times New Roman" w:eastAsia="Calibri" w:hAnsi="Times New Roman" w:cs="Times New Roman"/>
          <w:b/>
        </w:rPr>
        <w:t>Supplementary Note (.pdf)</w:t>
      </w:r>
    </w:p>
    <w:p w:rsidR="00BD7ADD" w:rsidRPr="004542C3" w:rsidRDefault="00BD7ADD" w:rsidP="00BD7ADD">
      <w:pPr>
        <w:spacing w:line="480" w:lineRule="auto"/>
        <w:rPr>
          <w:rFonts w:ascii="Times New Roman" w:eastAsia="Calibri" w:hAnsi="Times New Roman" w:cs="Times New Roman"/>
        </w:rPr>
      </w:pPr>
      <w:r w:rsidRPr="004542C3">
        <w:rPr>
          <w:rFonts w:ascii="Times New Roman" w:eastAsia="Calibri" w:hAnsi="Times New Roman" w:cs="Times New Roman"/>
        </w:rPr>
        <w:t></w:t>
      </w:r>
      <w:r w:rsidRPr="004542C3">
        <w:rPr>
          <w:rFonts w:ascii="Times New Roman" w:eastAsia="Calibri" w:hAnsi="Times New Roman" w:cs="Times New Roman"/>
        </w:rPr>
        <w:tab/>
        <w:t>Accession code full results (all models)</w:t>
      </w:r>
    </w:p>
    <w:p w:rsidR="00BD7ADD" w:rsidRPr="004542C3" w:rsidRDefault="00BD7ADD" w:rsidP="00BD7ADD">
      <w:pPr>
        <w:spacing w:line="480" w:lineRule="auto"/>
        <w:rPr>
          <w:rFonts w:ascii="Times New Roman" w:eastAsia="Calibri" w:hAnsi="Times New Roman" w:cs="Times New Roman"/>
        </w:rPr>
      </w:pPr>
      <w:r w:rsidRPr="004542C3">
        <w:rPr>
          <w:rFonts w:ascii="Times New Roman" w:eastAsia="Calibri" w:hAnsi="Times New Roman" w:cs="Times New Roman"/>
        </w:rPr>
        <w:t></w:t>
      </w:r>
      <w:r w:rsidRPr="004542C3">
        <w:rPr>
          <w:rFonts w:ascii="Times New Roman" w:eastAsia="Calibri" w:hAnsi="Times New Roman" w:cs="Times New Roman"/>
        </w:rPr>
        <w:tab/>
        <w:t>Supplementary Methods. Cohort-specific and in alphabetical order</w:t>
      </w:r>
    </w:p>
    <w:p w:rsidR="00BD7ADD" w:rsidRPr="004542C3" w:rsidRDefault="00BD7ADD" w:rsidP="00BD7ADD">
      <w:pPr>
        <w:spacing w:line="480" w:lineRule="auto"/>
        <w:rPr>
          <w:rFonts w:ascii="Times New Roman" w:eastAsia="Calibri" w:hAnsi="Times New Roman" w:cs="Times New Roman"/>
        </w:rPr>
      </w:pPr>
      <w:r w:rsidRPr="004542C3">
        <w:rPr>
          <w:rFonts w:ascii="Times New Roman" w:eastAsia="Calibri" w:hAnsi="Times New Roman" w:cs="Times New Roman"/>
        </w:rPr>
        <w:t></w:t>
      </w:r>
      <w:r w:rsidRPr="004542C3">
        <w:rPr>
          <w:rFonts w:ascii="Times New Roman" w:eastAsia="Calibri" w:hAnsi="Times New Roman" w:cs="Times New Roman"/>
        </w:rPr>
        <w:tab/>
        <w:t>Supplementary Acknowledgements. Cohort-specific and in alphabetical order</w:t>
      </w:r>
    </w:p>
    <w:p w:rsidR="00BD7ADD" w:rsidRPr="004542C3" w:rsidRDefault="00BD7ADD" w:rsidP="00BD7ADD">
      <w:pPr>
        <w:spacing w:line="480" w:lineRule="auto"/>
        <w:rPr>
          <w:rFonts w:ascii="Times New Roman" w:eastAsia="Calibri" w:hAnsi="Times New Roman" w:cs="Times New Roman"/>
        </w:rPr>
      </w:pPr>
      <w:r w:rsidRPr="004542C3">
        <w:rPr>
          <w:rFonts w:ascii="Times New Roman" w:eastAsia="Calibri" w:hAnsi="Times New Roman" w:cs="Times New Roman"/>
        </w:rPr>
        <w:t></w:t>
      </w:r>
      <w:r w:rsidRPr="004542C3">
        <w:rPr>
          <w:rFonts w:ascii="Times New Roman" w:eastAsia="Calibri" w:hAnsi="Times New Roman" w:cs="Times New Roman"/>
        </w:rPr>
        <w:tab/>
        <w:t>Supplementary Funding. Cohort-specific and in alphabetical order</w:t>
      </w:r>
    </w:p>
    <w:p w:rsidR="00BD7ADD" w:rsidRPr="004542C3" w:rsidRDefault="00BD7ADD" w:rsidP="00BD7ADD">
      <w:pPr>
        <w:spacing w:line="480" w:lineRule="auto"/>
        <w:rPr>
          <w:rFonts w:ascii="Times New Roman" w:eastAsia="Calibri" w:hAnsi="Times New Roman" w:cs="Times New Roman"/>
        </w:rPr>
      </w:pPr>
      <w:r w:rsidRPr="004542C3">
        <w:rPr>
          <w:rFonts w:ascii="Times New Roman" w:eastAsia="Calibri" w:hAnsi="Times New Roman" w:cs="Times New Roman"/>
        </w:rPr>
        <w:t></w:t>
      </w:r>
      <w:r w:rsidRPr="004542C3">
        <w:rPr>
          <w:rFonts w:ascii="Times New Roman" w:eastAsia="Calibri" w:hAnsi="Times New Roman" w:cs="Times New Roman"/>
        </w:rPr>
        <w:tab/>
        <w:t>Supplementary References.</w:t>
      </w:r>
    </w:p>
    <w:p w:rsidR="00BD7ADD" w:rsidRPr="004542C3" w:rsidRDefault="00BD7ADD" w:rsidP="00BD7ADD">
      <w:pPr>
        <w:spacing w:line="480" w:lineRule="auto"/>
        <w:rPr>
          <w:rFonts w:ascii="Times New Roman" w:eastAsia="Calibri" w:hAnsi="Times New Roman" w:cs="Times New Roman"/>
        </w:rPr>
      </w:pPr>
    </w:p>
    <w:p w:rsidR="00BD7ADD" w:rsidRPr="004542C3" w:rsidRDefault="00BD7ADD" w:rsidP="00BD7ADD">
      <w:pPr>
        <w:spacing w:line="480" w:lineRule="auto"/>
        <w:rPr>
          <w:rFonts w:ascii="Times New Roman" w:eastAsia="Calibri" w:hAnsi="Times New Roman" w:cs="Times New Roman"/>
          <w:b/>
        </w:rPr>
      </w:pPr>
      <w:r w:rsidRPr="004542C3">
        <w:rPr>
          <w:rFonts w:ascii="Times New Roman" w:eastAsia="Calibri" w:hAnsi="Times New Roman" w:cs="Times New Roman"/>
          <w:b/>
        </w:rPr>
        <w:t>Supplementary Data (.</w:t>
      </w:r>
      <w:proofErr w:type="spellStart"/>
      <w:r w:rsidRPr="004542C3">
        <w:rPr>
          <w:rFonts w:ascii="Times New Roman" w:eastAsia="Calibri" w:hAnsi="Times New Roman" w:cs="Times New Roman"/>
          <w:b/>
        </w:rPr>
        <w:t>xlsx</w:t>
      </w:r>
      <w:proofErr w:type="spellEnd"/>
      <w:r w:rsidRPr="004542C3">
        <w:rPr>
          <w:rFonts w:ascii="Times New Roman" w:eastAsia="Calibri" w:hAnsi="Times New Roman" w:cs="Times New Roman"/>
          <w:b/>
        </w:rPr>
        <w:t>)</w:t>
      </w:r>
    </w:p>
    <w:p w:rsidR="00BD7ADD" w:rsidRPr="004542C3" w:rsidRDefault="00BD7ADD" w:rsidP="00BD7ADD">
      <w:pPr>
        <w:spacing w:line="480" w:lineRule="auto"/>
        <w:rPr>
          <w:rFonts w:ascii="Times New Roman" w:eastAsia="Calibri" w:hAnsi="Times New Roman" w:cs="Times New Roman"/>
        </w:rPr>
      </w:pPr>
      <w:r w:rsidRPr="004542C3">
        <w:rPr>
          <w:rFonts w:ascii="Times New Roman" w:eastAsia="Calibri" w:hAnsi="Times New Roman" w:cs="Times New Roman"/>
        </w:rPr>
        <w:t></w:t>
      </w:r>
      <w:r w:rsidRPr="004542C3">
        <w:rPr>
          <w:rFonts w:ascii="Times New Roman" w:eastAsia="Calibri" w:hAnsi="Times New Roman" w:cs="Times New Roman"/>
        </w:rPr>
        <w:tab/>
        <w:t>Supplementary Data 1. Cohort-specific methods.</w:t>
      </w:r>
      <w:r w:rsidRPr="004542C3">
        <w:rPr>
          <w:rFonts w:ascii="Times New Roman" w:eastAsia="Calibri" w:hAnsi="Times New Roman" w:cs="Times New Roman"/>
        </w:rPr>
        <w:tab/>
      </w:r>
    </w:p>
    <w:p w:rsidR="00BD7ADD" w:rsidRPr="004542C3" w:rsidRDefault="00BD7ADD" w:rsidP="00BD7ADD">
      <w:pPr>
        <w:spacing w:line="480" w:lineRule="auto"/>
        <w:rPr>
          <w:rFonts w:ascii="Times New Roman" w:eastAsia="Calibri" w:hAnsi="Times New Roman" w:cs="Times New Roman"/>
        </w:rPr>
      </w:pPr>
      <w:r w:rsidRPr="004542C3">
        <w:rPr>
          <w:rFonts w:ascii="Times New Roman" w:eastAsia="Calibri" w:hAnsi="Times New Roman" w:cs="Times New Roman"/>
        </w:rPr>
        <w:lastRenderedPageBreak/>
        <w:t></w:t>
      </w:r>
      <w:r w:rsidRPr="004542C3">
        <w:rPr>
          <w:rFonts w:ascii="Times New Roman" w:eastAsia="Calibri" w:hAnsi="Times New Roman" w:cs="Times New Roman"/>
        </w:rPr>
        <w:tab/>
        <w:t>Supplementary Data 2. Cohort-specific characteristics of participants in analyses of maternal circulating vitamin B12 concentrations during pregnancy.</w:t>
      </w:r>
      <w:r w:rsidRPr="004542C3">
        <w:rPr>
          <w:rFonts w:ascii="Times New Roman" w:eastAsia="Calibri" w:hAnsi="Times New Roman" w:cs="Times New Roman"/>
        </w:rPr>
        <w:tab/>
      </w:r>
    </w:p>
    <w:p w:rsidR="00BD7ADD" w:rsidRPr="004542C3" w:rsidRDefault="00BD7ADD" w:rsidP="00BD7ADD">
      <w:pPr>
        <w:spacing w:line="480" w:lineRule="auto"/>
        <w:rPr>
          <w:rFonts w:ascii="Times New Roman" w:eastAsia="Calibri" w:hAnsi="Times New Roman" w:cs="Times New Roman"/>
        </w:rPr>
      </w:pPr>
      <w:r w:rsidRPr="004542C3">
        <w:rPr>
          <w:rFonts w:ascii="Times New Roman" w:eastAsia="Calibri" w:hAnsi="Times New Roman" w:cs="Times New Roman"/>
        </w:rPr>
        <w:t></w:t>
      </w:r>
      <w:r w:rsidRPr="004542C3">
        <w:rPr>
          <w:rFonts w:ascii="Times New Roman" w:eastAsia="Calibri" w:hAnsi="Times New Roman" w:cs="Times New Roman"/>
        </w:rPr>
        <w:tab/>
        <w:t>Supplementary Data 3. Cohort-specific characteristics of participants in analyses of newborn circulating vitamin B12 concentrations.</w:t>
      </w:r>
      <w:r w:rsidRPr="004542C3">
        <w:rPr>
          <w:rFonts w:ascii="Times New Roman" w:eastAsia="Calibri" w:hAnsi="Times New Roman" w:cs="Times New Roman"/>
        </w:rPr>
        <w:tab/>
      </w:r>
      <w:r w:rsidRPr="004542C3">
        <w:rPr>
          <w:rFonts w:ascii="Times New Roman" w:eastAsia="Calibri" w:hAnsi="Times New Roman" w:cs="Times New Roman"/>
        </w:rPr>
        <w:tab/>
      </w:r>
    </w:p>
    <w:p w:rsidR="00BD7ADD" w:rsidRPr="004542C3" w:rsidRDefault="00BD7ADD" w:rsidP="00BD7ADD">
      <w:pPr>
        <w:spacing w:line="480" w:lineRule="auto"/>
        <w:rPr>
          <w:rFonts w:ascii="Times New Roman" w:eastAsia="Calibri" w:hAnsi="Times New Roman" w:cs="Times New Roman"/>
        </w:rPr>
      </w:pPr>
      <w:r w:rsidRPr="004542C3">
        <w:rPr>
          <w:rFonts w:ascii="Times New Roman" w:eastAsia="Calibri" w:hAnsi="Times New Roman" w:cs="Times New Roman"/>
        </w:rPr>
        <w:t></w:t>
      </w:r>
      <w:r w:rsidRPr="004542C3">
        <w:rPr>
          <w:rFonts w:ascii="Times New Roman" w:eastAsia="Calibri" w:hAnsi="Times New Roman" w:cs="Times New Roman"/>
        </w:rPr>
        <w:tab/>
        <w:t>Supplementary Data 4. Pearson's correlation of one-carbon metabolism markers per study.</w:t>
      </w:r>
    </w:p>
    <w:p w:rsidR="00BD7ADD" w:rsidRPr="004542C3" w:rsidRDefault="00BD7ADD" w:rsidP="00BD7ADD">
      <w:pPr>
        <w:spacing w:line="480" w:lineRule="auto"/>
        <w:rPr>
          <w:rFonts w:ascii="Times New Roman" w:eastAsia="Calibri" w:hAnsi="Times New Roman" w:cs="Times New Roman"/>
        </w:rPr>
      </w:pPr>
      <w:r w:rsidRPr="004542C3">
        <w:rPr>
          <w:rFonts w:ascii="Times New Roman" w:eastAsia="Calibri" w:hAnsi="Times New Roman" w:cs="Times New Roman"/>
        </w:rPr>
        <w:t></w:t>
      </w:r>
      <w:r w:rsidRPr="004542C3">
        <w:rPr>
          <w:rFonts w:ascii="Times New Roman" w:eastAsia="Calibri" w:hAnsi="Times New Roman" w:cs="Times New Roman"/>
        </w:rPr>
        <w:tab/>
        <w:t>Supplementary Data 5. Genomic inflation factors (lambdas) per cohort and for all meta-analyses.</w:t>
      </w:r>
    </w:p>
    <w:p w:rsidR="00BD7ADD" w:rsidRPr="004542C3" w:rsidRDefault="00BD7ADD" w:rsidP="00BD7ADD">
      <w:pPr>
        <w:spacing w:line="480" w:lineRule="auto"/>
        <w:rPr>
          <w:rFonts w:ascii="Times New Roman" w:eastAsia="Calibri" w:hAnsi="Times New Roman" w:cs="Times New Roman"/>
        </w:rPr>
      </w:pPr>
      <w:r w:rsidRPr="004542C3">
        <w:rPr>
          <w:rFonts w:ascii="Times New Roman" w:eastAsia="Calibri" w:hAnsi="Times New Roman" w:cs="Times New Roman"/>
        </w:rPr>
        <w:t></w:t>
      </w:r>
      <w:r w:rsidRPr="004542C3">
        <w:rPr>
          <w:rFonts w:ascii="Times New Roman" w:eastAsia="Calibri" w:hAnsi="Times New Roman" w:cs="Times New Roman"/>
        </w:rPr>
        <w:tab/>
        <w:t xml:space="preserve">Supplementary Data 6. Results for 109 prioritized </w:t>
      </w:r>
      <w:proofErr w:type="spellStart"/>
      <w:r w:rsidRPr="004542C3">
        <w:rPr>
          <w:rFonts w:ascii="Times New Roman" w:eastAsia="Calibri" w:hAnsi="Times New Roman" w:cs="Times New Roman"/>
        </w:rPr>
        <w:t>CpGs</w:t>
      </w:r>
      <w:proofErr w:type="spellEnd"/>
      <w:r w:rsidRPr="004542C3">
        <w:rPr>
          <w:rFonts w:ascii="Times New Roman" w:eastAsia="Calibri" w:hAnsi="Times New Roman" w:cs="Times New Roman"/>
        </w:rPr>
        <w:t xml:space="preserve"> of maternal meta-analysis in newborn meta-analysis.  </w:t>
      </w:r>
    </w:p>
    <w:p w:rsidR="00BD7ADD" w:rsidRPr="004542C3" w:rsidRDefault="00BD7ADD" w:rsidP="00BD7ADD">
      <w:pPr>
        <w:spacing w:line="480" w:lineRule="auto"/>
        <w:rPr>
          <w:rFonts w:ascii="Times New Roman" w:eastAsia="Calibri" w:hAnsi="Times New Roman" w:cs="Times New Roman"/>
        </w:rPr>
      </w:pPr>
      <w:r w:rsidRPr="004542C3">
        <w:rPr>
          <w:rFonts w:ascii="Times New Roman" w:eastAsia="Calibri" w:hAnsi="Times New Roman" w:cs="Times New Roman"/>
        </w:rPr>
        <w:t></w:t>
      </w:r>
      <w:r w:rsidRPr="004542C3">
        <w:rPr>
          <w:rFonts w:ascii="Times New Roman" w:eastAsia="Calibri" w:hAnsi="Times New Roman" w:cs="Times New Roman"/>
        </w:rPr>
        <w:tab/>
        <w:t xml:space="preserve">Supplementary Data 7. Results for 7 prioritized </w:t>
      </w:r>
      <w:proofErr w:type="spellStart"/>
      <w:r w:rsidRPr="004542C3">
        <w:rPr>
          <w:rFonts w:ascii="Times New Roman" w:eastAsia="Calibri" w:hAnsi="Times New Roman" w:cs="Times New Roman"/>
        </w:rPr>
        <w:t>CpGs</w:t>
      </w:r>
      <w:proofErr w:type="spellEnd"/>
      <w:r w:rsidRPr="004542C3">
        <w:rPr>
          <w:rFonts w:ascii="Times New Roman" w:eastAsia="Calibri" w:hAnsi="Times New Roman" w:cs="Times New Roman"/>
        </w:rPr>
        <w:t xml:space="preserve"> of newborn meta-analysis in maternal meta-analysis.    </w:t>
      </w:r>
    </w:p>
    <w:p w:rsidR="00BD7ADD" w:rsidRPr="004542C3" w:rsidRDefault="00BD7ADD" w:rsidP="00BD7ADD">
      <w:pPr>
        <w:spacing w:line="480" w:lineRule="auto"/>
        <w:rPr>
          <w:rFonts w:ascii="Times New Roman" w:eastAsia="Calibri" w:hAnsi="Times New Roman" w:cs="Times New Roman"/>
        </w:rPr>
      </w:pPr>
      <w:r w:rsidRPr="004542C3">
        <w:rPr>
          <w:rFonts w:ascii="Times New Roman" w:eastAsia="Calibri" w:hAnsi="Times New Roman" w:cs="Times New Roman"/>
        </w:rPr>
        <w:t></w:t>
      </w:r>
      <w:r w:rsidRPr="004542C3">
        <w:rPr>
          <w:rFonts w:ascii="Times New Roman" w:eastAsia="Calibri" w:hAnsi="Times New Roman" w:cs="Times New Roman"/>
        </w:rPr>
        <w:tab/>
        <w:t xml:space="preserve">Supplementary Data 8. Results for 7 prioritized </w:t>
      </w:r>
      <w:proofErr w:type="spellStart"/>
      <w:r w:rsidRPr="004542C3">
        <w:rPr>
          <w:rFonts w:ascii="Times New Roman" w:eastAsia="Calibri" w:hAnsi="Times New Roman" w:cs="Times New Roman"/>
        </w:rPr>
        <w:t>CpGs</w:t>
      </w:r>
      <w:proofErr w:type="spellEnd"/>
      <w:r w:rsidRPr="004542C3">
        <w:rPr>
          <w:rFonts w:ascii="Times New Roman" w:eastAsia="Calibri" w:hAnsi="Times New Roman" w:cs="Times New Roman"/>
        </w:rPr>
        <w:t xml:space="preserve"> of newborn meta-analysis (sensitivity and secondary analyses).</w:t>
      </w:r>
    </w:p>
    <w:p w:rsidR="00BD7ADD" w:rsidRPr="004542C3" w:rsidRDefault="00BD7ADD" w:rsidP="00BD7ADD">
      <w:pPr>
        <w:spacing w:line="480" w:lineRule="auto"/>
        <w:rPr>
          <w:rFonts w:ascii="Times New Roman" w:eastAsia="Calibri" w:hAnsi="Times New Roman" w:cs="Times New Roman"/>
        </w:rPr>
      </w:pPr>
      <w:r w:rsidRPr="004542C3">
        <w:rPr>
          <w:rFonts w:ascii="Times New Roman" w:eastAsia="Calibri" w:hAnsi="Times New Roman" w:cs="Times New Roman"/>
        </w:rPr>
        <w:t></w:t>
      </w:r>
      <w:r w:rsidRPr="004542C3">
        <w:rPr>
          <w:rFonts w:ascii="Times New Roman" w:eastAsia="Calibri" w:hAnsi="Times New Roman" w:cs="Times New Roman"/>
        </w:rPr>
        <w:tab/>
        <w:t xml:space="preserve">Supplementary Data 9. Results for 109 prioritized </w:t>
      </w:r>
      <w:proofErr w:type="spellStart"/>
      <w:r w:rsidRPr="004542C3">
        <w:rPr>
          <w:rFonts w:ascii="Times New Roman" w:eastAsia="Calibri" w:hAnsi="Times New Roman" w:cs="Times New Roman"/>
        </w:rPr>
        <w:t>CpGs</w:t>
      </w:r>
      <w:proofErr w:type="spellEnd"/>
      <w:r w:rsidRPr="004542C3">
        <w:rPr>
          <w:rFonts w:ascii="Times New Roman" w:eastAsia="Calibri" w:hAnsi="Times New Roman" w:cs="Times New Roman"/>
        </w:rPr>
        <w:t xml:space="preserve"> of maternal meta-analysis (sensitivity and secondary analyses).</w:t>
      </w:r>
    </w:p>
    <w:p w:rsidR="00BD7ADD" w:rsidRPr="004542C3" w:rsidRDefault="00BD7ADD" w:rsidP="00BD7ADD">
      <w:pPr>
        <w:spacing w:line="480" w:lineRule="auto"/>
        <w:rPr>
          <w:rFonts w:ascii="Times New Roman" w:eastAsia="Calibri" w:hAnsi="Times New Roman" w:cs="Times New Roman"/>
        </w:rPr>
      </w:pPr>
      <w:r w:rsidRPr="004542C3">
        <w:rPr>
          <w:rFonts w:ascii="Times New Roman" w:eastAsia="Calibri" w:hAnsi="Times New Roman" w:cs="Times New Roman"/>
        </w:rPr>
        <w:t></w:t>
      </w:r>
      <w:r w:rsidRPr="004542C3">
        <w:rPr>
          <w:rFonts w:ascii="Times New Roman" w:eastAsia="Calibri" w:hAnsi="Times New Roman" w:cs="Times New Roman"/>
        </w:rPr>
        <w:tab/>
        <w:t xml:space="preserve">Supplementary Data 10. Loop-up of 109 prioritized </w:t>
      </w:r>
      <w:proofErr w:type="spellStart"/>
      <w:r w:rsidRPr="004542C3">
        <w:rPr>
          <w:rFonts w:ascii="Times New Roman" w:eastAsia="Calibri" w:hAnsi="Times New Roman" w:cs="Times New Roman"/>
        </w:rPr>
        <w:t>CpGs</w:t>
      </w:r>
      <w:proofErr w:type="spellEnd"/>
      <w:r w:rsidRPr="004542C3">
        <w:rPr>
          <w:rFonts w:ascii="Times New Roman" w:eastAsia="Calibri" w:hAnsi="Times New Roman" w:cs="Times New Roman"/>
        </w:rPr>
        <w:t xml:space="preserve"> of maternal meta-analysis in newborns from multi-ethnic population.</w:t>
      </w:r>
      <w:r w:rsidRPr="004542C3">
        <w:rPr>
          <w:rFonts w:ascii="Times New Roman" w:eastAsia="Calibri" w:hAnsi="Times New Roman" w:cs="Times New Roman"/>
        </w:rPr>
        <w:tab/>
      </w:r>
      <w:r w:rsidRPr="004542C3">
        <w:rPr>
          <w:rFonts w:ascii="Times New Roman" w:eastAsia="Calibri" w:hAnsi="Times New Roman" w:cs="Times New Roman"/>
        </w:rPr>
        <w:tab/>
      </w:r>
      <w:r w:rsidRPr="004542C3">
        <w:rPr>
          <w:rFonts w:ascii="Times New Roman" w:eastAsia="Calibri" w:hAnsi="Times New Roman" w:cs="Times New Roman"/>
        </w:rPr>
        <w:tab/>
      </w:r>
    </w:p>
    <w:p w:rsidR="00BD7ADD" w:rsidRPr="004542C3" w:rsidRDefault="00BD7ADD" w:rsidP="00BD7ADD">
      <w:pPr>
        <w:spacing w:line="480" w:lineRule="auto"/>
        <w:rPr>
          <w:rFonts w:ascii="Times New Roman" w:eastAsia="Calibri" w:hAnsi="Times New Roman" w:cs="Times New Roman"/>
        </w:rPr>
      </w:pPr>
      <w:r w:rsidRPr="004542C3">
        <w:rPr>
          <w:rFonts w:ascii="Times New Roman" w:eastAsia="Calibri" w:hAnsi="Times New Roman" w:cs="Times New Roman"/>
        </w:rPr>
        <w:t></w:t>
      </w:r>
      <w:r w:rsidRPr="004542C3">
        <w:rPr>
          <w:rFonts w:ascii="Times New Roman" w:eastAsia="Calibri" w:hAnsi="Times New Roman" w:cs="Times New Roman"/>
        </w:rPr>
        <w:tab/>
        <w:t xml:space="preserve">Supplementary Data 11. Look-up of 109 prioritized </w:t>
      </w:r>
      <w:proofErr w:type="spellStart"/>
      <w:r w:rsidRPr="004542C3">
        <w:rPr>
          <w:rFonts w:ascii="Times New Roman" w:eastAsia="Calibri" w:hAnsi="Times New Roman" w:cs="Times New Roman"/>
        </w:rPr>
        <w:t>CpGs</w:t>
      </w:r>
      <w:proofErr w:type="spellEnd"/>
      <w:r w:rsidRPr="004542C3">
        <w:rPr>
          <w:rFonts w:ascii="Times New Roman" w:eastAsia="Calibri" w:hAnsi="Times New Roman" w:cs="Times New Roman"/>
        </w:rPr>
        <w:t xml:space="preserve"> of maternal meta-analysis in early and late childhood.</w:t>
      </w:r>
    </w:p>
    <w:p w:rsidR="00BD7ADD" w:rsidRPr="004542C3" w:rsidRDefault="00BD7ADD" w:rsidP="00BD7ADD">
      <w:pPr>
        <w:spacing w:line="480" w:lineRule="auto"/>
        <w:rPr>
          <w:rFonts w:ascii="Times New Roman" w:eastAsia="Calibri" w:hAnsi="Times New Roman" w:cs="Times New Roman"/>
        </w:rPr>
      </w:pPr>
      <w:r w:rsidRPr="004542C3">
        <w:rPr>
          <w:rFonts w:ascii="Times New Roman" w:eastAsia="Calibri" w:hAnsi="Times New Roman" w:cs="Times New Roman"/>
        </w:rPr>
        <w:t></w:t>
      </w:r>
      <w:r w:rsidRPr="004542C3">
        <w:rPr>
          <w:rFonts w:ascii="Times New Roman" w:eastAsia="Calibri" w:hAnsi="Times New Roman" w:cs="Times New Roman"/>
        </w:rPr>
        <w:tab/>
        <w:t xml:space="preserve">Supplementary Data 12. Look-up of 7 prioritized </w:t>
      </w:r>
      <w:proofErr w:type="spellStart"/>
      <w:r w:rsidRPr="004542C3">
        <w:rPr>
          <w:rFonts w:ascii="Times New Roman" w:eastAsia="Calibri" w:hAnsi="Times New Roman" w:cs="Times New Roman"/>
        </w:rPr>
        <w:t>CpGs</w:t>
      </w:r>
      <w:proofErr w:type="spellEnd"/>
      <w:r w:rsidRPr="004542C3">
        <w:rPr>
          <w:rFonts w:ascii="Times New Roman" w:eastAsia="Calibri" w:hAnsi="Times New Roman" w:cs="Times New Roman"/>
        </w:rPr>
        <w:t xml:space="preserve"> of newborn meta-analysis in early and late childhood and adolescence.</w:t>
      </w:r>
      <w:r w:rsidRPr="004542C3">
        <w:rPr>
          <w:rFonts w:ascii="Times New Roman" w:eastAsia="Calibri" w:hAnsi="Times New Roman" w:cs="Times New Roman"/>
        </w:rPr>
        <w:tab/>
      </w:r>
      <w:r w:rsidRPr="004542C3">
        <w:rPr>
          <w:rFonts w:ascii="Times New Roman" w:eastAsia="Calibri" w:hAnsi="Times New Roman" w:cs="Times New Roman"/>
        </w:rPr>
        <w:tab/>
      </w:r>
      <w:r w:rsidRPr="004542C3">
        <w:rPr>
          <w:rFonts w:ascii="Times New Roman" w:eastAsia="Calibri" w:hAnsi="Times New Roman" w:cs="Times New Roman"/>
        </w:rPr>
        <w:tab/>
      </w:r>
    </w:p>
    <w:p w:rsidR="00BD7ADD" w:rsidRPr="004542C3" w:rsidRDefault="00BD7ADD" w:rsidP="00BD7ADD">
      <w:pPr>
        <w:spacing w:line="480" w:lineRule="auto"/>
        <w:rPr>
          <w:rFonts w:ascii="Times New Roman" w:eastAsia="Calibri" w:hAnsi="Times New Roman" w:cs="Times New Roman"/>
        </w:rPr>
      </w:pPr>
      <w:r w:rsidRPr="004542C3">
        <w:rPr>
          <w:rFonts w:ascii="Times New Roman" w:eastAsia="Calibri" w:hAnsi="Times New Roman" w:cs="Times New Roman"/>
        </w:rPr>
        <w:lastRenderedPageBreak/>
        <w:t></w:t>
      </w:r>
      <w:r w:rsidRPr="004542C3">
        <w:rPr>
          <w:rFonts w:ascii="Times New Roman" w:eastAsia="Calibri" w:hAnsi="Times New Roman" w:cs="Times New Roman"/>
        </w:rPr>
        <w:tab/>
        <w:t xml:space="preserve">Supplementary Data 13. Look-up of 109 prioritized </w:t>
      </w:r>
      <w:proofErr w:type="spellStart"/>
      <w:r w:rsidRPr="004542C3">
        <w:rPr>
          <w:rFonts w:ascii="Times New Roman" w:eastAsia="Calibri" w:hAnsi="Times New Roman" w:cs="Times New Roman"/>
        </w:rPr>
        <w:t>CpGs</w:t>
      </w:r>
      <w:proofErr w:type="spellEnd"/>
      <w:r w:rsidRPr="004542C3">
        <w:rPr>
          <w:rFonts w:ascii="Times New Roman" w:eastAsia="Calibri" w:hAnsi="Times New Roman" w:cs="Times New Roman"/>
        </w:rPr>
        <w:t xml:space="preserve"> of maternal meta-analysis in in meta-analyses of EWAS on birth weight, gestational age, child overall cognitive skills and child nonverbal IQ.</w:t>
      </w:r>
      <w:r w:rsidRPr="004542C3">
        <w:rPr>
          <w:rFonts w:ascii="Times New Roman" w:eastAsia="Calibri" w:hAnsi="Times New Roman" w:cs="Times New Roman"/>
        </w:rPr>
        <w:tab/>
      </w:r>
      <w:r w:rsidRPr="004542C3">
        <w:rPr>
          <w:rFonts w:ascii="Times New Roman" w:eastAsia="Calibri" w:hAnsi="Times New Roman" w:cs="Times New Roman"/>
        </w:rPr>
        <w:tab/>
      </w:r>
      <w:r w:rsidRPr="004542C3">
        <w:rPr>
          <w:rFonts w:ascii="Times New Roman" w:eastAsia="Calibri" w:hAnsi="Times New Roman" w:cs="Times New Roman"/>
        </w:rPr>
        <w:tab/>
      </w:r>
    </w:p>
    <w:p w:rsidR="00BD7ADD" w:rsidRPr="004542C3" w:rsidRDefault="00BD7ADD" w:rsidP="00BD7ADD">
      <w:pPr>
        <w:spacing w:line="480" w:lineRule="auto"/>
        <w:rPr>
          <w:rFonts w:ascii="Times New Roman" w:eastAsia="Calibri" w:hAnsi="Times New Roman" w:cs="Times New Roman"/>
        </w:rPr>
      </w:pPr>
      <w:r w:rsidRPr="004542C3">
        <w:rPr>
          <w:rFonts w:ascii="Times New Roman" w:eastAsia="Calibri" w:hAnsi="Times New Roman" w:cs="Times New Roman"/>
        </w:rPr>
        <w:t></w:t>
      </w:r>
      <w:r w:rsidRPr="004542C3">
        <w:rPr>
          <w:rFonts w:ascii="Times New Roman" w:eastAsia="Calibri" w:hAnsi="Times New Roman" w:cs="Times New Roman"/>
        </w:rPr>
        <w:tab/>
        <w:t xml:space="preserve">Supplementary Data 14. Look-up of 7 prioritized </w:t>
      </w:r>
      <w:proofErr w:type="spellStart"/>
      <w:r w:rsidRPr="004542C3">
        <w:rPr>
          <w:rFonts w:ascii="Times New Roman" w:eastAsia="Calibri" w:hAnsi="Times New Roman" w:cs="Times New Roman"/>
        </w:rPr>
        <w:t>CpGs</w:t>
      </w:r>
      <w:proofErr w:type="spellEnd"/>
      <w:r w:rsidRPr="004542C3">
        <w:rPr>
          <w:rFonts w:ascii="Times New Roman" w:eastAsia="Calibri" w:hAnsi="Times New Roman" w:cs="Times New Roman"/>
        </w:rPr>
        <w:t xml:space="preserve"> of newborn meta-analysis in meta-analyses of EWAS on birth weight, gestational age, child overall cognitive skills and child nonverbal IQ</w:t>
      </w:r>
      <w:r w:rsidRPr="004542C3">
        <w:rPr>
          <w:rFonts w:ascii="Times New Roman" w:eastAsia="Calibri" w:hAnsi="Times New Roman" w:cs="Times New Roman"/>
        </w:rPr>
        <w:tab/>
      </w:r>
      <w:r w:rsidRPr="004542C3">
        <w:rPr>
          <w:rFonts w:ascii="Times New Roman" w:eastAsia="Calibri" w:hAnsi="Times New Roman" w:cs="Times New Roman"/>
        </w:rPr>
        <w:tab/>
      </w:r>
      <w:r w:rsidRPr="004542C3">
        <w:rPr>
          <w:rFonts w:ascii="Times New Roman" w:eastAsia="Calibri" w:hAnsi="Times New Roman" w:cs="Times New Roman"/>
        </w:rPr>
        <w:tab/>
      </w:r>
    </w:p>
    <w:p w:rsidR="00BD7ADD" w:rsidRPr="004542C3" w:rsidRDefault="00BD7ADD" w:rsidP="00BD7ADD">
      <w:pPr>
        <w:spacing w:line="480" w:lineRule="auto"/>
        <w:rPr>
          <w:rFonts w:ascii="Times New Roman" w:eastAsia="Calibri" w:hAnsi="Times New Roman" w:cs="Times New Roman"/>
        </w:rPr>
      </w:pPr>
      <w:r w:rsidRPr="004542C3">
        <w:rPr>
          <w:rFonts w:ascii="Times New Roman" w:eastAsia="Calibri" w:hAnsi="Times New Roman" w:cs="Times New Roman"/>
        </w:rPr>
        <w:t></w:t>
      </w:r>
      <w:r w:rsidRPr="004542C3">
        <w:rPr>
          <w:rFonts w:ascii="Times New Roman" w:eastAsia="Calibri" w:hAnsi="Times New Roman" w:cs="Times New Roman"/>
        </w:rPr>
        <w:tab/>
        <w:t xml:space="preserve">Supplementary Data 15. Enrichment analysis for 109 prioritized </w:t>
      </w:r>
      <w:proofErr w:type="spellStart"/>
      <w:r w:rsidRPr="004542C3">
        <w:rPr>
          <w:rFonts w:ascii="Times New Roman" w:eastAsia="Calibri" w:hAnsi="Times New Roman" w:cs="Times New Roman"/>
        </w:rPr>
        <w:t>CpGs</w:t>
      </w:r>
      <w:proofErr w:type="spellEnd"/>
      <w:r w:rsidRPr="004542C3">
        <w:rPr>
          <w:rFonts w:ascii="Times New Roman" w:eastAsia="Calibri" w:hAnsi="Times New Roman" w:cs="Times New Roman"/>
        </w:rPr>
        <w:t xml:space="preserve"> of maternal meta-analysis (GO data source).</w:t>
      </w:r>
    </w:p>
    <w:p w:rsidR="00BD7ADD" w:rsidRPr="004542C3" w:rsidRDefault="00BD7ADD" w:rsidP="00BD7ADD">
      <w:pPr>
        <w:spacing w:line="480" w:lineRule="auto"/>
        <w:rPr>
          <w:rFonts w:ascii="Times New Roman" w:eastAsia="Calibri" w:hAnsi="Times New Roman" w:cs="Times New Roman"/>
        </w:rPr>
      </w:pPr>
      <w:r w:rsidRPr="004542C3">
        <w:rPr>
          <w:rFonts w:ascii="Times New Roman" w:eastAsia="Calibri" w:hAnsi="Times New Roman" w:cs="Times New Roman"/>
        </w:rPr>
        <w:t></w:t>
      </w:r>
      <w:r w:rsidRPr="004542C3">
        <w:rPr>
          <w:rFonts w:ascii="Times New Roman" w:eastAsia="Calibri" w:hAnsi="Times New Roman" w:cs="Times New Roman"/>
        </w:rPr>
        <w:tab/>
        <w:t xml:space="preserve">Supplementary Data 16. Enrichment analysis for 109 prioritized </w:t>
      </w:r>
      <w:proofErr w:type="spellStart"/>
      <w:r w:rsidRPr="004542C3">
        <w:rPr>
          <w:rFonts w:ascii="Times New Roman" w:eastAsia="Calibri" w:hAnsi="Times New Roman" w:cs="Times New Roman"/>
        </w:rPr>
        <w:t>CpGs</w:t>
      </w:r>
      <w:proofErr w:type="spellEnd"/>
      <w:r w:rsidRPr="004542C3">
        <w:rPr>
          <w:rFonts w:ascii="Times New Roman" w:eastAsia="Calibri" w:hAnsi="Times New Roman" w:cs="Times New Roman"/>
        </w:rPr>
        <w:t xml:space="preserve"> of maternal meta-analysis (KEGG data source).</w:t>
      </w:r>
    </w:p>
    <w:p w:rsidR="00BD7ADD" w:rsidRPr="004542C3" w:rsidRDefault="00BD7ADD" w:rsidP="00BD7ADD">
      <w:pPr>
        <w:spacing w:line="480" w:lineRule="auto"/>
        <w:rPr>
          <w:rFonts w:ascii="Times New Roman" w:eastAsia="Calibri" w:hAnsi="Times New Roman" w:cs="Times New Roman"/>
        </w:rPr>
      </w:pPr>
      <w:r w:rsidRPr="004542C3">
        <w:rPr>
          <w:rFonts w:ascii="Times New Roman" w:eastAsia="Calibri" w:hAnsi="Times New Roman" w:cs="Times New Roman"/>
        </w:rPr>
        <w:t></w:t>
      </w:r>
      <w:r w:rsidRPr="004542C3">
        <w:rPr>
          <w:rFonts w:ascii="Times New Roman" w:eastAsia="Calibri" w:hAnsi="Times New Roman" w:cs="Times New Roman"/>
        </w:rPr>
        <w:tab/>
        <w:t xml:space="preserve">Supplementary Data 17. Enrichment analysis for 7 prioritized </w:t>
      </w:r>
      <w:proofErr w:type="spellStart"/>
      <w:r w:rsidRPr="004542C3">
        <w:rPr>
          <w:rFonts w:ascii="Times New Roman" w:eastAsia="Calibri" w:hAnsi="Times New Roman" w:cs="Times New Roman"/>
        </w:rPr>
        <w:t>CpGs</w:t>
      </w:r>
      <w:proofErr w:type="spellEnd"/>
      <w:r w:rsidRPr="004542C3">
        <w:rPr>
          <w:rFonts w:ascii="Times New Roman" w:eastAsia="Calibri" w:hAnsi="Times New Roman" w:cs="Times New Roman"/>
        </w:rPr>
        <w:t xml:space="preserve"> of newborn meta-analysis (GO data source).</w:t>
      </w:r>
      <w:r w:rsidRPr="004542C3">
        <w:rPr>
          <w:rFonts w:ascii="Times New Roman" w:eastAsia="Calibri" w:hAnsi="Times New Roman" w:cs="Times New Roman"/>
        </w:rPr>
        <w:tab/>
      </w:r>
    </w:p>
    <w:p w:rsidR="00BD7ADD" w:rsidRPr="004542C3" w:rsidRDefault="00BD7ADD" w:rsidP="00BD7ADD">
      <w:pPr>
        <w:spacing w:line="480" w:lineRule="auto"/>
        <w:rPr>
          <w:rFonts w:ascii="Times New Roman" w:eastAsia="Calibri" w:hAnsi="Times New Roman" w:cs="Times New Roman"/>
        </w:rPr>
      </w:pPr>
      <w:r w:rsidRPr="004542C3">
        <w:rPr>
          <w:rFonts w:ascii="Times New Roman" w:eastAsia="Calibri" w:hAnsi="Times New Roman" w:cs="Times New Roman"/>
        </w:rPr>
        <w:t></w:t>
      </w:r>
      <w:r w:rsidRPr="004542C3">
        <w:rPr>
          <w:rFonts w:ascii="Times New Roman" w:eastAsia="Calibri" w:hAnsi="Times New Roman" w:cs="Times New Roman"/>
        </w:rPr>
        <w:tab/>
        <w:t xml:space="preserve">Supplementary Data 18. Enrichment analysis for 7 prioritized </w:t>
      </w:r>
      <w:proofErr w:type="spellStart"/>
      <w:r w:rsidRPr="004542C3">
        <w:rPr>
          <w:rFonts w:ascii="Times New Roman" w:eastAsia="Calibri" w:hAnsi="Times New Roman" w:cs="Times New Roman"/>
        </w:rPr>
        <w:t>CpGs</w:t>
      </w:r>
      <w:proofErr w:type="spellEnd"/>
      <w:r w:rsidRPr="004542C3">
        <w:rPr>
          <w:rFonts w:ascii="Times New Roman" w:eastAsia="Calibri" w:hAnsi="Times New Roman" w:cs="Times New Roman"/>
        </w:rPr>
        <w:t xml:space="preserve"> of newborn meta-analysis (KEGG data source).</w:t>
      </w:r>
      <w:r w:rsidRPr="004542C3">
        <w:rPr>
          <w:rFonts w:ascii="Times New Roman" w:eastAsia="Calibri" w:hAnsi="Times New Roman" w:cs="Times New Roman"/>
        </w:rPr>
        <w:tab/>
      </w:r>
    </w:p>
    <w:p w:rsidR="00A130A7" w:rsidRDefault="00BD7ADD" w:rsidP="00BD7ADD">
      <w:r w:rsidRPr="004542C3">
        <w:rPr>
          <w:rFonts w:ascii="Times New Roman" w:eastAsia="Calibri" w:hAnsi="Times New Roman" w:cs="Times New Roman"/>
        </w:rPr>
        <w:t></w:t>
      </w:r>
      <w:r w:rsidRPr="004542C3">
        <w:rPr>
          <w:rFonts w:ascii="Times New Roman" w:eastAsia="Calibri" w:hAnsi="Times New Roman" w:cs="Times New Roman"/>
        </w:rPr>
        <w:tab/>
        <w:t xml:space="preserve">Supplementary Data 19. Associations of 109 prioritized </w:t>
      </w:r>
      <w:proofErr w:type="spellStart"/>
      <w:r w:rsidRPr="004542C3">
        <w:rPr>
          <w:rFonts w:ascii="Times New Roman" w:eastAsia="Calibri" w:hAnsi="Times New Roman" w:cs="Times New Roman"/>
        </w:rPr>
        <w:t>CpGs</w:t>
      </w:r>
      <w:proofErr w:type="spellEnd"/>
      <w:r w:rsidRPr="004542C3">
        <w:rPr>
          <w:rFonts w:ascii="Times New Roman" w:eastAsia="Calibri" w:hAnsi="Times New Roman" w:cs="Times New Roman"/>
        </w:rPr>
        <w:t xml:space="preserve"> of maternal meta-analysis with nearby gene expression.</w:t>
      </w:r>
      <w:r w:rsidRPr="004542C3">
        <w:rPr>
          <w:rFonts w:ascii="Times New Roman" w:eastAsia="Calibri" w:hAnsi="Times New Roman" w:cs="Times New Roman"/>
        </w:rPr>
        <w:tab/>
      </w:r>
      <w:bookmarkStart w:id="0" w:name="_GoBack"/>
      <w:bookmarkEnd w:id="0"/>
    </w:p>
    <w:sectPr w:rsidR="00A130A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ADD"/>
    <w:rsid w:val="008B3F46"/>
    <w:rsid w:val="009C7815"/>
    <w:rsid w:val="00A130A7"/>
    <w:rsid w:val="00BD7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DA19C1F-C113-4C53-9DCB-DBABA561F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7ADD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498</Words>
  <Characters>2843</Characters>
  <Application>Microsoft Office Word</Application>
  <DocSecurity>0</DocSecurity>
  <Lines>23</Lines>
  <Paragraphs>6</Paragraphs>
  <ScaleCrop>false</ScaleCrop>
  <Company/>
  <LinksUpToDate>false</LinksUpToDate>
  <CharactersWithSpaces>3335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Usha Thangaraj (Integra)</dc:creator>
  <cp:keywords/>
  <dc:description/>
  <cp:lastModifiedBy>Usha Thangaraj (Integra)</cp:lastModifiedBy>
  <cp:revision>1</cp:revision>
  <dcterms:created xsi:type="dcterms:W3CDTF">2023-04-12T18:03:00Z</dcterms:created>
  <dcterms:modified xsi:type="dcterms:W3CDTF">2023-04-12T18:04:00Z</dcterms:modified>
</cp:coreProperties>
</file>