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E8C4" w14:textId="77777777" w:rsidR="008D508A" w:rsidRPr="00C71662" w:rsidRDefault="00000FCC" w:rsidP="008D508A">
      <w:pPr>
        <w:pStyle w:val="Caption"/>
        <w:keepNext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bookmarkStart w:id="0" w:name="_Hlk113900820"/>
      <w:r w:rsidRPr="00C71662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Supp Table 2</w:t>
      </w:r>
      <w:r w:rsidR="00A84B2E" w:rsidRPr="00C71662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: </w:t>
      </w:r>
      <w:r w:rsidR="008D508A" w:rsidRPr="00C71662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Area of scratch over time for the selected topical gel TG5</w:t>
      </w:r>
      <w:r w:rsidR="008D508A" w:rsidRPr="00C71662">
        <w:rPr>
          <w:rFonts w:ascii="Times New Roman" w:hAnsi="Times New Roman" w:cs="Times New Roman"/>
          <w:color w:val="auto"/>
          <w:sz w:val="24"/>
          <w:szCs w:val="24"/>
          <w:lang w:val="en-GB"/>
        </w:rPr>
        <w:t xml:space="preserve"> </w:t>
      </w:r>
      <w:r w:rsidR="008D508A" w:rsidRPr="00C71662">
        <w:rPr>
          <w:rFonts w:ascii="Times New Roman" w:hAnsi="Times New Roman" w:cs="Times New Roman"/>
          <w:i w:val="0"/>
          <w:color w:val="auto"/>
          <w:sz w:val="24"/>
          <w:szCs w:val="24"/>
          <w:lang w:val="en-GB"/>
        </w:rPr>
        <w:t xml:space="preserve">loaded with a combination of </w:t>
      </w:r>
      <w:r w:rsidR="008D508A" w:rsidRPr="00C71662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lavender oil and AgNPs at 0-96 h and the untreated cells at 0-96 h</w:t>
      </w:r>
    </w:p>
    <w:tbl>
      <w:tblPr>
        <w:tblStyle w:val="TableGrid"/>
        <w:tblW w:w="9582" w:type="dxa"/>
        <w:tblLook w:val="04A0" w:firstRow="1" w:lastRow="0" w:firstColumn="1" w:lastColumn="0" w:noHBand="0" w:noVBand="1"/>
      </w:tblPr>
      <w:tblGrid>
        <w:gridCol w:w="3151"/>
        <w:gridCol w:w="3165"/>
        <w:gridCol w:w="3266"/>
      </w:tblGrid>
      <w:tr w:rsidR="00C71662" w:rsidRPr="00C71662" w14:paraId="73F4D96F" w14:textId="77777777" w:rsidTr="00A84B2E">
        <w:trPr>
          <w:trHeight w:val="629"/>
        </w:trPr>
        <w:tc>
          <w:tcPr>
            <w:tcW w:w="3151" w:type="dxa"/>
            <w:vMerge w:val="restart"/>
          </w:tcPr>
          <w:bookmarkEnd w:id="0"/>
          <w:p w14:paraId="004F8278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Time (h)</w:t>
            </w:r>
          </w:p>
        </w:tc>
        <w:tc>
          <w:tcPr>
            <w:tcW w:w="6431" w:type="dxa"/>
            <w:gridSpan w:val="2"/>
          </w:tcPr>
          <w:p w14:paraId="054CF237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Area (mm)</w:t>
            </w:r>
          </w:p>
        </w:tc>
      </w:tr>
      <w:tr w:rsidR="00C71662" w:rsidRPr="00C71662" w14:paraId="2E8D7B7A" w14:textId="77777777" w:rsidTr="00A84B2E">
        <w:trPr>
          <w:trHeight w:val="337"/>
        </w:trPr>
        <w:tc>
          <w:tcPr>
            <w:tcW w:w="3151" w:type="dxa"/>
            <w:vMerge/>
          </w:tcPr>
          <w:p w14:paraId="13465B0B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14:paraId="0D1F6EEB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Untreated cells</w:t>
            </w:r>
          </w:p>
        </w:tc>
        <w:tc>
          <w:tcPr>
            <w:tcW w:w="3265" w:type="dxa"/>
          </w:tcPr>
          <w:p w14:paraId="09EEF083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TG5</w:t>
            </w:r>
          </w:p>
        </w:tc>
      </w:tr>
      <w:tr w:rsidR="00C71662" w:rsidRPr="00C71662" w14:paraId="049C1959" w14:textId="77777777" w:rsidTr="00A84B2E">
        <w:trPr>
          <w:trHeight w:val="337"/>
        </w:trPr>
        <w:tc>
          <w:tcPr>
            <w:tcW w:w="3151" w:type="dxa"/>
          </w:tcPr>
          <w:p w14:paraId="04C6BF68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A237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881.032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±5.5224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02FB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820</w:t>
            </w:r>
            <w:r w:rsidR="008A1B8D" w:rsidRPr="00C71662">
              <w:rPr>
                <w:rFonts w:ascii="Times New Roman" w:hAnsi="Times New Roman"/>
                <w:sz w:val="24"/>
                <w:szCs w:val="24"/>
              </w:rPr>
              <w:t>.</w:t>
            </w:r>
            <w:r w:rsidRPr="00C71662">
              <w:rPr>
                <w:rFonts w:ascii="Times New Roman" w:hAnsi="Times New Roman"/>
                <w:sz w:val="24"/>
                <w:szCs w:val="24"/>
              </w:rPr>
              <w:t>583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±8.1881</w:t>
            </w:r>
          </w:p>
        </w:tc>
      </w:tr>
      <w:tr w:rsidR="00C71662" w:rsidRPr="00C71662" w14:paraId="40CAC5DD" w14:textId="77777777" w:rsidTr="00A84B2E">
        <w:trPr>
          <w:trHeight w:val="326"/>
        </w:trPr>
        <w:tc>
          <w:tcPr>
            <w:tcW w:w="3151" w:type="dxa"/>
          </w:tcPr>
          <w:p w14:paraId="73852DB7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C322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758.655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±9.4421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E0B9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466</w:t>
            </w:r>
            <w:r w:rsidR="008A1B8D" w:rsidRPr="00C71662">
              <w:rPr>
                <w:rFonts w:ascii="Times New Roman" w:hAnsi="Times New Roman"/>
                <w:sz w:val="24"/>
                <w:szCs w:val="24"/>
              </w:rPr>
              <w:t>.</w:t>
            </w:r>
            <w:r w:rsidRPr="00C71662">
              <w:rPr>
                <w:rFonts w:ascii="Times New Roman" w:hAnsi="Times New Roman"/>
                <w:sz w:val="24"/>
                <w:szCs w:val="24"/>
              </w:rPr>
              <w:t>954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±26.8689</w:t>
            </w:r>
          </w:p>
        </w:tc>
      </w:tr>
      <w:tr w:rsidR="00C71662" w:rsidRPr="00C71662" w14:paraId="187343FE" w14:textId="77777777" w:rsidTr="00A84B2E">
        <w:trPr>
          <w:trHeight w:val="337"/>
        </w:trPr>
        <w:tc>
          <w:tcPr>
            <w:tcW w:w="3151" w:type="dxa"/>
          </w:tcPr>
          <w:p w14:paraId="3E159304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D139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729.5973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±7.4571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7091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376</w:t>
            </w:r>
            <w:r w:rsidR="008A1B8D" w:rsidRPr="00C71662">
              <w:rPr>
                <w:rFonts w:ascii="Times New Roman" w:hAnsi="Times New Roman"/>
                <w:sz w:val="24"/>
                <w:szCs w:val="24"/>
              </w:rPr>
              <w:t>.</w:t>
            </w:r>
            <w:r w:rsidRPr="00C71662">
              <w:rPr>
                <w:rFonts w:ascii="Times New Roman" w:hAnsi="Times New Roman"/>
                <w:sz w:val="24"/>
                <w:szCs w:val="24"/>
              </w:rPr>
              <w:t>236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±38.5440</w:t>
            </w:r>
          </w:p>
        </w:tc>
      </w:tr>
      <w:tr w:rsidR="00C71662" w:rsidRPr="00C71662" w14:paraId="7B1A76E1" w14:textId="77777777" w:rsidTr="00A84B2E">
        <w:trPr>
          <w:trHeight w:val="326"/>
        </w:trPr>
        <w:tc>
          <w:tcPr>
            <w:tcW w:w="3151" w:type="dxa"/>
          </w:tcPr>
          <w:p w14:paraId="19042E88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E747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647.6233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±3.1371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80C2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357</w:t>
            </w:r>
            <w:r w:rsidR="008A1B8D" w:rsidRPr="00C71662">
              <w:rPr>
                <w:rFonts w:ascii="Times New Roman" w:hAnsi="Times New Roman"/>
                <w:sz w:val="24"/>
                <w:szCs w:val="24"/>
              </w:rPr>
              <w:t>.</w:t>
            </w:r>
            <w:r w:rsidRPr="00C71662">
              <w:rPr>
                <w:rFonts w:ascii="Times New Roman" w:hAnsi="Times New Roman"/>
                <w:sz w:val="24"/>
                <w:szCs w:val="24"/>
              </w:rPr>
              <w:t>133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±19.34002</w:t>
            </w:r>
          </w:p>
        </w:tc>
      </w:tr>
      <w:tr w:rsidR="00C71662" w:rsidRPr="00C71662" w14:paraId="21F85CBF" w14:textId="77777777" w:rsidTr="00A84B2E">
        <w:trPr>
          <w:trHeight w:val="337"/>
        </w:trPr>
        <w:tc>
          <w:tcPr>
            <w:tcW w:w="3151" w:type="dxa"/>
          </w:tcPr>
          <w:p w14:paraId="414F7EDD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B822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617.3237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±7.0722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ADA5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350</w:t>
            </w:r>
            <w:r w:rsidR="008A1B8D" w:rsidRPr="00C71662">
              <w:rPr>
                <w:rFonts w:ascii="Times New Roman" w:hAnsi="Times New Roman"/>
                <w:sz w:val="24"/>
                <w:szCs w:val="24"/>
              </w:rPr>
              <w:t>.</w:t>
            </w:r>
            <w:r w:rsidRPr="00C71662">
              <w:rPr>
                <w:rFonts w:ascii="Times New Roman" w:hAnsi="Times New Roman"/>
                <w:sz w:val="24"/>
                <w:szCs w:val="24"/>
              </w:rPr>
              <w:t>158</w:t>
            </w:r>
            <w:r w:rsidR="00C56612" w:rsidRPr="00C71662">
              <w:rPr>
                <w:rFonts w:ascii="Times New Roman" w:hAnsi="Times New Roman"/>
                <w:sz w:val="24"/>
                <w:szCs w:val="24"/>
              </w:rPr>
              <w:t>±60.4914</w:t>
            </w:r>
          </w:p>
        </w:tc>
      </w:tr>
      <w:tr w:rsidR="00A84B2E" w:rsidRPr="00C71662" w14:paraId="02758D05" w14:textId="77777777" w:rsidTr="00A84B2E">
        <w:trPr>
          <w:trHeight w:val="185"/>
        </w:trPr>
        <w:tc>
          <w:tcPr>
            <w:tcW w:w="3151" w:type="dxa"/>
          </w:tcPr>
          <w:p w14:paraId="500AE201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662">
              <w:rPr>
                <w:rFonts w:ascii="Times New Roman" w:hAnsi="Times New Roman"/>
                <w:b/>
                <w:bCs/>
                <w:sz w:val="24"/>
                <w:szCs w:val="24"/>
              </w:rPr>
              <w:t>Total reduction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194D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263.7083=29.93%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901D" w14:textId="77777777" w:rsidR="00A84B2E" w:rsidRPr="00C71662" w:rsidRDefault="00A84B2E" w:rsidP="00A84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62">
              <w:rPr>
                <w:rFonts w:ascii="Times New Roman" w:hAnsi="Times New Roman"/>
                <w:sz w:val="24"/>
                <w:szCs w:val="24"/>
              </w:rPr>
              <w:t>470.424 =</w:t>
            </w:r>
            <w:bookmarkStart w:id="1" w:name="_Hlk113012627"/>
            <w:r w:rsidRPr="00C71662">
              <w:rPr>
                <w:rFonts w:ascii="Times New Roman" w:hAnsi="Times New Roman"/>
                <w:sz w:val="24"/>
                <w:szCs w:val="24"/>
              </w:rPr>
              <w:t>57.32%</w:t>
            </w:r>
            <w:bookmarkEnd w:id="1"/>
          </w:p>
        </w:tc>
      </w:tr>
    </w:tbl>
    <w:p w14:paraId="72AF9C2E" w14:textId="77777777" w:rsidR="00C56612" w:rsidRPr="00C71662" w:rsidRDefault="00C56612" w:rsidP="00C56612"/>
    <w:p w14:paraId="560786B9" w14:textId="77777777" w:rsidR="00C56612" w:rsidRPr="00C71662" w:rsidRDefault="00C56612" w:rsidP="00A84B2E">
      <w:pPr>
        <w:jc w:val="center"/>
      </w:pPr>
    </w:p>
    <w:sectPr w:rsidR="00C56612" w:rsidRPr="00C71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LQwMDc1MbM0MzcyNDdW0lEKTi0uzszPAykwrgUAVjIa1ywAAAA="/>
  </w:docVars>
  <w:rsids>
    <w:rsidRoot w:val="00A84B2E"/>
    <w:rsid w:val="00000FCC"/>
    <w:rsid w:val="001C5170"/>
    <w:rsid w:val="0084405E"/>
    <w:rsid w:val="008A1B8D"/>
    <w:rsid w:val="008D508A"/>
    <w:rsid w:val="00A84B2E"/>
    <w:rsid w:val="00C56612"/>
    <w:rsid w:val="00C7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FEC8F"/>
  <w15:chartTrackingRefBased/>
  <w15:docId w15:val="{1863BE6B-DBBB-46ED-A046-31F6B54E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B2E"/>
    <w:pPr>
      <w:spacing w:line="256" w:lineRule="auto"/>
    </w:pPr>
    <w:rPr>
      <w:rFonts w:ascii="Calibri" w:eastAsia="Calibri" w:hAnsi="Calibri" w:cs="Times New Roman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4B2E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84B2E"/>
    <w:pPr>
      <w:spacing w:after="200"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566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61</Words>
  <Characters>378</Characters>
  <Application>Microsoft Office Word</Application>
  <DocSecurity>0</DocSecurity>
  <Lines>27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Fort Hare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Aderibigbe, Atim Okon Auskwo Blessing</dc:creator>
  <cp:keywords/>
  <dc:description/>
  <cp:lastModifiedBy>Lauren Coyle</cp:lastModifiedBy>
  <cp:revision>6</cp:revision>
  <dcterms:created xsi:type="dcterms:W3CDTF">2022-10-01T14:45:00Z</dcterms:created>
  <dcterms:modified xsi:type="dcterms:W3CDTF">2023-03-28T08:54:00Z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a8927a56141d26a1c52347f6af6cbcc9a6fd0e15cd286916e9b74cce58128cfe</vt:lpwstr>
  </property>
</Properties>
</file>