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Table 1 (Continued)</w:t>
      </w:r>
    </w:p>
    <w:tbl>
      <w:tblPr>
        <w:tblStyle w:val="3"/>
        <w:tblW w:w="94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041"/>
        <w:gridCol w:w="1249"/>
        <w:gridCol w:w="1361"/>
        <w:gridCol w:w="780"/>
        <w:gridCol w:w="780"/>
        <w:gridCol w:w="1030"/>
        <w:gridCol w:w="950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Author</w:t>
            </w:r>
          </w:p>
        </w:tc>
        <w:tc>
          <w:tcPr>
            <w:tcW w:w="1041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Country</w:t>
            </w:r>
          </w:p>
        </w:tc>
        <w:tc>
          <w:tcPr>
            <w:tcW w:w="124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Case/control</w:t>
            </w:r>
          </w:p>
        </w:tc>
        <w:tc>
          <w:tcPr>
            <w:tcW w:w="1361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MiRNAs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express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TP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TN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FN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FP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5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"https://pubmed.ncbi.nlm.nih.gov/?term=Zhang+C&amp;cauthor_id=33308119"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Chunlei Zhang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</w:p>
        </w:tc>
        <w:tc>
          <w:tcPr>
            <w:tcW w:w="104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China</w:t>
            </w:r>
          </w:p>
        </w:tc>
        <w:tc>
          <w:tcPr>
            <w:tcW w:w="1249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66/58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miRNA96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down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50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212121"/>
                <w:sz w:val="19"/>
                <w:szCs w:val="19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"https://pubmed.ncbi.nlm.nih.gov/?term=Abdelaleem+OO&amp;cauthor_id=34990478"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Omayma O Abdelaleem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</w:p>
        </w:tc>
        <w:tc>
          <w:tcPr>
            <w:tcW w:w="1041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India</w:t>
            </w:r>
          </w:p>
        </w:tc>
        <w:tc>
          <w:tcPr>
            <w:tcW w:w="1249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90/90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miR-34a-5p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down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79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350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41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49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miR-199a-3p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down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350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Segoe UI" w:cs="Times New Roman"/>
                <w:color w:val="212121"/>
                <w:sz w:val="19"/>
                <w:szCs w:val="19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"https://pubmed.ncbi.nlm.nih.gov/?term=Fouda+E&amp;cauthor_id=33817353"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Eman Fouda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</w:p>
        </w:tc>
        <w:tc>
          <w:tcPr>
            <w:tcW w:w="1041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egoe UI" w:cs="Times New Roman"/>
                <w:color w:val="212121"/>
                <w:sz w:val="19"/>
                <w:szCs w:val="19"/>
                <w:shd w:val="clear" w:color="auto" w:fill="FFFFFF"/>
              </w:rPr>
              <w:t>Egypt</w:t>
            </w:r>
          </w:p>
        </w:tc>
        <w:tc>
          <w:tcPr>
            <w:tcW w:w="1249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25/25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miR-15b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up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0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41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49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miR-378a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down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35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Dan Wang</w:t>
            </w:r>
          </w:p>
        </w:tc>
        <w:tc>
          <w:tcPr>
            <w:tcW w:w="104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China</w:t>
            </w:r>
          </w:p>
        </w:tc>
        <w:tc>
          <w:tcPr>
            <w:tcW w:w="1249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72/56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miR-1184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down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350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Segoe UI" w:cs="Times New Roman"/>
                <w:color w:val="212121"/>
                <w:sz w:val="19"/>
                <w:szCs w:val="19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"https://pubmed.ncbi.nlm.nih.gov/?term=El-Hefnawy+SM&amp;cauthor_id=33506118"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Sally M El-Hefnawy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</w:p>
        </w:tc>
        <w:tc>
          <w:tcPr>
            <w:tcW w:w="1041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egoe UI" w:cs="Times New Roman"/>
                <w:color w:val="212121"/>
                <w:sz w:val="19"/>
                <w:szCs w:val="19"/>
                <w:shd w:val="clear" w:color="auto" w:fill="FFFFFF"/>
              </w:rPr>
              <w:t>Egypt</w:t>
            </w:r>
          </w:p>
        </w:tc>
        <w:tc>
          <w:tcPr>
            <w:tcW w:w="1249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25/25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miR-16a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up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350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41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49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miR-451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up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35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"https://pubmed.ncbi.nlm.nih.gov/?term=Lin+X&amp;cauthor_id=34008755"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Xinyu Lin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</w:p>
        </w:tc>
        <w:tc>
          <w:tcPr>
            <w:tcW w:w="104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China</w:t>
            </w:r>
          </w:p>
        </w:tc>
        <w:tc>
          <w:tcPr>
            <w:tcW w:w="1249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92/85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miR-141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down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75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35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"https://pubmed.ncbi.nlm.nih.gov/?term=Mao+YY&amp;cauthor_id=34288799"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Yue-Yan Mao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</w:p>
        </w:tc>
        <w:tc>
          <w:tcPr>
            <w:tcW w:w="104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China</w:t>
            </w:r>
          </w:p>
        </w:tc>
        <w:tc>
          <w:tcPr>
            <w:tcW w:w="1249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90/88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miR-455-5p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up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72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75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35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"https://pubmed.ncbi.nlm.nih.gov/?term=Li+M&amp;cauthor_id=33485295"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Meng Li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</w:p>
        </w:tc>
        <w:tc>
          <w:tcPr>
            <w:tcW w:w="104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China</w:t>
            </w:r>
          </w:p>
        </w:tc>
        <w:tc>
          <w:tcPr>
            <w:tcW w:w="1249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75/84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miR-129-5p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down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62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67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35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"https://pubmed.ncbi.nlm.nih.gov/?term=Liu+G&amp;cauthor_id=32104257"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Guozhi Liu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</w:p>
        </w:tc>
        <w:tc>
          <w:tcPr>
            <w:tcW w:w="104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China</w:t>
            </w:r>
          </w:p>
        </w:tc>
        <w:tc>
          <w:tcPr>
            <w:tcW w:w="1249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102/50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miR-181a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down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85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350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"https://pubmed.ncbi.nlm.nih.gov/?term=Wang+X&amp;cauthor_id=26131152"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Xiaoliang Wang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</w:p>
        </w:tc>
        <w:tc>
          <w:tcPr>
            <w:tcW w:w="1041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China</w:t>
            </w:r>
          </w:p>
        </w:tc>
        <w:tc>
          <w:tcPr>
            <w:tcW w:w="1249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46/41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miR-15a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up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350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41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49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miR-16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up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350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"https://pubmed.ncbi.nlm.nih.gov/?term=Sankar+S&amp;cauthor_id=35026963"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Saranya Sankar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</w:p>
        </w:tc>
        <w:tc>
          <w:tcPr>
            <w:tcW w:w="1041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India</w:t>
            </w:r>
          </w:p>
        </w:tc>
        <w:tc>
          <w:tcPr>
            <w:tcW w:w="1249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42/42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miR-21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up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350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41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49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miR-29a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down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35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"https://pubmed.ncbi.nlm.nih.gov/?term=Zhang+J&amp;cauthor_id=34610759"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Juan Zhang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</w:p>
        </w:tc>
        <w:tc>
          <w:tcPr>
            <w:tcW w:w="104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China</w:t>
            </w:r>
          </w:p>
        </w:tc>
        <w:tc>
          <w:tcPr>
            <w:tcW w:w="1249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81/67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miR-101-3p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up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66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5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"https://pubmed.ncbi.nlm.nih.gov/?term=Ernst+LM&amp;cauthor_id=33961620"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Linda M Ernst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</w:p>
        </w:tc>
        <w:tc>
          <w:tcPr>
            <w:tcW w:w="104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America</w:t>
            </w:r>
          </w:p>
        </w:tc>
        <w:tc>
          <w:tcPr>
            <w:tcW w:w="1249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8/21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miR-211-5p/ miR-142-3p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up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350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Arial" w:cs="Times New Roman"/>
                <w:color w:val="2E2E2E"/>
                <w:sz w:val="19"/>
                <w:szCs w:val="19"/>
                <w:shd w:val="clear" w:color="auto" w:fill="FFFFFF"/>
              </w:rPr>
              <w:t>Salim R.F</w:t>
            </w:r>
          </w:p>
        </w:tc>
        <w:tc>
          <w:tcPr>
            <w:tcW w:w="1041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egoe UI" w:cs="Times New Roman"/>
                <w:color w:val="212121"/>
                <w:sz w:val="19"/>
                <w:szCs w:val="19"/>
                <w:shd w:val="clear" w:color="auto" w:fill="FFFFFF"/>
              </w:rPr>
              <w:t>Egypt</w:t>
            </w:r>
          </w:p>
        </w:tc>
        <w:tc>
          <w:tcPr>
            <w:tcW w:w="1249" w:type="dxa"/>
            <w:vMerge w:val="restart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50</w:t>
            </w:r>
            <w:r>
              <w:rPr>
                <w:rFonts w:hint="default"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30</w:t>
            </w: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miR-101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up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50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41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49" w:type="dxa"/>
            <w:vMerge w:val="continue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61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miR-187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up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0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</w:tr>
    </w:tbl>
    <w:p/>
    <w:p/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1MmY5MWNkZTFjOWM5YmEzZDM1OTc4MzMzOGMyODAifQ=="/>
  </w:docVars>
  <w:rsids>
    <w:rsidRoot w:val="00000000"/>
    <w:rsid w:val="0CEC5763"/>
    <w:rsid w:val="44E13ECF"/>
    <w:rsid w:val="758D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461</Words>
  <Characters>2250</Characters>
  <Lines>0</Lines>
  <Paragraphs>0</Paragraphs>
  <TotalTime>1</TotalTime>
  <ScaleCrop>false</ScaleCrop>
  <LinksUpToDate>false</LinksUpToDate>
  <CharactersWithSpaces>2525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2023-05-02T03:02:00Z</dcterms:created>
  <dc:creator>lenovo</dc:creator>
  <cp:lastModifiedBy>Hwx✨</cp:lastModifiedBy>
  <dcterms:modified xsi:type="dcterms:W3CDTF">2023-05-10T15:59:25Z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C2D1A83C52D848B281F77DD5FD9DF70A_12</vt:lpwstr>
  </property>
</Properties>
</file>