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243DA" w14:textId="3FC8A023" w:rsidR="00F722E6" w:rsidRPr="001A2CE0" w:rsidRDefault="00F722E6" w:rsidP="00F722E6">
      <w:pPr>
        <w:pStyle w:val="Affiliations"/>
        <w:jc w:val="both"/>
        <w:rPr>
          <w:color w:val="000000" w:themeColor="text1"/>
          <w:sz w:val="24"/>
        </w:rPr>
      </w:pPr>
    </w:p>
    <w:tbl>
      <w:tblPr>
        <w:tblStyle w:val="ad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536"/>
      </w:tblGrid>
      <w:tr w:rsidR="001A2CE0" w:rsidRPr="001A2CE0" w14:paraId="7F0EDCE3" w14:textId="77777777" w:rsidTr="000078B0">
        <w:tc>
          <w:tcPr>
            <w:tcW w:w="8505" w:type="dxa"/>
            <w:gridSpan w:val="2"/>
            <w:tcBorders>
              <w:bottom w:val="single" w:sz="4" w:space="0" w:color="auto"/>
            </w:tcBorders>
          </w:tcPr>
          <w:p w14:paraId="5EF1D896" w14:textId="77777777" w:rsidR="00F722E6" w:rsidRPr="001A2CE0" w:rsidRDefault="00F722E6" w:rsidP="000078B0">
            <w:pPr>
              <w:rPr>
                <w:color w:val="000000" w:themeColor="text1"/>
                <w:kern w:val="0"/>
              </w:rPr>
            </w:pPr>
            <w:r w:rsidRPr="001A2CE0">
              <w:rPr>
                <w:rFonts w:hint="eastAsia"/>
                <w:b/>
                <w:color w:val="000000" w:themeColor="text1"/>
                <w:kern w:val="0"/>
              </w:rPr>
              <w:t>T</w:t>
            </w:r>
            <w:r w:rsidRPr="001A2CE0">
              <w:rPr>
                <w:b/>
                <w:color w:val="000000" w:themeColor="text1"/>
                <w:kern w:val="0"/>
              </w:rPr>
              <w:t>able S1.</w:t>
            </w:r>
            <w:r w:rsidRPr="001A2CE0">
              <w:rPr>
                <w:color w:val="000000" w:themeColor="text1"/>
                <w:kern w:val="0"/>
              </w:rPr>
              <w:t xml:space="preserve"> General linear model (GLM) model selection for NO</w:t>
            </w:r>
            <w:r w:rsidRPr="001A2CE0">
              <w:rPr>
                <w:color w:val="000000" w:themeColor="text1"/>
                <w:kern w:val="0"/>
                <w:vertAlign w:val="subscript"/>
              </w:rPr>
              <w:t>3</w:t>
            </w:r>
            <w:r w:rsidRPr="001A2CE0">
              <w:rPr>
                <w:color w:val="000000" w:themeColor="text1"/>
                <w:kern w:val="0"/>
                <w:vertAlign w:val="superscript"/>
              </w:rPr>
              <w:t>–</w:t>
            </w:r>
            <w:r w:rsidRPr="001A2CE0">
              <w:rPr>
                <w:color w:val="000000" w:themeColor="text1"/>
                <w:kern w:val="0"/>
              </w:rPr>
              <w:t xml:space="preserve"> leaching. Full model is soil parent material (S) + nitrification (N) + the interaction ([S] × [N]). </w:t>
            </w:r>
          </w:p>
        </w:tc>
      </w:tr>
      <w:tr w:rsidR="001A2CE0" w:rsidRPr="001A2CE0" w14:paraId="200CBE05" w14:textId="77777777" w:rsidTr="000078B0"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783CEDF7" w14:textId="77777777" w:rsidR="00F722E6" w:rsidRPr="001A2CE0" w:rsidRDefault="00F722E6" w:rsidP="000078B0">
            <w:pPr>
              <w:rPr>
                <w:color w:val="000000" w:themeColor="text1"/>
                <w:kern w:val="0"/>
                <w:lang w:eastAsia="zh-CN"/>
              </w:rPr>
            </w:pPr>
            <w:r w:rsidRPr="001A2CE0">
              <w:rPr>
                <w:rFonts w:hint="eastAsia"/>
                <w:color w:val="000000" w:themeColor="text1"/>
                <w:kern w:val="0"/>
                <w:lang w:eastAsia="zh-CN"/>
              </w:rPr>
              <w:t>S</w:t>
            </w:r>
            <w:r w:rsidRPr="001A2CE0">
              <w:rPr>
                <w:color w:val="000000" w:themeColor="text1"/>
                <w:kern w:val="0"/>
                <w:lang w:eastAsia="zh-CN"/>
              </w:rPr>
              <w:t>elected factor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14:paraId="54822686" w14:textId="77777777" w:rsidR="00F722E6" w:rsidRPr="001A2CE0" w:rsidRDefault="00F722E6" w:rsidP="000078B0">
            <w:pPr>
              <w:jc w:val="left"/>
              <w:rPr>
                <w:color w:val="000000" w:themeColor="text1"/>
                <w:kern w:val="0"/>
                <w:lang w:eastAsia="zh-CN"/>
              </w:rPr>
            </w:pPr>
            <w:r w:rsidRPr="001A2CE0">
              <w:rPr>
                <w:rFonts w:hint="eastAsia"/>
                <w:color w:val="000000" w:themeColor="text1"/>
                <w:kern w:val="0"/>
                <w:lang w:eastAsia="zh-CN"/>
              </w:rPr>
              <w:t>A</w:t>
            </w:r>
            <w:r w:rsidRPr="001A2CE0">
              <w:rPr>
                <w:color w:val="000000" w:themeColor="text1"/>
                <w:kern w:val="0"/>
                <w:lang w:eastAsia="zh-CN"/>
              </w:rPr>
              <w:t>IC</w:t>
            </w:r>
          </w:p>
        </w:tc>
      </w:tr>
      <w:tr w:rsidR="001A2CE0" w:rsidRPr="001A2CE0" w14:paraId="494A1641" w14:textId="77777777" w:rsidTr="000078B0">
        <w:tc>
          <w:tcPr>
            <w:tcW w:w="3969" w:type="dxa"/>
            <w:tcBorders>
              <w:top w:val="single" w:sz="4" w:space="0" w:color="auto"/>
            </w:tcBorders>
          </w:tcPr>
          <w:p w14:paraId="23E28967" w14:textId="77777777" w:rsidR="00F722E6" w:rsidRPr="001A2CE0" w:rsidRDefault="00F722E6" w:rsidP="000078B0">
            <w:pPr>
              <w:rPr>
                <w:color w:val="000000" w:themeColor="text1"/>
                <w:kern w:val="0"/>
                <w:lang w:eastAsia="zh-CN"/>
              </w:rPr>
            </w:pPr>
            <w:r w:rsidRPr="001A2CE0">
              <w:rPr>
                <w:rFonts w:hint="eastAsia"/>
                <w:color w:val="000000" w:themeColor="text1"/>
                <w:kern w:val="0"/>
                <w:lang w:eastAsia="zh-CN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44BE081D" w14:textId="77777777" w:rsidR="00F722E6" w:rsidRPr="001A2CE0" w:rsidRDefault="00F722E6" w:rsidP="000078B0">
            <w:pPr>
              <w:wordWrap w:val="0"/>
              <w:jc w:val="left"/>
              <w:rPr>
                <w:rFonts w:eastAsia="DengXian"/>
                <w:bCs/>
                <w:color w:val="000000" w:themeColor="text1"/>
                <w:kern w:val="0"/>
                <w:lang w:eastAsia="zh-CN"/>
              </w:rPr>
            </w:pPr>
            <w:r w:rsidRPr="001A2CE0">
              <w:rPr>
                <w:rFonts w:eastAsia="DengXian" w:hint="eastAsia"/>
                <w:bCs/>
                <w:color w:val="000000" w:themeColor="text1"/>
                <w:kern w:val="0"/>
                <w:lang w:eastAsia="zh-CN"/>
              </w:rPr>
              <w:t>11</w:t>
            </w:r>
            <w:r w:rsidRPr="001A2CE0">
              <w:rPr>
                <w:rFonts w:eastAsia="DengXian"/>
                <w:bCs/>
                <w:color w:val="000000" w:themeColor="text1"/>
                <w:kern w:val="0"/>
                <w:lang w:eastAsia="zh-CN"/>
              </w:rPr>
              <w:t>8.62</w:t>
            </w:r>
          </w:p>
        </w:tc>
      </w:tr>
      <w:tr w:rsidR="001A2CE0" w:rsidRPr="001A2CE0" w14:paraId="30F58453" w14:textId="77777777" w:rsidTr="000078B0">
        <w:tc>
          <w:tcPr>
            <w:tcW w:w="3969" w:type="dxa"/>
          </w:tcPr>
          <w:p w14:paraId="3A448DA9" w14:textId="77777777" w:rsidR="00F722E6" w:rsidRPr="001A2CE0" w:rsidRDefault="00F722E6" w:rsidP="000078B0">
            <w:pPr>
              <w:rPr>
                <w:color w:val="000000" w:themeColor="text1"/>
                <w:kern w:val="0"/>
              </w:rPr>
            </w:pPr>
            <w:r w:rsidRPr="001A2CE0">
              <w:rPr>
                <w:color w:val="000000" w:themeColor="text1"/>
                <w:kern w:val="0"/>
              </w:rPr>
              <w:t>Soil parent material (S)</w:t>
            </w:r>
          </w:p>
        </w:tc>
        <w:tc>
          <w:tcPr>
            <w:tcW w:w="4536" w:type="dxa"/>
          </w:tcPr>
          <w:p w14:paraId="72FB6242" w14:textId="77777777" w:rsidR="00F722E6" w:rsidRPr="001A2CE0" w:rsidRDefault="00F722E6" w:rsidP="000078B0">
            <w:pPr>
              <w:wordWrap w:val="0"/>
              <w:jc w:val="left"/>
              <w:rPr>
                <w:rFonts w:eastAsia="DengXian"/>
                <w:bCs/>
                <w:color w:val="000000" w:themeColor="text1"/>
                <w:kern w:val="0"/>
                <w:lang w:eastAsia="zh-CN"/>
              </w:rPr>
            </w:pPr>
            <w:r w:rsidRPr="001A2CE0">
              <w:rPr>
                <w:rFonts w:eastAsia="DengXian" w:hint="eastAsia"/>
                <w:bCs/>
                <w:color w:val="000000" w:themeColor="text1"/>
                <w:kern w:val="0"/>
                <w:lang w:eastAsia="zh-CN"/>
              </w:rPr>
              <w:t>1</w:t>
            </w:r>
            <w:r w:rsidRPr="001A2CE0">
              <w:rPr>
                <w:rFonts w:eastAsia="DengXian"/>
                <w:bCs/>
                <w:color w:val="000000" w:themeColor="text1"/>
                <w:kern w:val="0"/>
                <w:lang w:eastAsia="zh-CN"/>
              </w:rPr>
              <w:t>19.22</w:t>
            </w:r>
          </w:p>
        </w:tc>
      </w:tr>
      <w:tr w:rsidR="001A2CE0" w:rsidRPr="001A2CE0" w14:paraId="3A2EBD04" w14:textId="77777777" w:rsidTr="000078B0">
        <w:tc>
          <w:tcPr>
            <w:tcW w:w="3969" w:type="dxa"/>
          </w:tcPr>
          <w:p w14:paraId="55E231DA" w14:textId="77777777" w:rsidR="00F722E6" w:rsidRPr="001A2CE0" w:rsidRDefault="00F722E6" w:rsidP="000078B0">
            <w:pPr>
              <w:rPr>
                <w:color w:val="000000" w:themeColor="text1"/>
                <w:kern w:val="0"/>
              </w:rPr>
            </w:pPr>
            <w:r w:rsidRPr="001A2CE0">
              <w:rPr>
                <w:color w:val="000000" w:themeColor="text1"/>
                <w:kern w:val="0"/>
              </w:rPr>
              <w:t>Nitrification (N)</w:t>
            </w:r>
          </w:p>
        </w:tc>
        <w:tc>
          <w:tcPr>
            <w:tcW w:w="4536" w:type="dxa"/>
          </w:tcPr>
          <w:p w14:paraId="619F5FE5" w14:textId="77777777" w:rsidR="00F722E6" w:rsidRPr="001A2CE0" w:rsidRDefault="00F722E6" w:rsidP="000078B0">
            <w:pPr>
              <w:jc w:val="left"/>
              <w:rPr>
                <w:color w:val="000000" w:themeColor="text1"/>
                <w:kern w:val="0"/>
                <w:lang w:eastAsia="zh-CN"/>
              </w:rPr>
            </w:pPr>
            <w:r w:rsidRPr="001A2CE0">
              <w:rPr>
                <w:rFonts w:hint="eastAsia"/>
                <w:color w:val="000000" w:themeColor="text1"/>
                <w:kern w:val="0"/>
                <w:lang w:eastAsia="zh-CN"/>
              </w:rPr>
              <w:t>1</w:t>
            </w:r>
            <w:r w:rsidRPr="001A2CE0">
              <w:rPr>
                <w:color w:val="000000" w:themeColor="text1"/>
                <w:kern w:val="0"/>
                <w:lang w:eastAsia="zh-CN"/>
              </w:rPr>
              <w:t>10.28</w:t>
            </w:r>
          </w:p>
        </w:tc>
      </w:tr>
      <w:tr w:rsidR="001A2CE0" w:rsidRPr="001A2CE0" w14:paraId="55438A4F" w14:textId="77777777" w:rsidTr="000078B0">
        <w:tc>
          <w:tcPr>
            <w:tcW w:w="3969" w:type="dxa"/>
          </w:tcPr>
          <w:p w14:paraId="2E1620B7" w14:textId="77777777" w:rsidR="00F722E6" w:rsidRPr="001A2CE0" w:rsidRDefault="00F722E6" w:rsidP="000078B0">
            <w:pPr>
              <w:rPr>
                <w:color w:val="000000" w:themeColor="text1"/>
                <w:kern w:val="0"/>
                <w:sz w:val="20"/>
                <w:szCs w:val="20"/>
              </w:rPr>
            </w:pPr>
            <w:r w:rsidRPr="001A2CE0">
              <w:rPr>
                <w:rFonts w:hint="eastAsia"/>
                <w:color w:val="000000" w:themeColor="text1"/>
                <w:kern w:val="0"/>
              </w:rPr>
              <w:t>S</w:t>
            </w:r>
            <w:r w:rsidRPr="001A2CE0">
              <w:rPr>
                <w:color w:val="000000" w:themeColor="text1"/>
                <w:kern w:val="0"/>
              </w:rPr>
              <w:t xml:space="preserve"> + N</w:t>
            </w:r>
          </w:p>
        </w:tc>
        <w:tc>
          <w:tcPr>
            <w:tcW w:w="4536" w:type="dxa"/>
          </w:tcPr>
          <w:p w14:paraId="21F1D34A" w14:textId="77777777" w:rsidR="00F722E6" w:rsidRPr="001A2CE0" w:rsidRDefault="00F722E6" w:rsidP="000078B0">
            <w:pPr>
              <w:jc w:val="left"/>
              <w:rPr>
                <w:color w:val="000000" w:themeColor="text1"/>
                <w:kern w:val="0"/>
                <w:lang w:eastAsia="zh-CN"/>
              </w:rPr>
            </w:pPr>
            <w:r w:rsidRPr="001A2CE0">
              <w:rPr>
                <w:rFonts w:hint="eastAsia"/>
                <w:color w:val="000000" w:themeColor="text1"/>
                <w:kern w:val="0"/>
                <w:lang w:eastAsia="zh-CN"/>
              </w:rPr>
              <w:t>1</w:t>
            </w:r>
            <w:r w:rsidRPr="001A2CE0">
              <w:rPr>
                <w:color w:val="000000" w:themeColor="text1"/>
                <w:kern w:val="0"/>
                <w:lang w:eastAsia="zh-CN"/>
              </w:rPr>
              <w:t>10.95</w:t>
            </w:r>
          </w:p>
        </w:tc>
      </w:tr>
      <w:tr w:rsidR="00F722E6" w:rsidRPr="001A2CE0" w14:paraId="3A26A5EB" w14:textId="77777777" w:rsidTr="000078B0">
        <w:tc>
          <w:tcPr>
            <w:tcW w:w="3969" w:type="dxa"/>
            <w:tcBorders>
              <w:bottom w:val="single" w:sz="4" w:space="0" w:color="auto"/>
            </w:tcBorders>
          </w:tcPr>
          <w:p w14:paraId="1B1DDD08" w14:textId="77777777" w:rsidR="00F722E6" w:rsidRPr="001A2CE0" w:rsidRDefault="00F722E6" w:rsidP="000078B0">
            <w:pPr>
              <w:rPr>
                <w:color w:val="000000" w:themeColor="text1"/>
                <w:kern w:val="0"/>
              </w:rPr>
            </w:pPr>
            <w:r w:rsidRPr="001A2CE0">
              <w:rPr>
                <w:rFonts w:hint="eastAsia"/>
                <w:color w:val="000000" w:themeColor="text1"/>
                <w:kern w:val="0"/>
              </w:rPr>
              <w:t>S</w:t>
            </w:r>
            <w:r w:rsidRPr="001A2CE0">
              <w:rPr>
                <w:color w:val="000000" w:themeColor="text1"/>
                <w:kern w:val="0"/>
              </w:rPr>
              <w:t xml:space="preserve"> + N</w:t>
            </w:r>
            <w:r w:rsidRPr="001A2CE0">
              <w:rPr>
                <w:rFonts w:hint="eastAsia"/>
                <w:color w:val="000000" w:themeColor="text1"/>
                <w:kern w:val="0"/>
              </w:rPr>
              <w:t xml:space="preserve"> </w:t>
            </w:r>
            <w:r w:rsidRPr="001A2CE0">
              <w:rPr>
                <w:color w:val="000000" w:themeColor="text1"/>
                <w:kern w:val="0"/>
              </w:rPr>
              <w:t xml:space="preserve">+ </w:t>
            </w:r>
            <w:r w:rsidRPr="001A2CE0">
              <w:rPr>
                <w:rFonts w:hint="eastAsia"/>
                <w:color w:val="000000" w:themeColor="text1"/>
                <w:kern w:val="0"/>
              </w:rPr>
              <w:t>S</w:t>
            </w:r>
            <w:r w:rsidRPr="001A2CE0">
              <w:rPr>
                <w:color w:val="000000" w:themeColor="text1"/>
                <w:kern w:val="0"/>
              </w:rPr>
              <w:t xml:space="preserve"> × N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63B537B2" w14:textId="77777777" w:rsidR="00F722E6" w:rsidRPr="001A2CE0" w:rsidRDefault="00F722E6" w:rsidP="000078B0">
            <w:pPr>
              <w:jc w:val="left"/>
              <w:rPr>
                <w:color w:val="000000" w:themeColor="text1"/>
                <w:kern w:val="0"/>
                <w:lang w:eastAsia="zh-CN"/>
              </w:rPr>
            </w:pPr>
            <w:r w:rsidRPr="001A2CE0">
              <w:rPr>
                <w:rFonts w:hint="eastAsia"/>
                <w:color w:val="000000" w:themeColor="text1"/>
                <w:kern w:val="0"/>
                <w:lang w:eastAsia="zh-CN"/>
              </w:rPr>
              <w:t>1</w:t>
            </w:r>
            <w:r w:rsidRPr="001A2CE0">
              <w:rPr>
                <w:color w:val="000000" w:themeColor="text1"/>
                <w:kern w:val="0"/>
                <w:lang w:eastAsia="zh-CN"/>
              </w:rPr>
              <w:t>11.12</w:t>
            </w:r>
          </w:p>
        </w:tc>
      </w:tr>
    </w:tbl>
    <w:p w14:paraId="77B804AE" w14:textId="77777777" w:rsidR="00F722E6" w:rsidRPr="001A2CE0" w:rsidRDefault="00F722E6" w:rsidP="00F722E6">
      <w:pPr>
        <w:pStyle w:val="Affiliations"/>
        <w:jc w:val="both"/>
        <w:rPr>
          <w:color w:val="000000" w:themeColor="text1"/>
          <w:sz w:val="24"/>
        </w:rPr>
      </w:pPr>
    </w:p>
    <w:p w14:paraId="69987F05" w14:textId="77777777" w:rsidR="00F722E6" w:rsidRPr="001A2CE0" w:rsidRDefault="00F722E6" w:rsidP="00F722E6">
      <w:pPr>
        <w:widowControl/>
        <w:jc w:val="left"/>
        <w:rPr>
          <w:rFonts w:ascii="Times New Roman" w:eastAsia="Times New Roman" w:hAnsi="Times New Roman" w:cs="Times New Roman"/>
          <w:color w:val="000000" w:themeColor="text1"/>
          <w:kern w:val="0"/>
          <w:szCs w:val="20"/>
          <w:lang w:eastAsia="en-US"/>
        </w:rPr>
      </w:pPr>
    </w:p>
    <w:p w14:paraId="43FBD5BF" w14:textId="1A4DCDBE" w:rsidR="00F722E6" w:rsidRPr="001A2CE0" w:rsidRDefault="00F722E6">
      <w:pPr>
        <w:widowControl/>
        <w:jc w:val="left"/>
        <w:rPr>
          <w:rFonts w:ascii="Times New Roman" w:eastAsia="Times New Roman" w:hAnsi="Times New Roman" w:cs="Times New Roman"/>
          <w:color w:val="000000" w:themeColor="text1"/>
          <w:kern w:val="0"/>
          <w:szCs w:val="20"/>
          <w:lang w:eastAsia="en-US"/>
        </w:rPr>
      </w:pPr>
    </w:p>
    <w:p w14:paraId="145E1A75" w14:textId="278F6ACA" w:rsidR="00F722E6" w:rsidRPr="001A2CE0" w:rsidRDefault="00F722E6">
      <w:pPr>
        <w:widowControl/>
        <w:jc w:val="left"/>
        <w:rPr>
          <w:rFonts w:ascii="Times New Roman" w:eastAsia="Times New Roman" w:hAnsi="Times New Roman" w:cs="Times New Roman"/>
          <w:color w:val="000000" w:themeColor="text1"/>
          <w:kern w:val="0"/>
          <w:szCs w:val="20"/>
          <w:lang w:eastAsia="en-US"/>
        </w:rPr>
      </w:pPr>
      <w:r w:rsidRPr="001A2CE0">
        <w:rPr>
          <w:color w:val="000000" w:themeColor="text1"/>
        </w:rPr>
        <w:br w:type="page"/>
      </w:r>
    </w:p>
    <w:p w14:paraId="44008D4A" w14:textId="77777777" w:rsidR="00590948" w:rsidRPr="001A2CE0" w:rsidRDefault="00590948">
      <w:pPr>
        <w:pStyle w:val="Affiliations"/>
        <w:jc w:val="both"/>
        <w:rPr>
          <w:color w:val="000000" w:themeColor="text1"/>
          <w:sz w:val="24"/>
        </w:rPr>
      </w:pPr>
    </w:p>
    <w:tbl>
      <w:tblPr>
        <w:tblpPr w:leftFromText="142" w:rightFromText="142" w:vertAnchor="text" w:horzAnchor="margin" w:tblpX="-567" w:tblpY="31"/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488"/>
        <w:gridCol w:w="1488"/>
        <w:gridCol w:w="1561"/>
        <w:gridCol w:w="1562"/>
      </w:tblGrid>
      <w:tr w:rsidR="001A2CE0" w:rsidRPr="001A2CE0" w14:paraId="5970D0BB" w14:textId="77777777" w:rsidTr="00C33D14">
        <w:tc>
          <w:tcPr>
            <w:tcW w:w="9927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F43DC8D" w14:textId="10C01CC5" w:rsidR="00590948" w:rsidRPr="001A2CE0" w:rsidRDefault="006D78D2" w:rsidP="003E1A42">
            <w:pPr>
              <w:pStyle w:val="TableHead"/>
              <w:jc w:val="both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001A2CE0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Table </w:t>
            </w:r>
            <w:r w:rsidR="00CA6F1C" w:rsidRPr="001A2CE0">
              <w:rPr>
                <w:rFonts w:eastAsiaTheme="minorEastAsia"/>
                <w:color w:val="000000" w:themeColor="text1"/>
                <w:sz w:val="24"/>
                <w:szCs w:val="24"/>
              </w:rPr>
              <w:t>S</w:t>
            </w:r>
            <w:r w:rsidRPr="001A2CE0">
              <w:rPr>
                <w:rFonts w:eastAsiaTheme="minorEastAsia"/>
                <w:color w:val="000000" w:themeColor="text1"/>
                <w:sz w:val="24"/>
                <w:szCs w:val="24"/>
              </w:rPr>
              <w:t>2.</w:t>
            </w:r>
            <w:r w:rsidR="00E75D8D" w:rsidRPr="001A2CE0">
              <w:rPr>
                <w:rFonts w:eastAsiaTheme="minorEastAsia" w:hint="eastAsia"/>
                <w:b w:val="0"/>
                <w:color w:val="000000" w:themeColor="text1"/>
                <w:sz w:val="24"/>
                <w:szCs w:val="24"/>
              </w:rPr>
              <w:t xml:space="preserve"> N</w:t>
            </w:r>
            <w:r w:rsidR="00E75D8D" w:rsidRPr="001A2CE0">
              <w:rPr>
                <w:rFonts w:eastAsiaTheme="minorEastAsi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E75D8D" w:rsidRPr="001A2CE0">
              <w:rPr>
                <w:rFonts w:eastAsiaTheme="minorEastAsia" w:hint="eastAsia"/>
                <w:b w:val="0"/>
                <w:color w:val="000000" w:themeColor="text1"/>
                <w:sz w:val="24"/>
                <w:szCs w:val="24"/>
              </w:rPr>
              <w:t>flux</w:t>
            </w:r>
            <w:r w:rsidR="00E75D8D" w:rsidRPr="001A2CE0">
              <w:rPr>
                <w:rFonts w:eastAsiaTheme="minorEastAsi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F536E8" w:rsidRPr="001A2CE0">
              <w:rPr>
                <w:rFonts w:eastAsiaTheme="minorEastAsia"/>
                <w:b w:val="0"/>
                <w:color w:val="000000" w:themeColor="text1"/>
                <w:sz w:val="24"/>
                <w:szCs w:val="24"/>
              </w:rPr>
              <w:t xml:space="preserve">of N leaching </w:t>
            </w:r>
            <w:r w:rsidR="00E75D8D" w:rsidRPr="001A2CE0">
              <w:rPr>
                <w:rFonts w:eastAsiaTheme="minorEastAsia"/>
                <w:b w:val="0"/>
                <w:color w:val="000000" w:themeColor="text1"/>
                <w:sz w:val="24"/>
                <w:szCs w:val="24"/>
              </w:rPr>
              <w:t xml:space="preserve">in </w:t>
            </w:r>
            <w:r w:rsidR="00D768D6" w:rsidRPr="001A2CE0">
              <w:rPr>
                <w:rFonts w:eastAsiaTheme="minorEastAsia"/>
                <w:b w:val="0"/>
                <w:color w:val="000000" w:themeColor="text1"/>
                <w:sz w:val="24"/>
                <w:szCs w:val="24"/>
              </w:rPr>
              <w:t>five</w:t>
            </w:r>
            <w:r w:rsidR="00E75D8D" w:rsidRPr="001A2CE0">
              <w:rPr>
                <w:rFonts w:eastAsiaTheme="minorEastAsia"/>
                <w:b w:val="0"/>
                <w:color w:val="000000" w:themeColor="text1"/>
                <w:sz w:val="24"/>
                <w:szCs w:val="24"/>
              </w:rPr>
              <w:t xml:space="preserve"> sites </w:t>
            </w:r>
            <w:r w:rsidRPr="001A2CE0">
              <w:rPr>
                <w:rFonts w:eastAsiaTheme="minorEastAsia"/>
                <w:b w:val="0"/>
                <w:color w:val="000000" w:themeColor="text1"/>
                <w:sz w:val="24"/>
                <w:szCs w:val="24"/>
              </w:rPr>
              <w:t>in</w:t>
            </w:r>
            <w:r w:rsidR="00E75D8D" w:rsidRPr="001A2CE0">
              <w:rPr>
                <w:rFonts w:eastAsiaTheme="minorEastAsia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1A2CE0">
              <w:rPr>
                <w:rFonts w:eastAsiaTheme="minorEastAsia"/>
                <w:b w:val="0"/>
                <w:color w:val="000000" w:themeColor="text1"/>
                <w:sz w:val="24"/>
                <w:szCs w:val="24"/>
              </w:rPr>
              <w:t>2020 in unfertilized and fertilized plot.</w:t>
            </w:r>
          </w:p>
        </w:tc>
      </w:tr>
      <w:tr w:rsidR="001A2CE0" w:rsidRPr="001A2CE0" w14:paraId="28BEEAC8" w14:textId="77777777" w:rsidTr="00901DAD"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58048906" w14:textId="77777777" w:rsidR="00D8138D" w:rsidRPr="001A2CE0" w:rsidRDefault="00D8138D" w:rsidP="003E1A42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pPr>
            <w:r w:rsidRPr="001A2CE0">
              <w:rPr>
                <w:rFonts w:ascii="Times New Roman" w:hAnsi="Times New Roman"/>
                <w:b/>
                <w:bCs/>
                <w:color w:val="000000" w:themeColor="text1"/>
                <w:szCs w:val="36"/>
              </w:rPr>
              <w:t xml:space="preserve">Site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2540E27D" w14:textId="605822E4" w:rsidR="00D8138D" w:rsidRPr="001A2CE0" w:rsidRDefault="00D8138D" w:rsidP="003E1A42">
            <w:pPr>
              <w:pStyle w:val="TableHead"/>
              <w:jc w:val="left"/>
              <w:rPr>
                <w:b w:val="0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1A2CE0">
              <w:rPr>
                <w:rFonts w:hint="eastAsia"/>
                <w:color w:val="000000" w:themeColor="text1"/>
                <w:sz w:val="24"/>
                <w:szCs w:val="24"/>
              </w:rPr>
              <w:t>Runoff</w:t>
            </w:r>
            <w:r w:rsidRPr="001A2CE0">
              <w:rPr>
                <w:color w:val="000000" w:themeColor="text1"/>
                <w:sz w:val="24"/>
                <w:szCs w:val="24"/>
                <w:vertAlign w:val="superscript"/>
              </w:rPr>
              <w:t>a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453DAECD" w14:textId="0E8BE684" w:rsidR="00D8138D" w:rsidRPr="001A2CE0" w:rsidRDefault="00D8138D" w:rsidP="003E1A42">
            <w:pPr>
              <w:pStyle w:val="TableHead"/>
              <w:jc w:val="left"/>
              <w:rPr>
                <w:color w:val="000000" w:themeColor="text1"/>
                <w:sz w:val="24"/>
                <w:szCs w:val="24"/>
              </w:rPr>
            </w:pPr>
            <w:r w:rsidRPr="001A2CE0">
              <w:rPr>
                <w:color w:val="000000" w:themeColor="text1"/>
                <w:sz w:val="24"/>
                <w:szCs w:val="24"/>
              </w:rPr>
              <w:t>Amount of N leaching</w:t>
            </w:r>
            <w:r w:rsidRPr="001A2CE0">
              <w:rPr>
                <w:color w:val="000000" w:themeColor="text1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6A67BCB2" w14:textId="28170695" w:rsidR="00D8138D" w:rsidRPr="001A2CE0" w:rsidRDefault="00D8138D" w:rsidP="003E1A42">
            <w:pPr>
              <w:pStyle w:val="TableHead"/>
              <w:jc w:val="left"/>
              <w:rPr>
                <w:color w:val="000000" w:themeColor="text1"/>
                <w:sz w:val="24"/>
                <w:szCs w:val="24"/>
              </w:rPr>
            </w:pPr>
            <w:r w:rsidRPr="001A2CE0">
              <w:rPr>
                <w:color w:val="000000" w:themeColor="text1"/>
                <w:sz w:val="24"/>
                <w:szCs w:val="24"/>
              </w:rPr>
              <w:t>N retention efficiency</w:t>
            </w:r>
            <w:r w:rsidRPr="001A2CE0">
              <w:rPr>
                <w:color w:val="000000" w:themeColor="text1"/>
                <w:sz w:val="24"/>
                <w:szCs w:val="24"/>
                <w:vertAlign w:val="superscript"/>
              </w:rPr>
              <w:t>c</w:t>
            </w:r>
          </w:p>
        </w:tc>
      </w:tr>
      <w:tr w:rsidR="001A2CE0" w:rsidRPr="001A2CE0" w14:paraId="20C978C3" w14:textId="77777777" w:rsidTr="00901DAD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</w:tcPr>
          <w:p w14:paraId="3F41C6A2" w14:textId="62AD3BA8" w:rsidR="00D8138D" w:rsidRPr="001A2CE0" w:rsidRDefault="00D8138D" w:rsidP="003E1A42">
            <w:pPr>
              <w:pStyle w:val="TableBody"/>
              <w:rPr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</w:tcPr>
          <w:p w14:paraId="6F44A1D0" w14:textId="26EFF973" w:rsidR="00D8138D" w:rsidRPr="001A2CE0" w:rsidRDefault="00D8138D" w:rsidP="003E1A42">
            <w:pPr>
              <w:pStyle w:val="TableBody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b/>
                <w:bCs/>
                <w:color w:val="000000" w:themeColor="text1"/>
                <w:sz w:val="24"/>
                <w:szCs w:val="24"/>
              </w:rPr>
              <w:t>(mm)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</w:tcPr>
          <w:p w14:paraId="3700A492" w14:textId="16D458CF" w:rsidR="00D8138D" w:rsidRPr="001A2CE0" w:rsidRDefault="00D8138D" w:rsidP="003E1A42">
            <w:pPr>
              <w:pStyle w:val="TableBody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(Kg N ha</w:t>
            </w:r>
            <w:r w:rsidRPr="001A2CE0">
              <w:rPr>
                <w:color w:val="000000" w:themeColor="text1"/>
                <w:sz w:val="24"/>
                <w:szCs w:val="24"/>
                <w:vertAlign w:val="superscript"/>
                <w:lang w:eastAsia="ja-JP"/>
              </w:rPr>
              <w:t>–1</w:t>
            </w: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 xml:space="preserve"> year</w:t>
            </w:r>
            <w:r w:rsidRPr="001A2CE0">
              <w:rPr>
                <w:color w:val="000000" w:themeColor="text1"/>
                <w:sz w:val="24"/>
                <w:szCs w:val="24"/>
                <w:vertAlign w:val="superscript"/>
                <w:lang w:eastAsia="ja-JP"/>
              </w:rPr>
              <w:t>–1</w:t>
            </w: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</w:tcPr>
          <w:p w14:paraId="2EB64032" w14:textId="2AD681EF" w:rsidR="00D8138D" w:rsidRPr="001A2CE0" w:rsidRDefault="00D8138D" w:rsidP="003E1A42">
            <w:pPr>
              <w:pStyle w:val="TableBody"/>
              <w:rPr>
                <w:color w:val="000000" w:themeColor="text1"/>
                <w:sz w:val="24"/>
                <w:szCs w:val="24"/>
                <w:lang w:eastAsia="ja-JP"/>
              </w:rPr>
            </w:pPr>
          </w:p>
        </w:tc>
      </w:tr>
      <w:tr w:rsidR="001A2CE0" w:rsidRPr="001A2CE0" w14:paraId="7E3216CD" w14:textId="77777777" w:rsidTr="002A1D98"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250582CB" w14:textId="77777777" w:rsidR="00D8138D" w:rsidRPr="001A2CE0" w:rsidRDefault="00D8138D" w:rsidP="00D8138D">
            <w:pPr>
              <w:pStyle w:val="TableBody"/>
              <w:rPr>
                <w:rFonts w:eastAsiaTheme="minorEastAsia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5F776103" w14:textId="77777777" w:rsidR="00D8138D" w:rsidRPr="001A2CE0" w:rsidRDefault="00D8138D" w:rsidP="00D8138D">
            <w:pPr>
              <w:pStyle w:val="TableBody"/>
              <w:rPr>
                <w:rFonts w:eastAsia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4E2FFA98" w14:textId="218E42EA" w:rsidR="00D8138D" w:rsidRPr="001A2CE0" w:rsidRDefault="00D8138D" w:rsidP="00D8138D">
            <w:pPr>
              <w:pStyle w:val="TableBody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U</w:t>
            </w: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nfertilized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01D1A3EF" w14:textId="35317035" w:rsidR="00D8138D" w:rsidRPr="001A2CE0" w:rsidRDefault="00D8138D" w:rsidP="00D8138D">
            <w:pPr>
              <w:pStyle w:val="TableBody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F</w:t>
            </w: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ertilized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4499EE07" w14:textId="29C32A28" w:rsidR="00D8138D" w:rsidRPr="001A2CE0" w:rsidRDefault="00D8138D" w:rsidP="00D8138D">
            <w:pPr>
              <w:pStyle w:val="TableBody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U</w:t>
            </w: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nfertilized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628AB441" w14:textId="3F34F9B4" w:rsidR="00D8138D" w:rsidRPr="001A2CE0" w:rsidRDefault="00D8138D" w:rsidP="00D8138D">
            <w:pPr>
              <w:pStyle w:val="TableBody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F</w:t>
            </w: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ertilized</w:t>
            </w:r>
          </w:p>
        </w:tc>
      </w:tr>
      <w:tr w:rsidR="001A2CE0" w:rsidRPr="001A2CE0" w14:paraId="69A18188" w14:textId="77777777" w:rsidTr="00C72C64"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6E625710" w14:textId="58CE4B7B" w:rsidR="00D8138D" w:rsidRPr="001A2CE0" w:rsidRDefault="00D8138D" w:rsidP="003E1A42">
            <w:pPr>
              <w:pStyle w:val="TableBody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proofErr w:type="spellStart"/>
            <w:r w:rsidRPr="001A2CE0">
              <w:rPr>
                <w:rFonts w:eastAsiaTheme="minorEastAsia" w:hint="eastAsia"/>
                <w:b/>
                <w:bCs/>
                <w:color w:val="000000" w:themeColor="text1"/>
                <w:sz w:val="24"/>
                <w:szCs w:val="24"/>
              </w:rPr>
              <w:t>S</w:t>
            </w:r>
            <w:r w:rsidRPr="001A2CE0">
              <w:rPr>
                <w:rFonts w:eastAsiaTheme="minorEastAsia"/>
                <w:b/>
                <w:bCs/>
                <w:color w:val="000000" w:themeColor="text1"/>
                <w:sz w:val="24"/>
                <w:szCs w:val="24"/>
              </w:rPr>
              <w:t>hibecha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681941DF" w14:textId="3DB06DCD" w:rsidR="00D8138D" w:rsidRPr="001A2CE0" w:rsidRDefault="00D8138D" w:rsidP="00901DAD">
            <w:pPr>
              <w:pStyle w:val="TableBody"/>
              <w:ind w:firstLineChars="50" w:firstLine="120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rFonts w:eastAsiaTheme="minorEastAsia"/>
                <w:color w:val="000000" w:themeColor="text1"/>
                <w:sz w:val="24"/>
                <w:szCs w:val="24"/>
              </w:rPr>
              <w:t>514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25D637A1" w14:textId="0CB19359" w:rsidR="00D8138D" w:rsidRPr="001A2CE0" w:rsidRDefault="00D8138D" w:rsidP="00901DAD">
            <w:pPr>
              <w:pStyle w:val="TableBody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.1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01B157C6" w14:textId="58ED6205" w:rsidR="00D8138D" w:rsidRPr="001A2CE0" w:rsidRDefault="00D8138D" w:rsidP="003E1A42">
            <w:pPr>
              <w:pStyle w:val="TableBody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2</w:t>
            </w: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12974828" w14:textId="5DF56A07" w:rsidR="00D8138D" w:rsidRPr="001A2CE0" w:rsidRDefault="007703DC" w:rsidP="007703DC">
            <w:pPr>
              <w:pStyle w:val="TableBody"/>
              <w:rPr>
                <w:color w:val="000000" w:themeColor="text1"/>
                <w:sz w:val="24"/>
                <w:szCs w:val="24"/>
              </w:rPr>
            </w:pP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-</w:t>
            </w:r>
            <w:r w:rsidR="00256E46" w:rsidRPr="001A2CE0">
              <w:rPr>
                <w:color w:val="000000" w:themeColor="text1"/>
                <w:sz w:val="24"/>
                <w:szCs w:val="24"/>
                <w:lang w:eastAsia="ja-JP"/>
              </w:rPr>
              <w:t>0.</w:t>
            </w:r>
            <w:r w:rsidR="00C03214" w:rsidRPr="001A2CE0">
              <w:rPr>
                <w:color w:val="000000" w:themeColor="text1"/>
                <w:sz w:val="24"/>
                <w:szCs w:val="24"/>
                <w:lang w:eastAsia="ja-JP"/>
              </w:rPr>
              <w:t>02</w:t>
            </w:r>
            <w:r w:rsidR="00C03214" w:rsidRPr="001A2CE0">
              <w:rPr>
                <w:color w:val="000000" w:themeColor="text1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5EF49FC0" w14:textId="0975CF9B" w:rsidR="00D8138D" w:rsidRPr="001A2CE0" w:rsidRDefault="00F15939" w:rsidP="00256E46">
            <w:pPr>
              <w:pStyle w:val="TableBody"/>
              <w:ind w:firstLineChars="50" w:firstLine="120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0.</w:t>
            </w:r>
            <w:r w:rsidR="00D8138D" w:rsidRPr="001A2CE0">
              <w:rPr>
                <w:color w:val="000000" w:themeColor="text1"/>
                <w:sz w:val="24"/>
                <w:szCs w:val="24"/>
                <w:lang w:eastAsia="ja-JP"/>
              </w:rPr>
              <w:t>56</w:t>
            </w:r>
          </w:p>
        </w:tc>
      </w:tr>
      <w:tr w:rsidR="001A2CE0" w:rsidRPr="001A2CE0" w14:paraId="5671F53D" w14:textId="77777777" w:rsidTr="00901DAD">
        <w:tc>
          <w:tcPr>
            <w:tcW w:w="19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3EC8472" w14:textId="40436188" w:rsidR="00D8138D" w:rsidRPr="001A2CE0" w:rsidRDefault="00D8138D" w:rsidP="00D8138D">
            <w:pPr>
              <w:pStyle w:val="TableBody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proofErr w:type="spellStart"/>
            <w:r w:rsidRPr="001A2CE0">
              <w:rPr>
                <w:rFonts w:eastAsiaTheme="minorEastAsia" w:hint="eastAsia"/>
                <w:b/>
                <w:bCs/>
                <w:color w:val="000000" w:themeColor="text1"/>
                <w:sz w:val="24"/>
                <w:szCs w:val="24"/>
              </w:rPr>
              <w:t>A</w:t>
            </w:r>
            <w:r w:rsidRPr="001A2CE0">
              <w:rPr>
                <w:rFonts w:eastAsiaTheme="minorEastAsia"/>
                <w:b/>
                <w:bCs/>
                <w:color w:val="000000" w:themeColor="text1"/>
                <w:sz w:val="24"/>
                <w:szCs w:val="24"/>
              </w:rPr>
              <w:t>shoro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DB0C774" w14:textId="673B03EC" w:rsidR="00D8138D" w:rsidRPr="001A2CE0" w:rsidRDefault="00D8138D" w:rsidP="00901DAD">
            <w:pPr>
              <w:pStyle w:val="TableBody"/>
              <w:ind w:firstLineChars="50" w:firstLine="120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77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160F82A" w14:textId="77757BEE" w:rsidR="00D8138D" w:rsidRPr="001A2CE0" w:rsidRDefault="00D8138D" w:rsidP="00A63B1F">
            <w:pPr>
              <w:pStyle w:val="TableBody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1</w:t>
            </w: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.6            4.4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E4B3660" w14:textId="078B25EE" w:rsidR="00D8138D" w:rsidRPr="001A2CE0" w:rsidRDefault="00256E46" w:rsidP="003E1A42">
            <w:pPr>
              <w:pStyle w:val="TableBody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0.</w:t>
            </w:r>
            <w:r w:rsidR="00D8138D"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6</w:t>
            </w:r>
            <w:r w:rsidR="00D8138D" w:rsidRPr="001A2CE0">
              <w:rPr>
                <w:color w:val="000000" w:themeColor="text1"/>
                <w:sz w:val="24"/>
                <w:szCs w:val="24"/>
                <w:lang w:eastAsia="ja-JP"/>
              </w:rPr>
              <w:t xml:space="preserve">0             </w:t>
            </w:r>
            <w:r w:rsidR="00F15939" w:rsidRPr="001A2CE0">
              <w:rPr>
                <w:color w:val="000000" w:themeColor="text1"/>
                <w:sz w:val="24"/>
                <w:szCs w:val="24"/>
                <w:lang w:eastAsia="ja-JP"/>
              </w:rPr>
              <w:t>0.</w:t>
            </w:r>
            <w:r w:rsidR="00D8138D" w:rsidRPr="001A2CE0">
              <w:rPr>
                <w:color w:val="000000" w:themeColor="text1"/>
                <w:sz w:val="24"/>
                <w:szCs w:val="24"/>
                <w:lang w:eastAsia="ja-JP"/>
              </w:rPr>
              <w:t>92</w:t>
            </w:r>
          </w:p>
        </w:tc>
      </w:tr>
      <w:tr w:rsidR="001A2CE0" w:rsidRPr="001A2CE0" w14:paraId="28CA5543" w14:textId="77777777" w:rsidTr="00901DAD">
        <w:tc>
          <w:tcPr>
            <w:tcW w:w="19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FE7CAD8" w14:textId="76D3EA7F" w:rsidR="00D8138D" w:rsidRPr="001A2CE0" w:rsidRDefault="00D8138D" w:rsidP="00D8138D">
            <w:pPr>
              <w:pStyle w:val="TableBody"/>
              <w:rPr>
                <w:rFonts w:eastAsia="DengXian"/>
                <w:color w:val="000000" w:themeColor="text1"/>
                <w:sz w:val="24"/>
                <w:szCs w:val="24"/>
              </w:rPr>
            </w:pPr>
            <w:r w:rsidRPr="001A2CE0">
              <w:rPr>
                <w:rFonts w:eastAsiaTheme="minorEastAsia" w:hint="eastAsia"/>
                <w:b/>
                <w:bCs/>
                <w:color w:val="000000" w:themeColor="text1"/>
                <w:sz w:val="24"/>
                <w:szCs w:val="24"/>
              </w:rPr>
              <w:t>N</w:t>
            </w:r>
            <w:r w:rsidRPr="001A2CE0">
              <w:rPr>
                <w:rFonts w:eastAsiaTheme="minorEastAsia"/>
                <w:b/>
                <w:bCs/>
                <w:color w:val="000000" w:themeColor="text1"/>
                <w:sz w:val="24"/>
                <w:szCs w:val="24"/>
              </w:rPr>
              <w:t>akagawa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C364F89" w14:textId="3AD7FDAD" w:rsidR="00D8138D" w:rsidRPr="001A2CE0" w:rsidRDefault="00D8138D" w:rsidP="00901DAD">
            <w:pPr>
              <w:pStyle w:val="TableBody"/>
              <w:ind w:firstLineChars="50" w:firstLine="120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6</w:t>
            </w: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85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282C758" w14:textId="769F6673" w:rsidR="00D8138D" w:rsidRPr="001A2CE0" w:rsidRDefault="00D8138D" w:rsidP="003E1A42">
            <w:pPr>
              <w:pStyle w:val="TableBody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1</w:t>
            </w: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.7            0.6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8E51E5B" w14:textId="13D36D99" w:rsidR="00D8138D" w:rsidRPr="001A2CE0" w:rsidRDefault="00256E46" w:rsidP="00D8138D">
            <w:pPr>
              <w:pStyle w:val="TableBody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rFonts w:eastAsiaTheme="minorEastAsia"/>
                <w:color w:val="000000" w:themeColor="text1"/>
                <w:sz w:val="24"/>
                <w:szCs w:val="24"/>
              </w:rPr>
              <w:t>0.</w:t>
            </w:r>
            <w:r w:rsidR="00D8138D" w:rsidRPr="001A2CE0">
              <w:rPr>
                <w:rFonts w:eastAsiaTheme="minorEastAsia" w:hint="eastAsia"/>
                <w:color w:val="000000" w:themeColor="text1"/>
                <w:sz w:val="24"/>
                <w:szCs w:val="24"/>
              </w:rPr>
              <w:t>7</w:t>
            </w:r>
            <w:r w:rsidR="00D8138D" w:rsidRPr="001A2CE0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5          </w:t>
            </w:r>
            <w:r w:rsidR="00F15939" w:rsidRPr="001A2CE0">
              <w:rPr>
                <w:rFonts w:eastAsiaTheme="minorEastAsia"/>
                <w:color w:val="000000" w:themeColor="text1"/>
                <w:sz w:val="24"/>
                <w:szCs w:val="24"/>
              </w:rPr>
              <w:t>0.</w:t>
            </w:r>
            <w:r w:rsidR="00D8138D" w:rsidRPr="001A2CE0">
              <w:rPr>
                <w:rFonts w:eastAsiaTheme="minorEastAsia"/>
                <w:color w:val="000000" w:themeColor="text1"/>
                <w:sz w:val="24"/>
                <w:szCs w:val="24"/>
              </w:rPr>
              <w:t>99</w:t>
            </w:r>
          </w:p>
        </w:tc>
      </w:tr>
      <w:tr w:rsidR="001A2CE0" w:rsidRPr="001A2CE0" w14:paraId="0693CB76" w14:textId="77777777" w:rsidTr="00901DAD">
        <w:tc>
          <w:tcPr>
            <w:tcW w:w="198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2B5D544" w14:textId="2CFFFCC3" w:rsidR="00D8138D" w:rsidRPr="001A2CE0" w:rsidRDefault="00D8138D" w:rsidP="00D8138D">
            <w:pPr>
              <w:pStyle w:val="TableBody"/>
              <w:rPr>
                <w:rFonts w:eastAsia="DengXian"/>
                <w:color w:val="000000" w:themeColor="text1"/>
                <w:sz w:val="24"/>
                <w:szCs w:val="24"/>
              </w:rPr>
            </w:pPr>
            <w:proofErr w:type="spellStart"/>
            <w:r w:rsidRPr="001A2CE0">
              <w:rPr>
                <w:b/>
                <w:bCs/>
                <w:color w:val="000000" w:themeColor="text1"/>
                <w:sz w:val="24"/>
                <w:szCs w:val="24"/>
                <w:lang w:eastAsia="ja-JP"/>
              </w:rPr>
              <w:t>Shiiba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EA766A6" w14:textId="73908520" w:rsidR="00D8138D" w:rsidRPr="001A2CE0" w:rsidRDefault="00D8138D" w:rsidP="003E1A42">
            <w:pPr>
              <w:pStyle w:val="TableBody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2</w:t>
            </w: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453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295ECB6" w14:textId="2242C9F0" w:rsidR="00D8138D" w:rsidRPr="001A2CE0" w:rsidRDefault="00D8138D" w:rsidP="003E1A42">
            <w:pPr>
              <w:pStyle w:val="TableBody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2</w:t>
            </w: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.3            8.4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E0AFCDE" w14:textId="11AC5717" w:rsidR="00D8138D" w:rsidRPr="001A2CE0" w:rsidRDefault="00256E46" w:rsidP="003E1A42">
            <w:pPr>
              <w:pStyle w:val="TableBody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0.</w:t>
            </w:r>
            <w:r w:rsidR="00D8138D"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7</w:t>
            </w:r>
            <w:r w:rsidR="00D8138D" w:rsidRPr="001A2CE0">
              <w:rPr>
                <w:color w:val="000000" w:themeColor="text1"/>
                <w:sz w:val="24"/>
                <w:szCs w:val="24"/>
                <w:lang w:eastAsia="ja-JP"/>
              </w:rPr>
              <w:t xml:space="preserve">7             </w:t>
            </w:r>
            <w:r w:rsidR="00F15939" w:rsidRPr="001A2CE0">
              <w:rPr>
                <w:color w:val="000000" w:themeColor="text1"/>
                <w:sz w:val="24"/>
                <w:szCs w:val="24"/>
                <w:lang w:eastAsia="ja-JP"/>
              </w:rPr>
              <w:t>0.</w:t>
            </w:r>
            <w:r w:rsidR="00D8138D" w:rsidRPr="001A2CE0">
              <w:rPr>
                <w:color w:val="000000" w:themeColor="text1"/>
                <w:sz w:val="24"/>
                <w:szCs w:val="24"/>
                <w:lang w:eastAsia="ja-JP"/>
              </w:rPr>
              <w:t>86</w:t>
            </w:r>
          </w:p>
        </w:tc>
      </w:tr>
      <w:tr w:rsidR="001A2CE0" w:rsidRPr="001A2CE0" w14:paraId="7F98F103" w14:textId="77777777" w:rsidTr="00901DAD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</w:tcPr>
          <w:p w14:paraId="4EB87B4C" w14:textId="00DC1746" w:rsidR="00D8138D" w:rsidRPr="001A2CE0" w:rsidRDefault="00D8138D" w:rsidP="00D8138D">
            <w:pPr>
              <w:pStyle w:val="TableBody"/>
              <w:rPr>
                <w:rFonts w:eastAsia="DengXian"/>
                <w:color w:val="000000" w:themeColor="text1"/>
                <w:sz w:val="24"/>
                <w:szCs w:val="24"/>
              </w:rPr>
            </w:pPr>
            <w:r w:rsidRPr="001A2CE0">
              <w:rPr>
                <w:b/>
                <w:bCs/>
                <w:color w:val="000000" w:themeColor="text1"/>
                <w:sz w:val="24"/>
                <w:szCs w:val="24"/>
                <w:lang w:eastAsia="ja-JP"/>
              </w:rPr>
              <w:t>Kasuya</w:t>
            </w:r>
            <w:r w:rsidRPr="001A2CE0" w:rsidDel="00D8138D">
              <w:rPr>
                <w:b/>
                <w:bCs/>
                <w:color w:val="000000" w:themeColor="text1"/>
                <w:sz w:val="24"/>
                <w:szCs w:val="24"/>
                <w:lang w:eastAsia="ja-JP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</w:tcPr>
          <w:p w14:paraId="7B7AD69D" w14:textId="57F3CE7F" w:rsidR="00D8138D" w:rsidRPr="001A2CE0" w:rsidRDefault="00D8138D" w:rsidP="00901DAD">
            <w:pPr>
              <w:pStyle w:val="TableBody"/>
              <w:ind w:firstLineChars="50" w:firstLine="120"/>
              <w:rPr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8</w:t>
            </w: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94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</w:tcPr>
          <w:p w14:paraId="331CFBB2" w14:textId="1B0E3F13" w:rsidR="00D8138D" w:rsidRPr="001A2CE0" w:rsidRDefault="00D8138D" w:rsidP="003E1A42">
            <w:pPr>
              <w:pStyle w:val="TableBody"/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0</w:t>
            </w: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.1            16</w:t>
            </w:r>
          </w:p>
        </w:tc>
        <w:tc>
          <w:tcPr>
            <w:tcW w:w="3123" w:type="dxa"/>
            <w:gridSpan w:val="2"/>
            <w:tcBorders>
              <w:top w:val="nil"/>
              <w:left w:val="nil"/>
              <w:bottom w:val="single" w:sz="4" w:space="0" w:color="auto"/>
              <w:right w:val="nil"/>
              <w:tl2br w:val="nil"/>
              <w:tr2bl w:val="nil"/>
            </w:tcBorders>
          </w:tcPr>
          <w:p w14:paraId="68AAE826" w14:textId="26585450" w:rsidR="00D8138D" w:rsidRPr="001A2CE0" w:rsidRDefault="00256E46" w:rsidP="003E1A42">
            <w:pPr>
              <w:pStyle w:val="TableBody"/>
              <w:rPr>
                <w:rFonts w:eastAsiaTheme="minorEastAsia"/>
                <w:color w:val="000000" w:themeColor="text1"/>
                <w:sz w:val="24"/>
                <w:szCs w:val="24"/>
                <w:lang w:eastAsia="ja-JP"/>
              </w:rPr>
            </w:pPr>
            <w:r w:rsidRPr="001A2CE0">
              <w:rPr>
                <w:color w:val="000000" w:themeColor="text1"/>
                <w:sz w:val="24"/>
                <w:szCs w:val="24"/>
                <w:lang w:eastAsia="ja-JP"/>
              </w:rPr>
              <w:t>0.</w:t>
            </w:r>
            <w:r w:rsidR="00D8138D" w:rsidRPr="001A2CE0">
              <w:rPr>
                <w:rFonts w:hint="eastAsia"/>
                <w:color w:val="000000" w:themeColor="text1"/>
                <w:sz w:val="24"/>
                <w:szCs w:val="24"/>
                <w:lang w:eastAsia="ja-JP"/>
              </w:rPr>
              <w:t>9</w:t>
            </w:r>
            <w:r w:rsidR="00D8138D" w:rsidRPr="001A2CE0">
              <w:rPr>
                <w:color w:val="000000" w:themeColor="text1"/>
                <w:sz w:val="24"/>
                <w:szCs w:val="24"/>
                <w:lang w:eastAsia="ja-JP"/>
              </w:rPr>
              <w:t xml:space="preserve">9             </w:t>
            </w:r>
            <w:r w:rsidR="00F15939" w:rsidRPr="001A2CE0">
              <w:rPr>
                <w:color w:val="000000" w:themeColor="text1"/>
                <w:sz w:val="24"/>
                <w:szCs w:val="24"/>
                <w:lang w:eastAsia="ja-JP"/>
              </w:rPr>
              <w:t>0.</w:t>
            </w:r>
            <w:r w:rsidR="00D8138D" w:rsidRPr="001A2CE0">
              <w:rPr>
                <w:color w:val="000000" w:themeColor="text1"/>
                <w:sz w:val="24"/>
                <w:szCs w:val="24"/>
                <w:lang w:eastAsia="ja-JP"/>
              </w:rPr>
              <w:t>76</w:t>
            </w:r>
          </w:p>
        </w:tc>
      </w:tr>
      <w:tr w:rsidR="001A2CE0" w:rsidRPr="001A2CE0" w14:paraId="7361D50C" w14:textId="77777777" w:rsidTr="00901DAD">
        <w:tc>
          <w:tcPr>
            <w:tcW w:w="9927" w:type="dxa"/>
            <w:gridSpan w:val="6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4D3086CC" w14:textId="09C2AED7" w:rsidR="00E44393" w:rsidRPr="001A2CE0" w:rsidRDefault="006D78D2" w:rsidP="003E1A42">
            <w:pPr>
              <w:pStyle w:val="TableFootnote"/>
              <w:jc w:val="both"/>
              <w:rPr>
                <w:b w:val="0"/>
                <w:color w:val="000000" w:themeColor="text1"/>
                <w:sz w:val="24"/>
                <w:szCs w:val="24"/>
                <w:lang w:eastAsia="zh-CN"/>
              </w:rPr>
            </w:pPr>
            <w:r w:rsidRPr="001A2CE0">
              <w:rPr>
                <w:color w:val="000000" w:themeColor="text1"/>
                <w:sz w:val="24"/>
                <w:szCs w:val="24"/>
                <w:vertAlign w:val="superscript"/>
              </w:rPr>
              <w:t>a</w:t>
            </w:r>
            <w:r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D8138D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Runoff </w:t>
            </w:r>
            <w:r w:rsidR="00E75D8D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was calculated </w:t>
            </w:r>
            <w:r w:rsidR="00D8138D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by subtracting </w:t>
            </w:r>
            <w:r w:rsidR="00E44393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the </w:t>
            </w:r>
            <w:r w:rsidR="00D8138D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annual evapotranspiration from </w:t>
            </w:r>
            <w:r w:rsidR="00E44393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the </w:t>
            </w:r>
            <w:r w:rsidR="00D8138D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annual precipitation. The annual evapotranspiration was </w:t>
            </w:r>
            <w:r w:rsidR="00E44393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estimated </w:t>
            </w:r>
            <w:r w:rsidR="000C38A7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>using</w:t>
            </w:r>
            <w:r w:rsidR="00E75D8D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0C38A7" w:rsidRPr="001A2CE0">
              <w:rPr>
                <w:rFonts w:ascii="Arial" w:eastAsiaTheme="minorEastAsia" w:hAnsi="Arial" w:cs="Arial"/>
                <w:b w:val="0"/>
                <w:color w:val="000000" w:themeColor="text1"/>
                <w:kern w:val="2"/>
                <w:sz w:val="21"/>
                <w:szCs w:val="21"/>
                <w:shd w:val="clear" w:color="auto" w:fill="FFFFFF"/>
                <w:lang w:eastAsia="ja-JP"/>
              </w:rPr>
              <w:t>t</w:t>
            </w:r>
            <w:r w:rsidR="000C38A7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>he model </w:t>
            </w:r>
            <w:r w:rsidR="000C38A7" w:rsidRPr="001A2CE0">
              <w:rPr>
                <w:b w:val="0"/>
                <w:bCs/>
                <w:color w:val="000000" w:themeColor="text1"/>
                <w:sz w:val="24"/>
                <w:szCs w:val="24"/>
                <w:lang w:eastAsia="zh-CN"/>
              </w:rPr>
              <w:t>for Evapotranspiration as E (mm) = 31.4T (°C) + 376</w:t>
            </w:r>
            <w:r w:rsidR="00D8138D" w:rsidRPr="001A2CE0">
              <w:rPr>
                <w:b w:val="0"/>
                <w:bCs/>
                <w:color w:val="000000" w:themeColor="text1"/>
                <w:sz w:val="24"/>
                <w:szCs w:val="24"/>
                <w:lang w:eastAsia="zh-CN"/>
              </w:rPr>
              <w:t xml:space="preserve"> (Komatsu et al., 2008)</w:t>
            </w:r>
            <w:r w:rsidR="000C38A7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, where T </w:t>
            </w:r>
            <w:r w:rsidR="00E44393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refers to the </w:t>
            </w:r>
            <w:r w:rsidR="000C38A7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mean annual </w:t>
            </w:r>
            <w:r w:rsidR="00D8138D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mean </w:t>
            </w:r>
            <w:r w:rsidR="000C38A7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>air temperature.</w:t>
            </w:r>
          </w:p>
          <w:p w14:paraId="2BC5E573" w14:textId="12F052C2" w:rsidR="00CA6F1C" w:rsidRPr="001A2CE0" w:rsidRDefault="00D8138D" w:rsidP="003E1A42">
            <w:pPr>
              <w:pStyle w:val="TableFootnote"/>
              <w:jc w:val="both"/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1A2CE0">
              <w:rPr>
                <w:color w:val="000000" w:themeColor="text1"/>
                <w:sz w:val="24"/>
                <w:szCs w:val="24"/>
                <w:vertAlign w:val="superscript"/>
              </w:rPr>
              <w:t>b</w:t>
            </w:r>
            <w:r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 Amount of N leaching </w:t>
            </w:r>
            <w:r w:rsidR="00F536E8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was calculated </w:t>
            </w:r>
            <w:r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by multiplying </w:t>
            </w:r>
            <w:r w:rsidR="00E44393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runoff </w:t>
            </w:r>
            <w:r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>(mm) by</w:t>
            </w:r>
            <w:r w:rsidR="00F536E8" w:rsidRPr="001A2CE0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F536E8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>NO</w:t>
            </w:r>
            <w:r w:rsidR="00F536E8" w:rsidRPr="001A2CE0">
              <w:rPr>
                <w:b w:val="0"/>
                <w:color w:val="000000" w:themeColor="text1"/>
                <w:sz w:val="24"/>
                <w:szCs w:val="24"/>
                <w:vertAlign w:val="subscript"/>
                <w:lang w:eastAsia="zh-CN"/>
              </w:rPr>
              <w:t>3</w:t>
            </w:r>
            <w:r w:rsidR="00F536E8" w:rsidRPr="001A2CE0">
              <w:rPr>
                <w:b w:val="0"/>
                <w:color w:val="000000" w:themeColor="text1"/>
                <w:sz w:val="24"/>
                <w:szCs w:val="24"/>
                <w:vertAlign w:val="superscript"/>
                <w:lang w:eastAsia="zh-CN"/>
              </w:rPr>
              <w:t>-</w:t>
            </w:r>
            <w:r w:rsidR="00F536E8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>concentration in soil solution</w:t>
            </w:r>
            <w:r w:rsidR="00CA6F1C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. </w:t>
            </w:r>
          </w:p>
          <w:p w14:paraId="4184C102" w14:textId="0DA3877E" w:rsidR="005C1531" w:rsidRPr="001A2CE0" w:rsidRDefault="00D8138D" w:rsidP="005C1531">
            <w:pPr>
              <w:pStyle w:val="TableFootnote"/>
              <w:rPr>
                <w:color w:val="000000" w:themeColor="text1"/>
              </w:rPr>
            </w:pPr>
            <w:r w:rsidRPr="001A2CE0">
              <w:rPr>
                <w:color w:val="000000" w:themeColor="text1"/>
                <w:sz w:val="24"/>
                <w:szCs w:val="24"/>
                <w:vertAlign w:val="superscript"/>
              </w:rPr>
              <w:t>c</w:t>
            </w:r>
            <w:r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 N retention </w:t>
            </w:r>
            <w:r w:rsidR="00E44393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>efficiency</w:t>
            </w:r>
            <w:r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CA6F1C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>was calculated as</w:t>
            </w:r>
            <w:r w:rsidR="00CA6F1C" w:rsidRPr="001A2CE0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1A2CE0">
              <w:rPr>
                <w:b w:val="0"/>
                <w:color w:val="000000" w:themeColor="text1"/>
                <w:sz w:val="24"/>
                <w:szCs w:val="24"/>
              </w:rPr>
              <w:t xml:space="preserve">the following equation: </w:t>
            </w:r>
            <w:r w:rsidR="00CA6F1C" w:rsidRPr="001A2CE0">
              <w:rPr>
                <w:b w:val="0"/>
                <w:bCs/>
                <w:color w:val="000000" w:themeColor="text1"/>
                <w:sz w:val="24"/>
                <w:szCs w:val="24"/>
              </w:rPr>
              <w:t>N retention efficiency</w:t>
            </w:r>
            <w:r w:rsidRPr="001A2CE0">
              <w:rPr>
                <w:b w:val="0"/>
                <w:bCs/>
                <w:color w:val="000000" w:themeColor="text1"/>
              </w:rPr>
              <w:t xml:space="preserve"> </w:t>
            </w:r>
            <w:r w:rsidR="00CA6F1C" w:rsidRPr="001A2CE0">
              <w:rPr>
                <w:color w:val="000000" w:themeColor="text1"/>
                <w:sz w:val="24"/>
                <w:szCs w:val="24"/>
              </w:rPr>
              <w:t xml:space="preserve">= </w:t>
            </w:r>
            <w:r w:rsidR="00CA6F1C" w:rsidRPr="001A2CE0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1- </w:t>
            </w:r>
            <w:r w:rsidRPr="001A2CE0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amount of </w:t>
            </w:r>
            <w:r w:rsidR="00CA6F1C" w:rsidRPr="001A2CE0">
              <w:rPr>
                <w:b w:val="0"/>
                <w:bCs/>
                <w:color w:val="000000" w:themeColor="text1"/>
                <w:sz w:val="24"/>
                <w:szCs w:val="24"/>
              </w:rPr>
              <w:t>N leching/N</w:t>
            </w:r>
            <w:r w:rsidRPr="001A2CE0">
              <w:rPr>
                <w:b w:val="0"/>
                <w:bCs/>
                <w:color w:val="000000" w:themeColor="text1"/>
                <w:sz w:val="24"/>
                <w:szCs w:val="24"/>
              </w:rPr>
              <w:t xml:space="preserve"> input</w:t>
            </w:r>
            <w:r w:rsidR="00256E46" w:rsidRPr="001A2CE0">
              <w:rPr>
                <w:rFonts w:ascii="SimSun" w:eastAsia="SimSun" w:hAnsi="SimSun" w:cs="SimSun"/>
                <w:b w:val="0"/>
                <w:color w:val="000000" w:themeColor="text1"/>
                <w:sz w:val="24"/>
                <w:szCs w:val="24"/>
                <w:lang w:eastAsia="ja-JP"/>
              </w:rPr>
              <w:t>.</w:t>
            </w:r>
            <w:r w:rsidRPr="001A2CE0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1A2CE0">
              <w:rPr>
                <w:rFonts w:hint="eastAsia"/>
                <w:b w:val="0"/>
                <w:color w:val="000000" w:themeColor="text1"/>
                <w:sz w:val="24"/>
                <w:szCs w:val="24"/>
                <w:lang w:eastAsia="zh-CN"/>
              </w:rPr>
              <w:t>N</w:t>
            </w:r>
            <w:r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 input includes atmospheric N deposition and N fertilizer (in fertilized plot).</w:t>
            </w:r>
          </w:p>
          <w:p w14:paraId="5600AFB7" w14:textId="5B082D4C" w:rsidR="00590948" w:rsidRPr="001A2CE0" w:rsidRDefault="005C1531" w:rsidP="00F70199">
            <w:pPr>
              <w:pStyle w:val="TableFootnote"/>
              <w:rPr>
                <w:b w:val="0"/>
                <w:color w:val="000000" w:themeColor="text1"/>
                <w:sz w:val="24"/>
                <w:szCs w:val="24"/>
                <w:lang w:eastAsia="zh-CN"/>
              </w:rPr>
            </w:pPr>
            <w:proofErr w:type="spellStart"/>
            <w:r w:rsidRPr="001A2CE0">
              <w:rPr>
                <w:color w:val="000000" w:themeColor="text1"/>
                <w:sz w:val="24"/>
                <w:szCs w:val="24"/>
                <w:vertAlign w:val="superscript"/>
              </w:rPr>
              <w:t>d</w:t>
            </w:r>
            <w:r w:rsidR="00C03214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>The</w:t>
            </w:r>
            <w:proofErr w:type="spellEnd"/>
            <w:r w:rsidR="00C03214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 negative</w:t>
            </w:r>
            <w:r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 value </w:t>
            </w:r>
            <w:r w:rsidR="00C03214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>indicates</w:t>
            </w:r>
            <w:r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C03214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a situation where the </w:t>
            </w:r>
            <w:r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>output</w:t>
            </w:r>
            <w:r w:rsidR="00C03214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 of N</w:t>
            </w:r>
            <w:r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 exceeds </w:t>
            </w:r>
            <w:r w:rsidR="00C03214"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 xml:space="preserve">its </w:t>
            </w:r>
            <w:r w:rsidRPr="001A2CE0">
              <w:rPr>
                <w:b w:val="0"/>
                <w:color w:val="000000" w:themeColor="text1"/>
                <w:sz w:val="24"/>
                <w:szCs w:val="24"/>
                <w:lang w:eastAsia="zh-CN"/>
              </w:rPr>
              <w:t>input.</w:t>
            </w:r>
          </w:p>
        </w:tc>
      </w:tr>
    </w:tbl>
    <w:p w14:paraId="0B3717D6" w14:textId="3C110450" w:rsidR="00590948" w:rsidRPr="001A2CE0" w:rsidRDefault="00590948">
      <w:pPr>
        <w:pStyle w:val="Affiliations"/>
        <w:jc w:val="both"/>
        <w:rPr>
          <w:color w:val="000000" w:themeColor="text1"/>
          <w:sz w:val="24"/>
        </w:rPr>
      </w:pPr>
    </w:p>
    <w:p w14:paraId="73DF4AE6" w14:textId="77777777" w:rsidR="00FC67D3" w:rsidRPr="001A2CE0" w:rsidRDefault="00FC67D3">
      <w:pPr>
        <w:pStyle w:val="Affiliations"/>
        <w:jc w:val="both"/>
        <w:rPr>
          <w:color w:val="000000" w:themeColor="text1"/>
          <w:sz w:val="24"/>
        </w:rPr>
      </w:pPr>
    </w:p>
    <w:sectPr w:rsidR="00FC67D3" w:rsidRPr="001A2CE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895D0" w14:textId="77777777" w:rsidR="00395571" w:rsidRDefault="00395571" w:rsidP="009B4923">
      <w:r>
        <w:separator/>
      </w:r>
    </w:p>
  </w:endnote>
  <w:endnote w:type="continuationSeparator" w:id="0">
    <w:p w14:paraId="65F608F0" w14:textId="77777777" w:rsidR="00395571" w:rsidRDefault="00395571" w:rsidP="009B4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BE5AB" w14:textId="77777777" w:rsidR="00395571" w:rsidRDefault="00395571" w:rsidP="009B4923">
      <w:r>
        <w:separator/>
      </w:r>
    </w:p>
  </w:footnote>
  <w:footnote w:type="continuationSeparator" w:id="0">
    <w:p w14:paraId="2D442347" w14:textId="77777777" w:rsidR="00395571" w:rsidRDefault="00395571" w:rsidP="009B49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D71B42"/>
    <w:multiLevelType w:val="multilevel"/>
    <w:tmpl w:val="45D71B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42399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1F"/>
    <w:rsid w:val="00014468"/>
    <w:rsid w:val="000168CC"/>
    <w:rsid w:val="00026AB1"/>
    <w:rsid w:val="000567C8"/>
    <w:rsid w:val="000603B7"/>
    <w:rsid w:val="0007444F"/>
    <w:rsid w:val="00086763"/>
    <w:rsid w:val="000C38A7"/>
    <w:rsid w:val="000C79AC"/>
    <w:rsid w:val="000E094B"/>
    <w:rsid w:val="000E56EC"/>
    <w:rsid w:val="000F0D6D"/>
    <w:rsid w:val="0010292B"/>
    <w:rsid w:val="001235CB"/>
    <w:rsid w:val="00133072"/>
    <w:rsid w:val="00141F26"/>
    <w:rsid w:val="0014302E"/>
    <w:rsid w:val="0016012A"/>
    <w:rsid w:val="001847EA"/>
    <w:rsid w:val="00186C67"/>
    <w:rsid w:val="001A2CE0"/>
    <w:rsid w:val="001C5021"/>
    <w:rsid w:val="001D59AC"/>
    <w:rsid w:val="001D7045"/>
    <w:rsid w:val="00202529"/>
    <w:rsid w:val="00203119"/>
    <w:rsid w:val="002043F2"/>
    <w:rsid w:val="00212DA7"/>
    <w:rsid w:val="0023227C"/>
    <w:rsid w:val="00244BB6"/>
    <w:rsid w:val="0025094B"/>
    <w:rsid w:val="00250FEC"/>
    <w:rsid w:val="00256E46"/>
    <w:rsid w:val="00272BB1"/>
    <w:rsid w:val="00280C79"/>
    <w:rsid w:val="00286DE8"/>
    <w:rsid w:val="00290588"/>
    <w:rsid w:val="002959CF"/>
    <w:rsid w:val="00296B8E"/>
    <w:rsid w:val="002975FB"/>
    <w:rsid w:val="002B392B"/>
    <w:rsid w:val="002F67D3"/>
    <w:rsid w:val="00313EF5"/>
    <w:rsid w:val="00317EC9"/>
    <w:rsid w:val="0032592A"/>
    <w:rsid w:val="003268E9"/>
    <w:rsid w:val="00343DED"/>
    <w:rsid w:val="003525D5"/>
    <w:rsid w:val="00362F53"/>
    <w:rsid w:val="00364056"/>
    <w:rsid w:val="00371892"/>
    <w:rsid w:val="00377286"/>
    <w:rsid w:val="0038315B"/>
    <w:rsid w:val="003865FD"/>
    <w:rsid w:val="00390F05"/>
    <w:rsid w:val="00395571"/>
    <w:rsid w:val="003B5ABD"/>
    <w:rsid w:val="003B69F3"/>
    <w:rsid w:val="003C2657"/>
    <w:rsid w:val="003D294C"/>
    <w:rsid w:val="003D2D0A"/>
    <w:rsid w:val="003D44B4"/>
    <w:rsid w:val="003E1A42"/>
    <w:rsid w:val="003E2EBB"/>
    <w:rsid w:val="003E34E0"/>
    <w:rsid w:val="00401173"/>
    <w:rsid w:val="00482D50"/>
    <w:rsid w:val="00487697"/>
    <w:rsid w:val="004B0BCB"/>
    <w:rsid w:val="004B7D34"/>
    <w:rsid w:val="004C65A5"/>
    <w:rsid w:val="004D1A85"/>
    <w:rsid w:val="004D423F"/>
    <w:rsid w:val="0055204C"/>
    <w:rsid w:val="00552FF5"/>
    <w:rsid w:val="005641AC"/>
    <w:rsid w:val="005731EB"/>
    <w:rsid w:val="00574EC4"/>
    <w:rsid w:val="00575E36"/>
    <w:rsid w:val="00585498"/>
    <w:rsid w:val="00590948"/>
    <w:rsid w:val="005C1531"/>
    <w:rsid w:val="005D541A"/>
    <w:rsid w:val="005D6867"/>
    <w:rsid w:val="00612B84"/>
    <w:rsid w:val="0063173A"/>
    <w:rsid w:val="00651117"/>
    <w:rsid w:val="00651A6F"/>
    <w:rsid w:val="006602ED"/>
    <w:rsid w:val="006665DD"/>
    <w:rsid w:val="006B5F69"/>
    <w:rsid w:val="006B6702"/>
    <w:rsid w:val="006C5092"/>
    <w:rsid w:val="006C697C"/>
    <w:rsid w:val="006D78D2"/>
    <w:rsid w:val="006F031A"/>
    <w:rsid w:val="006F3582"/>
    <w:rsid w:val="006F5BD5"/>
    <w:rsid w:val="0070206D"/>
    <w:rsid w:val="00726DBD"/>
    <w:rsid w:val="007479FA"/>
    <w:rsid w:val="00763179"/>
    <w:rsid w:val="007703DC"/>
    <w:rsid w:val="00775602"/>
    <w:rsid w:val="007A4D96"/>
    <w:rsid w:val="007B4884"/>
    <w:rsid w:val="007B6A24"/>
    <w:rsid w:val="007B714B"/>
    <w:rsid w:val="007C5BCC"/>
    <w:rsid w:val="007E3F0B"/>
    <w:rsid w:val="007F1D6F"/>
    <w:rsid w:val="008106D2"/>
    <w:rsid w:val="00863032"/>
    <w:rsid w:val="0087526E"/>
    <w:rsid w:val="0088090F"/>
    <w:rsid w:val="00884D7B"/>
    <w:rsid w:val="008A1C62"/>
    <w:rsid w:val="008C7201"/>
    <w:rsid w:val="008D48FF"/>
    <w:rsid w:val="008E22AA"/>
    <w:rsid w:val="008E32A8"/>
    <w:rsid w:val="00901DAD"/>
    <w:rsid w:val="009076F3"/>
    <w:rsid w:val="00911BCD"/>
    <w:rsid w:val="0091750E"/>
    <w:rsid w:val="00937FF2"/>
    <w:rsid w:val="0096621C"/>
    <w:rsid w:val="00966279"/>
    <w:rsid w:val="00983303"/>
    <w:rsid w:val="00985DC7"/>
    <w:rsid w:val="00994CA3"/>
    <w:rsid w:val="00997046"/>
    <w:rsid w:val="009B4923"/>
    <w:rsid w:val="009F51ED"/>
    <w:rsid w:val="00A04723"/>
    <w:rsid w:val="00A179DF"/>
    <w:rsid w:val="00A218BA"/>
    <w:rsid w:val="00A247DC"/>
    <w:rsid w:val="00A62DDF"/>
    <w:rsid w:val="00A63B1F"/>
    <w:rsid w:val="00A9157F"/>
    <w:rsid w:val="00AA414E"/>
    <w:rsid w:val="00AA6922"/>
    <w:rsid w:val="00AC1328"/>
    <w:rsid w:val="00AC654B"/>
    <w:rsid w:val="00AD6925"/>
    <w:rsid w:val="00AF7D2B"/>
    <w:rsid w:val="00B15F3F"/>
    <w:rsid w:val="00B21183"/>
    <w:rsid w:val="00B6391F"/>
    <w:rsid w:val="00B67914"/>
    <w:rsid w:val="00B723E0"/>
    <w:rsid w:val="00BB126C"/>
    <w:rsid w:val="00BB33EB"/>
    <w:rsid w:val="00BC27E8"/>
    <w:rsid w:val="00BF4348"/>
    <w:rsid w:val="00BF7BFB"/>
    <w:rsid w:val="00C002BC"/>
    <w:rsid w:val="00C03214"/>
    <w:rsid w:val="00C05044"/>
    <w:rsid w:val="00C0696E"/>
    <w:rsid w:val="00C24D9C"/>
    <w:rsid w:val="00C32EF4"/>
    <w:rsid w:val="00C33D14"/>
    <w:rsid w:val="00C5319A"/>
    <w:rsid w:val="00C91CC7"/>
    <w:rsid w:val="00CA416D"/>
    <w:rsid w:val="00CA6F1C"/>
    <w:rsid w:val="00CC1C85"/>
    <w:rsid w:val="00CD0469"/>
    <w:rsid w:val="00CD62EE"/>
    <w:rsid w:val="00CE3DC5"/>
    <w:rsid w:val="00CF1C05"/>
    <w:rsid w:val="00D120D1"/>
    <w:rsid w:val="00D548A6"/>
    <w:rsid w:val="00D549B1"/>
    <w:rsid w:val="00D71468"/>
    <w:rsid w:val="00D768D6"/>
    <w:rsid w:val="00D8138D"/>
    <w:rsid w:val="00D81F49"/>
    <w:rsid w:val="00D91D68"/>
    <w:rsid w:val="00DA36B2"/>
    <w:rsid w:val="00DC4799"/>
    <w:rsid w:val="00DC7E07"/>
    <w:rsid w:val="00DD0D29"/>
    <w:rsid w:val="00DE6A29"/>
    <w:rsid w:val="00DF0119"/>
    <w:rsid w:val="00E1010B"/>
    <w:rsid w:val="00E44393"/>
    <w:rsid w:val="00E56AFF"/>
    <w:rsid w:val="00E75D8D"/>
    <w:rsid w:val="00E777DC"/>
    <w:rsid w:val="00E84C16"/>
    <w:rsid w:val="00E90BB2"/>
    <w:rsid w:val="00E910C6"/>
    <w:rsid w:val="00E97972"/>
    <w:rsid w:val="00EA35D7"/>
    <w:rsid w:val="00EA62CA"/>
    <w:rsid w:val="00EB65ED"/>
    <w:rsid w:val="00ED35DF"/>
    <w:rsid w:val="00F04196"/>
    <w:rsid w:val="00F062A6"/>
    <w:rsid w:val="00F10E85"/>
    <w:rsid w:val="00F15939"/>
    <w:rsid w:val="00F21126"/>
    <w:rsid w:val="00F26395"/>
    <w:rsid w:val="00F3674B"/>
    <w:rsid w:val="00F536E8"/>
    <w:rsid w:val="00F70199"/>
    <w:rsid w:val="00F722E6"/>
    <w:rsid w:val="00F8247F"/>
    <w:rsid w:val="00FA5F71"/>
    <w:rsid w:val="00FB443D"/>
    <w:rsid w:val="00FC67D3"/>
    <w:rsid w:val="00FF7064"/>
    <w:rsid w:val="1FA171D5"/>
    <w:rsid w:val="2D272AB7"/>
    <w:rsid w:val="39653E83"/>
    <w:rsid w:val="4A07530E"/>
    <w:rsid w:val="541D5BC5"/>
    <w:rsid w:val="61CE14D7"/>
    <w:rsid w:val="6E8322B7"/>
    <w:rsid w:val="778A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BDD6D0"/>
  <w14:defaultImageDpi w14:val="32767"/>
  <w15:docId w15:val="{0B4C54B9-E62B-45DB-B05C-EA5FB2FF2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rFonts w:ascii="ＭＳ 明朝" w:eastAsia="ＭＳ 明朝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39"/>
    <w:qFormat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">
    <w:name w:val="annotation reference"/>
    <w:basedOn w:val="a0"/>
    <w:qFormat/>
    <w:rPr>
      <w:sz w:val="18"/>
      <w:szCs w:val="18"/>
    </w:rPr>
  </w:style>
  <w:style w:type="paragraph" w:customStyle="1" w:styleId="Authors">
    <w:name w:val="Authors"/>
    <w:qFormat/>
    <w:pPr>
      <w:spacing w:before="240" w:after="160" w:line="259" w:lineRule="auto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ArticleTitle">
    <w:name w:val="Article_Title"/>
    <w:basedOn w:val="a"/>
    <w:qFormat/>
    <w:pPr>
      <w:keepNext/>
      <w:widowControl/>
      <w:spacing w:before="240" w:after="120"/>
      <w:jc w:val="center"/>
      <w:outlineLvl w:val="0"/>
    </w:pPr>
    <w:rPr>
      <w:rFonts w:ascii="Times New Roman" w:eastAsia="Times New Roman" w:hAnsi="Times New Roman" w:cs="Times New Roman"/>
      <w:b/>
      <w:kern w:val="28"/>
      <w:sz w:val="28"/>
      <w:szCs w:val="20"/>
      <w:lang w:eastAsia="en-US"/>
    </w:rPr>
  </w:style>
  <w:style w:type="paragraph" w:customStyle="1" w:styleId="Affiliations">
    <w:name w:val="Affiliations"/>
    <w:basedOn w:val="a"/>
    <w:qFormat/>
    <w:pPr>
      <w:widowControl/>
      <w:spacing w:before="240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en-US"/>
    </w:rPr>
  </w:style>
  <w:style w:type="character" w:customStyle="1" w:styleId="1">
    <w:name w:val="未处理的提及1"/>
    <w:basedOn w:val="a0"/>
    <w:uiPriority w:val="99"/>
    <w:qFormat/>
    <w:rPr>
      <w:color w:val="605E5C"/>
      <w:shd w:val="clear" w:color="auto" w:fill="E1DFDD"/>
    </w:rPr>
  </w:style>
  <w:style w:type="paragraph" w:customStyle="1" w:styleId="TableHead">
    <w:name w:val="Table_Head"/>
    <w:basedOn w:val="a"/>
    <w:qFormat/>
    <w:pPr>
      <w:jc w:val="center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TableBody">
    <w:name w:val="Table_Body"/>
    <w:basedOn w:val="a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a">
    <w:name w:val="ヘッダー (文字)"/>
    <w:basedOn w:val="a0"/>
    <w:link w:val="a9"/>
    <w:uiPriority w:val="99"/>
    <w:qFormat/>
  </w:style>
  <w:style w:type="character" w:customStyle="1" w:styleId="a8">
    <w:name w:val="フッター (文字)"/>
    <w:basedOn w:val="a0"/>
    <w:link w:val="a7"/>
    <w:uiPriority w:val="99"/>
    <w:qFormat/>
  </w:style>
  <w:style w:type="paragraph" w:customStyle="1" w:styleId="TableTitle">
    <w:name w:val="Table_Title"/>
    <w:basedOn w:val="a"/>
    <w:qFormat/>
    <w:pPr>
      <w:widowControl/>
      <w:spacing w:before="240"/>
      <w:jc w:val="left"/>
    </w:pPr>
    <w:rPr>
      <w:rFonts w:ascii="Times New Roman" w:eastAsia="Times New Roman" w:hAnsi="Times New Roman" w:cs="Times New Roman"/>
      <w:b/>
      <w:kern w:val="0"/>
      <w:sz w:val="20"/>
      <w:szCs w:val="20"/>
      <w:lang w:eastAsia="en-US"/>
    </w:rPr>
  </w:style>
  <w:style w:type="paragraph" w:customStyle="1" w:styleId="TableFootnote">
    <w:name w:val="Table_Footnote"/>
    <w:basedOn w:val="a"/>
    <w:qFormat/>
    <w:pPr>
      <w:widowControl/>
      <w:spacing w:before="120"/>
      <w:jc w:val="left"/>
    </w:pPr>
    <w:rPr>
      <w:rFonts w:ascii="Times New Roman" w:eastAsia="Times New Roman" w:hAnsi="Times New Roman" w:cs="Times New Roman"/>
      <w:b/>
      <w:kern w:val="0"/>
      <w:sz w:val="20"/>
      <w:szCs w:val="20"/>
      <w:lang w:eastAsia="en-US"/>
    </w:rPr>
  </w:style>
  <w:style w:type="paragraph" w:customStyle="1" w:styleId="10">
    <w:name w:val="修订1"/>
    <w:hidden/>
    <w:uiPriority w:val="99"/>
    <w:semiHidden/>
    <w:qFormat/>
    <w:rPr>
      <w:kern w:val="2"/>
      <w:sz w:val="24"/>
      <w:szCs w:val="24"/>
    </w:rPr>
  </w:style>
  <w:style w:type="character" w:customStyle="1" w:styleId="a4">
    <w:name w:val="コメント文字列 (文字)"/>
    <w:basedOn w:val="a0"/>
    <w:link w:val="a3"/>
    <w:uiPriority w:val="99"/>
    <w:qFormat/>
    <w:rPr>
      <w:kern w:val="2"/>
      <w:sz w:val="24"/>
      <w:szCs w:val="24"/>
    </w:rPr>
  </w:style>
  <w:style w:type="character" w:customStyle="1" w:styleId="ac">
    <w:name w:val="コメント内容 (文字)"/>
    <w:basedOn w:val="a4"/>
    <w:link w:val="ab"/>
    <w:uiPriority w:val="99"/>
    <w:semiHidden/>
    <w:qFormat/>
    <w:rPr>
      <w:b/>
      <w:bCs/>
      <w:kern w:val="2"/>
      <w:sz w:val="24"/>
      <w:szCs w:val="24"/>
    </w:rPr>
  </w:style>
  <w:style w:type="paragraph" w:styleId="af0">
    <w:name w:val="List Paragraph"/>
    <w:basedOn w:val="a"/>
    <w:uiPriority w:val="99"/>
    <w:qFormat/>
    <w:pPr>
      <w:ind w:leftChars="400" w:left="840"/>
    </w:pPr>
  </w:style>
  <w:style w:type="character" w:customStyle="1" w:styleId="a6">
    <w:name w:val="吹き出し (文字)"/>
    <w:basedOn w:val="a0"/>
    <w:link w:val="a5"/>
    <w:uiPriority w:val="99"/>
    <w:semiHidden/>
    <w:qFormat/>
    <w:rPr>
      <w:rFonts w:ascii="ＭＳ 明朝" w:eastAsia="ＭＳ 明朝"/>
      <w:kern w:val="2"/>
      <w:sz w:val="18"/>
      <w:szCs w:val="18"/>
    </w:rPr>
  </w:style>
  <w:style w:type="paragraph" w:styleId="af1">
    <w:name w:val="Revision"/>
    <w:hidden/>
    <w:uiPriority w:val="99"/>
    <w:semiHidden/>
    <w:rsid w:val="00E75D8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CHIWA MASAAKI</dc:creator>
  <cp:lastModifiedBy>CHIWA MASAAKI</cp:lastModifiedBy>
  <cp:revision>15</cp:revision>
  <cp:lastPrinted>2023-02-16T04:46:00Z</cp:lastPrinted>
  <dcterms:created xsi:type="dcterms:W3CDTF">2023-03-02T05:06:00Z</dcterms:created>
  <dcterms:modified xsi:type="dcterms:W3CDTF">2023-06-13T04:52:00Z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917BA934784C4B4399B3D4A0D8D2C0F1</vt:lpwstr>
  </property>
  <property fmtid="{D5CDD505-2E9C-101B-9397-08002B2CF9AE}" pid="4" name="GrammarlyDocumentId">
    <vt:lpwstr>4672b2d2202e8e28cbe2127edcaf7be3717ac8ef2b24ea5620d6db140e43b461</vt:lpwstr>
  </property>
</Properties>
</file>