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795" w:type="dxa"/>
        <w:jc w:val="center"/>
        <w:tblLook w:val="04A0" w:firstRow="1" w:lastRow="0" w:firstColumn="1" w:lastColumn="0" w:noHBand="0" w:noVBand="1"/>
      </w:tblPr>
      <w:tblGrid>
        <w:gridCol w:w="898"/>
        <w:gridCol w:w="692"/>
        <w:gridCol w:w="1616"/>
        <w:gridCol w:w="929"/>
        <w:gridCol w:w="962"/>
        <w:gridCol w:w="933"/>
        <w:gridCol w:w="1189"/>
        <w:gridCol w:w="970"/>
        <w:gridCol w:w="806"/>
        <w:gridCol w:w="1037"/>
        <w:gridCol w:w="671"/>
        <w:gridCol w:w="805"/>
        <w:gridCol w:w="805"/>
        <w:gridCol w:w="677"/>
        <w:gridCol w:w="805"/>
      </w:tblGrid>
      <w:tr w:rsidR="006C1B00" w:rsidRPr="006C1B00" w14:paraId="7A0A5F27" w14:textId="131BAF5D" w:rsidTr="00FC431D">
        <w:trPr>
          <w:cantSplit/>
          <w:trHeight w:val="1520"/>
          <w:jc w:val="center"/>
        </w:trPr>
        <w:tc>
          <w:tcPr>
            <w:tcW w:w="898" w:type="dxa"/>
            <w:vMerge w:val="restart"/>
            <w:textDirection w:val="btLr"/>
          </w:tcPr>
          <w:p w14:paraId="4CC57F12" w14:textId="1389CF02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Protein</w:t>
            </w:r>
          </w:p>
        </w:tc>
        <w:tc>
          <w:tcPr>
            <w:tcW w:w="692" w:type="dxa"/>
            <w:vMerge w:val="restart"/>
            <w:textDirection w:val="btLr"/>
          </w:tcPr>
          <w:p w14:paraId="4FA8C51B" w14:textId="3EAC4951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amino acids</w:t>
            </w:r>
          </w:p>
        </w:tc>
        <w:tc>
          <w:tcPr>
            <w:tcW w:w="1616" w:type="dxa"/>
            <w:vMerge w:val="restart"/>
            <w:textDirection w:val="btLr"/>
          </w:tcPr>
          <w:p w14:paraId="189E8869" w14:textId="2DD58A09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Instability index</w:t>
            </w:r>
          </w:p>
        </w:tc>
        <w:tc>
          <w:tcPr>
            <w:tcW w:w="929" w:type="dxa"/>
            <w:vMerge w:val="restart"/>
            <w:textDirection w:val="btLr"/>
          </w:tcPr>
          <w:p w14:paraId="14E3D154" w14:textId="2AC36D08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Aliphatic index</w:t>
            </w:r>
          </w:p>
        </w:tc>
        <w:tc>
          <w:tcPr>
            <w:tcW w:w="962" w:type="dxa"/>
            <w:vMerge w:val="restart"/>
            <w:textDirection w:val="btLr"/>
          </w:tcPr>
          <w:p w14:paraId="02E24B4D" w14:textId="542880E0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GRAVY</w:t>
            </w:r>
          </w:p>
        </w:tc>
        <w:tc>
          <w:tcPr>
            <w:tcW w:w="2122" w:type="dxa"/>
            <w:gridSpan w:val="2"/>
            <w:textDirection w:val="btLr"/>
          </w:tcPr>
          <w:p w14:paraId="256D24C9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977457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61758AD" w14:textId="5ADA5168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Antigenicity</w:t>
            </w:r>
          </w:p>
        </w:tc>
        <w:tc>
          <w:tcPr>
            <w:tcW w:w="970" w:type="dxa"/>
            <w:vMerge w:val="restart"/>
            <w:textDirection w:val="btLr"/>
          </w:tcPr>
          <w:p w14:paraId="472E43FC" w14:textId="4DF4519B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Allergenicity</w:t>
            </w:r>
          </w:p>
        </w:tc>
        <w:tc>
          <w:tcPr>
            <w:tcW w:w="2514" w:type="dxa"/>
            <w:gridSpan w:val="3"/>
            <w:textDirection w:val="btLr"/>
          </w:tcPr>
          <w:p w14:paraId="190B69DE" w14:textId="2D729C94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3A6FDE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81363B" w14:textId="7D6B6559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Cellular localization</w:t>
            </w:r>
          </w:p>
        </w:tc>
        <w:tc>
          <w:tcPr>
            <w:tcW w:w="3092" w:type="dxa"/>
            <w:gridSpan w:val="4"/>
            <w:textDirection w:val="btLr"/>
          </w:tcPr>
          <w:p w14:paraId="6268ED66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F9AD431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62AB6C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8234BFE" w14:textId="552D4889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Secondary structure</w:t>
            </w:r>
          </w:p>
        </w:tc>
      </w:tr>
      <w:tr w:rsidR="006C1B00" w:rsidRPr="006C1B00" w14:paraId="46FCDF4A" w14:textId="6D271481" w:rsidTr="00FC431D">
        <w:trPr>
          <w:cantSplit/>
          <w:trHeight w:val="1610"/>
          <w:jc w:val="center"/>
        </w:trPr>
        <w:tc>
          <w:tcPr>
            <w:tcW w:w="898" w:type="dxa"/>
            <w:vMerge/>
            <w:textDirection w:val="btLr"/>
          </w:tcPr>
          <w:p w14:paraId="3598DE1E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  <w:vMerge/>
            <w:textDirection w:val="btLr"/>
          </w:tcPr>
          <w:p w14:paraId="448DF692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extDirection w:val="btLr"/>
          </w:tcPr>
          <w:p w14:paraId="1539186E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9" w:type="dxa"/>
            <w:vMerge/>
            <w:textDirection w:val="btLr"/>
          </w:tcPr>
          <w:p w14:paraId="4A6B0230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2" w:type="dxa"/>
            <w:vMerge/>
            <w:textDirection w:val="btLr"/>
          </w:tcPr>
          <w:p w14:paraId="063FB732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33" w:type="dxa"/>
            <w:textDirection w:val="btLr"/>
          </w:tcPr>
          <w:p w14:paraId="210CEADC" w14:textId="77777777" w:rsidR="006C1B00" w:rsidRPr="006C1B00" w:rsidRDefault="006C1B00" w:rsidP="006C1B0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proofErr w:type="spellStart"/>
            <w:r w:rsidRPr="006C1B0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VaxiJen</w:t>
            </w:r>
            <w:proofErr w:type="spellEnd"/>
          </w:p>
          <w:p w14:paraId="55639EC7" w14:textId="77777777" w:rsidR="006C1B00" w:rsidRPr="006C1B00" w:rsidRDefault="006C1B00" w:rsidP="006C1B0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89" w:type="dxa"/>
            <w:textDirection w:val="btLr"/>
          </w:tcPr>
          <w:p w14:paraId="19EF1855" w14:textId="4F89ECAB" w:rsidR="006C1B00" w:rsidRPr="006C1B00" w:rsidRDefault="006C1B00" w:rsidP="006C1B0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proofErr w:type="spellStart"/>
            <w:r w:rsidRPr="006C1B0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="00FC4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NTIGENP</w:t>
            </w:r>
            <w:r w:rsidRPr="006C1B0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ro</w:t>
            </w:r>
            <w:proofErr w:type="spellEnd"/>
          </w:p>
          <w:p w14:paraId="69CF192C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70" w:type="dxa"/>
            <w:vMerge/>
            <w:textDirection w:val="btLr"/>
          </w:tcPr>
          <w:p w14:paraId="05490627" w14:textId="77777777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06" w:type="dxa"/>
            <w:textDirection w:val="btLr"/>
          </w:tcPr>
          <w:p w14:paraId="4905A7DE" w14:textId="54F2E506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Outside</w:t>
            </w:r>
          </w:p>
        </w:tc>
        <w:tc>
          <w:tcPr>
            <w:tcW w:w="1037" w:type="dxa"/>
            <w:textDirection w:val="btLr"/>
          </w:tcPr>
          <w:p w14:paraId="7905C54A" w14:textId="46CFB986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6C1B0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TMhelix</w:t>
            </w:r>
            <w:proofErr w:type="spellEnd"/>
          </w:p>
        </w:tc>
        <w:tc>
          <w:tcPr>
            <w:tcW w:w="671" w:type="dxa"/>
            <w:textDirection w:val="btLr"/>
          </w:tcPr>
          <w:p w14:paraId="6D6E9952" w14:textId="50E76BA7" w:rsidR="006C1B00" w:rsidRPr="006C1B00" w:rsidRDefault="006C1B00" w:rsidP="006C1B00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Inside</w:t>
            </w:r>
          </w:p>
        </w:tc>
        <w:tc>
          <w:tcPr>
            <w:tcW w:w="805" w:type="dxa"/>
            <w:textDirection w:val="btLr"/>
          </w:tcPr>
          <w:p w14:paraId="01BE288B" w14:textId="654C2F32" w:rsidR="006C1B00" w:rsidRPr="006C1B00" w:rsidRDefault="006C1B00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Alpha helix</w:t>
            </w:r>
          </w:p>
        </w:tc>
        <w:tc>
          <w:tcPr>
            <w:tcW w:w="805" w:type="dxa"/>
            <w:textDirection w:val="btLr"/>
          </w:tcPr>
          <w:p w14:paraId="44DEB0A6" w14:textId="5B17E49A" w:rsidR="006C1B00" w:rsidRPr="006C1B00" w:rsidRDefault="006C1B00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Extended Strand</w:t>
            </w:r>
          </w:p>
        </w:tc>
        <w:tc>
          <w:tcPr>
            <w:tcW w:w="677" w:type="dxa"/>
            <w:textDirection w:val="btLr"/>
          </w:tcPr>
          <w:p w14:paraId="1E42F75C" w14:textId="2697861B" w:rsidR="006C1B00" w:rsidRPr="006C1B00" w:rsidRDefault="006C1B00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Beta turn</w:t>
            </w:r>
          </w:p>
        </w:tc>
        <w:tc>
          <w:tcPr>
            <w:tcW w:w="805" w:type="dxa"/>
            <w:textDirection w:val="btLr"/>
          </w:tcPr>
          <w:p w14:paraId="0F4A92C6" w14:textId="1E8BA9A9" w:rsidR="006C1B00" w:rsidRPr="006C1B00" w:rsidRDefault="006C1B00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Random coil</w:t>
            </w:r>
          </w:p>
        </w:tc>
      </w:tr>
      <w:tr w:rsidR="00E648E9" w:rsidRPr="006C1B00" w14:paraId="0F6F40AF" w14:textId="3AED7DC9" w:rsidTr="006C1B00">
        <w:trPr>
          <w:trHeight w:val="655"/>
          <w:jc w:val="center"/>
        </w:trPr>
        <w:tc>
          <w:tcPr>
            <w:tcW w:w="898" w:type="dxa"/>
          </w:tcPr>
          <w:p w14:paraId="7AF166AE" w14:textId="50509CF0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CDA1</w:t>
            </w:r>
          </w:p>
        </w:tc>
        <w:tc>
          <w:tcPr>
            <w:tcW w:w="692" w:type="dxa"/>
          </w:tcPr>
          <w:p w14:paraId="19FD29CF" w14:textId="5C7FA22D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616" w:type="dxa"/>
          </w:tcPr>
          <w:p w14:paraId="2039A2C6" w14:textId="79D0FC91" w:rsidR="00D65BA3" w:rsidRPr="006C1B00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32.96(Stable)</w:t>
            </w:r>
          </w:p>
        </w:tc>
        <w:tc>
          <w:tcPr>
            <w:tcW w:w="929" w:type="dxa"/>
          </w:tcPr>
          <w:p w14:paraId="5E263EB9" w14:textId="11F2912C" w:rsidR="00D65BA3" w:rsidRPr="006C1B00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79.36</w:t>
            </w:r>
          </w:p>
        </w:tc>
        <w:tc>
          <w:tcPr>
            <w:tcW w:w="962" w:type="dxa"/>
          </w:tcPr>
          <w:p w14:paraId="7C413345" w14:textId="392BA8AD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0.054</w:t>
            </w:r>
          </w:p>
        </w:tc>
        <w:tc>
          <w:tcPr>
            <w:tcW w:w="933" w:type="dxa"/>
          </w:tcPr>
          <w:p w14:paraId="6C58C5C4" w14:textId="4DFE4BA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0.8745</w:t>
            </w:r>
          </w:p>
        </w:tc>
        <w:tc>
          <w:tcPr>
            <w:tcW w:w="1189" w:type="dxa"/>
          </w:tcPr>
          <w:p w14:paraId="744E4CC4" w14:textId="77777777" w:rsidR="00D65BA3" w:rsidRPr="006C1B00" w:rsidRDefault="00D65BA3" w:rsidP="006C1B00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0.932177</w:t>
            </w:r>
          </w:p>
          <w:p w14:paraId="24A7D908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vMerge w:val="restart"/>
          </w:tcPr>
          <w:p w14:paraId="03C9E6BE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69861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4961C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17224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561FF8" w14:textId="3F8AB3D1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06" w:type="dxa"/>
          </w:tcPr>
          <w:p w14:paraId="563DBFE0" w14:textId="5D7DBA04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1-449</w:t>
            </w:r>
          </w:p>
        </w:tc>
        <w:tc>
          <w:tcPr>
            <w:tcW w:w="1037" w:type="dxa"/>
          </w:tcPr>
          <w:p w14:paraId="19F6E884" w14:textId="5E602559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450-469</w:t>
            </w:r>
          </w:p>
        </w:tc>
        <w:tc>
          <w:tcPr>
            <w:tcW w:w="671" w:type="dxa"/>
          </w:tcPr>
          <w:p w14:paraId="3042D843" w14:textId="1981BF6B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805" w:type="dxa"/>
          </w:tcPr>
          <w:p w14:paraId="0882092E" w14:textId="4EC22146" w:rsidR="00D65BA3" w:rsidRPr="006C1B00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28.51</w:t>
            </w:r>
          </w:p>
        </w:tc>
        <w:tc>
          <w:tcPr>
            <w:tcW w:w="805" w:type="dxa"/>
          </w:tcPr>
          <w:p w14:paraId="5DFCCA29" w14:textId="74B15344" w:rsidR="00D65BA3" w:rsidRPr="006C1B00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11.28</w:t>
            </w:r>
          </w:p>
        </w:tc>
        <w:tc>
          <w:tcPr>
            <w:tcW w:w="677" w:type="dxa"/>
          </w:tcPr>
          <w:p w14:paraId="51D45C40" w14:textId="77777777" w:rsidR="00D65BA3" w:rsidRPr="00A1428D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2.98</w:t>
            </w:r>
          </w:p>
          <w:p w14:paraId="5DCC283C" w14:textId="77777777" w:rsidR="00D65BA3" w:rsidRPr="006C1B00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55C8C8C8" w14:textId="77777777" w:rsidR="00D65BA3" w:rsidRPr="00A1428D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57.23</w:t>
            </w:r>
          </w:p>
          <w:p w14:paraId="43FF6947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E9" w:rsidRPr="006C1B00" w14:paraId="220776D7" w14:textId="387699CB" w:rsidTr="006C1B00">
        <w:trPr>
          <w:trHeight w:val="669"/>
          <w:jc w:val="center"/>
        </w:trPr>
        <w:tc>
          <w:tcPr>
            <w:tcW w:w="898" w:type="dxa"/>
          </w:tcPr>
          <w:p w14:paraId="3A1131D9" w14:textId="75F2F27C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CDA2</w:t>
            </w:r>
          </w:p>
        </w:tc>
        <w:tc>
          <w:tcPr>
            <w:tcW w:w="692" w:type="dxa"/>
          </w:tcPr>
          <w:p w14:paraId="40B2151E" w14:textId="62E08C51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1616" w:type="dxa"/>
          </w:tcPr>
          <w:p w14:paraId="0AE0FE16" w14:textId="16B2B2C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31.58(Stable)</w:t>
            </w:r>
          </w:p>
        </w:tc>
        <w:tc>
          <w:tcPr>
            <w:tcW w:w="929" w:type="dxa"/>
          </w:tcPr>
          <w:p w14:paraId="748051D4" w14:textId="0B031E1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70.79</w:t>
            </w:r>
          </w:p>
        </w:tc>
        <w:tc>
          <w:tcPr>
            <w:tcW w:w="962" w:type="dxa"/>
          </w:tcPr>
          <w:p w14:paraId="79D028EC" w14:textId="338BC812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-0.199</w:t>
            </w:r>
          </w:p>
        </w:tc>
        <w:tc>
          <w:tcPr>
            <w:tcW w:w="933" w:type="dxa"/>
          </w:tcPr>
          <w:p w14:paraId="41BEF021" w14:textId="2FA92DBF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0.6190</w:t>
            </w:r>
          </w:p>
        </w:tc>
        <w:tc>
          <w:tcPr>
            <w:tcW w:w="1189" w:type="dxa"/>
          </w:tcPr>
          <w:p w14:paraId="170E1815" w14:textId="77777777" w:rsidR="00D65BA3" w:rsidRPr="006C1B00" w:rsidRDefault="00D65BA3" w:rsidP="006C1B00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0.945144</w:t>
            </w:r>
          </w:p>
          <w:p w14:paraId="550EE858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</w:tcPr>
          <w:p w14:paraId="322754D6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37F46750" w14:textId="721531E0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1-455</w:t>
            </w:r>
          </w:p>
        </w:tc>
        <w:tc>
          <w:tcPr>
            <w:tcW w:w="1037" w:type="dxa"/>
          </w:tcPr>
          <w:p w14:paraId="362C3EC1" w14:textId="6AC17FA4" w:rsidR="00D65BA3" w:rsidRPr="006C1B00" w:rsidRDefault="00E648E9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1" w:type="dxa"/>
          </w:tcPr>
          <w:p w14:paraId="5A705205" w14:textId="1C4AA4BA" w:rsidR="00D65BA3" w:rsidRPr="006C1B00" w:rsidRDefault="00E648E9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5" w:type="dxa"/>
          </w:tcPr>
          <w:p w14:paraId="02082D25" w14:textId="4CD7CF99" w:rsidR="00D65BA3" w:rsidRPr="00A1428D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29.23</w:t>
            </w:r>
          </w:p>
          <w:p w14:paraId="40DEFC55" w14:textId="77777777" w:rsidR="00D65BA3" w:rsidRPr="006C1B00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68BE372B" w14:textId="21E93924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10.77</w:t>
            </w:r>
          </w:p>
        </w:tc>
        <w:tc>
          <w:tcPr>
            <w:tcW w:w="677" w:type="dxa"/>
          </w:tcPr>
          <w:p w14:paraId="68A64CCE" w14:textId="68FC0EAB" w:rsidR="00D65BA3" w:rsidRPr="006C1B00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4.40</w:t>
            </w:r>
          </w:p>
        </w:tc>
        <w:tc>
          <w:tcPr>
            <w:tcW w:w="805" w:type="dxa"/>
          </w:tcPr>
          <w:p w14:paraId="7CE25CE5" w14:textId="77777777" w:rsidR="00D65BA3" w:rsidRPr="00A1428D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55.60</w:t>
            </w:r>
          </w:p>
          <w:p w14:paraId="38F6C1C9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E9" w:rsidRPr="006C1B00" w14:paraId="191E43AC" w14:textId="6D7508F8" w:rsidTr="006C1B00">
        <w:trPr>
          <w:trHeight w:val="669"/>
          <w:jc w:val="center"/>
        </w:trPr>
        <w:tc>
          <w:tcPr>
            <w:tcW w:w="898" w:type="dxa"/>
          </w:tcPr>
          <w:p w14:paraId="1366D499" w14:textId="150836CB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CDA3</w:t>
            </w:r>
          </w:p>
        </w:tc>
        <w:tc>
          <w:tcPr>
            <w:tcW w:w="692" w:type="dxa"/>
          </w:tcPr>
          <w:p w14:paraId="6AF6B7CA" w14:textId="5F6C1B61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616" w:type="dxa"/>
          </w:tcPr>
          <w:p w14:paraId="15F5A1CB" w14:textId="60812DD2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33.65(Stable)</w:t>
            </w:r>
          </w:p>
        </w:tc>
        <w:tc>
          <w:tcPr>
            <w:tcW w:w="929" w:type="dxa"/>
          </w:tcPr>
          <w:p w14:paraId="0B4CA152" w14:textId="3345776B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79.08</w:t>
            </w:r>
          </w:p>
        </w:tc>
        <w:tc>
          <w:tcPr>
            <w:tcW w:w="962" w:type="dxa"/>
          </w:tcPr>
          <w:p w14:paraId="15D57F96" w14:textId="2421BA20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-0.125</w:t>
            </w:r>
          </w:p>
        </w:tc>
        <w:tc>
          <w:tcPr>
            <w:tcW w:w="933" w:type="dxa"/>
          </w:tcPr>
          <w:p w14:paraId="3A8C6B32" w14:textId="084CB755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0.6012</w:t>
            </w:r>
          </w:p>
        </w:tc>
        <w:tc>
          <w:tcPr>
            <w:tcW w:w="1189" w:type="dxa"/>
          </w:tcPr>
          <w:p w14:paraId="3677EBF6" w14:textId="77777777" w:rsidR="00D65BA3" w:rsidRPr="006C1B00" w:rsidRDefault="00D65BA3" w:rsidP="006C1B00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0.884516</w:t>
            </w:r>
          </w:p>
          <w:p w14:paraId="37F91E81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</w:tcPr>
          <w:p w14:paraId="3C3E2D29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6B13FD53" w14:textId="29EE7654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1-412</w:t>
            </w:r>
          </w:p>
        </w:tc>
        <w:tc>
          <w:tcPr>
            <w:tcW w:w="1037" w:type="dxa"/>
          </w:tcPr>
          <w:p w14:paraId="78EA3769" w14:textId="769E277E" w:rsidR="00D65BA3" w:rsidRPr="006C1B00" w:rsidRDefault="00E648E9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1" w:type="dxa"/>
          </w:tcPr>
          <w:p w14:paraId="4C5CA477" w14:textId="2C5E0842" w:rsidR="00D65BA3" w:rsidRPr="006C1B00" w:rsidRDefault="00E648E9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5" w:type="dxa"/>
          </w:tcPr>
          <w:p w14:paraId="522B4646" w14:textId="10A9B78E" w:rsidR="00D65BA3" w:rsidRPr="006C1B00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36.65</w:t>
            </w:r>
          </w:p>
        </w:tc>
        <w:tc>
          <w:tcPr>
            <w:tcW w:w="805" w:type="dxa"/>
          </w:tcPr>
          <w:p w14:paraId="0797FC1B" w14:textId="7B94DFF6" w:rsidR="00D65BA3" w:rsidRPr="006C1B00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14.32</w:t>
            </w:r>
          </w:p>
        </w:tc>
        <w:tc>
          <w:tcPr>
            <w:tcW w:w="677" w:type="dxa"/>
          </w:tcPr>
          <w:p w14:paraId="1EC962B5" w14:textId="48C20171" w:rsidR="00D65BA3" w:rsidRPr="006C1B00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4.37</w:t>
            </w:r>
          </w:p>
        </w:tc>
        <w:tc>
          <w:tcPr>
            <w:tcW w:w="805" w:type="dxa"/>
          </w:tcPr>
          <w:p w14:paraId="55BE1D0C" w14:textId="77777777" w:rsidR="00D65BA3" w:rsidRPr="00A1428D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44.66</w:t>
            </w:r>
          </w:p>
          <w:p w14:paraId="3DE600D7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8E9" w:rsidRPr="006C1B00" w14:paraId="3114457E" w14:textId="3BBAFD91" w:rsidTr="006C1B00">
        <w:trPr>
          <w:trHeight w:val="655"/>
          <w:jc w:val="center"/>
        </w:trPr>
        <w:tc>
          <w:tcPr>
            <w:tcW w:w="898" w:type="dxa"/>
          </w:tcPr>
          <w:p w14:paraId="3916DA2D" w14:textId="245983D6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MP88</w:t>
            </w:r>
          </w:p>
        </w:tc>
        <w:tc>
          <w:tcPr>
            <w:tcW w:w="692" w:type="dxa"/>
          </w:tcPr>
          <w:p w14:paraId="3CBCCF22" w14:textId="627C8E4D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616" w:type="dxa"/>
          </w:tcPr>
          <w:p w14:paraId="32631C93" w14:textId="56C7AD9A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25.68(Stable)</w:t>
            </w:r>
          </w:p>
        </w:tc>
        <w:tc>
          <w:tcPr>
            <w:tcW w:w="929" w:type="dxa"/>
          </w:tcPr>
          <w:p w14:paraId="1F4C0959" w14:textId="31F8DD10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64.02</w:t>
            </w:r>
          </w:p>
        </w:tc>
        <w:tc>
          <w:tcPr>
            <w:tcW w:w="962" w:type="dxa"/>
          </w:tcPr>
          <w:p w14:paraId="430F5BEC" w14:textId="14AE1D23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-0.091</w:t>
            </w:r>
          </w:p>
        </w:tc>
        <w:tc>
          <w:tcPr>
            <w:tcW w:w="933" w:type="dxa"/>
          </w:tcPr>
          <w:p w14:paraId="3F46363D" w14:textId="0221DB2D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0.8947</w:t>
            </w:r>
          </w:p>
        </w:tc>
        <w:tc>
          <w:tcPr>
            <w:tcW w:w="1189" w:type="dxa"/>
          </w:tcPr>
          <w:p w14:paraId="7CDE18FA" w14:textId="77777777" w:rsidR="00D65BA3" w:rsidRPr="006C1B00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eastAsia="Times New Roman" w:hAnsi="Times New Roman" w:cs="Times New Roman"/>
                <w:sz w:val="24"/>
                <w:szCs w:val="24"/>
              </w:rPr>
              <w:t>0.964643</w:t>
            </w:r>
          </w:p>
          <w:p w14:paraId="039BA345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</w:tcPr>
          <w:p w14:paraId="0BA503C3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</w:tcPr>
          <w:p w14:paraId="04D35122" w14:textId="38576406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1-364</w:t>
            </w:r>
          </w:p>
        </w:tc>
        <w:tc>
          <w:tcPr>
            <w:tcW w:w="1037" w:type="dxa"/>
          </w:tcPr>
          <w:p w14:paraId="39DC2845" w14:textId="7E6EEEC1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365-387</w:t>
            </w:r>
          </w:p>
        </w:tc>
        <w:tc>
          <w:tcPr>
            <w:tcW w:w="671" w:type="dxa"/>
          </w:tcPr>
          <w:p w14:paraId="4E01AB45" w14:textId="23383A72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B00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805" w:type="dxa"/>
          </w:tcPr>
          <w:p w14:paraId="050DCF57" w14:textId="6B845514" w:rsidR="00D65BA3" w:rsidRPr="00A1428D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23.45</w:t>
            </w:r>
          </w:p>
          <w:p w14:paraId="1CA1DD08" w14:textId="77777777" w:rsidR="00D65BA3" w:rsidRPr="006C1B00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53FDE08D" w14:textId="77777777" w:rsidR="00D65BA3" w:rsidRPr="00A1428D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17.53</w:t>
            </w:r>
          </w:p>
          <w:p w14:paraId="1C71FAFC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dxa"/>
          </w:tcPr>
          <w:p w14:paraId="0671B78B" w14:textId="77777777" w:rsidR="00D65BA3" w:rsidRPr="00A1428D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5.67</w:t>
            </w:r>
          </w:p>
          <w:p w14:paraId="5C931CDC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14:paraId="7CC53C83" w14:textId="77777777" w:rsidR="00D65BA3" w:rsidRPr="00A1428D" w:rsidRDefault="00D65BA3" w:rsidP="006C1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28D">
              <w:rPr>
                <w:rFonts w:ascii="Times New Roman" w:eastAsia="Times New Roman" w:hAnsi="Times New Roman" w:cs="Times New Roman"/>
                <w:sz w:val="24"/>
                <w:szCs w:val="24"/>
              </w:rPr>
              <w:t>53.35</w:t>
            </w:r>
          </w:p>
          <w:p w14:paraId="0F9E65C4" w14:textId="77777777" w:rsidR="00D65BA3" w:rsidRPr="006C1B00" w:rsidRDefault="00D65BA3" w:rsidP="006C1B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1E30D4" w14:textId="0CBAA5B2" w:rsidR="00955F38" w:rsidRDefault="00955F38"/>
    <w:p w14:paraId="6F734633" w14:textId="5D63CCC0" w:rsidR="006C1B00" w:rsidRPr="006C1B00" w:rsidRDefault="006C1B0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C1B00">
        <w:rPr>
          <w:rFonts w:ascii="Times New Roman" w:hAnsi="Times New Roman" w:cs="Times New Roman"/>
          <w:b/>
          <w:bCs/>
          <w:sz w:val="24"/>
          <w:szCs w:val="24"/>
        </w:rPr>
        <w:t>Physicochemical, immunological and structural characterization of antigens</w:t>
      </w:r>
    </w:p>
    <w:sectPr w:rsidR="006C1B00" w:rsidRPr="006C1B00" w:rsidSect="000A49E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8DA"/>
    <w:rsid w:val="000A49ED"/>
    <w:rsid w:val="004308DA"/>
    <w:rsid w:val="006C1B00"/>
    <w:rsid w:val="00955F38"/>
    <w:rsid w:val="00A1428D"/>
    <w:rsid w:val="00C73F6C"/>
    <w:rsid w:val="00D65BA3"/>
    <w:rsid w:val="00E648E9"/>
    <w:rsid w:val="00FC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ABAED"/>
  <w15:chartTrackingRefBased/>
  <w15:docId w15:val="{18398F6B-9FD0-42EC-9DB2-5FC3C7678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4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4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49E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4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2023-02-16T04:21:00Z</dcterms:created>
  <dcterms:modified xsi:type="dcterms:W3CDTF">2023-02-22T14:14:00Z</dcterms:modified>
</cp:coreProperties>
</file>