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5EA1C" w14:textId="0F88E93E" w:rsidR="000A0DD4" w:rsidRPr="000A0DD4" w:rsidRDefault="000A0DD4" w:rsidP="000A0D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Table S2: Sequence of the primers used for RT-PCR. </w:t>
      </w:r>
    </w:p>
    <w:p w14:paraId="3152EFD1" w14:textId="77777777" w:rsidR="000A0DD4" w:rsidRDefault="000A0DD4" w:rsidP="000A0DD4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1545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1"/>
        <w:gridCol w:w="3443"/>
        <w:gridCol w:w="3809"/>
        <w:gridCol w:w="5715"/>
        <w:gridCol w:w="1029"/>
      </w:tblGrid>
      <w:tr w:rsidR="000A0DD4" w:rsidRPr="000A0DD4" w14:paraId="5598CE7C" w14:textId="77777777" w:rsidTr="007D4958">
        <w:trPr>
          <w:jc w:val="center"/>
        </w:trPr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</w:tcPr>
          <w:p w14:paraId="55C6EEE1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Gene of Interest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C7124B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Primers (5’-3’)</w:t>
            </w:r>
          </w:p>
        </w:tc>
        <w:tc>
          <w:tcPr>
            <w:tcW w:w="5715" w:type="dxa"/>
            <w:tcBorders>
              <w:top w:val="single" w:sz="4" w:space="0" w:color="auto"/>
              <w:bottom w:val="single" w:sz="4" w:space="0" w:color="auto"/>
            </w:tcBorders>
          </w:tcPr>
          <w:p w14:paraId="2F1597F2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Accession number (Reference link)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14:paraId="6A72EA71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Product size (bp)</w:t>
            </w:r>
          </w:p>
        </w:tc>
      </w:tr>
      <w:tr w:rsidR="000A0DD4" w:rsidRPr="000A0DD4" w14:paraId="58F01FED" w14:textId="77777777" w:rsidTr="007D4958">
        <w:trPr>
          <w:trHeight w:val="434"/>
          <w:jc w:val="center"/>
        </w:trPr>
        <w:tc>
          <w:tcPr>
            <w:tcW w:w="1635" w:type="dxa"/>
            <w:tcBorders>
              <w:top w:val="single" w:sz="4" w:space="0" w:color="auto"/>
            </w:tcBorders>
          </w:tcPr>
          <w:p w14:paraId="6236584A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3" w:type="dxa"/>
            <w:tcBorders>
              <w:top w:val="single" w:sz="4" w:space="0" w:color="auto"/>
            </w:tcBorders>
          </w:tcPr>
          <w:p w14:paraId="59E608A4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Forward Primer</w:t>
            </w:r>
          </w:p>
        </w:tc>
        <w:tc>
          <w:tcPr>
            <w:tcW w:w="3565" w:type="dxa"/>
            <w:tcBorders>
              <w:top w:val="single" w:sz="4" w:space="0" w:color="auto"/>
            </w:tcBorders>
          </w:tcPr>
          <w:p w14:paraId="68E65BC9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Reverse Primer</w:t>
            </w:r>
          </w:p>
        </w:tc>
        <w:tc>
          <w:tcPr>
            <w:tcW w:w="5715" w:type="dxa"/>
            <w:tcBorders>
              <w:top w:val="single" w:sz="4" w:space="0" w:color="auto"/>
            </w:tcBorders>
          </w:tcPr>
          <w:p w14:paraId="685C108C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</w:tcPr>
          <w:p w14:paraId="2EF3C598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0DD4" w:rsidRPr="000A0DD4" w14:paraId="3EC57252" w14:textId="77777777" w:rsidTr="007D4958">
        <w:trPr>
          <w:jc w:val="center"/>
        </w:trPr>
        <w:tc>
          <w:tcPr>
            <w:tcW w:w="1635" w:type="dxa"/>
          </w:tcPr>
          <w:p w14:paraId="0F059A6C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SOX-9</w:t>
            </w:r>
          </w:p>
        </w:tc>
        <w:tc>
          <w:tcPr>
            <w:tcW w:w="3443" w:type="dxa"/>
          </w:tcPr>
          <w:p w14:paraId="6501D41C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GACTTCCGCGACGTGGAC</w:t>
            </w:r>
          </w:p>
        </w:tc>
        <w:tc>
          <w:tcPr>
            <w:tcW w:w="3565" w:type="dxa"/>
          </w:tcPr>
          <w:p w14:paraId="12331CD4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GTTGGGCGGCAGGTACTG</w:t>
            </w:r>
          </w:p>
        </w:tc>
        <w:tc>
          <w:tcPr>
            <w:tcW w:w="5715" w:type="dxa"/>
          </w:tcPr>
          <w:p w14:paraId="4DE59EA5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NM_000346.4</w:t>
            </w:r>
          </w:p>
          <w:p w14:paraId="7D041187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0A0DD4">
                <w:rPr>
                  <w:rStyle w:val="Hyperlink"/>
                  <w:rFonts w:ascii="Times New Roman" w:hAnsi="Times New Roman" w:cs="Times New Roman"/>
                </w:rPr>
                <w:t>https://www.ncbi.nlm.nih.gov/nucleotide/1519242934</w:t>
              </w:r>
            </w:hyperlink>
          </w:p>
        </w:tc>
        <w:tc>
          <w:tcPr>
            <w:tcW w:w="1099" w:type="dxa"/>
          </w:tcPr>
          <w:p w14:paraId="20217656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99</w:t>
            </w:r>
          </w:p>
        </w:tc>
      </w:tr>
      <w:tr w:rsidR="000A0DD4" w:rsidRPr="000A0DD4" w14:paraId="6131EB09" w14:textId="77777777" w:rsidTr="007D4958">
        <w:trPr>
          <w:jc w:val="center"/>
        </w:trPr>
        <w:tc>
          <w:tcPr>
            <w:tcW w:w="1635" w:type="dxa"/>
          </w:tcPr>
          <w:p w14:paraId="37BF8CA8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ACAN, transcript variant 1</w:t>
            </w:r>
          </w:p>
        </w:tc>
        <w:tc>
          <w:tcPr>
            <w:tcW w:w="3443" w:type="dxa"/>
          </w:tcPr>
          <w:p w14:paraId="4A83CCD7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TCGAGGACAGCGAGGCC</w:t>
            </w:r>
          </w:p>
        </w:tc>
        <w:tc>
          <w:tcPr>
            <w:tcW w:w="3565" w:type="dxa"/>
          </w:tcPr>
          <w:p w14:paraId="3D563CB5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TCGAGGGTGTAGCGTGTAGAGA</w:t>
            </w:r>
          </w:p>
        </w:tc>
        <w:tc>
          <w:tcPr>
            <w:tcW w:w="5715" w:type="dxa"/>
          </w:tcPr>
          <w:p w14:paraId="3063B51C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NM_001135.4</w:t>
            </w:r>
          </w:p>
          <w:p w14:paraId="7C27C657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0A0DD4">
                <w:rPr>
                  <w:rStyle w:val="Hyperlink"/>
                  <w:rFonts w:ascii="Times New Roman" w:hAnsi="Times New Roman" w:cs="Times New Roman"/>
                </w:rPr>
                <w:t>https://www.ncbi.nlm.nih.gov/nucleotide/1890265422</w:t>
              </w:r>
            </w:hyperlink>
          </w:p>
        </w:tc>
        <w:tc>
          <w:tcPr>
            <w:tcW w:w="1099" w:type="dxa"/>
          </w:tcPr>
          <w:p w14:paraId="1CF0E946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85</w:t>
            </w:r>
          </w:p>
        </w:tc>
      </w:tr>
      <w:tr w:rsidR="000A0DD4" w:rsidRPr="000A0DD4" w14:paraId="6D9437A4" w14:textId="77777777" w:rsidTr="007D4958">
        <w:trPr>
          <w:jc w:val="center"/>
        </w:trPr>
        <w:tc>
          <w:tcPr>
            <w:tcW w:w="1635" w:type="dxa"/>
          </w:tcPr>
          <w:p w14:paraId="5312927B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COL2A1, transcript variant 2</w:t>
            </w:r>
          </w:p>
        </w:tc>
        <w:tc>
          <w:tcPr>
            <w:tcW w:w="3443" w:type="dxa"/>
          </w:tcPr>
          <w:p w14:paraId="0A8A6D33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CCTGAGTGGAAGAGTGGAGAC</w:t>
            </w:r>
          </w:p>
        </w:tc>
        <w:tc>
          <w:tcPr>
            <w:tcW w:w="3565" w:type="dxa"/>
          </w:tcPr>
          <w:p w14:paraId="7B8C024F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TTGCTGCTCCACCAGTTCTT</w:t>
            </w:r>
          </w:p>
        </w:tc>
        <w:tc>
          <w:tcPr>
            <w:tcW w:w="5715" w:type="dxa"/>
          </w:tcPr>
          <w:p w14:paraId="45418729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NM_033150.3</w:t>
            </w:r>
          </w:p>
          <w:p w14:paraId="7DEB1079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0A0DD4">
                <w:rPr>
                  <w:rStyle w:val="Hyperlink"/>
                  <w:rFonts w:ascii="Times New Roman" w:hAnsi="Times New Roman" w:cs="Times New Roman"/>
                </w:rPr>
                <w:t>https://www.ncbi.nlm.nih.gov/nucleotide/1674985896</w:t>
              </w:r>
            </w:hyperlink>
          </w:p>
        </w:tc>
        <w:tc>
          <w:tcPr>
            <w:tcW w:w="1099" w:type="dxa"/>
          </w:tcPr>
          <w:p w14:paraId="3DE3F754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149</w:t>
            </w:r>
          </w:p>
        </w:tc>
      </w:tr>
      <w:tr w:rsidR="000A0DD4" w:rsidRPr="000A0DD4" w14:paraId="77D01E12" w14:textId="77777777" w:rsidTr="007D4958">
        <w:trPr>
          <w:jc w:val="center"/>
        </w:trPr>
        <w:tc>
          <w:tcPr>
            <w:tcW w:w="1635" w:type="dxa"/>
          </w:tcPr>
          <w:p w14:paraId="6A277E85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COL1A1</w:t>
            </w:r>
          </w:p>
        </w:tc>
        <w:tc>
          <w:tcPr>
            <w:tcW w:w="3443" w:type="dxa"/>
          </w:tcPr>
          <w:p w14:paraId="082D9C8C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TCTGCGACAACGGCAAGGTG</w:t>
            </w:r>
          </w:p>
        </w:tc>
        <w:tc>
          <w:tcPr>
            <w:tcW w:w="3565" w:type="dxa"/>
          </w:tcPr>
          <w:p w14:paraId="58DB4D5F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GACGCCGGTGGTTTCTTGGT</w:t>
            </w:r>
          </w:p>
        </w:tc>
        <w:tc>
          <w:tcPr>
            <w:tcW w:w="5715" w:type="dxa"/>
          </w:tcPr>
          <w:p w14:paraId="70341D49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NM_000088.4</w:t>
            </w:r>
          </w:p>
          <w:p w14:paraId="1A546951" w14:textId="77777777" w:rsidR="000A0DD4" w:rsidRPr="000A0DD4" w:rsidRDefault="000A0DD4" w:rsidP="007D4958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0A0DD4">
                <w:rPr>
                  <w:rStyle w:val="Hyperlink"/>
                  <w:rFonts w:ascii="Times New Roman" w:hAnsi="Times New Roman" w:cs="Times New Roman"/>
                </w:rPr>
                <w:t>https://www.ncbi.nlm.nih.gov/nucleotide/1777425449</w:t>
              </w:r>
            </w:hyperlink>
          </w:p>
        </w:tc>
        <w:tc>
          <w:tcPr>
            <w:tcW w:w="1099" w:type="dxa"/>
          </w:tcPr>
          <w:p w14:paraId="3358FC34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146</w:t>
            </w:r>
          </w:p>
        </w:tc>
      </w:tr>
      <w:tr w:rsidR="000A0DD4" w:rsidRPr="000A0DD4" w14:paraId="03B4F2CE" w14:textId="77777777" w:rsidTr="007D4958">
        <w:trPr>
          <w:jc w:val="center"/>
        </w:trPr>
        <w:tc>
          <w:tcPr>
            <w:tcW w:w="1635" w:type="dxa"/>
          </w:tcPr>
          <w:p w14:paraId="061E87D0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COL10A1</w:t>
            </w:r>
          </w:p>
        </w:tc>
        <w:tc>
          <w:tcPr>
            <w:tcW w:w="3443" w:type="dxa"/>
          </w:tcPr>
          <w:p w14:paraId="5C4CDFFF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CAAGGCACCATCTCCAGGAA</w:t>
            </w:r>
          </w:p>
        </w:tc>
        <w:tc>
          <w:tcPr>
            <w:tcW w:w="3565" w:type="dxa"/>
          </w:tcPr>
          <w:p w14:paraId="0C3A24A3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AAAGGGTATTTGTGGCAGCATATT</w:t>
            </w:r>
          </w:p>
        </w:tc>
        <w:tc>
          <w:tcPr>
            <w:tcW w:w="5715" w:type="dxa"/>
          </w:tcPr>
          <w:p w14:paraId="2D9C4361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NM_000493.4</w:t>
            </w:r>
          </w:p>
          <w:p w14:paraId="5ED1A2A0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Pr="000A0DD4">
                <w:rPr>
                  <w:rStyle w:val="Hyperlink"/>
                  <w:rFonts w:ascii="Times New Roman" w:hAnsi="Times New Roman" w:cs="Times New Roman"/>
                </w:rPr>
                <w:t>https://www.ncbi.nlm.nih.gov/nucleotide/1519245829</w:t>
              </w:r>
            </w:hyperlink>
            <w:r w:rsidRPr="000A0D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9" w:type="dxa"/>
          </w:tcPr>
          <w:p w14:paraId="2B58AB6B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70</w:t>
            </w:r>
          </w:p>
        </w:tc>
      </w:tr>
      <w:tr w:rsidR="000A0DD4" w:rsidRPr="000A0DD4" w14:paraId="2E6D5FD8" w14:textId="77777777" w:rsidTr="007D4958">
        <w:trPr>
          <w:jc w:val="center"/>
        </w:trPr>
        <w:tc>
          <w:tcPr>
            <w:tcW w:w="1635" w:type="dxa"/>
            <w:tcBorders>
              <w:bottom w:val="single" w:sz="4" w:space="0" w:color="auto"/>
            </w:tcBorders>
          </w:tcPr>
          <w:p w14:paraId="4FD36E86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RUNX2, transcript variant 2</w:t>
            </w:r>
          </w:p>
        </w:tc>
        <w:tc>
          <w:tcPr>
            <w:tcW w:w="3443" w:type="dxa"/>
            <w:tcBorders>
              <w:bottom w:val="single" w:sz="4" w:space="0" w:color="auto"/>
            </w:tcBorders>
          </w:tcPr>
          <w:p w14:paraId="7D43F287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CCTAAATCACTGAGGCGGTC</w:t>
            </w:r>
          </w:p>
        </w:tc>
        <w:tc>
          <w:tcPr>
            <w:tcW w:w="3565" w:type="dxa"/>
            <w:tcBorders>
              <w:bottom w:val="single" w:sz="4" w:space="0" w:color="auto"/>
            </w:tcBorders>
          </w:tcPr>
          <w:p w14:paraId="32BC1BCE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CAGTAGATGGACCTCGGGAA</w:t>
            </w:r>
          </w:p>
        </w:tc>
        <w:tc>
          <w:tcPr>
            <w:tcW w:w="5715" w:type="dxa"/>
            <w:tcBorders>
              <w:bottom w:val="single" w:sz="4" w:space="0" w:color="auto"/>
            </w:tcBorders>
          </w:tcPr>
          <w:p w14:paraId="758383ED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NM_001015051.4</w:t>
            </w:r>
          </w:p>
          <w:p w14:paraId="51690FFC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Pr="000A0DD4">
                <w:rPr>
                  <w:rStyle w:val="Hyperlink"/>
                  <w:rFonts w:ascii="Times New Roman" w:hAnsi="Times New Roman" w:cs="Times New Roman"/>
                </w:rPr>
                <w:t>https://www.ncbi.nlm.nih.gov/nucleotide/1890358904</w:t>
              </w:r>
            </w:hyperlink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14:paraId="46971E2C" w14:textId="77777777" w:rsidR="000A0DD4" w:rsidRPr="000A0DD4" w:rsidRDefault="000A0DD4" w:rsidP="007D4958">
            <w:pPr>
              <w:jc w:val="center"/>
              <w:rPr>
                <w:rFonts w:ascii="Times New Roman" w:hAnsi="Times New Roman" w:cs="Times New Roman"/>
              </w:rPr>
            </w:pPr>
            <w:r w:rsidRPr="000A0DD4">
              <w:rPr>
                <w:rFonts w:ascii="Times New Roman" w:hAnsi="Times New Roman" w:cs="Times New Roman"/>
              </w:rPr>
              <w:t>91</w:t>
            </w:r>
          </w:p>
        </w:tc>
      </w:tr>
    </w:tbl>
    <w:p w14:paraId="3F18D0BC" w14:textId="6183A7F5" w:rsidR="00000000" w:rsidRDefault="000A0DD4" w:rsidP="000A0DD4">
      <w:r>
        <w:rPr>
          <w:rStyle w:val="FootnoteReference"/>
        </w:rPr>
        <w:footnoteReference w:id="1"/>
      </w:r>
    </w:p>
    <w:sectPr w:rsidR="00CA505C" w:rsidSect="000A0DD4">
      <w:pgSz w:w="16838" w:h="11906" w:orient="landscape"/>
      <w:pgMar w:top="1440" w:right="1440" w:bottom="1440" w:left="1440" w:header="5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D207D" w14:textId="77777777" w:rsidR="00C24A54" w:rsidRDefault="00C24A54" w:rsidP="00E25ACD">
      <w:pPr>
        <w:spacing w:after="0" w:line="240" w:lineRule="auto"/>
      </w:pPr>
      <w:r>
        <w:separator/>
      </w:r>
    </w:p>
  </w:endnote>
  <w:endnote w:type="continuationSeparator" w:id="0">
    <w:p w14:paraId="378DEE35" w14:textId="77777777" w:rsidR="00C24A54" w:rsidRDefault="00C24A54" w:rsidP="00E25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58C6" w14:textId="77777777" w:rsidR="00C24A54" w:rsidRDefault="00C24A54" w:rsidP="00E25ACD">
      <w:pPr>
        <w:spacing w:after="0" w:line="240" w:lineRule="auto"/>
      </w:pPr>
      <w:r>
        <w:separator/>
      </w:r>
    </w:p>
  </w:footnote>
  <w:footnote w:type="continuationSeparator" w:id="0">
    <w:p w14:paraId="639763EE" w14:textId="77777777" w:rsidR="00C24A54" w:rsidRDefault="00C24A54" w:rsidP="00E25ACD">
      <w:pPr>
        <w:spacing w:after="0" w:line="240" w:lineRule="auto"/>
      </w:pPr>
      <w:r>
        <w:continuationSeparator/>
      </w:r>
    </w:p>
  </w:footnote>
  <w:footnote w:id="1">
    <w:p w14:paraId="16033C28" w14:textId="77777777" w:rsidR="000A0DD4" w:rsidRDefault="000A0DD4" w:rsidP="000A0DD4">
      <w:pPr>
        <w:rPr>
          <w:rFonts w:ascii="Times New Roman" w:hAnsi="Times New Roman" w:cs="Times New Roman"/>
          <w:sz w:val="28"/>
          <w:szCs w:val="2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SOX9: sex-determining region Y-box 9, ACAN: Aggrecan, COL2A1: Collagen type 2 alpha 1 chain, COL1A1: Collagen type 1 alpha 1 chain, COL10A1: Collagen type 10 alpha 1 chain, RUNX2: Runt related transcription factor-2 </w:t>
      </w:r>
    </w:p>
    <w:p w14:paraId="75A93CFC" w14:textId="15277B3D" w:rsidR="000A0DD4" w:rsidRPr="000A0DD4" w:rsidRDefault="000A0DD4">
      <w:pPr>
        <w:pStyle w:val="FootnoteText"/>
        <w:rPr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CD"/>
    <w:rsid w:val="000A0DD4"/>
    <w:rsid w:val="001058B7"/>
    <w:rsid w:val="00233417"/>
    <w:rsid w:val="00271F6A"/>
    <w:rsid w:val="00392ED2"/>
    <w:rsid w:val="006048C0"/>
    <w:rsid w:val="00957105"/>
    <w:rsid w:val="009E0A72"/>
    <w:rsid w:val="00A27E1C"/>
    <w:rsid w:val="00B86E55"/>
    <w:rsid w:val="00C24A54"/>
    <w:rsid w:val="00C40960"/>
    <w:rsid w:val="00D0783D"/>
    <w:rsid w:val="00E25ACD"/>
    <w:rsid w:val="00EA4547"/>
    <w:rsid w:val="00EC49DE"/>
    <w:rsid w:val="00FA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DFC344"/>
  <w15:chartTrackingRefBased/>
  <w15:docId w15:val="{E8D758BB-C9D7-46B7-9F3F-A7919F83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5AC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25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058B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58B7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0D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DD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0DD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A0D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DD4"/>
  </w:style>
  <w:style w:type="paragraph" w:styleId="Footer">
    <w:name w:val="footer"/>
    <w:basedOn w:val="Normal"/>
    <w:link w:val="FooterChar"/>
    <w:uiPriority w:val="99"/>
    <w:unhideWhenUsed/>
    <w:rsid w:val="000A0D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nucleotide/189026542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nucleotide/1519242934" TargetMode="External"/><Relationship Id="rId12" Type="http://schemas.openxmlformats.org/officeDocument/2006/relationships/hyperlink" Target="https://www.ncbi.nlm.nih.gov/nucleotide/18903589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nucleotide/151924582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ncbi.nlm.nih.gov/nucleotide/17774254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nucleotide/16749858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5B7DB-3B04-417C-89F3-CB2F02E31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Jeya Lisha</dc:creator>
  <cp:keywords/>
  <dc:description/>
  <cp:lastModifiedBy>Elizabeth Vinod</cp:lastModifiedBy>
  <cp:revision>6</cp:revision>
  <dcterms:created xsi:type="dcterms:W3CDTF">2022-07-18T12:50:00Z</dcterms:created>
  <dcterms:modified xsi:type="dcterms:W3CDTF">2023-10-04T12:02:00Z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83956915f67f7642cdf6c231e1506c417def4fcd499eb3dbdc693be42273d5f4</vt:lpwstr>
  </property>
</Properties>
</file>