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3D11C5" w14:textId="68191C91" w:rsidR="00484D70" w:rsidRPr="00127828" w:rsidRDefault="00127828" w:rsidP="00484D7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Supplementary Table S1</w:t>
      </w:r>
      <w:r w:rsidR="00484D70" w:rsidRPr="00127828">
        <w:rPr>
          <w:rFonts w:ascii="Times New Roman" w:hAnsi="Times New Roman" w:cs="Times New Roman"/>
          <w:sz w:val="24"/>
          <w:szCs w:val="24"/>
        </w:rPr>
        <w:t xml:space="preserve">: List of antibodies used for characterization of chondroprogenitors by flow cytometric analysis. </w:t>
      </w:r>
    </w:p>
    <w:tbl>
      <w:tblPr>
        <w:tblW w:w="14665" w:type="dxa"/>
        <w:jc w:val="center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145"/>
        <w:gridCol w:w="1710"/>
        <w:gridCol w:w="3870"/>
        <w:gridCol w:w="2070"/>
        <w:gridCol w:w="2070"/>
        <w:gridCol w:w="1800"/>
      </w:tblGrid>
      <w:tr w:rsidR="00AB1661" w:rsidRPr="00F7194E" w14:paraId="439F4EE7" w14:textId="77777777" w:rsidTr="00F7194E">
        <w:trPr>
          <w:trHeight w:val="207"/>
          <w:jc w:val="center"/>
        </w:trPr>
        <w:tc>
          <w:tcPr>
            <w:tcW w:w="31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DF7D7F" w14:textId="77777777" w:rsidR="00AB1661" w:rsidRPr="00F7194E" w:rsidRDefault="00AB1661" w:rsidP="00DE1D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194E">
              <w:rPr>
                <w:rFonts w:ascii="Times New Roman" w:hAnsi="Times New Roman" w:cs="Times New Roman"/>
                <w:b/>
              </w:rPr>
              <w:t>Groups</w:t>
            </w:r>
          </w:p>
        </w:tc>
        <w:tc>
          <w:tcPr>
            <w:tcW w:w="55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5DE3D30" w14:textId="77777777" w:rsidR="00AB1661" w:rsidRPr="00F7194E" w:rsidRDefault="00AB1661" w:rsidP="00DE1D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194E">
              <w:rPr>
                <w:rFonts w:ascii="Times New Roman" w:hAnsi="Times New Roman" w:cs="Times New Roman"/>
                <w:b/>
              </w:rPr>
              <w:t>Surface Markers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9DE424A" w14:textId="77777777" w:rsidR="00AB1661" w:rsidRPr="00F7194E" w:rsidRDefault="00AB1661" w:rsidP="00DE1D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194E">
              <w:rPr>
                <w:rFonts w:ascii="Times New Roman" w:hAnsi="Times New Roman" w:cs="Times New Roman"/>
                <w:b/>
              </w:rPr>
              <w:t>Fluorochrome</w:t>
            </w:r>
          </w:p>
          <w:p w14:paraId="7EA1E147" w14:textId="77777777" w:rsidR="00AB1661" w:rsidRPr="00F7194E" w:rsidRDefault="00AB1661" w:rsidP="00DE1D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194E">
              <w:rPr>
                <w:rFonts w:ascii="Times New Roman" w:hAnsi="Times New Roman" w:cs="Times New Roman"/>
                <w:b/>
              </w:rPr>
              <w:t>Conjugate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CDA61D4" w14:textId="3526BF74" w:rsidR="00AB1661" w:rsidRPr="00F7194E" w:rsidRDefault="00AB1661" w:rsidP="00DE1D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194E">
              <w:rPr>
                <w:rFonts w:ascii="Times New Roman" w:hAnsi="Times New Roman" w:cs="Times New Roman"/>
                <w:b/>
              </w:rPr>
              <w:t>Catalogue number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34C5D2D" w14:textId="401F53B0" w:rsidR="00AB1661" w:rsidRPr="00F7194E" w:rsidRDefault="00AB1661" w:rsidP="00DE1D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194E">
              <w:rPr>
                <w:rFonts w:ascii="Times New Roman" w:hAnsi="Times New Roman" w:cs="Times New Roman"/>
                <w:b/>
              </w:rPr>
              <w:t>Source</w:t>
            </w:r>
          </w:p>
        </w:tc>
      </w:tr>
      <w:tr w:rsidR="003E0EF6" w:rsidRPr="00F7194E" w14:paraId="5210251B" w14:textId="77777777" w:rsidTr="00F7194E">
        <w:trPr>
          <w:trHeight w:val="207"/>
          <w:jc w:val="center"/>
        </w:trPr>
        <w:tc>
          <w:tcPr>
            <w:tcW w:w="3145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1A2DFAA" w14:textId="77777777" w:rsidR="003E0EF6" w:rsidRPr="00F7194E" w:rsidRDefault="003E0EF6" w:rsidP="00DE1D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194E">
              <w:rPr>
                <w:rFonts w:ascii="Times New Roman" w:hAnsi="Times New Roman" w:cs="Times New Roman"/>
                <w:b/>
              </w:rPr>
              <w:t>Group I:</w:t>
            </w:r>
          </w:p>
          <w:p w14:paraId="706B5E3D" w14:textId="689722CA" w:rsidR="003E0EF6" w:rsidRPr="00F7194E" w:rsidRDefault="003E0EF6" w:rsidP="00DE1DC9">
            <w:pPr>
              <w:jc w:val="center"/>
              <w:rPr>
                <w:rFonts w:ascii="Times New Roman" w:hAnsi="Times New Roman" w:cs="Times New Roman"/>
              </w:rPr>
            </w:pPr>
            <w:r w:rsidRPr="00F7194E">
              <w:rPr>
                <w:rFonts w:ascii="Times New Roman" w:hAnsi="Times New Roman" w:cs="Times New Roman"/>
              </w:rPr>
              <w:t>Positive MSC markers</w:t>
            </w:r>
          </w:p>
        </w:tc>
        <w:tc>
          <w:tcPr>
            <w:tcW w:w="5580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23FB0D9" w14:textId="6BDA1781" w:rsidR="003E0EF6" w:rsidRPr="00F7194E" w:rsidRDefault="003E0EF6" w:rsidP="00484D70">
            <w:pPr>
              <w:rPr>
                <w:rFonts w:ascii="Times New Roman" w:hAnsi="Times New Roman" w:cs="Times New Roman"/>
              </w:rPr>
            </w:pPr>
            <w:r w:rsidRPr="00F7194E">
              <w:rPr>
                <w:rFonts w:ascii="Times New Roman" w:hAnsi="Times New Roman" w:cs="Times New Roman"/>
              </w:rPr>
              <w:t>CD105: Endoglin glycoprotein</w:t>
            </w:r>
          </w:p>
        </w:tc>
        <w:tc>
          <w:tcPr>
            <w:tcW w:w="2070" w:type="dxa"/>
            <w:tcBorders>
              <w:top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0706945" w14:textId="77777777" w:rsidR="003E0EF6" w:rsidRPr="00F7194E" w:rsidRDefault="003E0EF6" w:rsidP="00DE1DC9">
            <w:pPr>
              <w:rPr>
                <w:rFonts w:ascii="Times New Roman" w:hAnsi="Times New Roman" w:cs="Times New Roman"/>
              </w:rPr>
            </w:pPr>
            <w:r w:rsidRPr="00F7194E">
              <w:rPr>
                <w:rFonts w:ascii="Times New Roman" w:hAnsi="Times New Roman" w:cs="Times New Roman"/>
              </w:rPr>
              <w:t>FITC</w:t>
            </w:r>
          </w:p>
        </w:tc>
        <w:tc>
          <w:tcPr>
            <w:tcW w:w="2070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6103E97" w14:textId="31EEB304" w:rsidR="003E0EF6" w:rsidRPr="00F7194E" w:rsidRDefault="003E0EF6" w:rsidP="00DE1DC9">
            <w:pPr>
              <w:rPr>
                <w:rFonts w:ascii="Times New Roman" w:hAnsi="Times New Roman" w:cs="Times New Roman"/>
              </w:rPr>
            </w:pPr>
            <w:r w:rsidRPr="00F7194E">
              <w:rPr>
                <w:rFonts w:ascii="Times New Roman" w:hAnsi="Times New Roman" w:cs="Times New Roman"/>
              </w:rPr>
              <w:t xml:space="preserve"> 561443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383603F" w14:textId="30E7C228" w:rsidR="003E0EF6" w:rsidRPr="00F7194E" w:rsidRDefault="003E0EF6" w:rsidP="00DE1DC9">
            <w:pPr>
              <w:rPr>
                <w:rFonts w:ascii="Times New Roman" w:hAnsi="Times New Roman" w:cs="Times New Roman"/>
              </w:rPr>
            </w:pPr>
            <w:r w:rsidRPr="00F7194E">
              <w:rPr>
                <w:rFonts w:ascii="Times New Roman" w:hAnsi="Times New Roman" w:cs="Times New Roman"/>
              </w:rPr>
              <w:t>BD Bioscience</w:t>
            </w:r>
          </w:p>
        </w:tc>
      </w:tr>
      <w:tr w:rsidR="003E0EF6" w:rsidRPr="00F7194E" w14:paraId="2DAC08D4" w14:textId="77777777" w:rsidTr="00F7194E">
        <w:trPr>
          <w:trHeight w:val="207"/>
          <w:jc w:val="center"/>
        </w:trPr>
        <w:tc>
          <w:tcPr>
            <w:tcW w:w="3145" w:type="dxa"/>
            <w:vMerge/>
            <w:vAlign w:val="center"/>
            <w:hideMark/>
          </w:tcPr>
          <w:p w14:paraId="506C5CF1" w14:textId="77777777" w:rsidR="003E0EF6" w:rsidRPr="00F7194E" w:rsidRDefault="003E0EF6" w:rsidP="00DE1D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80" w:type="dxa"/>
            <w:gridSpan w:val="2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9D1E207" w14:textId="07205338" w:rsidR="003E0EF6" w:rsidRPr="00F7194E" w:rsidRDefault="003E0EF6" w:rsidP="00484D70">
            <w:pPr>
              <w:rPr>
                <w:rFonts w:ascii="Times New Roman" w:hAnsi="Times New Roman" w:cs="Times New Roman"/>
              </w:rPr>
            </w:pPr>
            <w:r w:rsidRPr="00F7194E">
              <w:rPr>
                <w:rFonts w:ascii="Times New Roman" w:hAnsi="Times New Roman" w:cs="Times New Roman"/>
              </w:rPr>
              <w:t xml:space="preserve">CD73: Ecto-5’- </w:t>
            </w:r>
            <w:proofErr w:type="spellStart"/>
            <w:r w:rsidRPr="00F7194E">
              <w:rPr>
                <w:rFonts w:ascii="Times New Roman" w:hAnsi="Times New Roman" w:cs="Times New Roman"/>
              </w:rPr>
              <w:t>nucleotidase</w:t>
            </w:r>
            <w:proofErr w:type="spellEnd"/>
          </w:p>
        </w:tc>
        <w:tc>
          <w:tcPr>
            <w:tcW w:w="207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3D8EDE0" w14:textId="77777777" w:rsidR="003E0EF6" w:rsidRPr="00F7194E" w:rsidRDefault="003E0EF6" w:rsidP="00DE1DC9">
            <w:pPr>
              <w:rPr>
                <w:rFonts w:ascii="Times New Roman" w:hAnsi="Times New Roman" w:cs="Times New Roman"/>
              </w:rPr>
            </w:pPr>
            <w:r w:rsidRPr="00F7194E">
              <w:rPr>
                <w:rFonts w:ascii="Times New Roman" w:hAnsi="Times New Roman" w:cs="Times New Roman"/>
              </w:rPr>
              <w:t>PE</w:t>
            </w:r>
          </w:p>
        </w:tc>
        <w:tc>
          <w:tcPr>
            <w:tcW w:w="2070" w:type="dxa"/>
            <w:shd w:val="clear" w:color="auto" w:fill="FFFFFF" w:themeFill="background1"/>
          </w:tcPr>
          <w:p w14:paraId="7CB92953" w14:textId="7D39285C" w:rsidR="003E0EF6" w:rsidRPr="00F7194E" w:rsidRDefault="003E0EF6" w:rsidP="00DE1DC9">
            <w:pPr>
              <w:rPr>
                <w:rFonts w:ascii="Times New Roman" w:hAnsi="Times New Roman" w:cs="Times New Roman"/>
              </w:rPr>
            </w:pPr>
            <w:r w:rsidRPr="00F7194E">
              <w:rPr>
                <w:rFonts w:ascii="Times New Roman" w:hAnsi="Times New Roman" w:cs="Times New Roman"/>
              </w:rPr>
              <w:t xml:space="preserve"> 550257</w:t>
            </w:r>
          </w:p>
        </w:tc>
        <w:tc>
          <w:tcPr>
            <w:tcW w:w="18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42A8138" w14:textId="783DFA53" w:rsidR="003E0EF6" w:rsidRPr="00F7194E" w:rsidRDefault="003E0EF6" w:rsidP="00DE1DC9">
            <w:pPr>
              <w:rPr>
                <w:rFonts w:ascii="Times New Roman" w:hAnsi="Times New Roman" w:cs="Times New Roman"/>
              </w:rPr>
            </w:pPr>
            <w:r w:rsidRPr="00F7194E">
              <w:rPr>
                <w:rFonts w:ascii="Times New Roman" w:hAnsi="Times New Roman" w:cs="Times New Roman"/>
              </w:rPr>
              <w:t>BD Bioscience</w:t>
            </w:r>
          </w:p>
        </w:tc>
      </w:tr>
      <w:tr w:rsidR="003E0EF6" w:rsidRPr="00F7194E" w14:paraId="2E8D63E3" w14:textId="77777777" w:rsidTr="00F7194E">
        <w:trPr>
          <w:trHeight w:val="345"/>
          <w:jc w:val="center"/>
        </w:trPr>
        <w:tc>
          <w:tcPr>
            <w:tcW w:w="3145" w:type="dxa"/>
            <w:vMerge/>
            <w:vAlign w:val="center"/>
            <w:hideMark/>
          </w:tcPr>
          <w:p w14:paraId="3BDB6B6E" w14:textId="77777777" w:rsidR="003E0EF6" w:rsidRPr="00F7194E" w:rsidRDefault="003E0EF6" w:rsidP="00DE1D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80" w:type="dxa"/>
            <w:gridSpan w:val="2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37AB9D8" w14:textId="5328160B" w:rsidR="003E0EF6" w:rsidRPr="00F7194E" w:rsidRDefault="003E0EF6" w:rsidP="00484D70">
            <w:pPr>
              <w:rPr>
                <w:rFonts w:ascii="Times New Roman" w:hAnsi="Times New Roman" w:cs="Times New Roman"/>
              </w:rPr>
            </w:pPr>
            <w:r w:rsidRPr="00F7194E">
              <w:rPr>
                <w:rFonts w:ascii="Times New Roman" w:hAnsi="Times New Roman" w:cs="Times New Roman"/>
              </w:rPr>
              <w:t>CD90: Thymus cell antigen 1</w:t>
            </w:r>
          </w:p>
        </w:tc>
        <w:tc>
          <w:tcPr>
            <w:tcW w:w="207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6384BBE" w14:textId="77777777" w:rsidR="003E0EF6" w:rsidRPr="00F7194E" w:rsidRDefault="003E0EF6" w:rsidP="00DE1DC9">
            <w:pPr>
              <w:rPr>
                <w:rFonts w:ascii="Times New Roman" w:hAnsi="Times New Roman" w:cs="Times New Roman"/>
              </w:rPr>
            </w:pPr>
            <w:r w:rsidRPr="00F7194E">
              <w:rPr>
                <w:rFonts w:ascii="Times New Roman" w:hAnsi="Times New Roman" w:cs="Times New Roman"/>
              </w:rPr>
              <w:t>PE</w:t>
            </w:r>
          </w:p>
        </w:tc>
        <w:tc>
          <w:tcPr>
            <w:tcW w:w="2070" w:type="dxa"/>
            <w:shd w:val="clear" w:color="auto" w:fill="FFFFFF" w:themeFill="background1"/>
          </w:tcPr>
          <w:p w14:paraId="72508DC9" w14:textId="38FD3615" w:rsidR="003E0EF6" w:rsidRPr="00F7194E" w:rsidRDefault="003E0EF6" w:rsidP="00DE1DC9">
            <w:pPr>
              <w:rPr>
                <w:rFonts w:ascii="Times New Roman" w:hAnsi="Times New Roman" w:cs="Times New Roman"/>
              </w:rPr>
            </w:pPr>
            <w:r w:rsidRPr="00F7194E">
              <w:rPr>
                <w:rFonts w:ascii="Times New Roman" w:hAnsi="Times New Roman" w:cs="Times New Roman"/>
              </w:rPr>
              <w:t xml:space="preserve"> 555596</w:t>
            </w:r>
          </w:p>
        </w:tc>
        <w:tc>
          <w:tcPr>
            <w:tcW w:w="18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8BE7B50" w14:textId="66735A00" w:rsidR="003E0EF6" w:rsidRPr="00F7194E" w:rsidRDefault="003E0EF6" w:rsidP="00DE1DC9">
            <w:pPr>
              <w:rPr>
                <w:rFonts w:ascii="Times New Roman" w:hAnsi="Times New Roman" w:cs="Times New Roman"/>
              </w:rPr>
            </w:pPr>
            <w:r w:rsidRPr="00F7194E">
              <w:rPr>
                <w:rFonts w:ascii="Times New Roman" w:hAnsi="Times New Roman" w:cs="Times New Roman"/>
              </w:rPr>
              <w:t>BD Bioscience</w:t>
            </w:r>
          </w:p>
        </w:tc>
      </w:tr>
      <w:tr w:rsidR="003E0EF6" w:rsidRPr="00F7194E" w14:paraId="3ED5680C" w14:textId="77777777" w:rsidTr="00F7194E">
        <w:trPr>
          <w:trHeight w:val="345"/>
          <w:jc w:val="center"/>
        </w:trPr>
        <w:tc>
          <w:tcPr>
            <w:tcW w:w="3145" w:type="dxa"/>
            <w:vMerge/>
            <w:vAlign w:val="center"/>
          </w:tcPr>
          <w:p w14:paraId="19339BA7" w14:textId="77777777" w:rsidR="003E0EF6" w:rsidRPr="00F7194E" w:rsidRDefault="003E0EF6" w:rsidP="00DE1D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80" w:type="dxa"/>
            <w:gridSpan w:val="2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BE70791" w14:textId="321DA9A6" w:rsidR="003E0EF6" w:rsidRPr="00F7194E" w:rsidRDefault="003E0EF6" w:rsidP="00484D70">
            <w:pPr>
              <w:rPr>
                <w:rFonts w:ascii="Times New Roman" w:hAnsi="Times New Roman" w:cs="Times New Roman"/>
              </w:rPr>
            </w:pPr>
            <w:r w:rsidRPr="00F7194E">
              <w:rPr>
                <w:rFonts w:ascii="Times New Roman" w:hAnsi="Times New Roman" w:cs="Times New Roman"/>
              </w:rPr>
              <w:t>CD106</w:t>
            </w:r>
          </w:p>
        </w:tc>
        <w:tc>
          <w:tcPr>
            <w:tcW w:w="207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91A44D5" w14:textId="682E50C7" w:rsidR="003E0EF6" w:rsidRPr="00F7194E" w:rsidRDefault="00DF30B2" w:rsidP="00DE1DC9">
            <w:pPr>
              <w:rPr>
                <w:rFonts w:ascii="Times New Roman" w:hAnsi="Times New Roman" w:cs="Times New Roman"/>
              </w:rPr>
            </w:pPr>
            <w:r w:rsidRPr="00F7194E">
              <w:rPr>
                <w:rFonts w:ascii="Times New Roman" w:hAnsi="Times New Roman" w:cs="Times New Roman"/>
              </w:rPr>
              <w:t>APC</w:t>
            </w:r>
          </w:p>
        </w:tc>
        <w:tc>
          <w:tcPr>
            <w:tcW w:w="2070" w:type="dxa"/>
            <w:shd w:val="clear" w:color="auto" w:fill="FFFFFF" w:themeFill="background1"/>
          </w:tcPr>
          <w:p w14:paraId="1FCF5C4C" w14:textId="7D9CB7B9" w:rsidR="003E0EF6" w:rsidRPr="00F7194E" w:rsidRDefault="003A5A59" w:rsidP="00DE1DC9">
            <w:pPr>
              <w:rPr>
                <w:rFonts w:ascii="Times New Roman" w:hAnsi="Times New Roman" w:cs="Times New Roman"/>
              </w:rPr>
            </w:pPr>
            <w:r w:rsidRPr="00F7194E">
              <w:rPr>
                <w:rFonts w:ascii="Times New Roman" w:hAnsi="Times New Roman" w:cs="Times New Roman"/>
              </w:rPr>
              <w:t xml:space="preserve"> </w:t>
            </w:r>
            <w:r w:rsidR="00AE3137" w:rsidRPr="00F7194E">
              <w:rPr>
                <w:rFonts w:ascii="Times New Roman" w:hAnsi="Times New Roman" w:cs="Times New Roman"/>
              </w:rPr>
              <w:t>551147</w:t>
            </w:r>
          </w:p>
        </w:tc>
        <w:tc>
          <w:tcPr>
            <w:tcW w:w="18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1149CEF" w14:textId="109557FB" w:rsidR="003E0EF6" w:rsidRPr="00F7194E" w:rsidRDefault="00DF30B2" w:rsidP="00DE1DC9">
            <w:pPr>
              <w:rPr>
                <w:rFonts w:ascii="Times New Roman" w:hAnsi="Times New Roman" w:cs="Times New Roman"/>
              </w:rPr>
            </w:pPr>
            <w:r w:rsidRPr="00F7194E">
              <w:rPr>
                <w:rFonts w:ascii="Times New Roman" w:hAnsi="Times New Roman" w:cs="Times New Roman"/>
              </w:rPr>
              <w:t>BD Bioscience</w:t>
            </w:r>
          </w:p>
        </w:tc>
      </w:tr>
      <w:tr w:rsidR="003E0EF6" w:rsidRPr="00F7194E" w14:paraId="252DB64B" w14:textId="77777777" w:rsidTr="00F7194E">
        <w:trPr>
          <w:trHeight w:val="376"/>
          <w:jc w:val="center"/>
        </w:trPr>
        <w:tc>
          <w:tcPr>
            <w:tcW w:w="3145" w:type="dxa"/>
            <w:vMerge w:val="restart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13DBB4F" w14:textId="77777777" w:rsidR="003E0EF6" w:rsidRPr="00F7194E" w:rsidRDefault="003E0EF6" w:rsidP="00DE1D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194E">
              <w:rPr>
                <w:rFonts w:ascii="Times New Roman" w:hAnsi="Times New Roman" w:cs="Times New Roman"/>
                <w:b/>
              </w:rPr>
              <w:t>Group II:</w:t>
            </w:r>
          </w:p>
          <w:p w14:paraId="38476FE2" w14:textId="77777777" w:rsidR="003E0EF6" w:rsidRPr="00F7194E" w:rsidRDefault="003E0EF6" w:rsidP="00DE1DC9">
            <w:pPr>
              <w:jc w:val="center"/>
              <w:rPr>
                <w:rFonts w:ascii="Times New Roman" w:hAnsi="Times New Roman" w:cs="Times New Roman"/>
              </w:rPr>
            </w:pPr>
            <w:r w:rsidRPr="00F7194E">
              <w:rPr>
                <w:rFonts w:ascii="Times New Roman" w:hAnsi="Times New Roman" w:cs="Times New Roman"/>
              </w:rPr>
              <w:t>Negative MSC markers</w:t>
            </w:r>
          </w:p>
        </w:tc>
        <w:tc>
          <w:tcPr>
            <w:tcW w:w="17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79C150F" w14:textId="77777777" w:rsidR="003E0EF6" w:rsidRPr="00F7194E" w:rsidRDefault="003E0EF6" w:rsidP="00DE1DC9">
            <w:pPr>
              <w:rPr>
                <w:rFonts w:ascii="Times New Roman" w:hAnsi="Times New Roman" w:cs="Times New Roman"/>
              </w:rPr>
            </w:pPr>
            <w:r w:rsidRPr="00F7194E">
              <w:rPr>
                <w:rFonts w:ascii="Times New Roman" w:hAnsi="Times New Roman" w:cs="Times New Roman"/>
              </w:rPr>
              <w:t>CD34</w:t>
            </w:r>
          </w:p>
        </w:tc>
        <w:tc>
          <w:tcPr>
            <w:tcW w:w="3870" w:type="dxa"/>
            <w:vMerge w:val="restart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8139B40" w14:textId="77777777" w:rsidR="003E0EF6" w:rsidRPr="00F7194E" w:rsidRDefault="003E0EF6" w:rsidP="00DE1DC9">
            <w:pPr>
              <w:jc w:val="center"/>
              <w:rPr>
                <w:rFonts w:ascii="Times New Roman" w:hAnsi="Times New Roman" w:cs="Times New Roman"/>
              </w:rPr>
            </w:pPr>
          </w:p>
          <w:p w14:paraId="29E0AB3B" w14:textId="1826EB0A" w:rsidR="003E0EF6" w:rsidRPr="00F7194E" w:rsidRDefault="003E0EF6" w:rsidP="00DE1DC9">
            <w:pPr>
              <w:jc w:val="center"/>
              <w:rPr>
                <w:rFonts w:ascii="Times New Roman" w:hAnsi="Times New Roman" w:cs="Times New Roman"/>
              </w:rPr>
            </w:pPr>
            <w:r w:rsidRPr="00F7194E">
              <w:rPr>
                <w:rFonts w:ascii="Times New Roman" w:hAnsi="Times New Roman" w:cs="Times New Roman"/>
              </w:rPr>
              <w:t>Hematopoietic stem cell markers</w:t>
            </w:r>
          </w:p>
        </w:tc>
        <w:tc>
          <w:tcPr>
            <w:tcW w:w="207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B15B48D" w14:textId="5FD32436" w:rsidR="003E0EF6" w:rsidRPr="00F7194E" w:rsidRDefault="00FC7AFE" w:rsidP="00DE1DC9">
            <w:pPr>
              <w:rPr>
                <w:rFonts w:ascii="Times New Roman" w:hAnsi="Times New Roman" w:cs="Times New Roman"/>
              </w:rPr>
            </w:pPr>
            <w:r w:rsidRPr="00F7194E">
              <w:rPr>
                <w:rFonts w:ascii="Times New Roman" w:hAnsi="Times New Roman" w:cs="Times New Roman"/>
              </w:rPr>
              <w:t>PE</w:t>
            </w:r>
          </w:p>
        </w:tc>
        <w:tc>
          <w:tcPr>
            <w:tcW w:w="2070" w:type="dxa"/>
            <w:shd w:val="clear" w:color="auto" w:fill="FFFFFF" w:themeFill="background1"/>
          </w:tcPr>
          <w:p w14:paraId="49DFD4D7" w14:textId="3A25F81E" w:rsidR="003E0EF6" w:rsidRPr="00F7194E" w:rsidRDefault="003E0EF6" w:rsidP="00DE1DC9">
            <w:pPr>
              <w:rPr>
                <w:rFonts w:ascii="Times New Roman" w:hAnsi="Times New Roman" w:cs="Times New Roman"/>
              </w:rPr>
            </w:pPr>
            <w:r w:rsidRPr="00F7194E">
              <w:rPr>
                <w:rFonts w:ascii="Times New Roman" w:hAnsi="Times New Roman" w:cs="Times New Roman"/>
              </w:rPr>
              <w:t xml:space="preserve"> </w:t>
            </w:r>
            <w:r w:rsidR="00FC7AFE" w:rsidRPr="00F7194E">
              <w:rPr>
                <w:rFonts w:ascii="Times New Roman" w:hAnsi="Times New Roman" w:cs="Times New Roman"/>
              </w:rPr>
              <w:t>348057</w:t>
            </w:r>
          </w:p>
        </w:tc>
        <w:tc>
          <w:tcPr>
            <w:tcW w:w="18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ABC4EF3" w14:textId="175C456B" w:rsidR="003E0EF6" w:rsidRPr="00F7194E" w:rsidRDefault="003E0EF6" w:rsidP="00DE1DC9">
            <w:pPr>
              <w:rPr>
                <w:rFonts w:ascii="Times New Roman" w:hAnsi="Times New Roman" w:cs="Times New Roman"/>
              </w:rPr>
            </w:pPr>
            <w:r w:rsidRPr="00F7194E">
              <w:rPr>
                <w:rFonts w:ascii="Times New Roman" w:hAnsi="Times New Roman" w:cs="Times New Roman"/>
              </w:rPr>
              <w:t>BD Bioscience</w:t>
            </w:r>
          </w:p>
        </w:tc>
      </w:tr>
      <w:tr w:rsidR="003E0EF6" w:rsidRPr="00F7194E" w14:paraId="62F5F228" w14:textId="77777777" w:rsidTr="00F7194E">
        <w:trPr>
          <w:trHeight w:val="359"/>
          <w:jc w:val="center"/>
        </w:trPr>
        <w:tc>
          <w:tcPr>
            <w:tcW w:w="3145" w:type="dxa"/>
            <w:vMerge/>
            <w:vAlign w:val="center"/>
            <w:hideMark/>
          </w:tcPr>
          <w:p w14:paraId="65B71204" w14:textId="77777777" w:rsidR="003E0EF6" w:rsidRPr="00F7194E" w:rsidRDefault="003E0EF6" w:rsidP="00DE1D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B3B1B30" w14:textId="77777777" w:rsidR="003E0EF6" w:rsidRPr="00F7194E" w:rsidRDefault="003E0EF6" w:rsidP="00DE1DC9">
            <w:pPr>
              <w:rPr>
                <w:rFonts w:ascii="Times New Roman" w:hAnsi="Times New Roman" w:cs="Times New Roman"/>
              </w:rPr>
            </w:pPr>
            <w:r w:rsidRPr="00F7194E">
              <w:rPr>
                <w:rFonts w:ascii="Times New Roman" w:hAnsi="Times New Roman" w:cs="Times New Roman"/>
              </w:rPr>
              <w:t>CD45</w:t>
            </w:r>
          </w:p>
        </w:tc>
        <w:tc>
          <w:tcPr>
            <w:tcW w:w="3870" w:type="dxa"/>
            <w:vMerge/>
            <w:vAlign w:val="center"/>
            <w:hideMark/>
          </w:tcPr>
          <w:p w14:paraId="658EE451" w14:textId="77777777" w:rsidR="003E0EF6" w:rsidRPr="00F7194E" w:rsidRDefault="003E0EF6" w:rsidP="00DE1D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5D9D623" w14:textId="77777777" w:rsidR="003E0EF6" w:rsidRPr="00F7194E" w:rsidRDefault="003E0EF6" w:rsidP="00DE1DC9">
            <w:pPr>
              <w:rPr>
                <w:rFonts w:ascii="Times New Roman" w:hAnsi="Times New Roman" w:cs="Times New Roman"/>
              </w:rPr>
            </w:pPr>
            <w:r w:rsidRPr="00F7194E">
              <w:rPr>
                <w:rFonts w:ascii="Times New Roman" w:hAnsi="Times New Roman" w:cs="Times New Roman"/>
              </w:rPr>
              <w:t>FITC</w:t>
            </w:r>
          </w:p>
        </w:tc>
        <w:tc>
          <w:tcPr>
            <w:tcW w:w="2070" w:type="dxa"/>
            <w:shd w:val="clear" w:color="auto" w:fill="FFFFFF" w:themeFill="background1"/>
          </w:tcPr>
          <w:p w14:paraId="170FD9D2" w14:textId="08604898" w:rsidR="003E0EF6" w:rsidRPr="00F7194E" w:rsidRDefault="003E0EF6" w:rsidP="00DE1DC9">
            <w:pPr>
              <w:rPr>
                <w:rFonts w:ascii="Times New Roman" w:hAnsi="Times New Roman" w:cs="Times New Roman"/>
              </w:rPr>
            </w:pPr>
            <w:r w:rsidRPr="00F7194E">
              <w:rPr>
                <w:rFonts w:ascii="Times New Roman" w:hAnsi="Times New Roman" w:cs="Times New Roman"/>
              </w:rPr>
              <w:t xml:space="preserve"> 555482</w:t>
            </w:r>
          </w:p>
        </w:tc>
        <w:tc>
          <w:tcPr>
            <w:tcW w:w="18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0F8C6F9" w14:textId="2AF51413" w:rsidR="003E0EF6" w:rsidRPr="00F7194E" w:rsidRDefault="003E0EF6" w:rsidP="00DE1DC9">
            <w:pPr>
              <w:rPr>
                <w:rFonts w:ascii="Times New Roman" w:hAnsi="Times New Roman" w:cs="Times New Roman"/>
              </w:rPr>
            </w:pPr>
            <w:r w:rsidRPr="00F7194E">
              <w:rPr>
                <w:rFonts w:ascii="Times New Roman" w:hAnsi="Times New Roman" w:cs="Times New Roman"/>
              </w:rPr>
              <w:t>BD Bioscience</w:t>
            </w:r>
          </w:p>
        </w:tc>
      </w:tr>
      <w:tr w:rsidR="003E0EF6" w:rsidRPr="00F7194E" w14:paraId="35FA5AD5" w14:textId="77777777" w:rsidTr="00F7194E">
        <w:trPr>
          <w:trHeight w:val="485"/>
          <w:jc w:val="center"/>
        </w:trPr>
        <w:tc>
          <w:tcPr>
            <w:tcW w:w="3145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2C261CC" w14:textId="77777777" w:rsidR="003E0EF6" w:rsidRPr="00F7194E" w:rsidRDefault="003E0EF6" w:rsidP="003E0EF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80" w:type="dxa"/>
            <w:gridSpan w:val="2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62E9C83" w14:textId="6F895A90" w:rsidR="003E0EF6" w:rsidRPr="00F7194E" w:rsidRDefault="003E0EF6" w:rsidP="003E0EF6">
            <w:pPr>
              <w:rPr>
                <w:rFonts w:ascii="Times New Roman" w:hAnsi="Times New Roman" w:cs="Times New Roman"/>
              </w:rPr>
            </w:pPr>
            <w:r w:rsidRPr="00F719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CD14: </w:t>
            </w:r>
            <w:r w:rsidRPr="00F7194E">
              <w:rPr>
                <w:rFonts w:ascii="Times New Roman" w:hAnsi="Times New Roman" w:cs="Times New Roman"/>
                <w:color w:val="000000" w:themeColor="text1"/>
              </w:rPr>
              <w:t>Monocyte/macrophage marker</w:t>
            </w:r>
          </w:p>
        </w:tc>
        <w:tc>
          <w:tcPr>
            <w:tcW w:w="207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537196B" w14:textId="036430F1" w:rsidR="003E0EF6" w:rsidRPr="00F7194E" w:rsidRDefault="003E0EF6" w:rsidP="003E0EF6">
            <w:pPr>
              <w:rPr>
                <w:rFonts w:ascii="Times New Roman" w:hAnsi="Times New Roman" w:cs="Times New Roman"/>
              </w:rPr>
            </w:pPr>
            <w:r w:rsidRPr="00F7194E">
              <w:rPr>
                <w:rFonts w:ascii="Times New Roman" w:eastAsia="Times New Roman" w:hAnsi="Times New Roman" w:cs="Times New Roman"/>
              </w:rPr>
              <w:t>FITC</w:t>
            </w:r>
          </w:p>
        </w:tc>
        <w:tc>
          <w:tcPr>
            <w:tcW w:w="2070" w:type="dxa"/>
            <w:shd w:val="clear" w:color="auto" w:fill="FFFFFF" w:themeFill="background1"/>
          </w:tcPr>
          <w:p w14:paraId="1DD6F0D2" w14:textId="35B62CF2" w:rsidR="003E0EF6" w:rsidRPr="00F7194E" w:rsidRDefault="003E0EF6" w:rsidP="003E0EF6">
            <w:pPr>
              <w:rPr>
                <w:rFonts w:ascii="Times New Roman" w:hAnsi="Times New Roman" w:cs="Times New Roman"/>
              </w:rPr>
            </w:pPr>
            <w:r w:rsidRPr="00F7194E">
              <w:rPr>
                <w:rFonts w:ascii="Times New Roman" w:eastAsia="Times New Roman" w:hAnsi="Times New Roman" w:cs="Times New Roman"/>
              </w:rPr>
              <w:t xml:space="preserve"> 555397</w:t>
            </w:r>
          </w:p>
        </w:tc>
        <w:tc>
          <w:tcPr>
            <w:tcW w:w="18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9E15EB0" w14:textId="28E71DE0" w:rsidR="003E0EF6" w:rsidRPr="00F7194E" w:rsidRDefault="003E0EF6" w:rsidP="003E0EF6">
            <w:pPr>
              <w:rPr>
                <w:rFonts w:ascii="Times New Roman" w:hAnsi="Times New Roman" w:cs="Times New Roman"/>
              </w:rPr>
            </w:pPr>
            <w:r w:rsidRPr="00F7194E">
              <w:rPr>
                <w:rFonts w:ascii="Times New Roman" w:eastAsia="Times New Roman" w:hAnsi="Times New Roman" w:cs="Times New Roman"/>
              </w:rPr>
              <w:t>BD Bioscience</w:t>
            </w:r>
          </w:p>
        </w:tc>
      </w:tr>
      <w:tr w:rsidR="003E0EF6" w:rsidRPr="00F7194E" w14:paraId="7C7CD9A8" w14:textId="77777777" w:rsidTr="00F7194E">
        <w:trPr>
          <w:trHeight w:val="485"/>
          <w:jc w:val="center"/>
        </w:trPr>
        <w:tc>
          <w:tcPr>
            <w:tcW w:w="3145" w:type="dxa"/>
            <w:vMerge w:val="restart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2988A35" w14:textId="77777777" w:rsidR="003E0EF6" w:rsidRPr="00F7194E" w:rsidRDefault="003E0EF6" w:rsidP="00AB166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194E">
              <w:rPr>
                <w:rFonts w:ascii="Times New Roman" w:hAnsi="Times New Roman" w:cs="Times New Roman"/>
                <w:b/>
              </w:rPr>
              <w:t>Group III:</w:t>
            </w:r>
          </w:p>
          <w:p w14:paraId="70FAF089" w14:textId="3C8CA4BA" w:rsidR="003E0EF6" w:rsidRPr="00F7194E" w:rsidRDefault="003E0EF6" w:rsidP="00AB1661">
            <w:pPr>
              <w:jc w:val="center"/>
              <w:rPr>
                <w:rFonts w:ascii="Times New Roman" w:hAnsi="Times New Roman" w:cs="Times New Roman"/>
              </w:rPr>
            </w:pPr>
            <w:r w:rsidRPr="00F7194E">
              <w:rPr>
                <w:rFonts w:ascii="Times New Roman" w:hAnsi="Times New Roman" w:cs="Times New Roman"/>
              </w:rPr>
              <w:t>Integrin markers</w:t>
            </w:r>
          </w:p>
        </w:tc>
        <w:tc>
          <w:tcPr>
            <w:tcW w:w="5580" w:type="dxa"/>
            <w:gridSpan w:val="2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97273AF" w14:textId="302C1712" w:rsidR="003E0EF6" w:rsidRPr="00F7194E" w:rsidRDefault="003E0EF6" w:rsidP="00AB1661">
            <w:pPr>
              <w:rPr>
                <w:rFonts w:ascii="Times New Roman" w:hAnsi="Times New Roman" w:cs="Times New Roman"/>
              </w:rPr>
            </w:pPr>
            <w:r w:rsidRPr="00F7194E">
              <w:rPr>
                <w:rFonts w:ascii="Times New Roman" w:hAnsi="Times New Roman" w:cs="Times New Roman"/>
              </w:rPr>
              <w:t>CD29: Integrin beta-1 (Iβ1)</w:t>
            </w:r>
          </w:p>
        </w:tc>
        <w:tc>
          <w:tcPr>
            <w:tcW w:w="207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6CD0666" w14:textId="6DB67E26" w:rsidR="003E0EF6" w:rsidRPr="00F7194E" w:rsidRDefault="003E0EF6" w:rsidP="00AB1661">
            <w:pPr>
              <w:rPr>
                <w:rFonts w:ascii="Times New Roman" w:hAnsi="Times New Roman" w:cs="Times New Roman"/>
              </w:rPr>
            </w:pPr>
            <w:r w:rsidRPr="00F7194E">
              <w:rPr>
                <w:rFonts w:ascii="Times New Roman" w:hAnsi="Times New Roman" w:cs="Times New Roman"/>
              </w:rPr>
              <w:t>APC</w:t>
            </w:r>
          </w:p>
        </w:tc>
        <w:tc>
          <w:tcPr>
            <w:tcW w:w="2070" w:type="dxa"/>
            <w:shd w:val="clear" w:color="auto" w:fill="FFFFFF" w:themeFill="background1"/>
          </w:tcPr>
          <w:p w14:paraId="421DE442" w14:textId="796B4F7D" w:rsidR="003E0EF6" w:rsidRPr="00F7194E" w:rsidRDefault="003E0EF6" w:rsidP="00AB1661">
            <w:pPr>
              <w:rPr>
                <w:rFonts w:ascii="Times New Roman" w:hAnsi="Times New Roman" w:cs="Times New Roman"/>
              </w:rPr>
            </w:pPr>
            <w:r w:rsidRPr="00F7194E">
              <w:rPr>
                <w:rFonts w:ascii="Times New Roman" w:hAnsi="Times New Roman" w:cs="Times New Roman"/>
              </w:rPr>
              <w:t xml:space="preserve"> 559883</w:t>
            </w:r>
          </w:p>
        </w:tc>
        <w:tc>
          <w:tcPr>
            <w:tcW w:w="18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27B3A6A" w14:textId="56241A9D" w:rsidR="003E0EF6" w:rsidRPr="00F7194E" w:rsidRDefault="003E0EF6" w:rsidP="00AB1661">
            <w:pPr>
              <w:rPr>
                <w:rFonts w:ascii="Times New Roman" w:hAnsi="Times New Roman" w:cs="Times New Roman"/>
              </w:rPr>
            </w:pPr>
            <w:r w:rsidRPr="00F7194E">
              <w:rPr>
                <w:rFonts w:ascii="Times New Roman" w:hAnsi="Times New Roman" w:cs="Times New Roman"/>
              </w:rPr>
              <w:t>BD Bioscience</w:t>
            </w:r>
          </w:p>
        </w:tc>
      </w:tr>
      <w:tr w:rsidR="003E0EF6" w:rsidRPr="00F7194E" w14:paraId="09A2F038" w14:textId="77777777" w:rsidTr="00F7194E">
        <w:trPr>
          <w:trHeight w:val="493"/>
          <w:jc w:val="center"/>
        </w:trPr>
        <w:tc>
          <w:tcPr>
            <w:tcW w:w="3145" w:type="dxa"/>
            <w:vMerge/>
            <w:vAlign w:val="center"/>
            <w:hideMark/>
          </w:tcPr>
          <w:p w14:paraId="2DB8F794" w14:textId="77777777" w:rsidR="003E0EF6" w:rsidRPr="00F7194E" w:rsidRDefault="003E0EF6" w:rsidP="00AB16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80" w:type="dxa"/>
            <w:gridSpan w:val="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2DC3B43" w14:textId="08977734" w:rsidR="003E0EF6" w:rsidRPr="00F7194E" w:rsidRDefault="003E0EF6" w:rsidP="00AB1661">
            <w:pPr>
              <w:rPr>
                <w:rFonts w:ascii="Times New Roman" w:hAnsi="Times New Roman" w:cs="Times New Roman"/>
              </w:rPr>
            </w:pPr>
            <w:r w:rsidRPr="00F7194E">
              <w:rPr>
                <w:rFonts w:ascii="Times New Roman" w:hAnsi="Times New Roman" w:cs="Times New Roman"/>
              </w:rPr>
              <w:t>CD49e: Integrin alpha 5; (Iα5) Fibronectin receptor</w:t>
            </w:r>
          </w:p>
        </w:tc>
        <w:tc>
          <w:tcPr>
            <w:tcW w:w="207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5DA5C9F" w14:textId="77777777" w:rsidR="003E0EF6" w:rsidRPr="00F7194E" w:rsidRDefault="003E0EF6" w:rsidP="00AB1661">
            <w:pPr>
              <w:rPr>
                <w:rFonts w:ascii="Times New Roman" w:hAnsi="Times New Roman" w:cs="Times New Roman"/>
              </w:rPr>
            </w:pPr>
            <w:r w:rsidRPr="00F7194E">
              <w:rPr>
                <w:rFonts w:ascii="Times New Roman" w:hAnsi="Times New Roman" w:cs="Times New Roman"/>
              </w:rPr>
              <w:t>PE</w:t>
            </w:r>
          </w:p>
        </w:tc>
        <w:tc>
          <w:tcPr>
            <w:tcW w:w="2070" w:type="dxa"/>
            <w:shd w:val="clear" w:color="auto" w:fill="FFFFFF" w:themeFill="background1"/>
          </w:tcPr>
          <w:p w14:paraId="68DE7561" w14:textId="406DB7EE" w:rsidR="003E0EF6" w:rsidRPr="00F7194E" w:rsidRDefault="003E0EF6" w:rsidP="00AB1661">
            <w:pPr>
              <w:rPr>
                <w:rFonts w:ascii="Times New Roman" w:hAnsi="Times New Roman" w:cs="Times New Roman"/>
              </w:rPr>
            </w:pPr>
            <w:r w:rsidRPr="00F7194E">
              <w:rPr>
                <w:rFonts w:ascii="Times New Roman" w:hAnsi="Times New Roman" w:cs="Times New Roman"/>
              </w:rPr>
              <w:t xml:space="preserve"> 555617</w:t>
            </w:r>
          </w:p>
        </w:tc>
        <w:tc>
          <w:tcPr>
            <w:tcW w:w="18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5200D17" w14:textId="0FCA8F0C" w:rsidR="003E0EF6" w:rsidRPr="00F7194E" w:rsidRDefault="003E0EF6" w:rsidP="00AB1661">
            <w:pPr>
              <w:rPr>
                <w:rFonts w:ascii="Times New Roman" w:hAnsi="Times New Roman" w:cs="Times New Roman"/>
              </w:rPr>
            </w:pPr>
            <w:r w:rsidRPr="00F7194E">
              <w:rPr>
                <w:rFonts w:ascii="Times New Roman" w:hAnsi="Times New Roman" w:cs="Times New Roman"/>
              </w:rPr>
              <w:t>BD Bioscience</w:t>
            </w:r>
          </w:p>
        </w:tc>
      </w:tr>
      <w:tr w:rsidR="003E0EF6" w:rsidRPr="00F7194E" w14:paraId="0CF038B1" w14:textId="77777777" w:rsidTr="00F7194E">
        <w:trPr>
          <w:trHeight w:val="493"/>
          <w:jc w:val="center"/>
        </w:trPr>
        <w:tc>
          <w:tcPr>
            <w:tcW w:w="3145" w:type="dxa"/>
            <w:vMerge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700AB06" w14:textId="519A049E" w:rsidR="003E0EF6" w:rsidRPr="00F7194E" w:rsidRDefault="003E0EF6" w:rsidP="5550CFC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580" w:type="dxa"/>
            <w:gridSpan w:val="2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C767104" w14:textId="1E4B41AE" w:rsidR="003E0EF6" w:rsidRPr="00F7194E" w:rsidRDefault="003E0EF6" w:rsidP="5550CFCE">
            <w:pPr>
              <w:rPr>
                <w:rFonts w:ascii="Times New Roman" w:hAnsi="Times New Roman" w:cs="Times New Roman"/>
              </w:rPr>
            </w:pPr>
            <w:r w:rsidRPr="00F7194E">
              <w:rPr>
                <w:rFonts w:ascii="Times New Roman" w:hAnsi="Times New Roman" w:cs="Times New Roman"/>
              </w:rPr>
              <w:t>CD49b: Integrin alpha 2; (Iα2)</w:t>
            </w:r>
          </w:p>
        </w:tc>
        <w:tc>
          <w:tcPr>
            <w:tcW w:w="207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3FC10D4" w14:textId="10A5ADA5" w:rsidR="003E0EF6" w:rsidRPr="00F7194E" w:rsidRDefault="003E0EF6" w:rsidP="5550CFCE">
            <w:pPr>
              <w:rPr>
                <w:rFonts w:ascii="Times New Roman" w:hAnsi="Times New Roman" w:cs="Times New Roman"/>
              </w:rPr>
            </w:pPr>
            <w:r w:rsidRPr="00F7194E">
              <w:rPr>
                <w:rFonts w:ascii="Times New Roman" w:hAnsi="Times New Roman" w:cs="Times New Roman"/>
              </w:rPr>
              <w:t>FITC</w:t>
            </w:r>
          </w:p>
        </w:tc>
        <w:tc>
          <w:tcPr>
            <w:tcW w:w="2070" w:type="dxa"/>
            <w:shd w:val="clear" w:color="auto" w:fill="FFFFFF" w:themeFill="background1"/>
          </w:tcPr>
          <w:p w14:paraId="3FAED095" w14:textId="0C41E88C" w:rsidR="003E0EF6" w:rsidRPr="00F7194E" w:rsidRDefault="003E0EF6" w:rsidP="5550CFCE">
            <w:pPr>
              <w:rPr>
                <w:rFonts w:ascii="Times New Roman" w:hAnsi="Times New Roman" w:cs="Times New Roman"/>
              </w:rPr>
            </w:pPr>
            <w:r w:rsidRPr="00F7194E">
              <w:rPr>
                <w:rFonts w:ascii="Times New Roman" w:hAnsi="Times New Roman" w:cs="Times New Roman"/>
              </w:rPr>
              <w:t xml:space="preserve"> MACS 130/100337</w:t>
            </w:r>
          </w:p>
        </w:tc>
        <w:tc>
          <w:tcPr>
            <w:tcW w:w="18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EE6F905" w14:textId="56BB5793" w:rsidR="003E0EF6" w:rsidRPr="00F7194E" w:rsidRDefault="003E0EF6" w:rsidP="5550CFCE">
            <w:pPr>
              <w:rPr>
                <w:rFonts w:ascii="Times New Roman" w:hAnsi="Times New Roman" w:cs="Times New Roman"/>
              </w:rPr>
            </w:pPr>
            <w:proofErr w:type="spellStart"/>
            <w:r w:rsidRPr="00F7194E">
              <w:rPr>
                <w:rFonts w:ascii="Times New Roman" w:hAnsi="Times New Roman" w:cs="Times New Roman"/>
              </w:rPr>
              <w:t>Miltenyl</w:t>
            </w:r>
            <w:proofErr w:type="spellEnd"/>
            <w:r w:rsidRPr="00F7194E">
              <w:rPr>
                <w:rFonts w:ascii="Times New Roman" w:hAnsi="Times New Roman" w:cs="Times New Roman"/>
              </w:rPr>
              <w:t xml:space="preserve"> Biotec</w:t>
            </w:r>
          </w:p>
        </w:tc>
      </w:tr>
      <w:tr w:rsidR="00AB1661" w:rsidRPr="00F7194E" w14:paraId="42FC6B9C" w14:textId="77777777" w:rsidTr="00F7194E">
        <w:trPr>
          <w:trHeight w:val="493"/>
          <w:jc w:val="center"/>
        </w:trPr>
        <w:tc>
          <w:tcPr>
            <w:tcW w:w="3145" w:type="dxa"/>
            <w:vMerge w:val="restart"/>
            <w:vAlign w:val="center"/>
          </w:tcPr>
          <w:p w14:paraId="481EE8D2" w14:textId="1D4407D5" w:rsidR="00AB1661" w:rsidRPr="00F7194E" w:rsidRDefault="00AB1661" w:rsidP="00AB166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194E">
              <w:rPr>
                <w:rFonts w:ascii="Times New Roman" w:hAnsi="Times New Roman" w:cs="Times New Roman"/>
                <w:b/>
              </w:rPr>
              <w:t>Group IV:</w:t>
            </w:r>
          </w:p>
          <w:p w14:paraId="27C496B0" w14:textId="64D68EE3" w:rsidR="00AB1661" w:rsidRPr="00F7194E" w:rsidRDefault="00AB1661" w:rsidP="00AB1661">
            <w:pPr>
              <w:jc w:val="center"/>
              <w:rPr>
                <w:rFonts w:ascii="Times New Roman" w:hAnsi="Times New Roman" w:cs="Times New Roman"/>
              </w:rPr>
            </w:pPr>
            <w:r w:rsidRPr="00F7194E">
              <w:rPr>
                <w:rFonts w:ascii="Times New Roman" w:hAnsi="Times New Roman" w:cs="Times New Roman"/>
              </w:rPr>
              <w:t>Potential markers of enhanced chondrogenesis</w:t>
            </w:r>
          </w:p>
        </w:tc>
        <w:tc>
          <w:tcPr>
            <w:tcW w:w="5580" w:type="dxa"/>
            <w:gridSpan w:val="2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BFB0E45" w14:textId="77777777" w:rsidR="00AB1661" w:rsidRPr="00F7194E" w:rsidRDefault="00AB1661" w:rsidP="00AB1661">
            <w:pPr>
              <w:rPr>
                <w:rFonts w:ascii="Times New Roman" w:hAnsi="Times New Roman" w:cs="Times New Roman"/>
              </w:rPr>
            </w:pPr>
            <w:r w:rsidRPr="00F7194E">
              <w:rPr>
                <w:rFonts w:ascii="Times New Roman" w:hAnsi="Times New Roman" w:cs="Times New Roman"/>
              </w:rPr>
              <w:t xml:space="preserve">CD146: Melanoma cell adhesion molecule </w:t>
            </w:r>
          </w:p>
          <w:p w14:paraId="3BD59AA1" w14:textId="77777777" w:rsidR="00AB1661" w:rsidRPr="00F7194E" w:rsidRDefault="00AB1661" w:rsidP="00AB16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C99F147" w14:textId="20B0F6A4" w:rsidR="00AB1661" w:rsidRPr="00F7194E" w:rsidRDefault="57B01FEC" w:rsidP="00AB1661">
            <w:pPr>
              <w:rPr>
                <w:rFonts w:ascii="Times New Roman" w:hAnsi="Times New Roman" w:cs="Times New Roman"/>
              </w:rPr>
            </w:pPr>
            <w:r w:rsidRPr="00F7194E">
              <w:rPr>
                <w:rFonts w:ascii="Times New Roman" w:hAnsi="Times New Roman" w:cs="Times New Roman"/>
              </w:rPr>
              <w:t>PE</w:t>
            </w:r>
          </w:p>
        </w:tc>
        <w:tc>
          <w:tcPr>
            <w:tcW w:w="2070" w:type="dxa"/>
            <w:shd w:val="clear" w:color="auto" w:fill="FFFFFF" w:themeFill="background1"/>
          </w:tcPr>
          <w:p w14:paraId="6848C52D" w14:textId="43C6DD71" w:rsidR="00AB1661" w:rsidRPr="00F7194E" w:rsidRDefault="57B01FEC" w:rsidP="00AB1661">
            <w:pPr>
              <w:rPr>
                <w:rFonts w:ascii="Times New Roman" w:hAnsi="Times New Roman" w:cs="Times New Roman"/>
              </w:rPr>
            </w:pPr>
            <w:r w:rsidRPr="00F7194E">
              <w:rPr>
                <w:rFonts w:ascii="Times New Roman" w:hAnsi="Times New Roman" w:cs="Times New Roman"/>
              </w:rPr>
              <w:t xml:space="preserve"> </w:t>
            </w:r>
            <w:r w:rsidR="25D3C8DC" w:rsidRPr="00F7194E">
              <w:rPr>
                <w:rFonts w:ascii="Times New Roman" w:hAnsi="Times New Roman" w:cs="Times New Roman"/>
              </w:rPr>
              <w:t>550315</w:t>
            </w:r>
          </w:p>
        </w:tc>
        <w:tc>
          <w:tcPr>
            <w:tcW w:w="18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8C9DBA8" w14:textId="394A0905" w:rsidR="00AB1661" w:rsidRPr="00F7194E" w:rsidRDefault="00AB1661" w:rsidP="00AB1661">
            <w:pPr>
              <w:rPr>
                <w:rFonts w:ascii="Times New Roman" w:hAnsi="Times New Roman" w:cs="Times New Roman"/>
              </w:rPr>
            </w:pPr>
            <w:r w:rsidRPr="00F7194E">
              <w:rPr>
                <w:rFonts w:ascii="Times New Roman" w:hAnsi="Times New Roman" w:cs="Times New Roman"/>
              </w:rPr>
              <w:t>BD Bioscience</w:t>
            </w:r>
          </w:p>
        </w:tc>
      </w:tr>
      <w:tr w:rsidR="00AB1661" w:rsidRPr="00F7194E" w14:paraId="5B066E6E" w14:textId="77777777" w:rsidTr="00F7194E">
        <w:trPr>
          <w:trHeight w:val="493"/>
          <w:jc w:val="center"/>
        </w:trPr>
        <w:tc>
          <w:tcPr>
            <w:tcW w:w="3145" w:type="dxa"/>
            <w:vMerge/>
            <w:vAlign w:val="center"/>
          </w:tcPr>
          <w:p w14:paraId="5A891138" w14:textId="77777777" w:rsidR="00AB1661" w:rsidRPr="00F7194E" w:rsidRDefault="00AB1661" w:rsidP="00AB16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80" w:type="dxa"/>
            <w:gridSpan w:val="2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76683E8" w14:textId="4C8E6D07" w:rsidR="00AB1661" w:rsidRPr="00F7194E" w:rsidRDefault="00AB1661" w:rsidP="00AB1661">
            <w:pPr>
              <w:rPr>
                <w:rFonts w:ascii="Times New Roman" w:hAnsi="Times New Roman" w:cs="Times New Roman"/>
              </w:rPr>
            </w:pPr>
            <w:r w:rsidRPr="00F7194E">
              <w:rPr>
                <w:rFonts w:ascii="Times New Roman" w:hAnsi="Times New Roman" w:cs="Times New Roman"/>
              </w:rPr>
              <w:t>CD166: Activated leucocyte adhesion molecule</w:t>
            </w:r>
          </w:p>
        </w:tc>
        <w:tc>
          <w:tcPr>
            <w:tcW w:w="207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2DF5112" w14:textId="3F67FBB0" w:rsidR="00AB1661" w:rsidRPr="00F7194E" w:rsidRDefault="0409BE7C" w:rsidP="5550CFCE">
            <w:pPr>
              <w:spacing w:after="0"/>
              <w:rPr>
                <w:rFonts w:ascii="Times New Roman" w:hAnsi="Times New Roman" w:cs="Times New Roman"/>
              </w:rPr>
            </w:pPr>
            <w:r w:rsidRPr="00F7194E">
              <w:rPr>
                <w:rFonts w:ascii="Times New Roman" w:hAnsi="Times New Roman" w:cs="Times New Roman"/>
              </w:rPr>
              <w:t>BB515</w:t>
            </w:r>
          </w:p>
        </w:tc>
        <w:tc>
          <w:tcPr>
            <w:tcW w:w="2070" w:type="dxa"/>
            <w:shd w:val="clear" w:color="auto" w:fill="FFFFFF" w:themeFill="background1"/>
          </w:tcPr>
          <w:p w14:paraId="7540C3F4" w14:textId="6E13B2ED" w:rsidR="00AB1661" w:rsidRPr="00F7194E" w:rsidRDefault="7AECF27A" w:rsidP="00AB1661">
            <w:pPr>
              <w:rPr>
                <w:rFonts w:ascii="Times New Roman" w:hAnsi="Times New Roman" w:cs="Times New Roman"/>
              </w:rPr>
            </w:pPr>
            <w:r w:rsidRPr="00F7194E">
              <w:rPr>
                <w:rFonts w:ascii="Times New Roman" w:hAnsi="Times New Roman" w:cs="Times New Roman"/>
              </w:rPr>
              <w:t xml:space="preserve"> </w:t>
            </w:r>
            <w:r w:rsidR="0409BE7C" w:rsidRPr="00F7194E">
              <w:rPr>
                <w:rFonts w:ascii="Times New Roman" w:hAnsi="Times New Roman" w:cs="Times New Roman"/>
              </w:rPr>
              <w:t>564561</w:t>
            </w:r>
          </w:p>
        </w:tc>
        <w:tc>
          <w:tcPr>
            <w:tcW w:w="18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C35E7B3" w14:textId="4AC150AC" w:rsidR="00AB1661" w:rsidRPr="00F7194E" w:rsidRDefault="00AB1661" w:rsidP="00AB1661">
            <w:pPr>
              <w:rPr>
                <w:rFonts w:ascii="Times New Roman" w:hAnsi="Times New Roman" w:cs="Times New Roman"/>
              </w:rPr>
            </w:pPr>
            <w:r w:rsidRPr="00F7194E">
              <w:rPr>
                <w:rFonts w:ascii="Times New Roman" w:hAnsi="Times New Roman" w:cs="Times New Roman"/>
              </w:rPr>
              <w:t>BD Bioscience</w:t>
            </w:r>
          </w:p>
        </w:tc>
      </w:tr>
      <w:tr w:rsidR="00AB1661" w:rsidRPr="00F7194E" w14:paraId="22A31CB1" w14:textId="77777777" w:rsidTr="00F7194E">
        <w:trPr>
          <w:trHeight w:val="493"/>
          <w:jc w:val="center"/>
        </w:trPr>
        <w:tc>
          <w:tcPr>
            <w:tcW w:w="3145" w:type="dxa"/>
            <w:vMerge/>
            <w:vAlign w:val="center"/>
          </w:tcPr>
          <w:p w14:paraId="569709F2" w14:textId="77777777" w:rsidR="00AB1661" w:rsidRPr="00F7194E" w:rsidRDefault="00AB1661" w:rsidP="00AB16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80" w:type="dxa"/>
            <w:gridSpan w:val="2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B656CDD" w14:textId="2362366D" w:rsidR="00AB1661" w:rsidRPr="00F7194E" w:rsidRDefault="7DB16131" w:rsidP="5550CFCE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F7194E">
              <w:rPr>
                <w:rFonts w:ascii="Times New Roman" w:hAnsi="Times New Roman" w:cs="Times New Roman"/>
              </w:rPr>
              <w:t>Podoplanin</w:t>
            </w:r>
            <w:proofErr w:type="spellEnd"/>
            <w:r w:rsidRPr="00F7194E">
              <w:rPr>
                <w:rFonts w:ascii="Times New Roman" w:hAnsi="Times New Roman" w:cs="Times New Roman"/>
              </w:rPr>
              <w:t>:</w:t>
            </w:r>
            <w:r w:rsidR="32081246" w:rsidRPr="00F7194E">
              <w:rPr>
                <w:rFonts w:ascii="Times New Roman" w:hAnsi="Times New Roman" w:cs="Times New Roman"/>
              </w:rPr>
              <w:t xml:space="preserve"> T</w:t>
            </w:r>
            <w:r w:rsidR="32081246" w:rsidRPr="00F7194E">
              <w:rPr>
                <w:rFonts w:ascii="Times New Roman" w:eastAsia="Times New Roman" w:hAnsi="Times New Roman" w:cs="Times New Roman"/>
                <w:color w:val="212121"/>
              </w:rPr>
              <w:t>ype I integral membrane glycoprotein</w:t>
            </w:r>
          </w:p>
        </w:tc>
        <w:tc>
          <w:tcPr>
            <w:tcW w:w="207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D0E6653" w14:textId="5355C26A" w:rsidR="00AB1661" w:rsidRPr="00F7194E" w:rsidRDefault="449D692D" w:rsidP="00AB1661">
            <w:pPr>
              <w:rPr>
                <w:rFonts w:ascii="Times New Roman" w:hAnsi="Times New Roman" w:cs="Times New Roman"/>
              </w:rPr>
            </w:pPr>
            <w:r w:rsidRPr="00F7194E">
              <w:rPr>
                <w:rFonts w:ascii="Times New Roman" w:hAnsi="Times New Roman" w:cs="Times New Roman"/>
              </w:rPr>
              <w:t>BV421</w:t>
            </w:r>
          </w:p>
        </w:tc>
        <w:tc>
          <w:tcPr>
            <w:tcW w:w="2070" w:type="dxa"/>
            <w:shd w:val="clear" w:color="auto" w:fill="FFFFFF" w:themeFill="background1"/>
          </w:tcPr>
          <w:p w14:paraId="30C9A466" w14:textId="2122E113" w:rsidR="00AB1661" w:rsidRPr="00F7194E" w:rsidRDefault="23AD100F" w:rsidP="00AB1661">
            <w:pPr>
              <w:rPr>
                <w:rFonts w:ascii="Times New Roman" w:hAnsi="Times New Roman" w:cs="Times New Roman"/>
              </w:rPr>
            </w:pPr>
            <w:r w:rsidRPr="00F7194E">
              <w:rPr>
                <w:rFonts w:ascii="Times New Roman" w:hAnsi="Times New Roman" w:cs="Times New Roman"/>
              </w:rPr>
              <w:t xml:space="preserve"> </w:t>
            </w:r>
            <w:r w:rsidR="449D692D" w:rsidRPr="00F7194E">
              <w:rPr>
                <w:rFonts w:ascii="Times New Roman" w:hAnsi="Times New Roman" w:cs="Times New Roman"/>
              </w:rPr>
              <w:t>566456</w:t>
            </w:r>
          </w:p>
        </w:tc>
        <w:tc>
          <w:tcPr>
            <w:tcW w:w="18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C786ABA" w14:textId="50AA4FF1" w:rsidR="00AB1661" w:rsidRPr="00F7194E" w:rsidRDefault="00AB1661" w:rsidP="00AB1661">
            <w:pPr>
              <w:rPr>
                <w:rFonts w:ascii="Times New Roman" w:hAnsi="Times New Roman" w:cs="Times New Roman"/>
              </w:rPr>
            </w:pPr>
            <w:r w:rsidRPr="00F7194E">
              <w:rPr>
                <w:rFonts w:ascii="Times New Roman" w:hAnsi="Times New Roman" w:cs="Times New Roman"/>
              </w:rPr>
              <w:t>BD Bioscience</w:t>
            </w:r>
          </w:p>
        </w:tc>
      </w:tr>
      <w:tr w:rsidR="00AB1661" w:rsidRPr="00F7194E" w14:paraId="4490419D" w14:textId="77777777" w:rsidTr="00F7194E">
        <w:trPr>
          <w:trHeight w:val="493"/>
          <w:jc w:val="center"/>
        </w:trPr>
        <w:tc>
          <w:tcPr>
            <w:tcW w:w="3145" w:type="dxa"/>
            <w:vMerge w:val="restart"/>
            <w:vAlign w:val="center"/>
          </w:tcPr>
          <w:p w14:paraId="49A72ED9" w14:textId="428586B8" w:rsidR="00AB1661" w:rsidRPr="00F7194E" w:rsidRDefault="00AB1661" w:rsidP="00AB166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194E">
              <w:rPr>
                <w:rFonts w:ascii="Times New Roman" w:hAnsi="Times New Roman" w:cs="Times New Roman"/>
                <w:b/>
              </w:rPr>
              <w:t>Group V:</w:t>
            </w:r>
          </w:p>
          <w:p w14:paraId="6B1FE20C" w14:textId="493A4409" w:rsidR="00AB1661" w:rsidRPr="00F7194E" w:rsidRDefault="00AB1661" w:rsidP="00AB1661">
            <w:pPr>
              <w:jc w:val="center"/>
              <w:rPr>
                <w:rFonts w:ascii="Times New Roman" w:hAnsi="Times New Roman" w:cs="Times New Roman"/>
              </w:rPr>
            </w:pPr>
            <w:r w:rsidRPr="00F7194E">
              <w:rPr>
                <w:rFonts w:ascii="Times New Roman" w:hAnsi="Times New Roman" w:cs="Times New Roman"/>
              </w:rPr>
              <w:t>Immunogenic markers</w:t>
            </w:r>
          </w:p>
        </w:tc>
        <w:tc>
          <w:tcPr>
            <w:tcW w:w="5580" w:type="dxa"/>
            <w:gridSpan w:val="2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12FE716" w14:textId="6D3954C3" w:rsidR="00AB1661" w:rsidRPr="00F7194E" w:rsidRDefault="5FABD04D" w:rsidP="5550CFCE">
            <w:pPr>
              <w:rPr>
                <w:rFonts w:ascii="Times New Roman" w:eastAsia="Times New Roman" w:hAnsi="Times New Roman" w:cs="Times New Roman"/>
              </w:rPr>
            </w:pPr>
            <w:r w:rsidRPr="00F7194E">
              <w:rPr>
                <w:rFonts w:ascii="Times New Roman" w:eastAsia="Times New Roman" w:hAnsi="Times New Roman" w:cs="Times New Roman"/>
              </w:rPr>
              <w:t>HLA-ABC</w:t>
            </w:r>
            <w:r w:rsidR="00127828" w:rsidRPr="00F7194E">
              <w:rPr>
                <w:rFonts w:ascii="Times New Roman" w:eastAsia="Times New Roman" w:hAnsi="Times New Roman" w:cs="Times New Roman"/>
              </w:rPr>
              <w:t>: Human Leukocyte Class I</w:t>
            </w:r>
          </w:p>
        </w:tc>
        <w:tc>
          <w:tcPr>
            <w:tcW w:w="207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5C1133A" w14:textId="5E333D2D" w:rsidR="00AB1661" w:rsidRPr="00F7194E" w:rsidRDefault="04788726" w:rsidP="5550CFCE">
            <w:pPr>
              <w:rPr>
                <w:rFonts w:ascii="Times New Roman" w:eastAsia="Times New Roman" w:hAnsi="Times New Roman" w:cs="Times New Roman"/>
              </w:rPr>
            </w:pPr>
            <w:r w:rsidRPr="00F7194E">
              <w:rPr>
                <w:rFonts w:ascii="Times New Roman" w:eastAsia="Times New Roman" w:hAnsi="Times New Roman" w:cs="Times New Roman"/>
              </w:rPr>
              <w:t>PE</w:t>
            </w:r>
          </w:p>
        </w:tc>
        <w:tc>
          <w:tcPr>
            <w:tcW w:w="2070" w:type="dxa"/>
            <w:shd w:val="clear" w:color="auto" w:fill="FFFFFF" w:themeFill="background1"/>
          </w:tcPr>
          <w:p w14:paraId="25921223" w14:textId="51E49774" w:rsidR="00AB1661" w:rsidRPr="00F7194E" w:rsidRDefault="23AD100F" w:rsidP="5550CFCE">
            <w:pPr>
              <w:rPr>
                <w:rFonts w:ascii="Times New Roman" w:eastAsia="Times New Roman" w:hAnsi="Times New Roman" w:cs="Times New Roman"/>
              </w:rPr>
            </w:pPr>
            <w:r w:rsidRPr="00F7194E">
              <w:rPr>
                <w:rFonts w:ascii="Times New Roman" w:eastAsia="Times New Roman" w:hAnsi="Times New Roman" w:cs="Times New Roman"/>
              </w:rPr>
              <w:t xml:space="preserve"> </w:t>
            </w:r>
            <w:r w:rsidR="04788726" w:rsidRPr="00F7194E">
              <w:rPr>
                <w:rFonts w:ascii="Times New Roman" w:eastAsia="Times New Roman" w:hAnsi="Times New Roman" w:cs="Times New Roman"/>
              </w:rPr>
              <w:t>560964</w:t>
            </w:r>
          </w:p>
        </w:tc>
        <w:tc>
          <w:tcPr>
            <w:tcW w:w="18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B0B88EA" w14:textId="42B49A59" w:rsidR="00AB1661" w:rsidRPr="00F7194E" w:rsidRDefault="00AB1661" w:rsidP="5550CFCE">
            <w:pPr>
              <w:rPr>
                <w:rFonts w:ascii="Times New Roman" w:eastAsia="Times New Roman" w:hAnsi="Times New Roman" w:cs="Times New Roman"/>
              </w:rPr>
            </w:pPr>
            <w:r w:rsidRPr="00F7194E">
              <w:rPr>
                <w:rFonts w:ascii="Times New Roman" w:eastAsia="Times New Roman" w:hAnsi="Times New Roman" w:cs="Times New Roman"/>
              </w:rPr>
              <w:t>BD Bioscience</w:t>
            </w:r>
          </w:p>
        </w:tc>
      </w:tr>
      <w:tr w:rsidR="5550CFCE" w:rsidRPr="00F7194E" w14:paraId="00C1B3D2" w14:textId="77777777" w:rsidTr="00F7194E">
        <w:trPr>
          <w:trHeight w:val="493"/>
          <w:jc w:val="center"/>
        </w:trPr>
        <w:tc>
          <w:tcPr>
            <w:tcW w:w="3145" w:type="dxa"/>
            <w:vMerge/>
            <w:vAlign w:val="center"/>
          </w:tcPr>
          <w:p w14:paraId="6C77DB83" w14:textId="77777777" w:rsidR="002D528B" w:rsidRPr="00F7194E" w:rsidRDefault="002D52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80" w:type="dxa"/>
            <w:gridSpan w:val="2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FB6B49E" w14:textId="0648613F" w:rsidR="5B52EBFC" w:rsidRPr="00F7194E" w:rsidRDefault="5B52EBFC" w:rsidP="5550CFCE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7194E">
              <w:rPr>
                <w:rFonts w:ascii="Times New Roman" w:eastAsia="Times New Roman" w:hAnsi="Times New Roman" w:cs="Times New Roman"/>
                <w:color w:val="000000" w:themeColor="text1"/>
              </w:rPr>
              <w:t>HLA</w:t>
            </w:r>
            <w:r w:rsidR="112850A3" w:rsidRPr="00F7194E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  <w:r w:rsidRPr="00F7194E">
              <w:rPr>
                <w:rFonts w:ascii="Times New Roman" w:eastAsia="Times New Roman" w:hAnsi="Times New Roman" w:cs="Times New Roman"/>
                <w:color w:val="000000" w:themeColor="text1"/>
              </w:rPr>
              <w:t>DR</w:t>
            </w:r>
            <w:r w:rsidR="00127828" w:rsidRPr="00F7194E">
              <w:rPr>
                <w:rFonts w:ascii="Times New Roman" w:eastAsia="Times New Roman" w:hAnsi="Times New Roman" w:cs="Times New Roman"/>
                <w:color w:val="000000" w:themeColor="text1"/>
              </w:rPr>
              <w:t>: Human Leucocyte Class II</w:t>
            </w:r>
          </w:p>
        </w:tc>
        <w:tc>
          <w:tcPr>
            <w:tcW w:w="207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825FC33" w14:textId="1D28C447" w:rsidR="6DBA272B" w:rsidRPr="00F7194E" w:rsidRDefault="6DBA272B" w:rsidP="5550CFCE">
            <w:pPr>
              <w:rPr>
                <w:rFonts w:ascii="Times New Roman" w:eastAsia="Times New Roman" w:hAnsi="Times New Roman" w:cs="Times New Roman"/>
              </w:rPr>
            </w:pPr>
            <w:r w:rsidRPr="00F7194E">
              <w:rPr>
                <w:rFonts w:ascii="Times New Roman" w:eastAsia="Times New Roman" w:hAnsi="Times New Roman" w:cs="Times New Roman"/>
              </w:rPr>
              <w:t>V500</w:t>
            </w:r>
          </w:p>
        </w:tc>
        <w:tc>
          <w:tcPr>
            <w:tcW w:w="2070" w:type="dxa"/>
            <w:shd w:val="clear" w:color="auto" w:fill="FFFFFF" w:themeFill="background1"/>
          </w:tcPr>
          <w:p w14:paraId="62057FAD" w14:textId="65E262FB" w:rsidR="7B3C3922" w:rsidRPr="00F7194E" w:rsidRDefault="7B3C3922" w:rsidP="5550CFCE">
            <w:pPr>
              <w:rPr>
                <w:rFonts w:ascii="Times New Roman" w:eastAsia="Times New Roman" w:hAnsi="Times New Roman" w:cs="Times New Roman"/>
              </w:rPr>
            </w:pPr>
            <w:r w:rsidRPr="00F7194E">
              <w:rPr>
                <w:rFonts w:ascii="Times New Roman" w:eastAsia="Times New Roman" w:hAnsi="Times New Roman" w:cs="Times New Roman"/>
              </w:rPr>
              <w:t xml:space="preserve"> </w:t>
            </w:r>
            <w:r w:rsidR="6DBA272B" w:rsidRPr="00F7194E">
              <w:rPr>
                <w:rFonts w:ascii="Times New Roman" w:eastAsia="Times New Roman" w:hAnsi="Times New Roman" w:cs="Times New Roman"/>
              </w:rPr>
              <w:t>561225</w:t>
            </w:r>
          </w:p>
        </w:tc>
        <w:tc>
          <w:tcPr>
            <w:tcW w:w="18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F76DF2C" w14:textId="20B9039B" w:rsidR="588A635C" w:rsidRPr="00F7194E" w:rsidRDefault="588A635C" w:rsidP="5550CFCE">
            <w:pPr>
              <w:rPr>
                <w:rFonts w:ascii="Times New Roman" w:eastAsia="Times New Roman" w:hAnsi="Times New Roman" w:cs="Times New Roman"/>
              </w:rPr>
            </w:pPr>
            <w:r w:rsidRPr="00F7194E">
              <w:rPr>
                <w:rFonts w:ascii="Times New Roman" w:eastAsia="Times New Roman" w:hAnsi="Times New Roman" w:cs="Times New Roman"/>
              </w:rPr>
              <w:t>BD Bioscience</w:t>
            </w:r>
          </w:p>
        </w:tc>
      </w:tr>
      <w:tr w:rsidR="5550CFCE" w:rsidRPr="00F7194E" w14:paraId="708A7961" w14:textId="77777777" w:rsidTr="00F7194E">
        <w:trPr>
          <w:trHeight w:val="493"/>
          <w:jc w:val="center"/>
        </w:trPr>
        <w:tc>
          <w:tcPr>
            <w:tcW w:w="3145" w:type="dxa"/>
            <w:vMerge/>
            <w:vAlign w:val="center"/>
          </w:tcPr>
          <w:p w14:paraId="62BCCA5C" w14:textId="77777777" w:rsidR="002D528B" w:rsidRPr="00F7194E" w:rsidRDefault="002D52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80" w:type="dxa"/>
            <w:gridSpan w:val="2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D9D9EDE" w14:textId="6D7C9F1F" w:rsidR="5B52EBFC" w:rsidRPr="00F7194E" w:rsidRDefault="5B52EBFC" w:rsidP="5550CFCE">
            <w:pPr>
              <w:rPr>
                <w:rFonts w:ascii="Times New Roman" w:eastAsia="Times New Roman" w:hAnsi="Times New Roman" w:cs="Times New Roman"/>
              </w:rPr>
            </w:pPr>
            <w:r w:rsidRPr="00F7194E">
              <w:rPr>
                <w:rFonts w:ascii="Times New Roman" w:eastAsia="Times New Roman" w:hAnsi="Times New Roman" w:cs="Times New Roman"/>
                <w:color w:val="000000" w:themeColor="text1"/>
              </w:rPr>
              <w:t>CD80</w:t>
            </w:r>
            <w:r w:rsidR="63CAF9BE" w:rsidRPr="00F7194E">
              <w:rPr>
                <w:rFonts w:ascii="Times New Roman" w:eastAsia="Times New Roman" w:hAnsi="Times New Roman" w:cs="Times New Roman"/>
                <w:color w:val="000000" w:themeColor="text1"/>
              </w:rPr>
              <w:t>:</w:t>
            </w:r>
            <w:r w:rsidR="3EBFD596" w:rsidRPr="00F719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127828" w:rsidRPr="00F7194E">
              <w:rPr>
                <w:rStyle w:val="Hyperlink"/>
                <w:rFonts w:ascii="Times New Roman" w:eastAsia="Times New Roman" w:hAnsi="Times New Roman" w:cs="Times New Roman"/>
                <w:color w:val="auto"/>
                <w:u w:val="none"/>
              </w:rPr>
              <w:t>HLA-II costimulatory marker</w:t>
            </w:r>
          </w:p>
        </w:tc>
        <w:tc>
          <w:tcPr>
            <w:tcW w:w="207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89A8404" w14:textId="4A8A7BF1" w:rsidR="63CAF9BE" w:rsidRPr="00F7194E" w:rsidRDefault="63CAF9BE" w:rsidP="5550CFCE">
            <w:pPr>
              <w:rPr>
                <w:rFonts w:ascii="Times New Roman" w:eastAsia="Times New Roman" w:hAnsi="Times New Roman" w:cs="Times New Roman"/>
              </w:rPr>
            </w:pPr>
            <w:r w:rsidRPr="00F7194E">
              <w:rPr>
                <w:rFonts w:ascii="Times New Roman" w:eastAsia="Times New Roman" w:hAnsi="Times New Roman" w:cs="Times New Roman"/>
              </w:rPr>
              <w:t>BB515</w:t>
            </w:r>
          </w:p>
        </w:tc>
        <w:tc>
          <w:tcPr>
            <w:tcW w:w="2070" w:type="dxa"/>
            <w:shd w:val="clear" w:color="auto" w:fill="FFFFFF" w:themeFill="background1"/>
          </w:tcPr>
          <w:p w14:paraId="0AA62D64" w14:textId="534971B1" w:rsidR="7B3C3922" w:rsidRPr="00F7194E" w:rsidRDefault="7B3C3922" w:rsidP="5550CFCE">
            <w:pPr>
              <w:rPr>
                <w:rFonts w:ascii="Times New Roman" w:eastAsia="Times New Roman" w:hAnsi="Times New Roman" w:cs="Times New Roman"/>
              </w:rPr>
            </w:pPr>
            <w:r w:rsidRPr="00F7194E">
              <w:rPr>
                <w:rFonts w:ascii="Times New Roman" w:eastAsia="Times New Roman" w:hAnsi="Times New Roman" w:cs="Times New Roman"/>
              </w:rPr>
              <w:t xml:space="preserve"> </w:t>
            </w:r>
            <w:r w:rsidR="63CAF9BE" w:rsidRPr="00F7194E">
              <w:rPr>
                <w:rFonts w:ascii="Times New Roman" w:eastAsia="Times New Roman" w:hAnsi="Times New Roman" w:cs="Times New Roman"/>
              </w:rPr>
              <w:t>565009</w:t>
            </w:r>
          </w:p>
        </w:tc>
        <w:tc>
          <w:tcPr>
            <w:tcW w:w="18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B927E32" w14:textId="6E39BB38" w:rsidR="7ED9DE67" w:rsidRPr="00F7194E" w:rsidRDefault="7ED9DE67" w:rsidP="5550CFCE">
            <w:pPr>
              <w:rPr>
                <w:rFonts w:ascii="Times New Roman" w:eastAsia="Times New Roman" w:hAnsi="Times New Roman" w:cs="Times New Roman"/>
              </w:rPr>
            </w:pPr>
            <w:r w:rsidRPr="00F7194E">
              <w:rPr>
                <w:rFonts w:ascii="Times New Roman" w:eastAsia="Times New Roman" w:hAnsi="Times New Roman" w:cs="Times New Roman"/>
              </w:rPr>
              <w:t>BD Bioscience</w:t>
            </w:r>
          </w:p>
        </w:tc>
      </w:tr>
      <w:tr w:rsidR="5550CFCE" w:rsidRPr="00F7194E" w14:paraId="2BED4590" w14:textId="77777777" w:rsidTr="00F7194E">
        <w:trPr>
          <w:trHeight w:val="493"/>
          <w:jc w:val="center"/>
        </w:trPr>
        <w:tc>
          <w:tcPr>
            <w:tcW w:w="3145" w:type="dxa"/>
            <w:vMerge/>
            <w:vAlign w:val="center"/>
          </w:tcPr>
          <w:p w14:paraId="64FA24FB" w14:textId="77777777" w:rsidR="002D528B" w:rsidRPr="00F7194E" w:rsidRDefault="002D52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80" w:type="dxa"/>
            <w:gridSpan w:val="2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E4CE021" w14:textId="4BC78A81" w:rsidR="5B52EBFC" w:rsidRPr="00F7194E" w:rsidRDefault="5B52EBFC" w:rsidP="5550CFCE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7194E">
              <w:rPr>
                <w:rFonts w:ascii="Times New Roman" w:eastAsia="Times New Roman" w:hAnsi="Times New Roman" w:cs="Times New Roman"/>
                <w:color w:val="000000" w:themeColor="text1"/>
              </w:rPr>
              <w:t>CD86</w:t>
            </w:r>
            <w:r w:rsidR="53AB319A" w:rsidRPr="00F7194E">
              <w:rPr>
                <w:rFonts w:ascii="Times New Roman" w:eastAsia="Times New Roman" w:hAnsi="Times New Roman" w:cs="Times New Roman"/>
                <w:color w:val="000000" w:themeColor="text1"/>
              </w:rPr>
              <w:t>:</w:t>
            </w:r>
            <w:r w:rsidR="675923CC" w:rsidRPr="00F719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127828" w:rsidRPr="00F7194E">
              <w:rPr>
                <w:rStyle w:val="Hyperlink"/>
                <w:rFonts w:ascii="Times New Roman" w:eastAsia="Times New Roman" w:hAnsi="Times New Roman" w:cs="Times New Roman"/>
                <w:color w:val="auto"/>
                <w:u w:val="none"/>
              </w:rPr>
              <w:t>HLA-II costimulatory marker</w:t>
            </w:r>
          </w:p>
        </w:tc>
        <w:tc>
          <w:tcPr>
            <w:tcW w:w="207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540DEBD" w14:textId="408B81CF" w:rsidR="53AB319A" w:rsidRPr="00F7194E" w:rsidRDefault="53AB319A" w:rsidP="5550CFCE">
            <w:pPr>
              <w:rPr>
                <w:rFonts w:ascii="Times New Roman" w:eastAsia="Times New Roman" w:hAnsi="Times New Roman" w:cs="Times New Roman"/>
              </w:rPr>
            </w:pPr>
            <w:r w:rsidRPr="00F7194E">
              <w:rPr>
                <w:rFonts w:ascii="Times New Roman" w:eastAsia="Times New Roman" w:hAnsi="Times New Roman" w:cs="Times New Roman"/>
              </w:rPr>
              <w:t>BV421</w:t>
            </w:r>
          </w:p>
        </w:tc>
        <w:tc>
          <w:tcPr>
            <w:tcW w:w="2070" w:type="dxa"/>
            <w:shd w:val="clear" w:color="auto" w:fill="FFFFFF" w:themeFill="background1"/>
          </w:tcPr>
          <w:p w14:paraId="7A3E847C" w14:textId="3E7094BA" w:rsidR="53AB319A" w:rsidRPr="00F7194E" w:rsidRDefault="53AB319A" w:rsidP="5550CFCE">
            <w:pPr>
              <w:rPr>
                <w:rFonts w:ascii="Times New Roman" w:eastAsia="Times New Roman" w:hAnsi="Times New Roman" w:cs="Times New Roman"/>
              </w:rPr>
            </w:pPr>
            <w:r w:rsidRPr="00F7194E">
              <w:rPr>
                <w:rFonts w:ascii="Times New Roman" w:eastAsia="Times New Roman" w:hAnsi="Times New Roman" w:cs="Times New Roman"/>
              </w:rPr>
              <w:t xml:space="preserve"> 562433</w:t>
            </w:r>
          </w:p>
        </w:tc>
        <w:tc>
          <w:tcPr>
            <w:tcW w:w="18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2EE6986" w14:textId="4FE50585" w:rsidR="7766A8E3" w:rsidRPr="00F7194E" w:rsidRDefault="7766A8E3" w:rsidP="5550CFCE">
            <w:pPr>
              <w:rPr>
                <w:rFonts w:ascii="Times New Roman" w:eastAsia="Times New Roman" w:hAnsi="Times New Roman" w:cs="Times New Roman"/>
              </w:rPr>
            </w:pPr>
            <w:r w:rsidRPr="00F7194E">
              <w:rPr>
                <w:rFonts w:ascii="Times New Roman" w:eastAsia="Times New Roman" w:hAnsi="Times New Roman" w:cs="Times New Roman"/>
              </w:rPr>
              <w:t>BD Bioscience</w:t>
            </w:r>
          </w:p>
        </w:tc>
      </w:tr>
      <w:tr w:rsidR="00F7194E" w:rsidRPr="00F7194E" w14:paraId="4FF6301C" w14:textId="77777777" w:rsidTr="00F7194E">
        <w:trPr>
          <w:trHeight w:val="493"/>
          <w:jc w:val="center"/>
        </w:trPr>
        <w:tc>
          <w:tcPr>
            <w:tcW w:w="3145" w:type="dxa"/>
            <w:tcBorders>
              <w:bottom w:val="single" w:sz="4" w:space="0" w:color="auto"/>
            </w:tcBorders>
            <w:vAlign w:val="center"/>
          </w:tcPr>
          <w:p w14:paraId="72EF0435" w14:textId="77777777" w:rsidR="00F7194E" w:rsidRPr="00F7194E" w:rsidRDefault="00F719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8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681672E" w14:textId="77777777" w:rsidR="00F7194E" w:rsidRPr="00F7194E" w:rsidRDefault="00F7194E" w:rsidP="5550CFCE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070" w:type="dxa"/>
            <w:tcBorders>
              <w:bottom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D60285A" w14:textId="77777777" w:rsidR="00F7194E" w:rsidRPr="00F7194E" w:rsidRDefault="00F7194E" w:rsidP="5550CFC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7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CF8D9F7" w14:textId="77777777" w:rsidR="00F7194E" w:rsidRPr="00F7194E" w:rsidRDefault="00F7194E" w:rsidP="5550CFC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1CEA754" w14:textId="77777777" w:rsidR="00F7194E" w:rsidRPr="00F7194E" w:rsidRDefault="00F7194E" w:rsidP="5550CFCE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4FD1ABEC" w14:textId="58BBBAC9" w:rsidR="005518C7" w:rsidRPr="00127828" w:rsidRDefault="006B64AC" w:rsidP="006B64AC">
      <w:pPr>
        <w:rPr>
          <w:rFonts w:ascii="Times New Roman" w:hAnsi="Times New Roman" w:cs="Times New Roman"/>
          <w:sz w:val="24"/>
          <w:szCs w:val="24"/>
        </w:rPr>
      </w:pPr>
      <w:r>
        <w:rPr>
          <w:rStyle w:val="FootnoteReference"/>
          <w:rFonts w:ascii="Times New Roman" w:hAnsi="Times New Roman" w:cs="Times New Roman"/>
          <w:sz w:val="24"/>
          <w:szCs w:val="24"/>
        </w:rPr>
        <w:footnoteReference w:id="1"/>
      </w:r>
    </w:p>
    <w:sectPr w:rsidR="005518C7" w:rsidRPr="00127828" w:rsidSect="005518C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A62725" w14:textId="77777777" w:rsidR="004A1168" w:rsidRDefault="004A1168" w:rsidP="006B64AC">
      <w:pPr>
        <w:spacing w:after="0" w:line="240" w:lineRule="auto"/>
      </w:pPr>
      <w:r>
        <w:separator/>
      </w:r>
    </w:p>
  </w:endnote>
  <w:endnote w:type="continuationSeparator" w:id="0">
    <w:p w14:paraId="7A202800" w14:textId="77777777" w:rsidR="004A1168" w:rsidRDefault="004A1168" w:rsidP="006B64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4D9AB8" w14:textId="77777777" w:rsidR="004A1168" w:rsidRDefault="004A1168" w:rsidP="006B64AC">
      <w:pPr>
        <w:spacing w:after="0" w:line="240" w:lineRule="auto"/>
      </w:pPr>
      <w:r>
        <w:separator/>
      </w:r>
    </w:p>
  </w:footnote>
  <w:footnote w:type="continuationSeparator" w:id="0">
    <w:p w14:paraId="624A3E22" w14:textId="77777777" w:rsidR="004A1168" w:rsidRDefault="004A1168" w:rsidP="006B64AC">
      <w:pPr>
        <w:spacing w:after="0" w:line="240" w:lineRule="auto"/>
      </w:pPr>
      <w:r>
        <w:continuationSeparator/>
      </w:r>
    </w:p>
  </w:footnote>
  <w:footnote w:id="1">
    <w:p w14:paraId="4674DD37" w14:textId="77777777" w:rsidR="006B64AC" w:rsidRPr="00127828" w:rsidRDefault="006B64AC" w:rsidP="006B64AC">
      <w:pPr>
        <w:rPr>
          <w:rFonts w:ascii="Times New Roman" w:hAnsi="Times New Roman" w:cs="Times New Roman"/>
          <w:sz w:val="24"/>
          <w:szCs w:val="24"/>
        </w:rPr>
      </w:pPr>
      <w:r>
        <w:rPr>
          <w:rStyle w:val="FootnoteReference"/>
        </w:rPr>
        <w:footnoteRef/>
      </w:r>
      <w:r>
        <w:t xml:space="preserve"> </w:t>
      </w:r>
      <w:r w:rsidRPr="00127828">
        <w:rPr>
          <w:rFonts w:ascii="Times New Roman" w:hAnsi="Times New Roman" w:cs="Times New Roman"/>
          <w:sz w:val="24"/>
          <w:szCs w:val="24"/>
        </w:rPr>
        <w:t xml:space="preserve">MSC: mesenchymal stem cell, CD: cluster of differentiation, FITC: fluorescein isothiocyanate, PE: phycoerythrin, APC: </w:t>
      </w:r>
      <w:r w:rsidRPr="00127828">
        <w:rPr>
          <w:rFonts w:ascii="Times New Roman" w:hAnsi="Times New Roman" w:cs="Times New Roman"/>
          <w:color w:val="000000"/>
          <w:sz w:val="24"/>
          <w:szCs w:val="24"/>
        </w:rPr>
        <w:t>allophycocyanin</w:t>
      </w:r>
      <w:r>
        <w:rPr>
          <w:rFonts w:ascii="Times New Roman" w:hAnsi="Times New Roman" w:cs="Times New Roman"/>
          <w:color w:val="000000"/>
          <w:sz w:val="24"/>
          <w:szCs w:val="24"/>
        </w:rPr>
        <w:t>, BB515: Horizon</w:t>
      </w:r>
      <w:r>
        <w:rPr>
          <w:rStyle w:val="FootnoteReference"/>
          <w:rFonts w:ascii="Times New Roman" w:hAnsi="Times New Roman" w:cs="Times New Roman"/>
          <w:color w:val="000000"/>
          <w:sz w:val="24"/>
          <w:szCs w:val="24"/>
        </w:rPr>
        <w:footnoteRef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brilliant blue 515, BV421: Brilliant violet 421 and V500: Violet 500.</w:t>
      </w:r>
    </w:p>
    <w:p w14:paraId="34F98338" w14:textId="0C5760AC" w:rsidR="006B64AC" w:rsidRDefault="006B64AC">
      <w:pPr>
        <w:pStyle w:val="FootnoteText"/>
      </w:pPr>
    </w:p>
  </w:footnote>
</w:footnotes>
</file>

<file path=word/intelligence.xml><?xml version="1.0" encoding="utf-8"?>
<int:Intelligence xmlns:int="http://schemas.microsoft.com/office/intelligence/2019/intelligence">
  <int:IntelligenceSettings/>
  <int:Manifest>
    <int:WordHash hashCode="ESRN34YBN8te6T" id="qs32Q9TZ"/>
  </int:Manifest>
  <int:Observations>
    <int:Content id="qs32Q9TZ">
      <int:Rejection type="LegacyProofing"/>
    </int:Content>
  </int:Observations>
</int:Intelligenc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7E1"/>
    <w:rsid w:val="00127828"/>
    <w:rsid w:val="002D528B"/>
    <w:rsid w:val="003A5A59"/>
    <w:rsid w:val="003E0EF6"/>
    <w:rsid w:val="00406F63"/>
    <w:rsid w:val="00484D70"/>
    <w:rsid w:val="004A1168"/>
    <w:rsid w:val="004B27E1"/>
    <w:rsid w:val="005518C7"/>
    <w:rsid w:val="006202A2"/>
    <w:rsid w:val="006B64AC"/>
    <w:rsid w:val="009216D7"/>
    <w:rsid w:val="009D4D2B"/>
    <w:rsid w:val="00AB1661"/>
    <w:rsid w:val="00AB5396"/>
    <w:rsid w:val="00AD337B"/>
    <w:rsid w:val="00AE3137"/>
    <w:rsid w:val="00B76222"/>
    <w:rsid w:val="00C53291"/>
    <w:rsid w:val="00C86968"/>
    <w:rsid w:val="00DB2C98"/>
    <w:rsid w:val="00DF30B2"/>
    <w:rsid w:val="00F7194E"/>
    <w:rsid w:val="00FC7AFE"/>
    <w:rsid w:val="015786A8"/>
    <w:rsid w:val="0409BE7C"/>
    <w:rsid w:val="04788726"/>
    <w:rsid w:val="07EBC3FD"/>
    <w:rsid w:val="0BD35FB3"/>
    <w:rsid w:val="112850A3"/>
    <w:rsid w:val="113DDBFA"/>
    <w:rsid w:val="16A7759B"/>
    <w:rsid w:val="1E50B57F"/>
    <w:rsid w:val="1F0FE968"/>
    <w:rsid w:val="229F3A34"/>
    <w:rsid w:val="23AD100F"/>
    <w:rsid w:val="2566028F"/>
    <w:rsid w:val="25D3C8DC"/>
    <w:rsid w:val="277F2E90"/>
    <w:rsid w:val="28426EC5"/>
    <w:rsid w:val="29515EAA"/>
    <w:rsid w:val="29EECCF5"/>
    <w:rsid w:val="2B7A0F87"/>
    <w:rsid w:val="300BAB1A"/>
    <w:rsid w:val="31004689"/>
    <w:rsid w:val="32081246"/>
    <w:rsid w:val="385C2BBB"/>
    <w:rsid w:val="3A07A912"/>
    <w:rsid w:val="3AAA5231"/>
    <w:rsid w:val="3C8EE4AD"/>
    <w:rsid w:val="3CDF2AD0"/>
    <w:rsid w:val="3EBFD596"/>
    <w:rsid w:val="433603A8"/>
    <w:rsid w:val="449D692D"/>
    <w:rsid w:val="49596869"/>
    <w:rsid w:val="4E0848B4"/>
    <w:rsid w:val="5055C201"/>
    <w:rsid w:val="52856201"/>
    <w:rsid w:val="53AB319A"/>
    <w:rsid w:val="543F2AB4"/>
    <w:rsid w:val="5550CFCE"/>
    <w:rsid w:val="57B01FEC"/>
    <w:rsid w:val="588A635C"/>
    <w:rsid w:val="59C96C0B"/>
    <w:rsid w:val="5AD4BC26"/>
    <w:rsid w:val="5B52EBFC"/>
    <w:rsid w:val="5E575E26"/>
    <w:rsid w:val="5FABD04D"/>
    <w:rsid w:val="63CAF9BE"/>
    <w:rsid w:val="645D3C04"/>
    <w:rsid w:val="65A601CD"/>
    <w:rsid w:val="675923CC"/>
    <w:rsid w:val="6794DCC6"/>
    <w:rsid w:val="68A681E0"/>
    <w:rsid w:val="6DBA272B"/>
    <w:rsid w:val="6F9FEEAB"/>
    <w:rsid w:val="731B576C"/>
    <w:rsid w:val="74B727CD"/>
    <w:rsid w:val="7766A8E3"/>
    <w:rsid w:val="777A6BA6"/>
    <w:rsid w:val="787DADA0"/>
    <w:rsid w:val="7AECF27A"/>
    <w:rsid w:val="7B3C3922"/>
    <w:rsid w:val="7DB16131"/>
    <w:rsid w:val="7ED9D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FB6D47"/>
  <w15:chartTrackingRefBased/>
  <w15:docId w15:val="{B67E39B6-D975-4DAD-AC97-61AEC6961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B64A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B64A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B64A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81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2f519ab9c2354c25" Type="http://schemas.microsoft.com/office/2019/09/relationships/intelligence" Target="intelligence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927F2A-FEC0-45C1-80BB-E7EAED5D3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Elsy</dc:creator>
  <cp:keywords/>
  <dc:description/>
  <cp:lastModifiedBy>Elizabeth Vinod</cp:lastModifiedBy>
  <cp:revision>8</cp:revision>
  <dcterms:created xsi:type="dcterms:W3CDTF">2022-09-05T05:35:00Z</dcterms:created>
  <dcterms:modified xsi:type="dcterms:W3CDTF">2023-10-04T11:58:00Z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ed63f8b8a7ae38b9e765e51570549eaef971f00aaa2203f0cabba91655bcf9dd</vt:lpwstr>
  </property>
</Properties>
</file>