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D5FF6C" w14:textId="77777777" w:rsidR="00360582" w:rsidRPr="004E7743" w:rsidRDefault="00FF0FBE" w:rsidP="00CB72DB">
      <w:pPr>
        <w:widowControl/>
        <w:ind w:firstLineChars="1100" w:firstLine="2420"/>
        <w:jc w:val="left"/>
        <w:rPr>
          <w:rFonts w:ascii="Times New Roman" w:eastAsia="SimSun" w:hAnsi="Times New Roman" w:cs="Times New Roman"/>
          <w:b/>
          <w:bCs/>
          <w:color w:val="333333"/>
          <w:kern w:val="0"/>
          <w:sz w:val="22"/>
        </w:rPr>
      </w:pPr>
      <w:r w:rsidRPr="004E7743">
        <w:rPr>
          <w:rFonts w:ascii="Times New Roman" w:hAnsi="Times New Roman" w:cs="Times New Roman"/>
          <w:b/>
          <w:sz w:val="22"/>
        </w:rPr>
        <w:t>Supplementary</w:t>
      </w:r>
      <w:r w:rsidR="004A4B18" w:rsidRPr="004E7743">
        <w:rPr>
          <w:rFonts w:ascii="Times New Roman" w:eastAsia="SimSun" w:hAnsi="Times New Roman" w:cs="Times New Roman"/>
          <w:b/>
          <w:bCs/>
          <w:color w:val="333333"/>
          <w:kern w:val="0"/>
          <w:sz w:val="22"/>
        </w:rPr>
        <w:t xml:space="preserve"> material</w:t>
      </w:r>
    </w:p>
    <w:p w14:paraId="31B4BE0F" w14:textId="45E7C221" w:rsidR="002E25DD" w:rsidRPr="00097CED" w:rsidRDefault="00FF0FBE" w:rsidP="006502FE">
      <w:pPr>
        <w:spacing w:line="360" w:lineRule="auto"/>
        <w:jc w:val="center"/>
        <w:rPr>
          <w:rFonts w:ascii="Times New Roman" w:hAnsi="Times New Roman"/>
          <w:b/>
          <w:sz w:val="24"/>
        </w:rPr>
      </w:pPr>
      <w:r w:rsidRPr="00097CED">
        <w:rPr>
          <w:rFonts w:ascii="Times New Roman" w:hAnsi="Times New Roman"/>
          <w:b/>
          <w:sz w:val="24"/>
        </w:rPr>
        <w:t xml:space="preserve">PLK2 disrupts autophagic flux to promote </w:t>
      </w:r>
      <w:r w:rsidR="001606D1">
        <w:rPr>
          <w:rFonts w:ascii="Times New Roman" w:hAnsi="Times New Roman"/>
          <w:b/>
          <w:sz w:val="24"/>
        </w:rPr>
        <w:t>SNCA/</w:t>
      </w:r>
      <w:r w:rsidRPr="00097CED">
        <w:rPr>
          <w:rFonts w:ascii="Times New Roman" w:hAnsi="Times New Roman"/>
          <w:b/>
          <w:sz w:val="24"/>
        </w:rPr>
        <w:t>α-synuclein pathology</w:t>
      </w:r>
    </w:p>
    <w:p w14:paraId="7DEC0788" w14:textId="77777777" w:rsidR="00126F13" w:rsidRPr="00126F13" w:rsidRDefault="00126F13" w:rsidP="00126F13">
      <w:pPr>
        <w:spacing w:line="360" w:lineRule="auto"/>
        <w:rPr>
          <w:rFonts w:ascii="Times New Roman" w:hAnsi="Times New Roman" w:cs="Times New Roman"/>
          <w:sz w:val="22"/>
        </w:rPr>
      </w:pPr>
      <w:r w:rsidRPr="00126F13">
        <w:rPr>
          <w:rFonts w:ascii="Times New Roman" w:hAnsi="Times New Roman" w:cs="Times New Roman"/>
          <w:sz w:val="22"/>
        </w:rPr>
        <w:t>Chuang Zhang</w:t>
      </w:r>
      <w:r w:rsidRPr="00126F13">
        <w:rPr>
          <w:rFonts w:ascii="Times New Roman" w:hAnsi="Times New Roman" w:cs="Times New Roman"/>
          <w:sz w:val="22"/>
          <w:vertAlign w:val="superscript"/>
        </w:rPr>
        <w:t>1</w:t>
      </w:r>
      <w:r w:rsidRPr="00126F13">
        <w:rPr>
          <w:rFonts w:ascii="Times New Roman" w:hAnsi="Times New Roman" w:cs="Times New Roman"/>
          <w:sz w:val="22"/>
        </w:rPr>
        <w:t xml:space="preserve">, </w:t>
      </w:r>
      <w:proofErr w:type="spellStart"/>
      <w:r w:rsidRPr="00126F13">
        <w:rPr>
          <w:rFonts w:ascii="Times New Roman" w:hAnsi="Times New Roman" w:cs="Times New Roman"/>
          <w:sz w:val="22"/>
        </w:rPr>
        <w:t>Zhanpeng</w:t>
      </w:r>
      <w:proofErr w:type="spellEnd"/>
      <w:r w:rsidRPr="00126F13">
        <w:rPr>
          <w:rFonts w:ascii="Times New Roman" w:hAnsi="Times New Roman" w:cs="Times New Roman"/>
          <w:sz w:val="22"/>
        </w:rPr>
        <w:t xml:space="preserve"> Huang</w:t>
      </w:r>
      <w:r w:rsidRPr="00126F13">
        <w:rPr>
          <w:rFonts w:ascii="Times New Roman" w:hAnsi="Times New Roman" w:cs="Times New Roman"/>
          <w:sz w:val="22"/>
          <w:vertAlign w:val="superscript"/>
        </w:rPr>
        <w:t>1</w:t>
      </w:r>
      <w:r w:rsidRPr="00126F13">
        <w:rPr>
          <w:rFonts w:ascii="Times New Roman" w:hAnsi="Times New Roman" w:cs="Times New Roman"/>
          <w:sz w:val="22"/>
        </w:rPr>
        <w:t xml:space="preserve">, </w:t>
      </w:r>
      <w:proofErr w:type="spellStart"/>
      <w:r w:rsidRPr="00126F13">
        <w:rPr>
          <w:rFonts w:ascii="Times New Roman" w:hAnsi="Times New Roman" w:cs="Times New Roman"/>
          <w:sz w:val="22"/>
        </w:rPr>
        <w:t>Xinyue</w:t>
      </w:r>
      <w:proofErr w:type="spellEnd"/>
      <w:r w:rsidRPr="00126F13">
        <w:rPr>
          <w:rFonts w:ascii="Times New Roman" w:hAnsi="Times New Roman" w:cs="Times New Roman"/>
          <w:sz w:val="22"/>
        </w:rPr>
        <w:t xml:space="preserve"> Huang</w:t>
      </w:r>
      <w:r w:rsidRPr="00126F13">
        <w:rPr>
          <w:rFonts w:ascii="Times New Roman" w:hAnsi="Times New Roman" w:cs="Times New Roman"/>
          <w:sz w:val="22"/>
          <w:vertAlign w:val="superscript"/>
        </w:rPr>
        <w:t>1</w:t>
      </w:r>
      <w:r w:rsidRPr="00126F13">
        <w:rPr>
          <w:rFonts w:ascii="Times New Roman" w:hAnsi="Times New Roman" w:cs="Times New Roman"/>
          <w:sz w:val="22"/>
        </w:rPr>
        <w:t>, Yanni Ma</w:t>
      </w:r>
      <w:r w:rsidRPr="00126F13">
        <w:rPr>
          <w:rFonts w:ascii="Times New Roman" w:hAnsi="Times New Roman" w:cs="Times New Roman"/>
          <w:sz w:val="22"/>
          <w:vertAlign w:val="superscript"/>
        </w:rPr>
        <w:t>1</w:t>
      </w:r>
      <w:r w:rsidRPr="00126F13">
        <w:rPr>
          <w:rFonts w:ascii="Times New Roman" w:hAnsi="Times New Roman" w:cs="Times New Roman"/>
          <w:sz w:val="22"/>
        </w:rPr>
        <w:t>, Yifan Cao</w:t>
      </w:r>
      <w:r w:rsidRPr="00126F13">
        <w:rPr>
          <w:rFonts w:ascii="Times New Roman" w:hAnsi="Times New Roman" w:cs="Times New Roman"/>
          <w:sz w:val="22"/>
          <w:vertAlign w:val="superscript"/>
        </w:rPr>
        <w:t>1</w:t>
      </w:r>
      <w:r w:rsidRPr="00126F13">
        <w:rPr>
          <w:rFonts w:ascii="Times New Roman" w:hAnsi="Times New Roman" w:cs="Times New Roman"/>
          <w:sz w:val="22"/>
        </w:rPr>
        <w:t xml:space="preserve">, </w:t>
      </w:r>
      <w:proofErr w:type="spellStart"/>
      <w:r w:rsidRPr="00126F13">
        <w:rPr>
          <w:rFonts w:ascii="Times New Roman" w:hAnsi="Times New Roman" w:cs="Times New Roman"/>
          <w:sz w:val="22"/>
        </w:rPr>
        <w:t>Zhixiong</w:t>
      </w:r>
      <w:proofErr w:type="spellEnd"/>
      <w:r w:rsidRPr="00126F13">
        <w:rPr>
          <w:rFonts w:ascii="Times New Roman" w:hAnsi="Times New Roman" w:cs="Times New Roman"/>
          <w:sz w:val="22"/>
        </w:rPr>
        <w:t xml:space="preserve"> Zhang</w:t>
      </w:r>
      <w:r w:rsidRPr="00126F13">
        <w:rPr>
          <w:rFonts w:ascii="Times New Roman" w:hAnsi="Times New Roman" w:cs="Times New Roman"/>
          <w:sz w:val="22"/>
          <w:vertAlign w:val="superscript"/>
        </w:rPr>
        <w:t>1</w:t>
      </w:r>
      <w:r w:rsidRPr="00126F13">
        <w:rPr>
          <w:rFonts w:ascii="Times New Roman" w:hAnsi="Times New Roman" w:cs="Times New Roman"/>
          <w:sz w:val="22"/>
        </w:rPr>
        <w:t>, Rui Wang</w:t>
      </w:r>
      <w:r w:rsidRPr="00126F13">
        <w:rPr>
          <w:rFonts w:ascii="Times New Roman" w:hAnsi="Times New Roman" w:cs="Times New Roman"/>
          <w:sz w:val="22"/>
          <w:vertAlign w:val="superscript"/>
        </w:rPr>
        <w:t>1</w:t>
      </w:r>
      <w:r w:rsidRPr="00126F13">
        <w:rPr>
          <w:rFonts w:ascii="Times New Roman" w:hAnsi="Times New Roman" w:cs="Times New Roman"/>
          <w:sz w:val="22"/>
        </w:rPr>
        <w:t xml:space="preserve">, </w:t>
      </w:r>
      <w:proofErr w:type="spellStart"/>
      <w:r w:rsidRPr="00126F13">
        <w:rPr>
          <w:rFonts w:ascii="Times New Roman" w:hAnsi="Times New Roman" w:cs="Times New Roman"/>
          <w:color w:val="000000" w:themeColor="text1"/>
          <w:sz w:val="22"/>
        </w:rPr>
        <w:t>Haigang</w:t>
      </w:r>
      <w:proofErr w:type="spellEnd"/>
      <w:r w:rsidRPr="00126F13">
        <w:rPr>
          <w:rFonts w:ascii="Times New Roman" w:hAnsi="Times New Roman" w:cs="Times New Roman"/>
          <w:color w:val="000000" w:themeColor="text1"/>
          <w:sz w:val="22"/>
        </w:rPr>
        <w:t xml:space="preserve"> Ren</w:t>
      </w:r>
      <w:r w:rsidRPr="00126F13">
        <w:rPr>
          <w:rFonts w:ascii="Times New Roman" w:hAnsi="Times New Roman" w:cs="Times New Roman"/>
          <w:color w:val="000000" w:themeColor="text1"/>
          <w:sz w:val="22"/>
          <w:vertAlign w:val="superscript"/>
        </w:rPr>
        <w:t>1,</w:t>
      </w:r>
      <w:r w:rsidRPr="00126F13">
        <w:rPr>
          <w:rFonts w:ascii="Times New Roman" w:hAnsi="Times New Roman" w:cs="Times New Roman"/>
          <w:bCs/>
          <w:color w:val="000000" w:themeColor="text1"/>
          <w:sz w:val="22"/>
          <w:vertAlign w:val="superscript"/>
        </w:rPr>
        <w:t>3,4</w:t>
      </w:r>
      <w:r w:rsidRPr="00126F13">
        <w:rPr>
          <w:rFonts w:ascii="Times New Roman" w:hAnsi="Times New Roman" w:cs="Times New Roman"/>
          <w:color w:val="000000" w:themeColor="text1"/>
          <w:sz w:val="22"/>
          <w:vertAlign w:val="superscript"/>
        </w:rPr>
        <w:t>,5*</w:t>
      </w:r>
      <w:r w:rsidRPr="00126F13">
        <w:rPr>
          <w:rFonts w:ascii="Times New Roman" w:hAnsi="Times New Roman" w:cs="Times New Roman"/>
          <w:color w:val="000000" w:themeColor="text1"/>
          <w:sz w:val="22"/>
        </w:rPr>
        <w:t xml:space="preserve">, </w:t>
      </w:r>
      <w:proofErr w:type="spellStart"/>
      <w:r w:rsidRPr="00126F13">
        <w:rPr>
          <w:rFonts w:ascii="Times New Roman" w:hAnsi="Times New Roman" w:cs="Times New Roman"/>
          <w:color w:val="000000" w:themeColor="text1"/>
          <w:sz w:val="22"/>
        </w:rPr>
        <w:t>Longtai</w:t>
      </w:r>
      <w:proofErr w:type="spellEnd"/>
      <w:r w:rsidRPr="00126F13">
        <w:rPr>
          <w:rFonts w:ascii="Times New Roman" w:hAnsi="Times New Roman" w:cs="Times New Roman"/>
          <w:color w:val="000000" w:themeColor="text1"/>
          <w:sz w:val="22"/>
        </w:rPr>
        <w:t xml:space="preserve"> </w:t>
      </w:r>
      <w:r w:rsidRPr="00126F13">
        <w:rPr>
          <w:rFonts w:ascii="Times New Roman" w:hAnsi="Times New Roman" w:cs="Times New Roman"/>
          <w:bCs/>
          <w:color w:val="000000" w:themeColor="text1"/>
          <w:sz w:val="22"/>
        </w:rPr>
        <w:t>Zheng</w:t>
      </w:r>
      <w:r w:rsidRPr="00126F13">
        <w:rPr>
          <w:rFonts w:ascii="Times New Roman" w:hAnsi="Times New Roman" w:cs="Times New Roman"/>
          <w:bCs/>
          <w:color w:val="000000" w:themeColor="text1"/>
          <w:sz w:val="22"/>
          <w:vertAlign w:val="superscript"/>
        </w:rPr>
        <w:t>1*</w:t>
      </w:r>
      <w:r w:rsidRPr="00126F13">
        <w:rPr>
          <w:rFonts w:ascii="Times New Roman" w:hAnsi="Times New Roman" w:cs="Times New Roman"/>
          <w:bCs/>
          <w:color w:val="000000" w:themeColor="text1"/>
          <w:sz w:val="22"/>
        </w:rPr>
        <w:t>, Chun-Feng Liu</w:t>
      </w:r>
      <w:r w:rsidRPr="00126F13">
        <w:rPr>
          <w:rFonts w:ascii="Times New Roman" w:hAnsi="Times New Roman" w:cs="Times New Roman"/>
          <w:bCs/>
          <w:color w:val="000000" w:themeColor="text1"/>
          <w:sz w:val="22"/>
          <w:vertAlign w:val="superscript"/>
        </w:rPr>
        <w:t>2</w:t>
      </w:r>
      <w:r w:rsidRPr="00126F13">
        <w:rPr>
          <w:rFonts w:ascii="Times New Roman" w:hAnsi="Times New Roman" w:cs="Times New Roman"/>
          <w:color w:val="000000" w:themeColor="text1"/>
          <w:sz w:val="22"/>
          <w:vertAlign w:val="superscript"/>
        </w:rPr>
        <w:t>*</w:t>
      </w:r>
      <w:r w:rsidRPr="00126F13">
        <w:rPr>
          <w:rFonts w:ascii="Times New Roman" w:hAnsi="Times New Roman" w:cs="Times New Roman"/>
          <w:sz w:val="22"/>
        </w:rPr>
        <w:t xml:space="preserve">, </w:t>
      </w:r>
      <w:proofErr w:type="spellStart"/>
      <w:r w:rsidRPr="00126F13">
        <w:rPr>
          <w:rFonts w:ascii="Times New Roman" w:hAnsi="Times New Roman" w:cs="Times New Roman"/>
          <w:sz w:val="22"/>
        </w:rPr>
        <w:t>Guanghui</w:t>
      </w:r>
      <w:proofErr w:type="spellEnd"/>
      <w:r w:rsidRPr="00126F13">
        <w:rPr>
          <w:rFonts w:ascii="Times New Roman" w:hAnsi="Times New Roman" w:cs="Times New Roman"/>
          <w:sz w:val="22"/>
        </w:rPr>
        <w:t xml:space="preserve"> W</w:t>
      </w:r>
      <w:r w:rsidRPr="00126F13">
        <w:rPr>
          <w:rFonts w:ascii="Times New Roman" w:hAnsi="Times New Roman" w:cs="Times New Roman"/>
          <w:color w:val="000000" w:themeColor="text1"/>
          <w:sz w:val="22"/>
        </w:rPr>
        <w:t>ang</w:t>
      </w:r>
      <w:r w:rsidRPr="00126F13">
        <w:rPr>
          <w:rFonts w:ascii="Times New Roman" w:hAnsi="Times New Roman" w:cs="Times New Roman"/>
          <w:bCs/>
          <w:color w:val="000000" w:themeColor="text1"/>
          <w:sz w:val="22"/>
          <w:vertAlign w:val="superscript"/>
        </w:rPr>
        <w:t>1,4,</w:t>
      </w:r>
      <w:r w:rsidRPr="00126F13">
        <w:rPr>
          <w:rFonts w:ascii="Times New Roman" w:hAnsi="Times New Roman" w:cs="Times New Roman"/>
          <w:color w:val="000000" w:themeColor="text1"/>
          <w:sz w:val="22"/>
          <w:vertAlign w:val="superscript"/>
        </w:rPr>
        <w:t>6*</w:t>
      </w:r>
    </w:p>
    <w:p w14:paraId="62E9F48D" w14:textId="77777777" w:rsidR="00126F13" w:rsidRPr="00126F13" w:rsidRDefault="00126F13" w:rsidP="00126F13">
      <w:pPr>
        <w:spacing w:line="360" w:lineRule="auto"/>
        <w:rPr>
          <w:rFonts w:ascii="Times New Roman" w:hAnsi="Times New Roman" w:cs="Times New Roman"/>
          <w:sz w:val="22"/>
        </w:rPr>
      </w:pPr>
      <w:r w:rsidRPr="00126F13">
        <w:rPr>
          <w:rFonts w:ascii="Times New Roman" w:hAnsi="Times New Roman" w:cs="Times New Roman"/>
          <w:sz w:val="22"/>
          <w:vertAlign w:val="superscript"/>
        </w:rPr>
        <w:t>1</w:t>
      </w:r>
      <w:r w:rsidRPr="00126F13">
        <w:rPr>
          <w:rFonts w:ascii="Times New Roman" w:hAnsi="Times New Roman" w:cs="Times New Roman"/>
          <w:sz w:val="22"/>
        </w:rPr>
        <w:t xml:space="preserve">Laboratory of Molecular Neuropathology, Department of Pharmacology, Jiangsu Key Laboratory of Neuropsychiatric Diseases and </w:t>
      </w:r>
      <w:bookmarkStart w:id="0" w:name="OLE_LINK119"/>
      <w:bookmarkStart w:id="1" w:name="OLE_LINK118"/>
      <w:r w:rsidRPr="00126F13">
        <w:rPr>
          <w:rFonts w:ascii="Times New Roman" w:hAnsi="Times New Roman" w:cs="Times New Roman"/>
          <w:sz w:val="22"/>
        </w:rPr>
        <w:t>College of Pharmaceutical Sciences</w:t>
      </w:r>
      <w:bookmarkEnd w:id="0"/>
      <w:bookmarkEnd w:id="1"/>
      <w:r w:rsidRPr="00126F13">
        <w:rPr>
          <w:rFonts w:ascii="Times New Roman" w:hAnsi="Times New Roman" w:cs="Times New Roman"/>
          <w:sz w:val="22"/>
        </w:rPr>
        <w:t>, Soochow University, Suzhou, Jiangsu, 215123, China.</w:t>
      </w:r>
    </w:p>
    <w:p w14:paraId="4457A0B6" w14:textId="77777777" w:rsidR="00126F13" w:rsidRPr="00126F13" w:rsidRDefault="00126F13" w:rsidP="00126F13">
      <w:pPr>
        <w:spacing w:line="360" w:lineRule="auto"/>
        <w:rPr>
          <w:rFonts w:ascii="Times New Roman" w:hAnsi="Times New Roman" w:cs="Times New Roman"/>
          <w:bCs/>
          <w:color w:val="000000" w:themeColor="text1"/>
          <w:sz w:val="22"/>
        </w:rPr>
      </w:pPr>
      <w:r w:rsidRPr="00126F13">
        <w:rPr>
          <w:rFonts w:ascii="Times New Roman" w:hAnsi="Times New Roman" w:cs="Times New Roman"/>
          <w:bCs/>
          <w:color w:val="000000" w:themeColor="text1"/>
          <w:sz w:val="22"/>
          <w:vertAlign w:val="superscript"/>
        </w:rPr>
        <w:t>2</w:t>
      </w:r>
      <w:r w:rsidRPr="00126F13">
        <w:rPr>
          <w:rFonts w:ascii="Times New Roman" w:hAnsi="Times New Roman" w:cs="Times New Roman"/>
          <w:bCs/>
          <w:color w:val="000000" w:themeColor="text1"/>
          <w:sz w:val="22"/>
        </w:rPr>
        <w:t>Department of Neurology and Clinical Research Center of Neurological Disease, the Second Affiliated Hospital of Soochow University, Suzhou, Jiangsu, 215123, China</w:t>
      </w:r>
    </w:p>
    <w:p w14:paraId="70BD37A3" w14:textId="31E39EE1" w:rsidR="00126F13" w:rsidRPr="00126F13" w:rsidRDefault="00126F13" w:rsidP="00126F13">
      <w:pPr>
        <w:spacing w:line="360" w:lineRule="auto"/>
        <w:rPr>
          <w:rFonts w:ascii="Times New Roman" w:hAnsi="Times New Roman" w:cs="Times New Roman"/>
          <w:bCs/>
          <w:color w:val="000000" w:themeColor="text1"/>
          <w:sz w:val="22"/>
          <w:vertAlign w:val="superscript"/>
        </w:rPr>
      </w:pPr>
      <w:r w:rsidRPr="00126F13">
        <w:rPr>
          <w:rFonts w:ascii="Times New Roman" w:hAnsi="Times New Roman" w:cs="Times New Roman"/>
          <w:bCs/>
          <w:color w:val="000000" w:themeColor="text1"/>
          <w:sz w:val="22"/>
          <w:vertAlign w:val="superscript"/>
        </w:rPr>
        <w:t>3</w:t>
      </w:r>
      <w:r w:rsidRPr="00126F13">
        <w:rPr>
          <w:rFonts w:ascii="Times New Roman" w:hAnsi="Times New Roman" w:cs="Times New Roman"/>
          <w:bCs/>
          <w:color w:val="000000" w:themeColor="text1"/>
          <w:sz w:val="22"/>
        </w:rPr>
        <w:t>Department of Pharmacy, The Affiliated Zhangjiagang Hospital of Soochow University,</w:t>
      </w:r>
      <w:r w:rsidRPr="00126F13">
        <w:rPr>
          <w:rFonts w:ascii="Times New Roman" w:hAnsi="Times New Roman" w:cs="Times New Roman"/>
          <w:sz w:val="22"/>
        </w:rPr>
        <w:t xml:space="preserve"> </w:t>
      </w:r>
      <w:r w:rsidRPr="00126F13">
        <w:rPr>
          <w:rFonts w:ascii="Times New Roman" w:hAnsi="Times New Roman" w:cs="Times New Roman"/>
          <w:bCs/>
          <w:color w:val="000000" w:themeColor="text1"/>
          <w:sz w:val="22"/>
        </w:rPr>
        <w:t xml:space="preserve">Suzhou, Jiangsu, 215600, </w:t>
      </w:r>
      <w:r w:rsidR="00C4327B" w:rsidRPr="00126F13">
        <w:rPr>
          <w:rFonts w:ascii="Times New Roman" w:hAnsi="Times New Roman" w:cs="Times New Roman"/>
          <w:bCs/>
          <w:color w:val="000000" w:themeColor="text1"/>
          <w:sz w:val="22"/>
        </w:rPr>
        <w:t xml:space="preserve">China. </w:t>
      </w:r>
      <w:r w:rsidR="00C4327B" w:rsidRPr="00126F13">
        <w:rPr>
          <w:rFonts w:ascii="Times New Roman" w:hAnsi="Times New Roman" w:cs="Times New Roman"/>
          <w:bCs/>
          <w:color w:val="000000" w:themeColor="text1"/>
          <w:sz w:val="22"/>
        </w:rPr>
        <w:softHyphen/>
      </w:r>
    </w:p>
    <w:p w14:paraId="260C5A08" w14:textId="77777777" w:rsidR="00126F13" w:rsidRPr="00126F13" w:rsidRDefault="00126F13" w:rsidP="00126F13">
      <w:pPr>
        <w:spacing w:line="360" w:lineRule="auto"/>
        <w:rPr>
          <w:rFonts w:ascii="Times New Roman" w:hAnsi="Times New Roman" w:cs="Times New Roman"/>
          <w:color w:val="000000" w:themeColor="text1"/>
          <w:sz w:val="22"/>
        </w:rPr>
      </w:pPr>
      <w:r w:rsidRPr="00126F13">
        <w:rPr>
          <w:rFonts w:ascii="Times New Roman" w:hAnsi="Times New Roman" w:cs="Times New Roman"/>
          <w:bCs/>
          <w:color w:val="000000" w:themeColor="text1"/>
          <w:sz w:val="22"/>
          <w:vertAlign w:val="superscript"/>
        </w:rPr>
        <w:t>4</w:t>
      </w:r>
      <w:r w:rsidRPr="00126F13">
        <w:rPr>
          <w:rFonts w:ascii="Times New Roman" w:hAnsi="Times New Roman" w:cs="Times New Roman"/>
          <w:color w:val="000000" w:themeColor="text1"/>
          <w:sz w:val="22"/>
        </w:rPr>
        <w:t>MOE Key Laboratory of Geriatric Diseases and Immunology, Soochow University, Suzhou, Jiangsu, 215123, China.</w:t>
      </w:r>
    </w:p>
    <w:p w14:paraId="42E6BB73" w14:textId="77777777" w:rsidR="00126F13" w:rsidRPr="00126F13" w:rsidRDefault="00126F13" w:rsidP="00126F13">
      <w:pPr>
        <w:spacing w:line="360" w:lineRule="auto"/>
        <w:rPr>
          <w:rFonts w:ascii="Times New Roman" w:hAnsi="Times New Roman" w:cs="Times New Roman"/>
          <w:color w:val="000000" w:themeColor="text1"/>
          <w:sz w:val="22"/>
        </w:rPr>
      </w:pPr>
      <w:r w:rsidRPr="00126F13">
        <w:rPr>
          <w:rFonts w:ascii="Times New Roman" w:hAnsi="Times New Roman" w:cs="Times New Roman"/>
          <w:bCs/>
          <w:color w:val="000000" w:themeColor="text1"/>
          <w:sz w:val="22"/>
          <w:vertAlign w:val="superscript"/>
        </w:rPr>
        <w:t>5</w:t>
      </w:r>
      <w:r w:rsidRPr="00126F13">
        <w:rPr>
          <w:rFonts w:ascii="Times New Roman" w:hAnsi="Times New Roman" w:cs="Times New Roman"/>
          <w:color w:val="000000" w:themeColor="text1"/>
          <w:sz w:val="22"/>
        </w:rPr>
        <w:t>Jiangsu Provincial Medical Innovation Center of Trauma Medicine. Institute of Trauma Medicine; Suzhou, Jiangsu, 215123, China.</w:t>
      </w:r>
    </w:p>
    <w:p w14:paraId="28B1FCC0" w14:textId="77777777" w:rsidR="00126F13" w:rsidRPr="00126F13" w:rsidRDefault="00126F13" w:rsidP="00126F13">
      <w:pPr>
        <w:spacing w:line="360" w:lineRule="auto"/>
        <w:rPr>
          <w:rFonts w:ascii="Times New Roman" w:hAnsi="Times New Roman" w:cs="Times New Roman"/>
          <w:sz w:val="22"/>
        </w:rPr>
      </w:pPr>
      <w:r w:rsidRPr="00126F13">
        <w:rPr>
          <w:rFonts w:ascii="Times New Roman" w:hAnsi="Times New Roman" w:cs="Times New Roman"/>
          <w:bCs/>
          <w:color w:val="000000" w:themeColor="text1"/>
          <w:sz w:val="22"/>
          <w:vertAlign w:val="superscript"/>
        </w:rPr>
        <w:t>6</w:t>
      </w:r>
      <w:r w:rsidRPr="00126F13">
        <w:rPr>
          <w:rFonts w:ascii="Times New Roman" w:hAnsi="Times New Roman" w:cs="Times New Roman"/>
          <w:color w:val="000000" w:themeColor="text1"/>
          <w:sz w:val="22"/>
        </w:rPr>
        <w:t>Suzhou Key Laboratory of Geriatric Neurological Disorders, Center of Translational Medicine, the First People's Hospital of Taicang, Taicang Affiliated Ho</w:t>
      </w:r>
      <w:r w:rsidRPr="00126F13">
        <w:rPr>
          <w:rFonts w:ascii="Times New Roman" w:hAnsi="Times New Roman" w:cs="Times New Roman"/>
          <w:sz w:val="22"/>
        </w:rPr>
        <w:t>spital of Soochow University, Suzhou, Jiangsu, 215400, China.</w:t>
      </w:r>
    </w:p>
    <w:p w14:paraId="4F3A20A6" w14:textId="77777777" w:rsidR="002E25DD" w:rsidRPr="00126F13" w:rsidRDefault="002E25DD" w:rsidP="002E25DD">
      <w:pPr>
        <w:spacing w:line="360" w:lineRule="auto"/>
        <w:rPr>
          <w:rFonts w:ascii="Times New Roman" w:hAnsi="Times New Roman" w:cs="Times New Roman"/>
          <w:bCs/>
          <w:sz w:val="22"/>
        </w:rPr>
      </w:pPr>
    </w:p>
    <w:p w14:paraId="0403646A" w14:textId="77777777" w:rsidR="002E25DD" w:rsidRPr="004E7743" w:rsidRDefault="00FF0FBE" w:rsidP="002E25DD">
      <w:pPr>
        <w:spacing w:line="360" w:lineRule="auto"/>
        <w:rPr>
          <w:rFonts w:ascii="Times New Roman" w:hAnsi="Times New Roman" w:cs="Times New Roman"/>
          <w:bCs/>
          <w:sz w:val="22"/>
        </w:rPr>
      </w:pPr>
      <w:r w:rsidRPr="004E7743">
        <w:rPr>
          <w:rFonts w:ascii="Times New Roman" w:hAnsi="Times New Roman" w:cs="Times New Roman"/>
          <w:bCs/>
          <w:sz w:val="22"/>
        </w:rPr>
        <w:t xml:space="preserve">*Corresponding author. </w:t>
      </w:r>
      <w:proofErr w:type="spellStart"/>
      <w:r w:rsidRPr="004E7743">
        <w:rPr>
          <w:rFonts w:ascii="Times New Roman" w:hAnsi="Times New Roman" w:cs="Times New Roman"/>
          <w:bCs/>
          <w:sz w:val="22"/>
        </w:rPr>
        <w:t>Haigang</w:t>
      </w:r>
      <w:proofErr w:type="spellEnd"/>
      <w:r w:rsidRPr="004E7743">
        <w:rPr>
          <w:rFonts w:ascii="Times New Roman" w:hAnsi="Times New Roman" w:cs="Times New Roman"/>
          <w:bCs/>
          <w:sz w:val="22"/>
        </w:rPr>
        <w:t xml:space="preserve"> Ren, email: </w:t>
      </w:r>
      <w:hyperlink r:id="rId7" w:history="1">
        <w:r w:rsidRPr="004E7743">
          <w:rPr>
            <w:rFonts w:ascii="Times New Roman" w:hAnsi="Times New Roman" w:cs="Times New Roman"/>
            <w:sz w:val="22"/>
          </w:rPr>
          <w:t>rhg@suda.edu.cn</w:t>
        </w:r>
      </w:hyperlink>
      <w:r w:rsidRPr="004E7743">
        <w:rPr>
          <w:rFonts w:ascii="Times New Roman" w:hAnsi="Times New Roman" w:cs="Times New Roman"/>
          <w:bCs/>
          <w:sz w:val="22"/>
        </w:rPr>
        <w:t>;</w:t>
      </w:r>
      <w:r w:rsidRPr="00097CED">
        <w:rPr>
          <w:rFonts w:ascii="Times New Roman" w:hAnsi="Times New Roman"/>
          <w:b/>
          <w:color w:val="FF0000"/>
          <w:sz w:val="22"/>
        </w:rPr>
        <w:t xml:space="preserve"> </w:t>
      </w:r>
      <w:proofErr w:type="spellStart"/>
      <w:r w:rsidR="00C45787" w:rsidRPr="00097CED">
        <w:rPr>
          <w:rFonts w:ascii="Times New Roman" w:hAnsi="Times New Roman"/>
          <w:color w:val="000000" w:themeColor="text1"/>
          <w:sz w:val="22"/>
        </w:rPr>
        <w:t>Longtai</w:t>
      </w:r>
      <w:proofErr w:type="spellEnd"/>
      <w:r w:rsidR="00C45787" w:rsidRPr="00097CED">
        <w:rPr>
          <w:rFonts w:ascii="Times New Roman" w:hAnsi="Times New Roman"/>
          <w:color w:val="000000" w:themeColor="text1"/>
          <w:sz w:val="22"/>
        </w:rPr>
        <w:t xml:space="preserve"> Zheng</w:t>
      </w:r>
      <w:r w:rsidR="00C45787" w:rsidRPr="004E7743">
        <w:rPr>
          <w:rFonts w:ascii="Times New Roman" w:hAnsi="Times New Roman" w:cs="Times New Roman"/>
          <w:bCs/>
          <w:sz w:val="22"/>
        </w:rPr>
        <w:t>, email:</w:t>
      </w:r>
      <w:r w:rsidR="00C45787" w:rsidRPr="00097CED">
        <w:t xml:space="preserve"> </w:t>
      </w:r>
      <w:r w:rsidR="005A5AD7" w:rsidRPr="004E7743">
        <w:rPr>
          <w:rFonts w:ascii="Times New Roman" w:hAnsi="Times New Roman" w:cs="Times New Roman"/>
          <w:bCs/>
          <w:sz w:val="22"/>
        </w:rPr>
        <w:t>zhenglongtai@suda.edu.cn</w:t>
      </w:r>
      <w:r w:rsidR="00C45787" w:rsidRPr="00097CED">
        <w:rPr>
          <w:rFonts w:ascii="Times New Roman" w:hAnsi="Times New Roman"/>
          <w:color w:val="000000" w:themeColor="text1"/>
          <w:sz w:val="22"/>
        </w:rPr>
        <w:t>;</w:t>
      </w:r>
      <w:r w:rsidRPr="004E7743">
        <w:rPr>
          <w:rFonts w:ascii="Times New Roman" w:hAnsi="Times New Roman" w:cs="Times New Roman"/>
          <w:bCs/>
          <w:sz w:val="22"/>
        </w:rPr>
        <w:t xml:space="preserve"> Chun-Feng Liu, email: </w:t>
      </w:r>
      <w:hyperlink r:id="rId8" w:history="1">
        <w:r w:rsidRPr="004E7743">
          <w:rPr>
            <w:rFonts w:ascii="Times New Roman" w:hAnsi="Times New Roman" w:cs="Times New Roman"/>
            <w:sz w:val="22"/>
          </w:rPr>
          <w:t>liuchunfeng@suda.edu.cn</w:t>
        </w:r>
      </w:hyperlink>
      <w:r w:rsidRPr="004E7743">
        <w:rPr>
          <w:rFonts w:ascii="Times New Roman" w:hAnsi="Times New Roman" w:cs="Times New Roman"/>
          <w:bCs/>
          <w:sz w:val="22"/>
        </w:rPr>
        <w:t xml:space="preserve">; </w:t>
      </w:r>
      <w:proofErr w:type="spellStart"/>
      <w:r w:rsidRPr="004E7743">
        <w:rPr>
          <w:rFonts w:ascii="Times New Roman" w:hAnsi="Times New Roman" w:cs="Times New Roman"/>
          <w:bCs/>
          <w:sz w:val="22"/>
        </w:rPr>
        <w:t>Guanghui</w:t>
      </w:r>
      <w:proofErr w:type="spellEnd"/>
      <w:r w:rsidRPr="004E7743">
        <w:rPr>
          <w:rFonts w:ascii="Times New Roman" w:hAnsi="Times New Roman" w:cs="Times New Roman"/>
          <w:bCs/>
          <w:sz w:val="22"/>
        </w:rPr>
        <w:t xml:space="preserve"> Wang. Tel: 0512-65884845, Email: wanggh@suda.edu.cn</w:t>
      </w:r>
    </w:p>
    <w:p w14:paraId="112FDD66" w14:textId="77777777" w:rsidR="00FB7218" w:rsidRPr="004E7743" w:rsidRDefault="00FB7218" w:rsidP="00360582">
      <w:pPr>
        <w:spacing w:line="360" w:lineRule="auto"/>
        <w:rPr>
          <w:rFonts w:ascii="Times New Roman" w:hAnsi="Times New Roman" w:cs="Times New Roman"/>
          <w:bCs/>
          <w:sz w:val="22"/>
        </w:rPr>
      </w:pPr>
    </w:p>
    <w:p w14:paraId="5500D21A" w14:textId="3ADF56BB" w:rsidR="00FB7218" w:rsidRDefault="00FB7218" w:rsidP="00360582">
      <w:pPr>
        <w:spacing w:line="360" w:lineRule="auto"/>
        <w:rPr>
          <w:rFonts w:ascii="Times New Roman" w:hAnsi="Times New Roman" w:cs="Times New Roman"/>
          <w:bCs/>
          <w:sz w:val="22"/>
          <w:highlight w:val="cyan"/>
        </w:rPr>
      </w:pPr>
    </w:p>
    <w:p w14:paraId="250F2737" w14:textId="5160364E" w:rsidR="00B32226" w:rsidRDefault="00B32226" w:rsidP="00360582">
      <w:pPr>
        <w:spacing w:line="360" w:lineRule="auto"/>
        <w:rPr>
          <w:rFonts w:ascii="Times New Roman" w:hAnsi="Times New Roman" w:cs="Times New Roman"/>
          <w:bCs/>
          <w:sz w:val="22"/>
        </w:rPr>
      </w:pPr>
    </w:p>
    <w:p w14:paraId="7310398E" w14:textId="507CFA04" w:rsidR="00B32226" w:rsidRDefault="00B32226" w:rsidP="00360582">
      <w:pPr>
        <w:spacing w:line="360" w:lineRule="auto"/>
        <w:rPr>
          <w:rFonts w:ascii="Times New Roman" w:hAnsi="Times New Roman" w:cs="Times New Roman"/>
          <w:bCs/>
          <w:sz w:val="22"/>
        </w:rPr>
      </w:pPr>
    </w:p>
    <w:p w14:paraId="659047FD" w14:textId="6B269B43" w:rsidR="00B32226" w:rsidRDefault="00B32226" w:rsidP="00360582">
      <w:pPr>
        <w:spacing w:line="360" w:lineRule="auto"/>
        <w:rPr>
          <w:rFonts w:ascii="Times New Roman" w:hAnsi="Times New Roman" w:cs="Times New Roman"/>
          <w:bCs/>
          <w:sz w:val="22"/>
        </w:rPr>
      </w:pPr>
    </w:p>
    <w:p w14:paraId="431F37D3" w14:textId="77777777" w:rsidR="00B32226" w:rsidRDefault="00B32226" w:rsidP="00360582">
      <w:pPr>
        <w:spacing w:line="360" w:lineRule="auto"/>
        <w:rPr>
          <w:rFonts w:ascii="Times New Roman" w:hAnsi="Times New Roman" w:cs="Times New Roman"/>
          <w:bCs/>
          <w:sz w:val="22"/>
        </w:rPr>
      </w:pPr>
    </w:p>
    <w:p w14:paraId="1B890B89" w14:textId="77777777" w:rsidR="00997672" w:rsidRDefault="00997672" w:rsidP="00360582">
      <w:pPr>
        <w:spacing w:line="360" w:lineRule="auto"/>
        <w:rPr>
          <w:rFonts w:ascii="Times New Roman" w:hAnsi="Times New Roman" w:cs="Times New Roman"/>
          <w:bCs/>
          <w:sz w:val="22"/>
        </w:rPr>
      </w:pPr>
    </w:p>
    <w:p w14:paraId="2A6D5F3D" w14:textId="77777777" w:rsidR="00FB7218" w:rsidRPr="004E7743" w:rsidRDefault="00FB7218" w:rsidP="00FB7218">
      <w:pPr>
        <w:spacing w:line="360" w:lineRule="auto"/>
        <w:rPr>
          <w:rFonts w:ascii="Times New Roman" w:hAnsi="Times New Roman" w:cs="Times New Roman"/>
          <w:b/>
          <w:sz w:val="22"/>
        </w:rPr>
      </w:pPr>
    </w:p>
    <w:p w14:paraId="40EB6AAC" w14:textId="77777777" w:rsidR="000A0932" w:rsidRPr="004E7743" w:rsidRDefault="00FF0FBE" w:rsidP="004E7743">
      <w:pPr>
        <w:spacing w:line="360" w:lineRule="auto"/>
        <w:ind w:firstLineChars="1300" w:firstLine="2860"/>
        <w:rPr>
          <w:rFonts w:ascii="Times New Roman" w:hAnsi="Times New Roman" w:cs="Times New Roman"/>
          <w:b/>
          <w:bCs/>
          <w:sz w:val="22"/>
        </w:rPr>
      </w:pPr>
      <w:r w:rsidRPr="004E7743">
        <w:rPr>
          <w:rFonts w:ascii="Times New Roman" w:hAnsi="Times New Roman" w:cs="Times New Roman"/>
          <w:b/>
          <w:bCs/>
          <w:sz w:val="22"/>
        </w:rPr>
        <w:lastRenderedPageBreak/>
        <w:t>Supplementary Tables</w:t>
      </w:r>
    </w:p>
    <w:p w14:paraId="22681537" w14:textId="77777777" w:rsidR="000A0932" w:rsidRPr="00A71B3E" w:rsidRDefault="00FF0FBE" w:rsidP="00AD583B">
      <w:pPr>
        <w:pStyle w:val="Default"/>
        <w:ind w:firstLineChars="900" w:firstLine="1980"/>
        <w:jc w:val="both"/>
        <w:rPr>
          <w:sz w:val="22"/>
          <w:szCs w:val="22"/>
        </w:rPr>
      </w:pPr>
      <w:r w:rsidRPr="004E7743">
        <w:rPr>
          <w:b/>
          <w:bCs/>
          <w:sz w:val="22"/>
          <w:szCs w:val="22"/>
        </w:rPr>
        <w:t xml:space="preserve">Table S1. </w:t>
      </w:r>
      <w:r w:rsidRPr="00A71B3E">
        <w:rPr>
          <w:sz w:val="22"/>
          <w:szCs w:val="22"/>
        </w:rPr>
        <w:t>Primers used for plasmid construction.</w:t>
      </w:r>
    </w:p>
    <w:tbl>
      <w:tblPr>
        <w:tblStyle w:val="TableGrid"/>
        <w:tblW w:w="9356" w:type="dxa"/>
        <w:tblInd w:w="-289" w:type="dxa"/>
        <w:tblLook w:val="04A0" w:firstRow="1" w:lastRow="0" w:firstColumn="1" w:lastColumn="0" w:noHBand="0" w:noVBand="1"/>
      </w:tblPr>
      <w:tblGrid>
        <w:gridCol w:w="2905"/>
        <w:gridCol w:w="6451"/>
      </w:tblGrid>
      <w:tr w:rsidR="004F4A6D" w14:paraId="4A44EBBD" w14:textId="77777777" w:rsidTr="00290804">
        <w:tc>
          <w:tcPr>
            <w:tcW w:w="2905" w:type="dxa"/>
          </w:tcPr>
          <w:p w14:paraId="0E029276" w14:textId="77777777" w:rsidR="00F456BC" w:rsidRPr="004E7743" w:rsidRDefault="00FF0FBE" w:rsidP="009C5F78">
            <w:pPr>
              <w:pStyle w:val="Default"/>
              <w:ind w:firstLineChars="400" w:firstLine="880"/>
              <w:jc w:val="both"/>
              <w:rPr>
                <w:b/>
                <w:sz w:val="22"/>
                <w:szCs w:val="22"/>
              </w:rPr>
            </w:pPr>
            <w:r w:rsidRPr="004E7743">
              <w:rPr>
                <w:b/>
                <w:bCs/>
                <w:sz w:val="22"/>
                <w:szCs w:val="22"/>
              </w:rPr>
              <w:t>Plasmids</w:t>
            </w:r>
          </w:p>
        </w:tc>
        <w:tc>
          <w:tcPr>
            <w:tcW w:w="6451" w:type="dxa"/>
          </w:tcPr>
          <w:p w14:paraId="13B9642E" w14:textId="77777777" w:rsidR="00F456BC" w:rsidRPr="004E7743" w:rsidRDefault="009C5F78" w:rsidP="009C5F78">
            <w:pPr>
              <w:pStyle w:val="Default"/>
              <w:ind w:firstLineChars="300" w:firstLine="660"/>
              <w:jc w:val="both"/>
              <w:rPr>
                <w:b/>
                <w:sz w:val="22"/>
                <w:szCs w:val="22"/>
              </w:rPr>
            </w:pPr>
            <w:r w:rsidRPr="004E7743">
              <w:rPr>
                <w:b/>
                <w:sz w:val="22"/>
                <w:szCs w:val="22"/>
              </w:rPr>
              <w:t>Primers  (F</w:t>
            </w:r>
            <w:r w:rsidRPr="004E7743">
              <w:rPr>
                <w:b/>
                <w:sz w:val="22"/>
                <w:szCs w:val="22"/>
              </w:rPr>
              <w:t>：</w:t>
            </w:r>
            <w:r w:rsidRPr="004E7743">
              <w:rPr>
                <w:b/>
                <w:sz w:val="22"/>
                <w:szCs w:val="22"/>
              </w:rPr>
              <w:t>forward, R: reverse.</w:t>
            </w:r>
            <w:r w:rsidRPr="004E7743">
              <w:rPr>
                <w:rFonts w:hint="eastAsia"/>
                <w:b/>
                <w:sz w:val="22"/>
                <w:szCs w:val="22"/>
              </w:rPr>
              <w:t>)</w:t>
            </w:r>
          </w:p>
        </w:tc>
      </w:tr>
      <w:tr w:rsidR="004F4A6D" w14:paraId="79D17751" w14:textId="77777777" w:rsidTr="00290804">
        <w:tc>
          <w:tcPr>
            <w:tcW w:w="2905" w:type="dxa"/>
            <w:vMerge w:val="restart"/>
          </w:tcPr>
          <w:p w14:paraId="51147FE2" w14:textId="401D6B00" w:rsidR="00F456BC" w:rsidRPr="004E7743" w:rsidRDefault="00FF0FBE" w:rsidP="007D13E7">
            <w:pPr>
              <w:pStyle w:val="Default"/>
              <w:spacing w:line="480" w:lineRule="auto"/>
              <w:ind w:firstLineChars="200" w:firstLine="440"/>
              <w:rPr>
                <w:sz w:val="22"/>
                <w:szCs w:val="22"/>
              </w:rPr>
            </w:pP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EGFP-</w:t>
            </w:r>
            <w:r w:rsidR="0011244C">
              <w:rPr>
                <w:color w:val="000000" w:themeColor="text1"/>
                <w:sz w:val="22"/>
                <w:szCs w:val="22"/>
                <w:shd w:val="clear" w:color="auto" w:fill="FFFFFF"/>
              </w:rPr>
              <w:t>SNCA</w:t>
            </w:r>
            <w:r w:rsidRPr="00F04346">
              <w:rPr>
                <w:color w:val="000000" w:themeColor="text1"/>
                <w:sz w:val="22"/>
                <w:szCs w:val="22"/>
                <w:vertAlign w:val="superscript"/>
              </w:rPr>
              <w:t>S129A</w:t>
            </w:r>
          </w:p>
        </w:tc>
        <w:tc>
          <w:tcPr>
            <w:tcW w:w="6451" w:type="dxa"/>
          </w:tcPr>
          <w:p w14:paraId="1A7AF338" w14:textId="77777777" w:rsidR="00F456BC" w:rsidRPr="004E7743" w:rsidRDefault="00FF0FBE" w:rsidP="000A0932">
            <w:pPr>
              <w:pStyle w:val="Default"/>
              <w:jc w:val="both"/>
              <w:rPr>
                <w:sz w:val="22"/>
                <w:szCs w:val="22"/>
              </w:rPr>
            </w:pPr>
            <w:r w:rsidRPr="004E7743">
              <w:rPr>
                <w:rFonts w:hint="eastAsia"/>
                <w:sz w:val="22"/>
                <w:szCs w:val="22"/>
              </w:rPr>
              <w:t>F</w:t>
            </w:r>
            <w:r w:rsidRPr="004E7743">
              <w:rPr>
                <w:sz w:val="22"/>
                <w:szCs w:val="22"/>
              </w:rPr>
              <w:t>:</w:t>
            </w: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 xml:space="preserve"> 5′‐</w:t>
            </w:r>
            <w:r w:rsidRPr="004E7743">
              <w:rPr>
                <w:color w:val="000000" w:themeColor="text1"/>
                <w:sz w:val="22"/>
                <w:szCs w:val="22"/>
              </w:rPr>
              <w:t>AGGCTTATGAAATGCCTGCAGAGGA</w:t>
            </w: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‐3′</w:t>
            </w:r>
          </w:p>
        </w:tc>
      </w:tr>
      <w:tr w:rsidR="004F4A6D" w14:paraId="7EEB77F3" w14:textId="77777777" w:rsidTr="00290804">
        <w:trPr>
          <w:trHeight w:val="191"/>
        </w:trPr>
        <w:tc>
          <w:tcPr>
            <w:tcW w:w="2905" w:type="dxa"/>
            <w:vMerge/>
          </w:tcPr>
          <w:p w14:paraId="73DB65AB" w14:textId="77777777" w:rsidR="00F456BC" w:rsidRPr="004E7743" w:rsidRDefault="00F456BC" w:rsidP="000A0932">
            <w:pPr>
              <w:pStyle w:val="Default"/>
              <w:jc w:val="both"/>
              <w:rPr>
                <w:sz w:val="22"/>
                <w:szCs w:val="22"/>
              </w:rPr>
            </w:pPr>
          </w:p>
        </w:tc>
        <w:tc>
          <w:tcPr>
            <w:tcW w:w="6451" w:type="dxa"/>
          </w:tcPr>
          <w:p w14:paraId="42D84C14" w14:textId="77777777" w:rsidR="00F456BC" w:rsidRPr="004E7743" w:rsidRDefault="00FF0FBE" w:rsidP="000A0932">
            <w:pPr>
              <w:pStyle w:val="Default"/>
              <w:jc w:val="both"/>
              <w:rPr>
                <w:sz w:val="22"/>
                <w:szCs w:val="22"/>
              </w:rPr>
            </w:pPr>
            <w:r w:rsidRPr="004E7743">
              <w:rPr>
                <w:rFonts w:hint="eastAsia"/>
                <w:sz w:val="22"/>
                <w:szCs w:val="22"/>
              </w:rPr>
              <w:t>R</w:t>
            </w:r>
            <w:r w:rsidRPr="004E7743">
              <w:rPr>
                <w:sz w:val="22"/>
                <w:szCs w:val="22"/>
              </w:rPr>
              <w:t>:</w:t>
            </w: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 xml:space="preserve"> 5′‐</w:t>
            </w:r>
            <w:r w:rsidRPr="004E7743">
              <w:rPr>
                <w:color w:val="000000" w:themeColor="text1"/>
                <w:sz w:val="22"/>
                <w:szCs w:val="22"/>
              </w:rPr>
              <w:t>CATTGTCAGGATCCACAGGCA</w:t>
            </w: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‐3′</w:t>
            </w:r>
          </w:p>
        </w:tc>
      </w:tr>
      <w:tr w:rsidR="004F4A6D" w14:paraId="0AD884D6" w14:textId="77777777" w:rsidTr="00290804">
        <w:tc>
          <w:tcPr>
            <w:tcW w:w="2905" w:type="dxa"/>
            <w:vMerge w:val="restart"/>
          </w:tcPr>
          <w:p w14:paraId="2A659991" w14:textId="77777777" w:rsidR="009760F0" w:rsidRPr="004E7743" w:rsidRDefault="00FF0FBE" w:rsidP="007D13E7">
            <w:pPr>
              <w:pStyle w:val="Default"/>
              <w:spacing w:line="480" w:lineRule="auto"/>
              <w:ind w:firstLineChars="200" w:firstLine="440"/>
              <w:jc w:val="both"/>
              <w:rPr>
                <w:sz w:val="22"/>
                <w:szCs w:val="22"/>
              </w:rPr>
            </w:pP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F</w:t>
            </w:r>
            <w:r w:rsidRPr="004E7743">
              <w:rPr>
                <w:rFonts w:hint="eastAsia"/>
                <w:color w:val="000000" w:themeColor="text1"/>
                <w:sz w:val="22"/>
                <w:szCs w:val="22"/>
                <w:shd w:val="clear" w:color="auto" w:fill="FFFFFF"/>
              </w:rPr>
              <w:t>lag</w:t>
            </w: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-PLK2</w:t>
            </w:r>
            <w:r w:rsidRPr="00F04346">
              <w:rPr>
                <w:color w:val="000000" w:themeColor="text1"/>
                <w:sz w:val="22"/>
                <w:szCs w:val="22"/>
                <w:vertAlign w:val="superscript"/>
              </w:rPr>
              <w:t>T239D</w:t>
            </w:r>
          </w:p>
        </w:tc>
        <w:tc>
          <w:tcPr>
            <w:tcW w:w="6451" w:type="dxa"/>
          </w:tcPr>
          <w:p w14:paraId="16C125EC" w14:textId="77777777" w:rsidR="009760F0" w:rsidRPr="004E7743" w:rsidRDefault="00FF0FBE" w:rsidP="000A0932">
            <w:pPr>
              <w:pStyle w:val="Default"/>
              <w:jc w:val="both"/>
              <w:rPr>
                <w:sz w:val="22"/>
                <w:szCs w:val="22"/>
              </w:rPr>
            </w:pPr>
            <w:r w:rsidRPr="004E7743">
              <w:rPr>
                <w:rFonts w:hint="eastAsia"/>
                <w:sz w:val="22"/>
                <w:szCs w:val="22"/>
              </w:rPr>
              <w:t>F</w:t>
            </w:r>
            <w:r w:rsidRPr="004E7743">
              <w:rPr>
                <w:sz w:val="22"/>
                <w:szCs w:val="22"/>
              </w:rPr>
              <w:t>:</w:t>
            </w: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 xml:space="preserve"> 5′‐</w:t>
            </w:r>
            <w:r w:rsidRPr="004E7743">
              <w:rPr>
                <w:color w:val="000000" w:themeColor="text1"/>
                <w:sz w:val="22"/>
                <w:szCs w:val="22"/>
              </w:rPr>
              <w:t>AGAAGGAGAGACATATGTGGT</w:t>
            </w: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‐3′</w:t>
            </w:r>
          </w:p>
        </w:tc>
      </w:tr>
      <w:tr w:rsidR="004F4A6D" w14:paraId="0012EDC2" w14:textId="77777777" w:rsidTr="00290804">
        <w:tc>
          <w:tcPr>
            <w:tcW w:w="2905" w:type="dxa"/>
            <w:vMerge/>
          </w:tcPr>
          <w:p w14:paraId="2F6CBEC4" w14:textId="77777777" w:rsidR="009760F0" w:rsidRPr="004E7743" w:rsidRDefault="009760F0" w:rsidP="000A0932">
            <w:pPr>
              <w:pStyle w:val="Default"/>
              <w:jc w:val="both"/>
              <w:rPr>
                <w:sz w:val="22"/>
                <w:szCs w:val="22"/>
              </w:rPr>
            </w:pPr>
          </w:p>
        </w:tc>
        <w:tc>
          <w:tcPr>
            <w:tcW w:w="6451" w:type="dxa"/>
          </w:tcPr>
          <w:p w14:paraId="79DF2171" w14:textId="77777777" w:rsidR="009760F0" w:rsidRPr="004E7743" w:rsidRDefault="00FF0FBE" w:rsidP="000A0932">
            <w:pPr>
              <w:pStyle w:val="Default"/>
              <w:jc w:val="both"/>
              <w:rPr>
                <w:sz w:val="22"/>
                <w:szCs w:val="22"/>
              </w:rPr>
            </w:pPr>
            <w:r w:rsidRPr="004E7743">
              <w:rPr>
                <w:rFonts w:hint="eastAsia"/>
                <w:sz w:val="22"/>
                <w:szCs w:val="22"/>
              </w:rPr>
              <w:t>R</w:t>
            </w:r>
            <w:r w:rsidRPr="004E7743">
              <w:rPr>
                <w:sz w:val="22"/>
                <w:szCs w:val="22"/>
              </w:rPr>
              <w:t>:</w:t>
            </w: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 xml:space="preserve"> 5′‐</w:t>
            </w:r>
            <w:r w:rsidRPr="004E7743">
              <w:rPr>
                <w:color w:val="000000" w:themeColor="text1"/>
                <w:sz w:val="22"/>
                <w:szCs w:val="22"/>
              </w:rPr>
              <w:t>GTGTTCCAAGGGTTCTAGCCT</w:t>
            </w: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‐3′</w:t>
            </w:r>
          </w:p>
        </w:tc>
      </w:tr>
      <w:tr w:rsidR="004F4A6D" w14:paraId="14EE5C9B" w14:textId="77777777" w:rsidTr="00290804">
        <w:tc>
          <w:tcPr>
            <w:tcW w:w="2905" w:type="dxa"/>
            <w:vMerge w:val="restart"/>
          </w:tcPr>
          <w:p w14:paraId="7137C8C5" w14:textId="77777777" w:rsidR="00ED07FB" w:rsidRPr="004E7743" w:rsidRDefault="00FF0FBE" w:rsidP="00ED07FB">
            <w:pPr>
              <w:pStyle w:val="Default"/>
              <w:spacing w:line="480" w:lineRule="auto"/>
              <w:ind w:firstLineChars="200" w:firstLine="440"/>
              <w:jc w:val="both"/>
              <w:rPr>
                <w:sz w:val="22"/>
                <w:szCs w:val="22"/>
              </w:rPr>
            </w:pP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F</w:t>
            </w:r>
            <w:r w:rsidRPr="004E7743">
              <w:rPr>
                <w:rFonts w:hint="eastAsia"/>
                <w:color w:val="000000" w:themeColor="text1"/>
                <w:sz w:val="22"/>
                <w:szCs w:val="22"/>
                <w:shd w:val="clear" w:color="auto" w:fill="FFFFFF"/>
              </w:rPr>
              <w:t>lag</w:t>
            </w: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-PLK2</w:t>
            </w:r>
            <w:r w:rsidRPr="00F04346">
              <w:rPr>
                <w:sz w:val="22"/>
                <w:szCs w:val="22"/>
                <w:vertAlign w:val="superscript"/>
              </w:rPr>
              <w:t>D223N</w:t>
            </w:r>
          </w:p>
        </w:tc>
        <w:tc>
          <w:tcPr>
            <w:tcW w:w="6451" w:type="dxa"/>
          </w:tcPr>
          <w:p w14:paraId="041E2E99" w14:textId="77777777" w:rsidR="00ED07FB" w:rsidRPr="004E7743" w:rsidRDefault="00FF0FBE" w:rsidP="000A0932">
            <w:pPr>
              <w:pStyle w:val="Default"/>
              <w:jc w:val="both"/>
              <w:rPr>
                <w:sz w:val="22"/>
                <w:szCs w:val="22"/>
              </w:rPr>
            </w:pPr>
            <w:r w:rsidRPr="004E7743">
              <w:rPr>
                <w:rFonts w:hint="eastAsia"/>
                <w:sz w:val="22"/>
                <w:szCs w:val="22"/>
              </w:rPr>
              <w:t>F</w:t>
            </w:r>
            <w:r w:rsidRPr="004E7743">
              <w:rPr>
                <w:sz w:val="22"/>
                <w:szCs w:val="22"/>
              </w:rPr>
              <w:t>:</w:t>
            </w: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 xml:space="preserve"> 5′‐</w:t>
            </w:r>
            <w:r w:rsidRPr="004E7743">
              <w:rPr>
                <w:sz w:val="22"/>
                <w:szCs w:val="22"/>
              </w:rPr>
              <w:t>GGAACTGATACA</w:t>
            </w:r>
            <w:r w:rsidRPr="004E7743">
              <w:rPr>
                <w:color w:val="000000" w:themeColor="text1"/>
                <w:sz w:val="22"/>
                <w:szCs w:val="22"/>
              </w:rPr>
              <w:t>GCA</w:t>
            </w:r>
            <w:r w:rsidRPr="004E7743">
              <w:rPr>
                <w:sz w:val="22"/>
                <w:szCs w:val="22"/>
              </w:rPr>
              <w:t>GCAAAG</w:t>
            </w: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‐3′</w:t>
            </w:r>
          </w:p>
        </w:tc>
      </w:tr>
      <w:tr w:rsidR="004F4A6D" w14:paraId="5C44D5E5" w14:textId="77777777" w:rsidTr="00290804">
        <w:tc>
          <w:tcPr>
            <w:tcW w:w="2905" w:type="dxa"/>
            <w:vMerge/>
          </w:tcPr>
          <w:p w14:paraId="1763628E" w14:textId="77777777" w:rsidR="00ED07FB" w:rsidRPr="004E7743" w:rsidRDefault="00ED07FB" w:rsidP="000A0932">
            <w:pPr>
              <w:pStyle w:val="Default"/>
              <w:jc w:val="both"/>
              <w:rPr>
                <w:sz w:val="22"/>
                <w:szCs w:val="22"/>
              </w:rPr>
            </w:pPr>
          </w:p>
        </w:tc>
        <w:tc>
          <w:tcPr>
            <w:tcW w:w="6451" w:type="dxa"/>
          </w:tcPr>
          <w:p w14:paraId="5AC8968F" w14:textId="77777777" w:rsidR="00ED07FB" w:rsidRPr="004E7743" w:rsidRDefault="00FF0FBE" w:rsidP="000A0932">
            <w:pPr>
              <w:pStyle w:val="Default"/>
              <w:jc w:val="both"/>
              <w:rPr>
                <w:sz w:val="22"/>
                <w:szCs w:val="22"/>
              </w:rPr>
            </w:pPr>
            <w:r w:rsidRPr="004E7743">
              <w:rPr>
                <w:rFonts w:hint="eastAsia"/>
                <w:sz w:val="22"/>
                <w:szCs w:val="22"/>
              </w:rPr>
              <w:t>R</w:t>
            </w:r>
            <w:r w:rsidRPr="004E7743">
              <w:rPr>
                <w:sz w:val="22"/>
                <w:szCs w:val="22"/>
              </w:rPr>
              <w:t>:</w:t>
            </w: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 xml:space="preserve"> 5′‐</w:t>
            </w:r>
            <w:r w:rsidRPr="004E7743">
              <w:rPr>
                <w:color w:val="000000" w:themeColor="text1"/>
                <w:sz w:val="22"/>
                <w:szCs w:val="22"/>
              </w:rPr>
              <w:t>CTCTCTTTTGAGGACTTTTGA</w:t>
            </w: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‐3′</w:t>
            </w:r>
          </w:p>
        </w:tc>
      </w:tr>
      <w:tr w:rsidR="004F4A6D" w14:paraId="20A04424" w14:textId="77777777" w:rsidTr="00290804">
        <w:tc>
          <w:tcPr>
            <w:tcW w:w="2905" w:type="dxa"/>
            <w:vMerge w:val="restart"/>
          </w:tcPr>
          <w:p w14:paraId="57CEAC40" w14:textId="77777777" w:rsidR="00ED07FB" w:rsidRPr="004E7743" w:rsidRDefault="00FF0FBE" w:rsidP="00ED07FB">
            <w:pPr>
              <w:pStyle w:val="Default"/>
              <w:spacing w:line="480" w:lineRule="auto"/>
              <w:ind w:firstLineChars="200" w:firstLine="440"/>
              <w:jc w:val="both"/>
              <w:rPr>
                <w:sz w:val="22"/>
                <w:szCs w:val="22"/>
              </w:rPr>
            </w:pP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EGFP-</w:t>
            </w:r>
            <w:r w:rsidRPr="004E7743">
              <w:rPr>
                <w:sz w:val="22"/>
                <w:szCs w:val="22"/>
              </w:rPr>
              <w:t>DCTN1</w:t>
            </w:r>
            <w:r w:rsidRPr="00F04346">
              <w:rPr>
                <w:sz w:val="22"/>
                <w:szCs w:val="22"/>
                <w:vertAlign w:val="superscript"/>
              </w:rPr>
              <w:t>T125A</w:t>
            </w:r>
          </w:p>
        </w:tc>
        <w:tc>
          <w:tcPr>
            <w:tcW w:w="6451" w:type="dxa"/>
          </w:tcPr>
          <w:p w14:paraId="2EB2E8F8" w14:textId="77777777" w:rsidR="00ED07FB" w:rsidRPr="004E7743" w:rsidRDefault="00FF0FBE" w:rsidP="000A0932">
            <w:pPr>
              <w:pStyle w:val="Default"/>
              <w:jc w:val="both"/>
              <w:rPr>
                <w:sz w:val="22"/>
                <w:szCs w:val="22"/>
              </w:rPr>
            </w:pPr>
            <w:r w:rsidRPr="004E7743">
              <w:rPr>
                <w:rFonts w:hint="eastAsia"/>
                <w:sz w:val="22"/>
                <w:szCs w:val="22"/>
              </w:rPr>
              <w:t>F</w:t>
            </w:r>
            <w:r w:rsidRPr="004E7743">
              <w:rPr>
                <w:sz w:val="22"/>
                <w:szCs w:val="22"/>
              </w:rPr>
              <w:t>:</w:t>
            </w:r>
            <w:r w:rsidR="00CA08ED"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 xml:space="preserve"> 5′‐</w:t>
            </w:r>
            <w:r w:rsidR="00CA08ED" w:rsidRPr="004E7743">
              <w:rPr>
                <w:sz w:val="22"/>
                <w:szCs w:val="22"/>
              </w:rPr>
              <w:t>GGAACTGATACA</w:t>
            </w:r>
            <w:r w:rsidR="00CA08ED" w:rsidRPr="004E7743">
              <w:rPr>
                <w:color w:val="000000" w:themeColor="text1"/>
                <w:sz w:val="22"/>
                <w:szCs w:val="22"/>
              </w:rPr>
              <w:t>GCA</w:t>
            </w:r>
            <w:r w:rsidR="00CA08ED" w:rsidRPr="004E7743">
              <w:rPr>
                <w:sz w:val="22"/>
                <w:szCs w:val="22"/>
              </w:rPr>
              <w:t>GCAAAG</w:t>
            </w:r>
            <w:r w:rsidR="00CA08ED"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‐3′</w:t>
            </w:r>
          </w:p>
        </w:tc>
      </w:tr>
      <w:tr w:rsidR="004F4A6D" w14:paraId="279DDA2F" w14:textId="77777777" w:rsidTr="00290804">
        <w:tc>
          <w:tcPr>
            <w:tcW w:w="2905" w:type="dxa"/>
            <w:vMerge/>
          </w:tcPr>
          <w:p w14:paraId="3F62EEF2" w14:textId="77777777" w:rsidR="00ED07FB" w:rsidRPr="004E7743" w:rsidRDefault="00ED07FB" w:rsidP="000A0932">
            <w:pPr>
              <w:pStyle w:val="Default"/>
              <w:jc w:val="both"/>
              <w:rPr>
                <w:sz w:val="22"/>
                <w:szCs w:val="22"/>
              </w:rPr>
            </w:pPr>
          </w:p>
        </w:tc>
        <w:tc>
          <w:tcPr>
            <w:tcW w:w="6451" w:type="dxa"/>
          </w:tcPr>
          <w:p w14:paraId="517599E5" w14:textId="77777777" w:rsidR="00ED07FB" w:rsidRPr="004E7743" w:rsidRDefault="00FF0FBE" w:rsidP="000A0932">
            <w:pPr>
              <w:pStyle w:val="Default"/>
              <w:jc w:val="both"/>
              <w:rPr>
                <w:sz w:val="22"/>
                <w:szCs w:val="22"/>
              </w:rPr>
            </w:pPr>
            <w:r w:rsidRPr="004E7743">
              <w:rPr>
                <w:rFonts w:hint="eastAsia"/>
                <w:sz w:val="22"/>
                <w:szCs w:val="22"/>
              </w:rPr>
              <w:t>R</w:t>
            </w:r>
            <w:r w:rsidRPr="004E7743">
              <w:rPr>
                <w:sz w:val="22"/>
                <w:szCs w:val="22"/>
              </w:rPr>
              <w:t>:</w:t>
            </w:r>
            <w:r w:rsidR="00CA08ED"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 xml:space="preserve"> 5′‐</w:t>
            </w:r>
            <w:r w:rsidR="00CA08ED" w:rsidRPr="004E7743">
              <w:rPr>
                <w:color w:val="000000" w:themeColor="text1"/>
                <w:sz w:val="22"/>
                <w:szCs w:val="22"/>
              </w:rPr>
              <w:t>CTCTCTTTTGAGGACTTTTGA</w:t>
            </w:r>
            <w:r w:rsidR="00CA08ED"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‐3′</w:t>
            </w:r>
          </w:p>
        </w:tc>
      </w:tr>
      <w:tr w:rsidR="004F4A6D" w14:paraId="7FE992AB" w14:textId="77777777" w:rsidTr="00290804">
        <w:tc>
          <w:tcPr>
            <w:tcW w:w="2905" w:type="dxa"/>
            <w:vMerge w:val="restart"/>
          </w:tcPr>
          <w:p w14:paraId="6DC7F771" w14:textId="77777777" w:rsidR="00CA08ED" w:rsidRPr="004E7743" w:rsidRDefault="00FF0FBE" w:rsidP="00CA08ED">
            <w:pPr>
              <w:pStyle w:val="Default"/>
              <w:spacing w:line="480" w:lineRule="auto"/>
              <w:ind w:firstLineChars="200" w:firstLine="440"/>
              <w:jc w:val="both"/>
              <w:rPr>
                <w:sz w:val="22"/>
                <w:szCs w:val="22"/>
              </w:rPr>
            </w:pP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EGFP-</w:t>
            </w:r>
            <w:r w:rsidRPr="004E7743">
              <w:rPr>
                <w:color w:val="000000" w:themeColor="text1"/>
                <w:sz w:val="22"/>
                <w:szCs w:val="22"/>
              </w:rPr>
              <w:t>DCTN1</w:t>
            </w:r>
            <w:r w:rsidRPr="00F04346">
              <w:rPr>
                <w:color w:val="000000" w:themeColor="text1"/>
                <w:sz w:val="22"/>
                <w:szCs w:val="22"/>
                <w:vertAlign w:val="superscript"/>
              </w:rPr>
              <w:t>S357A</w:t>
            </w:r>
          </w:p>
        </w:tc>
        <w:tc>
          <w:tcPr>
            <w:tcW w:w="6451" w:type="dxa"/>
          </w:tcPr>
          <w:p w14:paraId="2B6C9700" w14:textId="77777777" w:rsidR="00CA08ED" w:rsidRPr="004E7743" w:rsidRDefault="00FF0FBE" w:rsidP="000A0932">
            <w:pPr>
              <w:pStyle w:val="Default"/>
              <w:jc w:val="both"/>
              <w:rPr>
                <w:sz w:val="22"/>
                <w:szCs w:val="22"/>
              </w:rPr>
            </w:pPr>
            <w:r w:rsidRPr="004E7743">
              <w:rPr>
                <w:rFonts w:hint="eastAsia"/>
                <w:sz w:val="22"/>
                <w:szCs w:val="22"/>
              </w:rPr>
              <w:t>F</w:t>
            </w:r>
            <w:r w:rsidRPr="004E7743">
              <w:rPr>
                <w:sz w:val="22"/>
                <w:szCs w:val="22"/>
              </w:rPr>
              <w:t>:</w:t>
            </w: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 xml:space="preserve"> 5′‐</w:t>
            </w:r>
            <w:r w:rsidRPr="004E7743">
              <w:rPr>
                <w:sz w:val="22"/>
                <w:szCs w:val="22"/>
              </w:rPr>
              <w:t>GGCGCTGCA</w:t>
            </w:r>
            <w:r w:rsidRPr="004E7743">
              <w:rPr>
                <w:color w:val="000000" w:themeColor="text1"/>
                <w:sz w:val="22"/>
                <w:szCs w:val="22"/>
              </w:rPr>
              <w:t>GCAAGTTATCAG</w:t>
            </w: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‐3′</w:t>
            </w:r>
          </w:p>
        </w:tc>
      </w:tr>
      <w:tr w:rsidR="004F4A6D" w14:paraId="2C519F15" w14:textId="77777777" w:rsidTr="00290804">
        <w:tc>
          <w:tcPr>
            <w:tcW w:w="2905" w:type="dxa"/>
            <w:vMerge/>
          </w:tcPr>
          <w:p w14:paraId="3EACA8C0" w14:textId="77777777" w:rsidR="00CA08ED" w:rsidRPr="004E7743" w:rsidRDefault="00CA08ED" w:rsidP="000A0932">
            <w:pPr>
              <w:pStyle w:val="Default"/>
              <w:jc w:val="both"/>
              <w:rPr>
                <w:sz w:val="22"/>
                <w:szCs w:val="22"/>
              </w:rPr>
            </w:pPr>
          </w:p>
        </w:tc>
        <w:tc>
          <w:tcPr>
            <w:tcW w:w="6451" w:type="dxa"/>
          </w:tcPr>
          <w:p w14:paraId="00D2A6B2" w14:textId="77777777" w:rsidR="00CA08ED" w:rsidRPr="004E7743" w:rsidRDefault="00FF0FBE" w:rsidP="000A0932">
            <w:pPr>
              <w:pStyle w:val="Default"/>
              <w:jc w:val="both"/>
              <w:rPr>
                <w:sz w:val="22"/>
                <w:szCs w:val="22"/>
              </w:rPr>
            </w:pPr>
            <w:r w:rsidRPr="004E7743">
              <w:rPr>
                <w:rFonts w:hint="eastAsia"/>
                <w:sz w:val="22"/>
                <w:szCs w:val="22"/>
              </w:rPr>
              <w:t>R</w:t>
            </w:r>
            <w:r w:rsidRPr="004E7743">
              <w:rPr>
                <w:sz w:val="22"/>
                <w:szCs w:val="22"/>
              </w:rPr>
              <w:t>:</w:t>
            </w: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 xml:space="preserve"> 5′‐</w:t>
            </w:r>
            <w:r w:rsidRPr="004E7743">
              <w:rPr>
                <w:color w:val="000000" w:themeColor="text1"/>
                <w:sz w:val="22"/>
                <w:szCs w:val="22"/>
              </w:rPr>
              <w:t>ATCTGAGCCCTTCTCTTCAAT</w:t>
            </w: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‐3′</w:t>
            </w:r>
          </w:p>
        </w:tc>
      </w:tr>
      <w:tr w:rsidR="004F4A6D" w14:paraId="264C05A9" w14:textId="77777777" w:rsidTr="00290804">
        <w:tc>
          <w:tcPr>
            <w:tcW w:w="2905" w:type="dxa"/>
            <w:vMerge w:val="restart"/>
          </w:tcPr>
          <w:p w14:paraId="5250A6BF" w14:textId="77777777" w:rsidR="00CA08ED" w:rsidRPr="004E7743" w:rsidRDefault="00FF0FBE" w:rsidP="00CA08ED">
            <w:pPr>
              <w:pStyle w:val="Default"/>
              <w:spacing w:line="480" w:lineRule="auto"/>
              <w:ind w:firstLineChars="200" w:firstLine="440"/>
              <w:jc w:val="both"/>
              <w:rPr>
                <w:sz w:val="22"/>
                <w:szCs w:val="22"/>
              </w:rPr>
            </w:pP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EGFP-</w:t>
            </w:r>
            <w:r w:rsidRPr="004E7743">
              <w:rPr>
                <w:color w:val="000000" w:themeColor="text1"/>
                <w:sz w:val="22"/>
                <w:szCs w:val="22"/>
              </w:rPr>
              <w:t>DCTN1</w:t>
            </w:r>
            <w:r w:rsidRPr="00F04346">
              <w:rPr>
                <w:color w:val="000000" w:themeColor="text1"/>
                <w:sz w:val="22"/>
                <w:szCs w:val="22"/>
                <w:vertAlign w:val="superscript"/>
              </w:rPr>
              <w:t>S919A</w:t>
            </w:r>
          </w:p>
        </w:tc>
        <w:tc>
          <w:tcPr>
            <w:tcW w:w="6451" w:type="dxa"/>
          </w:tcPr>
          <w:p w14:paraId="7B19C29D" w14:textId="77777777" w:rsidR="00CA08ED" w:rsidRPr="004E7743" w:rsidRDefault="00FF0FBE" w:rsidP="000A0932">
            <w:pPr>
              <w:pStyle w:val="Default"/>
              <w:jc w:val="both"/>
              <w:rPr>
                <w:sz w:val="22"/>
                <w:szCs w:val="22"/>
              </w:rPr>
            </w:pPr>
            <w:r w:rsidRPr="004E7743">
              <w:rPr>
                <w:rFonts w:hint="eastAsia"/>
                <w:sz w:val="22"/>
                <w:szCs w:val="22"/>
              </w:rPr>
              <w:t>F</w:t>
            </w:r>
            <w:r w:rsidRPr="004E7743">
              <w:rPr>
                <w:sz w:val="22"/>
                <w:szCs w:val="22"/>
              </w:rPr>
              <w:t>:</w:t>
            </w:r>
            <w:r w:rsidR="00A02655"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 xml:space="preserve"> 5′‐</w:t>
            </w:r>
            <w:r w:rsidR="00A02655" w:rsidRPr="004E7743">
              <w:rPr>
                <w:color w:val="000000" w:themeColor="text1"/>
                <w:sz w:val="22"/>
                <w:szCs w:val="22"/>
              </w:rPr>
              <w:t>GAGCGGCCCCCCGCAAAGCCT</w:t>
            </w:r>
            <w:r w:rsidR="00A02655"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‐3′</w:t>
            </w:r>
          </w:p>
        </w:tc>
      </w:tr>
      <w:tr w:rsidR="004F4A6D" w14:paraId="770B3988" w14:textId="77777777" w:rsidTr="00290804">
        <w:tc>
          <w:tcPr>
            <w:tcW w:w="2905" w:type="dxa"/>
            <w:vMerge/>
          </w:tcPr>
          <w:p w14:paraId="4D81EB5A" w14:textId="77777777" w:rsidR="00CA08ED" w:rsidRPr="004E7743" w:rsidRDefault="00CA08ED" w:rsidP="000A0932">
            <w:pPr>
              <w:pStyle w:val="Default"/>
              <w:jc w:val="both"/>
              <w:rPr>
                <w:sz w:val="22"/>
                <w:szCs w:val="22"/>
              </w:rPr>
            </w:pPr>
          </w:p>
        </w:tc>
        <w:tc>
          <w:tcPr>
            <w:tcW w:w="6451" w:type="dxa"/>
          </w:tcPr>
          <w:p w14:paraId="0C2EB610" w14:textId="77777777" w:rsidR="00CA08ED" w:rsidRPr="004E7743" w:rsidRDefault="00FF0FBE" w:rsidP="000A0932">
            <w:pPr>
              <w:pStyle w:val="Default"/>
              <w:jc w:val="both"/>
              <w:rPr>
                <w:sz w:val="22"/>
                <w:szCs w:val="22"/>
              </w:rPr>
            </w:pPr>
            <w:r w:rsidRPr="004E7743">
              <w:rPr>
                <w:rFonts w:hint="eastAsia"/>
                <w:sz w:val="22"/>
                <w:szCs w:val="22"/>
              </w:rPr>
              <w:t>R</w:t>
            </w:r>
            <w:r w:rsidRPr="004E7743">
              <w:rPr>
                <w:sz w:val="22"/>
                <w:szCs w:val="22"/>
              </w:rPr>
              <w:t>:</w:t>
            </w:r>
            <w:r w:rsidR="00A02655"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 xml:space="preserve"> 5′‐</w:t>
            </w:r>
            <w:r w:rsidR="00A02655" w:rsidRPr="004E7743">
              <w:rPr>
                <w:color w:val="000000" w:themeColor="text1"/>
                <w:sz w:val="22"/>
                <w:szCs w:val="22"/>
              </w:rPr>
              <w:t>TGCATCATACTCCCCCTCCTG</w:t>
            </w:r>
            <w:r w:rsidR="00A02655"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‐3′</w:t>
            </w:r>
          </w:p>
        </w:tc>
      </w:tr>
      <w:tr w:rsidR="004F4A6D" w14:paraId="59868621" w14:textId="77777777" w:rsidTr="00290804">
        <w:tc>
          <w:tcPr>
            <w:tcW w:w="2905" w:type="dxa"/>
            <w:vMerge w:val="restart"/>
          </w:tcPr>
          <w:p w14:paraId="04AB1FAE" w14:textId="77777777" w:rsidR="00CA08ED" w:rsidRPr="004E7743" w:rsidRDefault="00FF0FBE" w:rsidP="00A02655">
            <w:pPr>
              <w:pStyle w:val="Default"/>
              <w:spacing w:line="480" w:lineRule="auto"/>
              <w:ind w:firstLineChars="200" w:firstLine="440"/>
              <w:jc w:val="both"/>
              <w:rPr>
                <w:sz w:val="22"/>
                <w:szCs w:val="22"/>
              </w:rPr>
            </w:pP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EGFP-</w:t>
            </w:r>
            <w:r w:rsidRPr="004E7743">
              <w:rPr>
                <w:color w:val="000000" w:themeColor="text1"/>
                <w:sz w:val="22"/>
                <w:szCs w:val="22"/>
              </w:rPr>
              <w:t>DCTN1</w:t>
            </w:r>
            <w:r w:rsidRPr="00F04346">
              <w:rPr>
                <w:color w:val="000000" w:themeColor="text1"/>
                <w:sz w:val="22"/>
                <w:szCs w:val="22"/>
                <w:vertAlign w:val="superscript"/>
              </w:rPr>
              <w:t>S1061A</w:t>
            </w:r>
          </w:p>
        </w:tc>
        <w:tc>
          <w:tcPr>
            <w:tcW w:w="6451" w:type="dxa"/>
          </w:tcPr>
          <w:p w14:paraId="33EB00B2" w14:textId="77777777" w:rsidR="00CA08ED" w:rsidRPr="004E7743" w:rsidRDefault="00FF0FBE" w:rsidP="000A0932">
            <w:pPr>
              <w:pStyle w:val="Default"/>
              <w:jc w:val="both"/>
              <w:rPr>
                <w:sz w:val="22"/>
                <w:szCs w:val="22"/>
              </w:rPr>
            </w:pPr>
            <w:r w:rsidRPr="004E7743">
              <w:rPr>
                <w:rFonts w:hint="eastAsia"/>
                <w:sz w:val="22"/>
                <w:szCs w:val="22"/>
              </w:rPr>
              <w:t>F</w:t>
            </w:r>
            <w:r w:rsidRPr="004E7743">
              <w:rPr>
                <w:sz w:val="22"/>
                <w:szCs w:val="22"/>
              </w:rPr>
              <w:t>:</w:t>
            </w:r>
            <w:r w:rsidR="00290804"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 xml:space="preserve"> 5′‐</w:t>
            </w:r>
            <w:r w:rsidR="00290804" w:rsidRPr="004E7743">
              <w:rPr>
                <w:color w:val="000000" w:themeColor="text1"/>
                <w:sz w:val="22"/>
                <w:szCs w:val="22"/>
              </w:rPr>
              <w:t>GCTACTCTGGTCGCAGGCATT</w:t>
            </w:r>
            <w:r w:rsidR="00290804"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‐3′</w:t>
            </w:r>
          </w:p>
        </w:tc>
      </w:tr>
      <w:tr w:rsidR="004F4A6D" w14:paraId="06B8131C" w14:textId="77777777" w:rsidTr="00290804">
        <w:tc>
          <w:tcPr>
            <w:tcW w:w="2905" w:type="dxa"/>
            <w:vMerge/>
          </w:tcPr>
          <w:p w14:paraId="18D4752F" w14:textId="77777777" w:rsidR="00CA08ED" w:rsidRPr="004E7743" w:rsidRDefault="00CA08ED" w:rsidP="000A0932">
            <w:pPr>
              <w:pStyle w:val="Default"/>
              <w:jc w:val="both"/>
              <w:rPr>
                <w:sz w:val="22"/>
                <w:szCs w:val="22"/>
              </w:rPr>
            </w:pPr>
          </w:p>
        </w:tc>
        <w:tc>
          <w:tcPr>
            <w:tcW w:w="6451" w:type="dxa"/>
          </w:tcPr>
          <w:p w14:paraId="29A053B5" w14:textId="77777777" w:rsidR="00CA08ED" w:rsidRPr="004E7743" w:rsidRDefault="00FF0FBE" w:rsidP="000A0932">
            <w:pPr>
              <w:pStyle w:val="Default"/>
              <w:jc w:val="both"/>
              <w:rPr>
                <w:sz w:val="22"/>
                <w:szCs w:val="22"/>
              </w:rPr>
            </w:pPr>
            <w:r w:rsidRPr="004E7743">
              <w:rPr>
                <w:rFonts w:hint="eastAsia"/>
                <w:sz w:val="22"/>
                <w:szCs w:val="22"/>
              </w:rPr>
              <w:t>R</w:t>
            </w:r>
            <w:r w:rsidRPr="004E7743">
              <w:rPr>
                <w:sz w:val="22"/>
                <w:szCs w:val="22"/>
              </w:rPr>
              <w:t>:</w:t>
            </w:r>
            <w:r w:rsidR="00290804"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 xml:space="preserve"> 5′‐</w:t>
            </w:r>
            <w:r w:rsidR="00290804" w:rsidRPr="004E7743">
              <w:rPr>
                <w:color w:val="000000" w:themeColor="text1"/>
                <w:sz w:val="22"/>
                <w:szCs w:val="22"/>
              </w:rPr>
              <w:t>AATGCCTGAAGGAGGAGGGCC</w:t>
            </w:r>
            <w:r w:rsidR="00290804"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‐3′</w:t>
            </w:r>
          </w:p>
        </w:tc>
      </w:tr>
      <w:tr w:rsidR="004F4A6D" w14:paraId="7CDC3A11" w14:textId="77777777" w:rsidTr="00290804">
        <w:tc>
          <w:tcPr>
            <w:tcW w:w="2905" w:type="dxa"/>
            <w:vMerge w:val="restart"/>
          </w:tcPr>
          <w:p w14:paraId="5EC1D02B" w14:textId="77777777" w:rsidR="00290804" w:rsidRPr="004E7743" w:rsidRDefault="00FF0FBE" w:rsidP="00290804">
            <w:pPr>
              <w:pStyle w:val="Default"/>
              <w:spacing w:line="480" w:lineRule="auto"/>
              <w:ind w:firstLineChars="200" w:firstLine="440"/>
              <w:jc w:val="both"/>
              <w:rPr>
                <w:sz w:val="22"/>
                <w:szCs w:val="22"/>
              </w:rPr>
            </w:pP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EGFP-</w:t>
            </w:r>
            <w:r w:rsidRPr="004E7743">
              <w:rPr>
                <w:color w:val="000000" w:themeColor="text1"/>
                <w:sz w:val="22"/>
                <w:szCs w:val="22"/>
              </w:rPr>
              <w:t>DCTN1</w:t>
            </w:r>
            <w:r w:rsidRPr="00F04346">
              <w:rPr>
                <w:color w:val="000000" w:themeColor="text1"/>
                <w:sz w:val="22"/>
                <w:szCs w:val="22"/>
                <w:vertAlign w:val="superscript"/>
              </w:rPr>
              <w:t>T481A</w:t>
            </w:r>
          </w:p>
        </w:tc>
        <w:tc>
          <w:tcPr>
            <w:tcW w:w="6451" w:type="dxa"/>
          </w:tcPr>
          <w:p w14:paraId="4C5BE7E6" w14:textId="77777777" w:rsidR="00290804" w:rsidRPr="004E7743" w:rsidRDefault="00FF0FBE" w:rsidP="000A0932">
            <w:pPr>
              <w:pStyle w:val="Default"/>
              <w:jc w:val="both"/>
              <w:rPr>
                <w:sz w:val="22"/>
                <w:szCs w:val="22"/>
              </w:rPr>
            </w:pPr>
            <w:r w:rsidRPr="004E7743">
              <w:rPr>
                <w:rFonts w:hint="eastAsia"/>
                <w:sz w:val="22"/>
                <w:szCs w:val="22"/>
              </w:rPr>
              <w:t>F</w:t>
            </w:r>
            <w:r w:rsidR="008D0BBD" w:rsidRPr="004E7743">
              <w:rPr>
                <w:sz w:val="22"/>
                <w:szCs w:val="22"/>
              </w:rPr>
              <w:t xml:space="preserve">: </w:t>
            </w: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5′</w:t>
            </w:r>
            <w:r w:rsidRPr="004E7743">
              <w:rPr>
                <w:color w:val="000000" w:themeColor="text1"/>
                <w:sz w:val="22"/>
                <w:szCs w:val="22"/>
              </w:rPr>
              <w:t>AGCTGCAGGAGAATGCACGTGAGGCAGAACTGGAGC</w:t>
            </w: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‐3′</w:t>
            </w:r>
          </w:p>
        </w:tc>
      </w:tr>
      <w:tr w:rsidR="004F4A6D" w14:paraId="72AD7B28" w14:textId="77777777" w:rsidTr="00290804">
        <w:tc>
          <w:tcPr>
            <w:tcW w:w="2905" w:type="dxa"/>
            <w:vMerge/>
          </w:tcPr>
          <w:p w14:paraId="27ACA460" w14:textId="77777777" w:rsidR="00290804" w:rsidRPr="004E7743" w:rsidRDefault="00290804" w:rsidP="000A0932">
            <w:pPr>
              <w:pStyle w:val="Default"/>
              <w:jc w:val="both"/>
              <w:rPr>
                <w:sz w:val="22"/>
                <w:szCs w:val="22"/>
              </w:rPr>
            </w:pPr>
          </w:p>
        </w:tc>
        <w:tc>
          <w:tcPr>
            <w:tcW w:w="6451" w:type="dxa"/>
          </w:tcPr>
          <w:p w14:paraId="252AB6A4" w14:textId="77777777" w:rsidR="00290804" w:rsidRPr="004E7743" w:rsidRDefault="00FF0FBE" w:rsidP="0029080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 w:themeColor="text1"/>
                <w:sz w:val="22"/>
                <w:shd w:val="clear" w:color="auto" w:fill="FFFFFF"/>
              </w:rPr>
            </w:pPr>
            <w:r w:rsidRPr="004E7743">
              <w:rPr>
                <w:rFonts w:ascii="Times New Roman" w:hAnsi="Times New Roman" w:cs="Times New Roman"/>
                <w:sz w:val="22"/>
              </w:rPr>
              <w:t>R:</w:t>
            </w:r>
            <w:r w:rsidRPr="004E7743">
              <w:rPr>
                <w:rFonts w:ascii="Times New Roman" w:hAnsi="Times New Roman" w:cs="Times New Roman"/>
                <w:color w:val="000000" w:themeColor="text1"/>
                <w:sz w:val="22"/>
                <w:shd w:val="clear" w:color="auto" w:fill="FFFFFF"/>
              </w:rPr>
              <w:t xml:space="preserve"> 5′‐</w:t>
            </w:r>
            <w:r w:rsidRPr="004E7743">
              <w:rPr>
                <w:rFonts w:ascii="Times New Roman" w:hAnsi="Times New Roman" w:cs="Times New Roman"/>
                <w:color w:val="000000" w:themeColor="text1"/>
                <w:sz w:val="22"/>
              </w:rPr>
              <w:t>CATCGTTCATCTCATTCATCGCTTCCAAGTCTC</w:t>
            </w:r>
            <w:r w:rsidRPr="004E7743">
              <w:rPr>
                <w:rFonts w:ascii="Times New Roman" w:hAnsi="Times New Roman" w:cs="Times New Roman"/>
                <w:color w:val="000000" w:themeColor="text1"/>
                <w:sz w:val="22"/>
                <w:shd w:val="clear" w:color="auto" w:fill="FFFFFF"/>
              </w:rPr>
              <w:t>‐3′</w:t>
            </w:r>
          </w:p>
        </w:tc>
      </w:tr>
      <w:tr w:rsidR="004F4A6D" w14:paraId="4A00708F" w14:textId="77777777" w:rsidTr="00290804">
        <w:tc>
          <w:tcPr>
            <w:tcW w:w="2905" w:type="dxa"/>
            <w:vMerge w:val="restart"/>
          </w:tcPr>
          <w:p w14:paraId="045A959C" w14:textId="77777777" w:rsidR="00290804" w:rsidRPr="004E7743" w:rsidRDefault="00FF0FBE" w:rsidP="00290804">
            <w:pPr>
              <w:pStyle w:val="Default"/>
              <w:spacing w:line="480" w:lineRule="auto"/>
              <w:ind w:firstLineChars="200" w:firstLine="440"/>
              <w:jc w:val="both"/>
              <w:rPr>
                <w:sz w:val="22"/>
                <w:szCs w:val="22"/>
              </w:rPr>
            </w:pP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EGFP-</w:t>
            </w:r>
            <w:r w:rsidRPr="004E7743">
              <w:rPr>
                <w:color w:val="000000" w:themeColor="text1"/>
                <w:sz w:val="22"/>
                <w:szCs w:val="22"/>
              </w:rPr>
              <w:t>DCTN1</w:t>
            </w:r>
            <w:r w:rsidRPr="00F04346">
              <w:rPr>
                <w:color w:val="000000" w:themeColor="text1"/>
                <w:sz w:val="22"/>
                <w:szCs w:val="22"/>
                <w:vertAlign w:val="superscript"/>
              </w:rPr>
              <w:t>T481D</w:t>
            </w:r>
          </w:p>
        </w:tc>
        <w:tc>
          <w:tcPr>
            <w:tcW w:w="6451" w:type="dxa"/>
          </w:tcPr>
          <w:p w14:paraId="222A40B0" w14:textId="77777777" w:rsidR="00290804" w:rsidRPr="004E7743" w:rsidRDefault="00FF0FBE" w:rsidP="000A0932">
            <w:pPr>
              <w:pStyle w:val="Default"/>
              <w:jc w:val="both"/>
              <w:rPr>
                <w:sz w:val="22"/>
                <w:szCs w:val="22"/>
              </w:rPr>
            </w:pPr>
            <w:r w:rsidRPr="004E7743">
              <w:rPr>
                <w:rFonts w:hint="eastAsia"/>
                <w:sz w:val="22"/>
                <w:szCs w:val="22"/>
              </w:rPr>
              <w:t>F</w:t>
            </w:r>
            <w:r w:rsidR="008D0BBD" w:rsidRPr="004E7743">
              <w:rPr>
                <w:sz w:val="22"/>
                <w:szCs w:val="22"/>
              </w:rPr>
              <w:t xml:space="preserve">: </w:t>
            </w:r>
            <w:r w:rsidR="008D0BBD"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5′‐</w:t>
            </w:r>
            <w:bookmarkStart w:id="2" w:name="OLE_LINK81"/>
            <w:r w:rsidR="008D0BBD" w:rsidRPr="004E7743">
              <w:rPr>
                <w:color w:val="000000" w:themeColor="text1"/>
                <w:sz w:val="22"/>
                <w:szCs w:val="22"/>
              </w:rPr>
              <w:t>GAATGCACGTGAGGACGAACTGGAGC</w:t>
            </w:r>
            <w:bookmarkEnd w:id="2"/>
            <w:r w:rsidR="008D0BBD"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‐3′</w:t>
            </w:r>
          </w:p>
        </w:tc>
      </w:tr>
      <w:tr w:rsidR="004F4A6D" w14:paraId="44AD8B8C" w14:textId="77777777" w:rsidTr="00290804">
        <w:tc>
          <w:tcPr>
            <w:tcW w:w="2905" w:type="dxa"/>
            <w:vMerge/>
          </w:tcPr>
          <w:p w14:paraId="0DEB08E0" w14:textId="77777777" w:rsidR="00290804" w:rsidRPr="004E7743" w:rsidRDefault="00290804" w:rsidP="000A0932">
            <w:pPr>
              <w:pStyle w:val="Default"/>
              <w:jc w:val="both"/>
              <w:rPr>
                <w:sz w:val="22"/>
                <w:szCs w:val="22"/>
              </w:rPr>
            </w:pPr>
          </w:p>
        </w:tc>
        <w:tc>
          <w:tcPr>
            <w:tcW w:w="6451" w:type="dxa"/>
          </w:tcPr>
          <w:p w14:paraId="0CC03492" w14:textId="77777777" w:rsidR="00290804" w:rsidRPr="004E7743" w:rsidRDefault="00FF0FBE" w:rsidP="008D0BB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4E7743">
              <w:rPr>
                <w:rFonts w:ascii="Times New Roman" w:hAnsi="Times New Roman" w:cs="Times New Roman"/>
                <w:sz w:val="22"/>
              </w:rPr>
              <w:t>R:</w:t>
            </w:r>
            <w:r w:rsidR="008D0BBD" w:rsidRPr="004E7743">
              <w:rPr>
                <w:rFonts w:ascii="Times New Roman" w:hAnsi="Times New Roman" w:cs="Times New Roman"/>
                <w:color w:val="000000" w:themeColor="text1"/>
                <w:sz w:val="22"/>
                <w:shd w:val="clear" w:color="auto" w:fill="FFFFFF"/>
              </w:rPr>
              <w:t xml:space="preserve"> 5′‐</w:t>
            </w:r>
            <w:r w:rsidR="008D0BBD" w:rsidRPr="004E7743">
              <w:rPr>
                <w:rFonts w:ascii="Times New Roman" w:hAnsi="Times New Roman" w:cs="Times New Roman"/>
                <w:color w:val="000000" w:themeColor="text1"/>
                <w:sz w:val="22"/>
              </w:rPr>
              <w:t>TCCTGCAGCTCATCGTTCATC</w:t>
            </w:r>
            <w:r w:rsidR="008D0BBD" w:rsidRPr="004E7743">
              <w:rPr>
                <w:rFonts w:ascii="Times New Roman" w:hAnsi="Times New Roman" w:cs="Times New Roman"/>
                <w:color w:val="000000" w:themeColor="text1"/>
                <w:sz w:val="22"/>
                <w:shd w:val="clear" w:color="auto" w:fill="FFFFFF"/>
              </w:rPr>
              <w:t>‐3′</w:t>
            </w:r>
          </w:p>
        </w:tc>
      </w:tr>
      <w:tr w:rsidR="004F4A6D" w14:paraId="7E3B49AD" w14:textId="77777777" w:rsidTr="00290804">
        <w:tc>
          <w:tcPr>
            <w:tcW w:w="2905" w:type="dxa"/>
            <w:vMerge w:val="restart"/>
          </w:tcPr>
          <w:p w14:paraId="50CF50C7" w14:textId="77777777" w:rsidR="008D0BBD" w:rsidRPr="004E7743" w:rsidRDefault="00FF0FBE" w:rsidP="008D0BBD">
            <w:pPr>
              <w:pStyle w:val="Default"/>
              <w:spacing w:line="480" w:lineRule="auto"/>
              <w:ind w:firstLineChars="200" w:firstLine="440"/>
              <w:jc w:val="both"/>
              <w:rPr>
                <w:sz w:val="22"/>
                <w:szCs w:val="22"/>
              </w:rPr>
            </w:pP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EGFP-</w:t>
            </w:r>
            <w:r w:rsidRPr="004E7743">
              <w:rPr>
                <w:color w:val="000000" w:themeColor="text1"/>
                <w:sz w:val="22"/>
                <w:szCs w:val="22"/>
              </w:rPr>
              <w:t>DCTN1</w:t>
            </w:r>
            <w:r w:rsidRPr="00F04346">
              <w:rPr>
                <w:color w:val="000000" w:themeColor="text1"/>
                <w:sz w:val="22"/>
                <w:szCs w:val="22"/>
                <w:vertAlign w:val="superscript"/>
              </w:rPr>
              <w:t>S1098A</w:t>
            </w:r>
          </w:p>
        </w:tc>
        <w:tc>
          <w:tcPr>
            <w:tcW w:w="6451" w:type="dxa"/>
          </w:tcPr>
          <w:p w14:paraId="3C5AB0BE" w14:textId="77777777" w:rsidR="008D0BBD" w:rsidRPr="004E7743" w:rsidRDefault="00FF0FBE" w:rsidP="008D0BB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</w:rPr>
            </w:pPr>
            <w:r w:rsidRPr="004E7743">
              <w:rPr>
                <w:rFonts w:hint="eastAsia"/>
                <w:sz w:val="22"/>
              </w:rPr>
              <w:t>F</w:t>
            </w:r>
            <w:r w:rsidRPr="004E7743">
              <w:rPr>
                <w:sz w:val="22"/>
              </w:rPr>
              <w:t xml:space="preserve">: </w:t>
            </w:r>
            <w:r w:rsidRPr="004E7743">
              <w:rPr>
                <w:rFonts w:ascii="Times New Roman" w:hAnsi="Times New Roman" w:cs="Times New Roman"/>
                <w:color w:val="000000" w:themeColor="text1"/>
                <w:sz w:val="22"/>
                <w:shd w:val="clear" w:color="auto" w:fill="FFFFFF"/>
              </w:rPr>
              <w:t>5′‐</w:t>
            </w:r>
            <w:r w:rsidRPr="004E7743">
              <w:rPr>
                <w:rFonts w:ascii="Times New Roman" w:hAnsi="Times New Roman" w:cs="Times New Roman"/>
                <w:color w:val="000000" w:themeColor="text1"/>
                <w:sz w:val="22"/>
              </w:rPr>
              <w:t>TCACCACTGCTGCTTCAGCAGATCGCAGCCATGAGGC</w:t>
            </w:r>
            <w:r w:rsidRPr="004E7743">
              <w:rPr>
                <w:rFonts w:ascii="Times New Roman" w:hAnsi="Times New Roman" w:cs="Times New Roman"/>
                <w:color w:val="000000" w:themeColor="text1"/>
                <w:sz w:val="22"/>
                <w:shd w:val="clear" w:color="auto" w:fill="FFFFFF"/>
              </w:rPr>
              <w:t>‐3′</w:t>
            </w:r>
          </w:p>
        </w:tc>
      </w:tr>
      <w:tr w:rsidR="004F4A6D" w14:paraId="3DDC943D" w14:textId="77777777" w:rsidTr="00290804">
        <w:tc>
          <w:tcPr>
            <w:tcW w:w="2905" w:type="dxa"/>
            <w:vMerge/>
          </w:tcPr>
          <w:p w14:paraId="43867E30" w14:textId="77777777" w:rsidR="008D0BBD" w:rsidRPr="004E7743" w:rsidRDefault="008D0BBD" w:rsidP="000A0932">
            <w:pPr>
              <w:pStyle w:val="Default"/>
              <w:jc w:val="both"/>
              <w:rPr>
                <w:sz w:val="22"/>
                <w:szCs w:val="22"/>
              </w:rPr>
            </w:pPr>
          </w:p>
        </w:tc>
        <w:tc>
          <w:tcPr>
            <w:tcW w:w="6451" w:type="dxa"/>
          </w:tcPr>
          <w:p w14:paraId="19A3D985" w14:textId="77777777" w:rsidR="008D0BBD" w:rsidRPr="004E7743" w:rsidRDefault="00FF0FBE" w:rsidP="008D0BB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4E7743">
              <w:rPr>
                <w:rFonts w:ascii="Times New Roman" w:hAnsi="Times New Roman" w:cs="Times New Roman"/>
                <w:sz w:val="22"/>
              </w:rPr>
              <w:t>R:</w:t>
            </w:r>
            <w:r w:rsidRPr="004E7743">
              <w:rPr>
                <w:rFonts w:ascii="Times New Roman" w:hAnsi="Times New Roman" w:cs="Times New Roman"/>
                <w:color w:val="000000" w:themeColor="text1"/>
                <w:sz w:val="22"/>
                <w:shd w:val="clear" w:color="auto" w:fill="FFFFFF"/>
              </w:rPr>
              <w:t xml:space="preserve"> 5′‐</w:t>
            </w:r>
            <w:r w:rsidRPr="004E7743">
              <w:rPr>
                <w:rFonts w:ascii="Times New Roman" w:hAnsi="Times New Roman" w:cs="Times New Roman"/>
                <w:color w:val="000000" w:themeColor="text1"/>
                <w:sz w:val="22"/>
              </w:rPr>
              <w:t>GTCCTTCACCAGCCCTGGGCCTGGCACAGACCCT</w:t>
            </w:r>
            <w:r w:rsidRPr="004E7743">
              <w:rPr>
                <w:rFonts w:ascii="Times New Roman" w:hAnsi="Times New Roman" w:cs="Times New Roman"/>
                <w:color w:val="000000" w:themeColor="text1"/>
                <w:sz w:val="22"/>
                <w:shd w:val="clear" w:color="auto" w:fill="FFFFFF"/>
              </w:rPr>
              <w:t>‐3′</w:t>
            </w:r>
          </w:p>
        </w:tc>
      </w:tr>
      <w:tr w:rsidR="004F4A6D" w14:paraId="45C24541" w14:textId="77777777" w:rsidTr="00290804">
        <w:tc>
          <w:tcPr>
            <w:tcW w:w="2905" w:type="dxa"/>
            <w:vMerge w:val="restart"/>
          </w:tcPr>
          <w:p w14:paraId="522FC898" w14:textId="77777777" w:rsidR="008D0BBD" w:rsidRPr="004E7743" w:rsidRDefault="00FF0FBE" w:rsidP="00CE7CF4">
            <w:pPr>
              <w:pStyle w:val="Default"/>
              <w:spacing w:line="480" w:lineRule="auto"/>
              <w:ind w:firstLineChars="200" w:firstLine="440"/>
              <w:jc w:val="both"/>
              <w:rPr>
                <w:sz w:val="22"/>
                <w:szCs w:val="22"/>
              </w:rPr>
            </w:pPr>
            <w:r w:rsidRPr="004E7743">
              <w:rPr>
                <w:color w:val="000000" w:themeColor="text1"/>
                <w:sz w:val="22"/>
                <w:szCs w:val="22"/>
                <w:shd w:val="clear" w:color="auto" w:fill="FFFFFF"/>
              </w:rPr>
              <w:t>EGFP-</w:t>
            </w:r>
            <w:r w:rsidRPr="004E7743">
              <w:rPr>
                <w:sz w:val="22"/>
                <w:szCs w:val="22"/>
              </w:rPr>
              <w:t>DCTN1</w:t>
            </w:r>
            <w:r w:rsidRPr="00F04346">
              <w:rPr>
                <w:sz w:val="22"/>
                <w:szCs w:val="22"/>
                <w:vertAlign w:val="superscript"/>
              </w:rPr>
              <w:t>S1098D</w:t>
            </w:r>
          </w:p>
        </w:tc>
        <w:tc>
          <w:tcPr>
            <w:tcW w:w="6451" w:type="dxa"/>
          </w:tcPr>
          <w:p w14:paraId="0E2F404B" w14:textId="77777777" w:rsidR="008D0BBD" w:rsidRPr="004E7743" w:rsidRDefault="00FF0FBE" w:rsidP="008D0BB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</w:rPr>
            </w:pPr>
            <w:r w:rsidRPr="004E7743">
              <w:rPr>
                <w:rFonts w:hint="eastAsia"/>
                <w:sz w:val="22"/>
              </w:rPr>
              <w:t>F</w:t>
            </w:r>
            <w:r w:rsidRPr="004E7743">
              <w:rPr>
                <w:sz w:val="22"/>
              </w:rPr>
              <w:t>:</w:t>
            </w:r>
            <w:r w:rsidRPr="004E7743">
              <w:rPr>
                <w:rFonts w:ascii="Times New Roman" w:hAnsi="Times New Roman" w:cs="Times New Roman"/>
                <w:color w:val="000000" w:themeColor="text1"/>
                <w:sz w:val="22"/>
                <w:shd w:val="clear" w:color="auto" w:fill="FFFFFF"/>
              </w:rPr>
              <w:t xml:space="preserve"> 5′‐</w:t>
            </w:r>
            <w:r w:rsidRPr="004E7743">
              <w:rPr>
                <w:rFonts w:ascii="Times New Roman" w:hAnsi="Times New Roman" w:cs="Times New Roman"/>
                <w:color w:val="000000" w:themeColor="text1"/>
                <w:sz w:val="22"/>
              </w:rPr>
              <w:t>TTCAGCAGATCGACGCCATGAGGC</w:t>
            </w:r>
            <w:r w:rsidRPr="004E7743">
              <w:rPr>
                <w:rFonts w:ascii="Times New Roman" w:hAnsi="Times New Roman" w:cs="Times New Roman"/>
                <w:color w:val="000000" w:themeColor="text1"/>
                <w:sz w:val="22"/>
                <w:shd w:val="clear" w:color="auto" w:fill="FFFFFF"/>
              </w:rPr>
              <w:t>‐3′</w:t>
            </w:r>
          </w:p>
        </w:tc>
      </w:tr>
      <w:tr w:rsidR="004F4A6D" w14:paraId="45318EC5" w14:textId="77777777" w:rsidTr="00290804">
        <w:tc>
          <w:tcPr>
            <w:tcW w:w="2905" w:type="dxa"/>
            <w:vMerge/>
          </w:tcPr>
          <w:p w14:paraId="48E79772" w14:textId="77777777" w:rsidR="008D0BBD" w:rsidRPr="004E7743" w:rsidRDefault="008D0BBD" w:rsidP="000A0932">
            <w:pPr>
              <w:pStyle w:val="Default"/>
              <w:jc w:val="both"/>
              <w:rPr>
                <w:sz w:val="22"/>
                <w:szCs w:val="22"/>
              </w:rPr>
            </w:pPr>
          </w:p>
        </w:tc>
        <w:tc>
          <w:tcPr>
            <w:tcW w:w="6451" w:type="dxa"/>
          </w:tcPr>
          <w:p w14:paraId="77A9B92B" w14:textId="77777777" w:rsidR="008D0BBD" w:rsidRPr="004E7743" w:rsidRDefault="00FF0FBE" w:rsidP="00CE7C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4E7743">
              <w:rPr>
                <w:rFonts w:ascii="Times New Roman" w:hAnsi="Times New Roman" w:cs="Times New Roman"/>
                <w:sz w:val="22"/>
              </w:rPr>
              <w:t>R:</w:t>
            </w:r>
            <w:r w:rsidRPr="004E7743">
              <w:rPr>
                <w:rFonts w:ascii="Times New Roman" w:hAnsi="Times New Roman" w:cs="Times New Roman"/>
                <w:color w:val="000000" w:themeColor="text1"/>
                <w:sz w:val="22"/>
                <w:shd w:val="clear" w:color="auto" w:fill="FFFFFF"/>
              </w:rPr>
              <w:t xml:space="preserve"> 5′‐</w:t>
            </w:r>
            <w:r w:rsidRPr="004E7743">
              <w:rPr>
                <w:rFonts w:ascii="Times New Roman" w:hAnsi="Times New Roman" w:cs="Times New Roman"/>
                <w:color w:val="000000" w:themeColor="text1"/>
                <w:sz w:val="22"/>
              </w:rPr>
              <w:t>GCAGCAGTGGTGAGTCCTTCA</w:t>
            </w:r>
            <w:r w:rsidRPr="004E7743">
              <w:rPr>
                <w:rFonts w:ascii="Times New Roman" w:hAnsi="Times New Roman" w:cs="Times New Roman"/>
                <w:color w:val="000000" w:themeColor="text1"/>
                <w:sz w:val="22"/>
                <w:shd w:val="clear" w:color="auto" w:fill="FFFFFF"/>
              </w:rPr>
              <w:t>‐3</w:t>
            </w:r>
          </w:p>
        </w:tc>
      </w:tr>
    </w:tbl>
    <w:p w14:paraId="193F07FE" w14:textId="77777777" w:rsidR="0068070C" w:rsidRPr="004E7743" w:rsidRDefault="0068070C" w:rsidP="00FB7218">
      <w:pPr>
        <w:spacing w:line="360" w:lineRule="auto"/>
        <w:rPr>
          <w:b/>
          <w:bCs/>
          <w:sz w:val="22"/>
        </w:rPr>
      </w:pPr>
    </w:p>
    <w:p w14:paraId="22224862" w14:textId="77777777" w:rsidR="0068070C" w:rsidRPr="00587C0F" w:rsidRDefault="00FF0FBE" w:rsidP="00066A5F">
      <w:pPr>
        <w:pStyle w:val="Default"/>
        <w:ind w:firstLineChars="1000" w:firstLine="2200"/>
        <w:jc w:val="both"/>
        <w:rPr>
          <w:sz w:val="22"/>
          <w:szCs w:val="22"/>
        </w:rPr>
      </w:pPr>
      <w:r w:rsidRPr="004E7743">
        <w:rPr>
          <w:b/>
          <w:bCs/>
          <w:sz w:val="22"/>
          <w:szCs w:val="22"/>
        </w:rPr>
        <w:t xml:space="preserve">Table S2. </w:t>
      </w:r>
      <w:r w:rsidRPr="00A71B3E">
        <w:rPr>
          <w:sz w:val="22"/>
          <w:szCs w:val="22"/>
        </w:rPr>
        <w:t xml:space="preserve">Sequences for the </w:t>
      </w:r>
      <w:proofErr w:type="spellStart"/>
      <w:r w:rsidRPr="00A71B3E">
        <w:rPr>
          <w:sz w:val="22"/>
          <w:szCs w:val="22"/>
        </w:rPr>
        <w:t>shRNAs</w:t>
      </w:r>
      <w:proofErr w:type="spellEnd"/>
      <w:r w:rsidRPr="00A71B3E">
        <w:rPr>
          <w:sz w:val="22"/>
          <w:szCs w:val="22"/>
        </w:rPr>
        <w:t>.</w:t>
      </w:r>
    </w:p>
    <w:tbl>
      <w:tblPr>
        <w:tblStyle w:val="TableGrid"/>
        <w:tblW w:w="9356" w:type="dxa"/>
        <w:tblInd w:w="-289" w:type="dxa"/>
        <w:tblLook w:val="04A0" w:firstRow="1" w:lastRow="0" w:firstColumn="1" w:lastColumn="0" w:noHBand="0" w:noVBand="1"/>
      </w:tblPr>
      <w:tblGrid>
        <w:gridCol w:w="3686"/>
        <w:gridCol w:w="5670"/>
      </w:tblGrid>
      <w:tr w:rsidR="004F4A6D" w14:paraId="1E48241E" w14:textId="77777777" w:rsidTr="00863BA9">
        <w:trPr>
          <w:trHeight w:val="567"/>
        </w:trPr>
        <w:tc>
          <w:tcPr>
            <w:tcW w:w="3686" w:type="dxa"/>
          </w:tcPr>
          <w:p w14:paraId="183F986B" w14:textId="77777777" w:rsidR="00212D7A" w:rsidRPr="004E7743" w:rsidRDefault="00FF0FBE" w:rsidP="00863BA9">
            <w:pPr>
              <w:pStyle w:val="Default"/>
              <w:spacing w:line="480" w:lineRule="auto"/>
              <w:ind w:firstLineChars="400" w:firstLine="880"/>
              <w:jc w:val="both"/>
              <w:rPr>
                <w:sz w:val="22"/>
                <w:szCs w:val="22"/>
              </w:rPr>
            </w:pPr>
            <w:r w:rsidRPr="004E7743">
              <w:rPr>
                <w:b/>
                <w:bCs/>
                <w:sz w:val="22"/>
                <w:szCs w:val="22"/>
              </w:rPr>
              <w:t>Gene Name</w:t>
            </w:r>
          </w:p>
        </w:tc>
        <w:tc>
          <w:tcPr>
            <w:tcW w:w="5670" w:type="dxa"/>
          </w:tcPr>
          <w:p w14:paraId="5AC6F8EB" w14:textId="77777777" w:rsidR="00212D7A" w:rsidRPr="004E7743" w:rsidRDefault="00FF0FBE" w:rsidP="004F6D02">
            <w:pPr>
              <w:pStyle w:val="Default"/>
              <w:spacing w:line="480" w:lineRule="auto"/>
              <w:ind w:firstLineChars="900" w:firstLine="1980"/>
              <w:jc w:val="both"/>
              <w:rPr>
                <w:sz w:val="22"/>
                <w:szCs w:val="22"/>
              </w:rPr>
            </w:pPr>
            <w:r w:rsidRPr="004E7743">
              <w:rPr>
                <w:b/>
                <w:bCs/>
                <w:sz w:val="22"/>
                <w:szCs w:val="22"/>
              </w:rPr>
              <w:t>Sequence</w:t>
            </w:r>
          </w:p>
        </w:tc>
      </w:tr>
      <w:tr w:rsidR="004F4A6D" w14:paraId="6D04EBDD" w14:textId="77777777" w:rsidTr="00863BA9">
        <w:trPr>
          <w:trHeight w:val="567"/>
        </w:trPr>
        <w:tc>
          <w:tcPr>
            <w:tcW w:w="3686" w:type="dxa"/>
          </w:tcPr>
          <w:p w14:paraId="509E5715" w14:textId="77777777" w:rsidR="00212D7A" w:rsidRPr="004E7743" w:rsidRDefault="00FF0FBE" w:rsidP="00863BA9">
            <w:pPr>
              <w:pStyle w:val="Default"/>
              <w:spacing w:line="480" w:lineRule="auto"/>
              <w:ind w:firstLineChars="200" w:firstLine="440"/>
              <w:jc w:val="both"/>
              <w:rPr>
                <w:sz w:val="22"/>
                <w:szCs w:val="22"/>
              </w:rPr>
            </w:pPr>
            <w:r w:rsidRPr="004E7743">
              <w:rPr>
                <w:i/>
                <w:sz w:val="22"/>
                <w:szCs w:val="22"/>
              </w:rPr>
              <w:t>Plk2</w:t>
            </w:r>
            <w:r w:rsidRPr="004E7743">
              <w:rPr>
                <w:sz w:val="22"/>
                <w:szCs w:val="22"/>
              </w:rPr>
              <w:t>-shRNA #1</w:t>
            </w:r>
            <w:r w:rsidRPr="004E7743">
              <w:rPr>
                <w:sz w:val="22"/>
                <w:szCs w:val="22"/>
              </w:rPr>
              <w:t>（</w:t>
            </w:r>
            <w:r w:rsidRPr="004E7743">
              <w:rPr>
                <w:sz w:val="22"/>
                <w:szCs w:val="22"/>
              </w:rPr>
              <w:t>5'-3'</w:t>
            </w:r>
            <w:r w:rsidRPr="004E7743">
              <w:rPr>
                <w:sz w:val="22"/>
                <w:szCs w:val="22"/>
              </w:rPr>
              <w:t>）</w:t>
            </w:r>
          </w:p>
        </w:tc>
        <w:tc>
          <w:tcPr>
            <w:tcW w:w="5670" w:type="dxa"/>
          </w:tcPr>
          <w:p w14:paraId="657FA5B5" w14:textId="77777777" w:rsidR="00212D7A" w:rsidRPr="004E7743" w:rsidRDefault="00FF0FBE" w:rsidP="00B933F3">
            <w:pPr>
              <w:spacing w:line="480" w:lineRule="auto"/>
              <w:ind w:firstLineChars="500" w:firstLine="1100"/>
              <w:rPr>
                <w:rFonts w:ascii="Times New Roman" w:hAnsi="Times New Roman" w:cs="Times New Roman"/>
                <w:b/>
                <w:sz w:val="22"/>
              </w:rPr>
            </w:pPr>
            <w:r w:rsidRPr="004E7743">
              <w:rPr>
                <w:rFonts w:ascii="Times New Roman" w:eastAsia="SimSun" w:hAnsi="Times New Roman" w:cs="Times New Roman"/>
                <w:color w:val="000000" w:themeColor="text1"/>
                <w:sz w:val="22"/>
                <w:shd w:val="clear" w:color="auto" w:fill="FFFFFF"/>
              </w:rPr>
              <w:t>CAGCCAAGAATTTCTTTAA</w:t>
            </w:r>
          </w:p>
        </w:tc>
      </w:tr>
      <w:tr w:rsidR="004F4A6D" w14:paraId="01E8C3F7" w14:textId="77777777" w:rsidTr="00863BA9">
        <w:trPr>
          <w:trHeight w:val="567"/>
        </w:trPr>
        <w:tc>
          <w:tcPr>
            <w:tcW w:w="3686" w:type="dxa"/>
          </w:tcPr>
          <w:p w14:paraId="70D978B0" w14:textId="77777777" w:rsidR="00212D7A" w:rsidRPr="004E7743" w:rsidRDefault="00FF0FBE" w:rsidP="00863BA9">
            <w:pPr>
              <w:spacing w:line="480" w:lineRule="auto"/>
              <w:ind w:firstLineChars="200" w:firstLine="440"/>
              <w:rPr>
                <w:rFonts w:ascii="Times New Roman" w:hAnsi="Times New Roman" w:cs="Times New Roman"/>
                <w:b/>
                <w:sz w:val="22"/>
              </w:rPr>
            </w:pPr>
            <w:r w:rsidRPr="004E7743">
              <w:rPr>
                <w:rFonts w:ascii="Times New Roman" w:hAnsi="Times New Roman" w:cs="Times New Roman"/>
                <w:i/>
                <w:sz w:val="22"/>
              </w:rPr>
              <w:t>Plk2</w:t>
            </w:r>
            <w:r w:rsidRPr="004E7743">
              <w:rPr>
                <w:rFonts w:ascii="Times New Roman" w:hAnsi="Times New Roman" w:cs="Times New Roman"/>
                <w:sz w:val="22"/>
              </w:rPr>
              <w:t>-shRNA #2</w:t>
            </w:r>
            <w:r w:rsidRPr="004E7743">
              <w:rPr>
                <w:rFonts w:ascii="Times New Roman" w:hAnsi="Times New Roman" w:cs="Times New Roman"/>
                <w:sz w:val="22"/>
              </w:rPr>
              <w:t>（</w:t>
            </w:r>
            <w:r w:rsidRPr="004E7743">
              <w:rPr>
                <w:rFonts w:ascii="Times New Roman" w:hAnsi="Times New Roman" w:cs="Times New Roman"/>
                <w:sz w:val="22"/>
              </w:rPr>
              <w:t>5'-3'</w:t>
            </w:r>
            <w:r w:rsidRPr="004E7743">
              <w:rPr>
                <w:rFonts w:ascii="Times New Roman" w:hAnsi="Times New Roman" w:cs="Times New Roman"/>
                <w:sz w:val="22"/>
              </w:rPr>
              <w:t>）</w:t>
            </w:r>
          </w:p>
        </w:tc>
        <w:tc>
          <w:tcPr>
            <w:tcW w:w="5670" w:type="dxa"/>
          </w:tcPr>
          <w:p w14:paraId="61F7FE6F" w14:textId="77777777" w:rsidR="00212D7A" w:rsidRPr="004E7743" w:rsidRDefault="00FF0FBE" w:rsidP="00B933F3">
            <w:pPr>
              <w:spacing w:line="360" w:lineRule="auto"/>
              <w:ind w:firstLineChars="500" w:firstLine="1100"/>
              <w:rPr>
                <w:rFonts w:ascii="Times New Roman" w:hAnsi="Times New Roman" w:cs="Times New Roman"/>
                <w:b/>
                <w:sz w:val="22"/>
              </w:rPr>
            </w:pPr>
            <w:r w:rsidRPr="004E7743">
              <w:rPr>
                <w:rFonts w:ascii="Times New Roman" w:eastAsia="SimSun" w:hAnsi="Times New Roman" w:cs="Times New Roman"/>
                <w:color w:val="000000"/>
                <w:sz w:val="22"/>
                <w:shd w:val="clear" w:color="auto" w:fill="FFFFFF"/>
              </w:rPr>
              <w:t>GTCGACTACTCCAACAAAT</w:t>
            </w:r>
          </w:p>
        </w:tc>
      </w:tr>
      <w:tr w:rsidR="004F4A6D" w14:paraId="072F724B" w14:textId="77777777" w:rsidTr="00863BA9">
        <w:trPr>
          <w:trHeight w:val="567"/>
        </w:trPr>
        <w:tc>
          <w:tcPr>
            <w:tcW w:w="3686" w:type="dxa"/>
          </w:tcPr>
          <w:p w14:paraId="59B293D3" w14:textId="77777777" w:rsidR="00212D7A" w:rsidRPr="004E7743" w:rsidRDefault="00FF0FBE" w:rsidP="00863BA9">
            <w:pPr>
              <w:spacing w:line="480" w:lineRule="auto"/>
              <w:ind w:firstLineChars="200" w:firstLine="440"/>
              <w:rPr>
                <w:rFonts w:ascii="Times New Roman" w:hAnsi="Times New Roman" w:cs="Times New Roman"/>
                <w:b/>
                <w:sz w:val="22"/>
              </w:rPr>
            </w:pPr>
            <w:r w:rsidRPr="004E7743">
              <w:rPr>
                <w:rFonts w:ascii="Times New Roman" w:hAnsi="Times New Roman" w:cs="Times New Roman"/>
                <w:i/>
                <w:sz w:val="22"/>
              </w:rPr>
              <w:t>Plk2</w:t>
            </w:r>
            <w:r w:rsidRPr="004E7743">
              <w:rPr>
                <w:rFonts w:ascii="Times New Roman" w:hAnsi="Times New Roman" w:cs="Times New Roman"/>
                <w:sz w:val="22"/>
              </w:rPr>
              <w:t>-shRNA #3</w:t>
            </w:r>
            <w:r w:rsidRPr="004E7743">
              <w:rPr>
                <w:rFonts w:ascii="Times New Roman" w:hAnsi="Times New Roman" w:cs="Times New Roman"/>
                <w:sz w:val="22"/>
              </w:rPr>
              <w:t>（</w:t>
            </w:r>
            <w:r w:rsidRPr="004E7743">
              <w:rPr>
                <w:rFonts w:ascii="Times New Roman" w:hAnsi="Times New Roman" w:cs="Times New Roman"/>
                <w:sz w:val="22"/>
              </w:rPr>
              <w:t>5'-3'</w:t>
            </w:r>
            <w:r w:rsidRPr="004E7743">
              <w:rPr>
                <w:rFonts w:ascii="Times New Roman" w:hAnsi="Times New Roman" w:cs="Times New Roman"/>
                <w:sz w:val="22"/>
              </w:rPr>
              <w:t>）</w:t>
            </w:r>
          </w:p>
        </w:tc>
        <w:tc>
          <w:tcPr>
            <w:tcW w:w="5670" w:type="dxa"/>
          </w:tcPr>
          <w:p w14:paraId="32DDEF3B" w14:textId="77777777" w:rsidR="00212D7A" w:rsidRPr="004E7743" w:rsidRDefault="00FF0FBE" w:rsidP="00B933F3">
            <w:pPr>
              <w:spacing w:line="360" w:lineRule="auto"/>
              <w:ind w:firstLineChars="500" w:firstLine="1100"/>
              <w:rPr>
                <w:rFonts w:ascii="Times New Roman" w:hAnsi="Times New Roman" w:cs="Times New Roman"/>
                <w:b/>
                <w:sz w:val="22"/>
              </w:rPr>
            </w:pPr>
            <w:r w:rsidRPr="004E7743">
              <w:rPr>
                <w:rFonts w:ascii="Times New Roman" w:eastAsia="DengXian" w:hAnsi="Times New Roman" w:cs="Times New Roman"/>
                <w:color w:val="000000"/>
                <w:kern w:val="0"/>
                <w:sz w:val="22"/>
              </w:rPr>
              <w:t>GCAGTGGTTAAAGTCTGATAA</w:t>
            </w:r>
          </w:p>
        </w:tc>
      </w:tr>
      <w:tr w:rsidR="004F4A6D" w14:paraId="4F98504E" w14:textId="77777777" w:rsidTr="00863BA9">
        <w:trPr>
          <w:trHeight w:val="567"/>
        </w:trPr>
        <w:tc>
          <w:tcPr>
            <w:tcW w:w="3686" w:type="dxa"/>
          </w:tcPr>
          <w:p w14:paraId="42406224" w14:textId="77777777" w:rsidR="00212D7A" w:rsidRPr="004E7743" w:rsidRDefault="00FF0FBE" w:rsidP="00863BA9">
            <w:pPr>
              <w:spacing w:line="480" w:lineRule="auto"/>
              <w:ind w:firstLineChars="200" w:firstLine="440"/>
              <w:rPr>
                <w:rFonts w:ascii="Times New Roman" w:hAnsi="Times New Roman" w:cs="Times New Roman"/>
                <w:b/>
                <w:sz w:val="22"/>
              </w:rPr>
            </w:pPr>
            <w:r w:rsidRPr="004E7743">
              <w:rPr>
                <w:rFonts w:ascii="Times New Roman" w:hAnsi="Times New Roman" w:cs="Times New Roman"/>
                <w:i/>
                <w:sz w:val="22"/>
              </w:rPr>
              <w:t>D</w:t>
            </w:r>
            <w:r w:rsidRPr="004E7743">
              <w:rPr>
                <w:rFonts w:ascii="Times New Roman" w:hAnsi="Times New Roman" w:cs="Times New Roman" w:hint="eastAsia"/>
                <w:i/>
                <w:sz w:val="22"/>
              </w:rPr>
              <w:t>c</w:t>
            </w:r>
            <w:r w:rsidRPr="004E7743">
              <w:rPr>
                <w:rFonts w:ascii="Times New Roman" w:hAnsi="Times New Roman" w:cs="Times New Roman"/>
                <w:i/>
                <w:sz w:val="22"/>
              </w:rPr>
              <w:t>tn1</w:t>
            </w:r>
            <w:r w:rsidRPr="004E7743">
              <w:rPr>
                <w:rFonts w:ascii="Times New Roman" w:hAnsi="Times New Roman" w:cs="Times New Roman"/>
                <w:sz w:val="22"/>
              </w:rPr>
              <w:t>-shRNA</w:t>
            </w:r>
            <w:r w:rsidRPr="004E7743">
              <w:rPr>
                <w:rFonts w:ascii="Times New Roman" w:hAnsi="Times New Roman" w:cs="Times New Roman"/>
                <w:sz w:val="22"/>
              </w:rPr>
              <w:t>（</w:t>
            </w:r>
            <w:r w:rsidRPr="004E7743">
              <w:rPr>
                <w:rFonts w:ascii="Times New Roman" w:hAnsi="Times New Roman" w:cs="Times New Roman"/>
                <w:sz w:val="22"/>
              </w:rPr>
              <w:t>5'-3'</w:t>
            </w:r>
            <w:r w:rsidRPr="004E7743">
              <w:rPr>
                <w:rFonts w:ascii="Times New Roman" w:hAnsi="Times New Roman" w:cs="Times New Roman"/>
                <w:sz w:val="22"/>
              </w:rPr>
              <w:t>）</w:t>
            </w:r>
          </w:p>
        </w:tc>
        <w:tc>
          <w:tcPr>
            <w:tcW w:w="5670" w:type="dxa"/>
          </w:tcPr>
          <w:p w14:paraId="3B01D014" w14:textId="77777777" w:rsidR="00212D7A" w:rsidRPr="004E7743" w:rsidRDefault="00FF0FBE" w:rsidP="00FB7218">
            <w:pPr>
              <w:spacing w:line="360" w:lineRule="auto"/>
              <w:rPr>
                <w:rFonts w:ascii="Times New Roman" w:hAnsi="Times New Roman" w:cs="Times New Roman"/>
                <w:b/>
                <w:sz w:val="22"/>
              </w:rPr>
            </w:pPr>
            <w:r w:rsidRPr="004E7743">
              <w:rPr>
                <w:rFonts w:ascii="Times New Roman" w:hAnsi="Times New Roman" w:cs="Times New Roman" w:hint="eastAsia"/>
                <w:b/>
                <w:sz w:val="22"/>
              </w:rPr>
              <w:t xml:space="preserve"> </w:t>
            </w:r>
            <w:r w:rsidR="006E7277">
              <w:rPr>
                <w:rFonts w:ascii="Times New Roman" w:hAnsi="Times New Roman" w:cs="Times New Roman"/>
                <w:b/>
                <w:sz w:val="22"/>
              </w:rPr>
              <w:t xml:space="preserve">         </w:t>
            </w:r>
            <w:r w:rsidRPr="004E7743">
              <w:rPr>
                <w:rFonts w:ascii="Times New Roman" w:hAnsi="Times New Roman" w:cs="Times New Roman"/>
                <w:color w:val="212121"/>
                <w:sz w:val="22"/>
                <w:shd w:val="clear" w:color="auto" w:fill="FFFFFF"/>
              </w:rPr>
              <w:t>CGAGCTCACTACTGACTTA</w:t>
            </w:r>
          </w:p>
        </w:tc>
      </w:tr>
    </w:tbl>
    <w:p w14:paraId="214D8D4A" w14:textId="77777777" w:rsidR="00FB7218" w:rsidRPr="004E7743" w:rsidRDefault="00FB7218" w:rsidP="00FB7218">
      <w:pPr>
        <w:spacing w:line="360" w:lineRule="auto"/>
        <w:rPr>
          <w:rFonts w:ascii="Times New Roman" w:hAnsi="Times New Roman" w:cs="Times New Roman"/>
          <w:b/>
          <w:sz w:val="22"/>
        </w:rPr>
      </w:pPr>
    </w:p>
    <w:p w14:paraId="37321844" w14:textId="4625F9DD" w:rsidR="007A48BA" w:rsidRDefault="007A48BA" w:rsidP="00FB7218">
      <w:pPr>
        <w:spacing w:line="360" w:lineRule="auto"/>
        <w:rPr>
          <w:rFonts w:ascii="Times New Roman" w:hAnsi="Times New Roman" w:cs="Times New Roman"/>
          <w:b/>
          <w:sz w:val="22"/>
        </w:rPr>
      </w:pPr>
    </w:p>
    <w:p w14:paraId="39EF6495" w14:textId="2FF2850B" w:rsidR="000E4B4C" w:rsidRDefault="000E4B4C" w:rsidP="00FB7218">
      <w:pPr>
        <w:spacing w:line="360" w:lineRule="auto"/>
        <w:rPr>
          <w:rFonts w:ascii="Times New Roman" w:hAnsi="Times New Roman" w:cs="Times New Roman"/>
          <w:b/>
          <w:sz w:val="22"/>
        </w:rPr>
      </w:pPr>
    </w:p>
    <w:p w14:paraId="05E6B378" w14:textId="7E7FA61B" w:rsidR="000E4B4C" w:rsidRDefault="000E4B4C" w:rsidP="00FB7218">
      <w:pPr>
        <w:spacing w:line="360" w:lineRule="auto"/>
        <w:rPr>
          <w:rFonts w:ascii="Times New Roman" w:hAnsi="Times New Roman" w:cs="Times New Roman"/>
          <w:b/>
          <w:sz w:val="22"/>
        </w:rPr>
      </w:pPr>
    </w:p>
    <w:p w14:paraId="507DD241" w14:textId="77777777" w:rsidR="000E4B4C" w:rsidRPr="008D54E9" w:rsidRDefault="000E4B4C" w:rsidP="000E4B4C">
      <w:pPr>
        <w:autoSpaceDE w:val="0"/>
        <w:autoSpaceDN w:val="0"/>
        <w:adjustRightInd w:val="0"/>
        <w:spacing w:line="480" w:lineRule="auto"/>
        <w:rPr>
          <w:rFonts w:ascii="Times New Roman" w:hAnsi="Times New Roman" w:cs="Times New Roman"/>
          <w:b/>
          <w:sz w:val="22"/>
        </w:rPr>
      </w:pPr>
      <w:r w:rsidRPr="008D54E9">
        <w:rPr>
          <w:rFonts w:ascii="Times New Roman" w:hAnsi="Times New Roman" w:cs="Times New Roman"/>
          <w:b/>
          <w:sz w:val="22"/>
        </w:rPr>
        <w:lastRenderedPageBreak/>
        <w:t>Materials and Methods</w:t>
      </w:r>
    </w:p>
    <w:p w14:paraId="76000E7C" w14:textId="397C6F51" w:rsidR="008D54E9" w:rsidRPr="00302DD0" w:rsidRDefault="008D54E9" w:rsidP="00302DD0">
      <w:pPr>
        <w:widowControl/>
        <w:spacing w:line="480" w:lineRule="auto"/>
        <w:contextualSpacing/>
        <w:rPr>
          <w:rFonts w:ascii="Times New Roman" w:eastAsia="Malgun Gothic" w:hAnsi="Times New Roman" w:cs="Times New Roman"/>
          <w:b/>
          <w:i/>
          <w:iCs/>
          <w:sz w:val="22"/>
        </w:rPr>
      </w:pPr>
      <w:r w:rsidRPr="00302DD0">
        <w:rPr>
          <w:rFonts w:ascii="Times New Roman" w:eastAsia="Malgun Gothic" w:hAnsi="Times New Roman" w:cs="Times New Roman"/>
          <w:b/>
          <w:i/>
          <w:iCs/>
          <w:sz w:val="22"/>
        </w:rPr>
        <w:t>Antibodies</w:t>
      </w:r>
    </w:p>
    <w:p w14:paraId="75C7386F" w14:textId="5BA3696B" w:rsidR="00302DD0" w:rsidRDefault="00302DD0" w:rsidP="00302DD0">
      <w:pPr>
        <w:widowControl/>
        <w:spacing w:line="480" w:lineRule="auto"/>
        <w:contextualSpacing/>
        <w:rPr>
          <w:rFonts w:ascii="Times New Roman" w:hAnsi="Times New Roman" w:cs="Times New Roman"/>
          <w:sz w:val="22"/>
        </w:rPr>
      </w:pPr>
      <w:r w:rsidRPr="00302DD0">
        <w:rPr>
          <w:rFonts w:ascii="Times New Roman" w:eastAsia="Malgun Gothic" w:hAnsi="Times New Roman" w:cs="Times New Roman"/>
          <w:kern w:val="0"/>
          <w:sz w:val="22"/>
        </w:rPr>
        <w:t xml:space="preserve">The following antibodies were used in this study: </w:t>
      </w:r>
      <w:r w:rsidRPr="00302DD0">
        <w:rPr>
          <w:rFonts w:ascii="Times New Roman" w:hAnsi="Times New Roman" w:cs="Times New Roman"/>
          <w:color w:val="212121"/>
          <w:sz w:val="22"/>
          <w:shd w:val="clear" w:color="auto" w:fill="FFFFFF"/>
        </w:rPr>
        <w:t>anti-</w:t>
      </w:r>
      <w:r w:rsidRPr="00302DD0">
        <w:rPr>
          <w:rFonts w:ascii="Times New Roman" w:hAnsi="Times New Roman" w:cs="Times New Roman"/>
          <w:sz w:val="22"/>
        </w:rPr>
        <w:t>DCTN1 (</w:t>
      </w:r>
      <w:proofErr w:type="spellStart"/>
      <w:r w:rsidRPr="00302DD0">
        <w:rPr>
          <w:rFonts w:ascii="Times New Roman" w:eastAsia="TimesNewRomanPSMT" w:hAnsi="Times New Roman" w:cs="Times New Roman"/>
          <w:kern w:val="0"/>
          <w:sz w:val="22"/>
        </w:rPr>
        <w:t>Proteintech</w:t>
      </w:r>
      <w:proofErr w:type="spellEnd"/>
      <w:r w:rsidRPr="00302DD0">
        <w:rPr>
          <w:rFonts w:ascii="Times New Roman" w:eastAsia="TimesNewRomanPSMT" w:hAnsi="Times New Roman" w:cs="Times New Roman"/>
          <w:kern w:val="0"/>
          <w:sz w:val="22"/>
        </w:rPr>
        <w:t>, 55182-1-AP; 1:1,000</w:t>
      </w:r>
      <w:r w:rsidRPr="00302DD0">
        <w:rPr>
          <w:rFonts w:ascii="Times New Roman" w:hAnsi="Times New Roman" w:cs="Times New Roman"/>
          <w:sz w:val="22"/>
        </w:rPr>
        <w:t xml:space="preserve">), </w:t>
      </w:r>
      <w:r w:rsidRPr="00302DD0">
        <w:rPr>
          <w:rFonts w:ascii="Times New Roman" w:hAnsi="Times New Roman" w:cs="Times New Roman"/>
          <w:color w:val="212121"/>
          <w:sz w:val="22"/>
          <w:shd w:val="clear" w:color="auto" w:fill="FFFFFF"/>
        </w:rPr>
        <w:t xml:space="preserve">anti‐MTOR </w:t>
      </w:r>
      <w:r w:rsidRPr="00302DD0">
        <w:rPr>
          <w:rFonts w:ascii="Times New Roman" w:hAnsi="Times New Roman" w:cs="Times New Roman"/>
          <w:sz w:val="22"/>
        </w:rPr>
        <w:t>(</w:t>
      </w:r>
      <w:r w:rsidRPr="00302DD0">
        <w:rPr>
          <w:rFonts w:ascii="Times New Roman" w:hAnsi="Times New Roman" w:cs="Times New Roman"/>
          <w:color w:val="000000" w:themeColor="text1"/>
          <w:sz w:val="22"/>
        </w:rPr>
        <w:t>Cell Signaling Technology</w:t>
      </w:r>
      <w:r w:rsidRPr="00302DD0">
        <w:rPr>
          <w:rFonts w:ascii="Times New Roman" w:eastAsia="TimesNewRomanPSMT" w:hAnsi="Times New Roman" w:cs="Times New Roman"/>
          <w:kern w:val="0"/>
          <w:sz w:val="22"/>
        </w:rPr>
        <w:t>, 2972S; 1:1,000</w:t>
      </w:r>
      <w:bookmarkStart w:id="3" w:name="OLE_LINK143"/>
      <w:bookmarkStart w:id="4" w:name="OLE_LINK144"/>
      <w:r w:rsidRPr="00302DD0">
        <w:rPr>
          <w:rFonts w:ascii="Times New Roman" w:hAnsi="Times New Roman" w:cs="Times New Roman"/>
          <w:sz w:val="22"/>
        </w:rPr>
        <w:t>),</w:t>
      </w:r>
      <w:bookmarkEnd w:id="3"/>
      <w:bookmarkEnd w:id="4"/>
      <w:r w:rsidRPr="00302DD0">
        <w:rPr>
          <w:rFonts w:ascii="Times New Roman" w:hAnsi="Times New Roman" w:cs="Times New Roman"/>
          <w:sz w:val="22"/>
        </w:rPr>
        <w:t xml:space="preserve"> </w:t>
      </w:r>
      <w:r w:rsidR="00924009" w:rsidRPr="00302DD0">
        <w:rPr>
          <w:rFonts w:ascii="Times New Roman" w:hAnsi="Times New Roman" w:cs="Times New Roman"/>
          <w:color w:val="212121"/>
          <w:sz w:val="22"/>
          <w:shd w:val="clear" w:color="auto" w:fill="FFFFFF"/>
        </w:rPr>
        <w:t>anti-phospho‐MTOR</w:t>
      </w:r>
      <w:r w:rsidR="00924009">
        <w:rPr>
          <w:rFonts w:ascii="Times New Roman" w:hAnsi="Times New Roman" w:cs="Times New Roman"/>
          <w:color w:val="212121"/>
          <w:sz w:val="22"/>
          <w:shd w:val="clear" w:color="auto" w:fill="FFFFFF"/>
        </w:rPr>
        <w:t xml:space="preserve"> </w:t>
      </w:r>
      <w:r w:rsidR="00924009" w:rsidRPr="00302DD0">
        <w:rPr>
          <w:rFonts w:ascii="Times New Roman" w:hAnsi="Times New Roman" w:cs="Times New Roman"/>
          <w:color w:val="212121"/>
          <w:sz w:val="22"/>
          <w:shd w:val="clear" w:color="auto" w:fill="FFFFFF"/>
        </w:rPr>
        <w:t>(</w:t>
      </w:r>
      <w:r w:rsidR="00924009">
        <w:rPr>
          <w:rFonts w:ascii="Times New Roman" w:hAnsi="Times New Roman" w:cs="Times New Roman"/>
          <w:sz w:val="22"/>
        </w:rPr>
        <w:t>S2448</w:t>
      </w:r>
      <w:r w:rsidR="00924009" w:rsidRPr="00302DD0">
        <w:rPr>
          <w:rFonts w:ascii="Times New Roman" w:hAnsi="Times New Roman" w:cs="Times New Roman"/>
          <w:color w:val="212121"/>
          <w:sz w:val="22"/>
          <w:shd w:val="clear" w:color="auto" w:fill="FFFFFF"/>
        </w:rPr>
        <w:t xml:space="preserve">) </w:t>
      </w:r>
      <w:r w:rsidR="00924009" w:rsidRPr="00302DD0">
        <w:rPr>
          <w:rFonts w:ascii="Times New Roman" w:hAnsi="Times New Roman" w:cs="Times New Roman"/>
          <w:sz w:val="22"/>
        </w:rPr>
        <w:t>(</w:t>
      </w:r>
      <w:r w:rsidR="00924009" w:rsidRPr="00302DD0">
        <w:rPr>
          <w:rFonts w:ascii="Times New Roman" w:hAnsi="Times New Roman" w:cs="Times New Roman"/>
          <w:color w:val="000000" w:themeColor="text1"/>
          <w:sz w:val="22"/>
        </w:rPr>
        <w:t>Cell Signaling Technology</w:t>
      </w:r>
      <w:r w:rsidR="00924009" w:rsidRPr="00302DD0">
        <w:rPr>
          <w:rFonts w:ascii="Times New Roman" w:eastAsia="TimesNewRomanPSMT" w:hAnsi="Times New Roman" w:cs="Times New Roman"/>
          <w:kern w:val="0"/>
          <w:sz w:val="22"/>
        </w:rPr>
        <w:t>, 297</w:t>
      </w:r>
      <w:r w:rsidR="00924009">
        <w:rPr>
          <w:rFonts w:ascii="Times New Roman" w:eastAsia="TimesNewRomanPSMT" w:hAnsi="Times New Roman" w:cs="Times New Roman"/>
          <w:kern w:val="0"/>
          <w:sz w:val="22"/>
        </w:rPr>
        <w:t>1S</w:t>
      </w:r>
      <w:r w:rsidR="00924009" w:rsidRPr="00302DD0">
        <w:rPr>
          <w:rFonts w:ascii="Times New Roman" w:eastAsia="TimesNewRomanPSMT" w:hAnsi="Times New Roman" w:cs="Times New Roman"/>
          <w:kern w:val="0"/>
          <w:sz w:val="22"/>
        </w:rPr>
        <w:t>; 1:1,000</w:t>
      </w:r>
      <w:r w:rsidR="00924009" w:rsidRPr="00302DD0">
        <w:rPr>
          <w:rFonts w:ascii="Times New Roman" w:hAnsi="Times New Roman" w:cs="Times New Roman"/>
          <w:sz w:val="22"/>
        </w:rPr>
        <w:t>),</w:t>
      </w:r>
      <w:r w:rsidR="00924009">
        <w:rPr>
          <w:rFonts w:ascii="Times New Roman" w:hAnsi="Times New Roman" w:cs="Times New Roman"/>
          <w:sz w:val="22"/>
        </w:rPr>
        <w:t xml:space="preserve"> </w:t>
      </w:r>
      <w:r w:rsidRPr="00302DD0">
        <w:rPr>
          <w:rFonts w:ascii="Times New Roman" w:hAnsi="Times New Roman" w:cs="Times New Roman"/>
          <w:color w:val="212121"/>
          <w:sz w:val="22"/>
          <w:shd w:val="clear" w:color="auto" w:fill="FFFFFF"/>
        </w:rPr>
        <w:t>anti-phospho‐PRKAA/AMPK (</w:t>
      </w:r>
      <w:r w:rsidRPr="00302DD0">
        <w:rPr>
          <w:rFonts w:ascii="Times New Roman" w:hAnsi="Times New Roman" w:cs="Times New Roman"/>
          <w:sz w:val="22"/>
        </w:rPr>
        <w:t>T172</w:t>
      </w:r>
      <w:r w:rsidRPr="00302DD0">
        <w:rPr>
          <w:rFonts w:ascii="Times New Roman" w:hAnsi="Times New Roman" w:cs="Times New Roman"/>
          <w:color w:val="212121"/>
          <w:sz w:val="22"/>
          <w:shd w:val="clear" w:color="auto" w:fill="FFFFFF"/>
        </w:rPr>
        <w:t>)</w:t>
      </w:r>
      <w:r w:rsidRPr="00302DD0">
        <w:rPr>
          <w:rFonts w:ascii="Times New Roman" w:hAnsi="Times New Roman" w:cs="Times New Roman"/>
          <w:sz w:val="22"/>
        </w:rPr>
        <w:t xml:space="preserve"> (</w:t>
      </w:r>
      <w:r w:rsidRPr="00302DD0">
        <w:rPr>
          <w:rFonts w:ascii="Times New Roman" w:hAnsi="Times New Roman" w:cs="Times New Roman"/>
          <w:color w:val="000000" w:themeColor="text1"/>
          <w:sz w:val="22"/>
        </w:rPr>
        <w:t>Cell Signaling Technology</w:t>
      </w:r>
      <w:r w:rsidRPr="00302DD0">
        <w:rPr>
          <w:rFonts w:ascii="Times New Roman" w:eastAsia="TimesNewRomanPSMT" w:hAnsi="Times New Roman" w:cs="Times New Roman"/>
          <w:kern w:val="0"/>
          <w:sz w:val="22"/>
        </w:rPr>
        <w:t>, 2535S; 1:1,000</w:t>
      </w:r>
      <w:r w:rsidRPr="00302DD0">
        <w:rPr>
          <w:rFonts w:ascii="Times New Roman" w:hAnsi="Times New Roman" w:cs="Times New Roman"/>
          <w:sz w:val="22"/>
        </w:rPr>
        <w:t>)</w:t>
      </w:r>
      <w:r w:rsidRPr="00302DD0">
        <w:rPr>
          <w:rFonts w:ascii="Times New Roman" w:eastAsia="TimesNewRomanPSMT" w:hAnsi="Times New Roman" w:cs="Times New Roman"/>
          <w:kern w:val="0"/>
          <w:sz w:val="22"/>
        </w:rPr>
        <w:t xml:space="preserve">, </w:t>
      </w:r>
      <w:r w:rsidR="00924009" w:rsidRPr="00302DD0">
        <w:rPr>
          <w:rFonts w:ascii="Times New Roman" w:hAnsi="Times New Roman" w:cs="Times New Roman"/>
          <w:color w:val="000000"/>
          <w:sz w:val="22"/>
        </w:rPr>
        <w:t xml:space="preserve">anti-PRKAA/AMPK </w:t>
      </w:r>
      <w:r w:rsidR="00924009" w:rsidRPr="00302DD0">
        <w:rPr>
          <w:rFonts w:ascii="Times New Roman" w:hAnsi="Times New Roman" w:cs="Times New Roman"/>
          <w:sz w:val="22"/>
        </w:rPr>
        <w:t>(</w:t>
      </w:r>
      <w:r w:rsidR="00924009" w:rsidRPr="00302DD0">
        <w:rPr>
          <w:rFonts w:ascii="Times New Roman" w:hAnsi="Times New Roman" w:cs="Times New Roman"/>
          <w:color w:val="000000" w:themeColor="text1"/>
          <w:sz w:val="22"/>
        </w:rPr>
        <w:t>Cell Signaling Technology</w:t>
      </w:r>
      <w:r w:rsidR="00924009" w:rsidRPr="00302DD0">
        <w:rPr>
          <w:rFonts w:ascii="Times New Roman" w:eastAsia="TimesNewRomanPSMT" w:hAnsi="Times New Roman" w:cs="Times New Roman"/>
          <w:kern w:val="0"/>
          <w:sz w:val="22"/>
        </w:rPr>
        <w:t>, 2532S; 1:1000</w:t>
      </w:r>
      <w:r w:rsidR="00924009" w:rsidRPr="00302DD0">
        <w:rPr>
          <w:rFonts w:ascii="Times New Roman" w:hAnsi="Times New Roman" w:cs="Times New Roman"/>
          <w:sz w:val="22"/>
        </w:rPr>
        <w:t>),</w:t>
      </w:r>
      <w:r w:rsidR="00924009">
        <w:rPr>
          <w:rFonts w:ascii="Times New Roman" w:hAnsi="Times New Roman" w:cs="Times New Roman"/>
          <w:sz w:val="22"/>
        </w:rPr>
        <w:t xml:space="preserve"> </w:t>
      </w:r>
      <w:r w:rsidRPr="00302DD0">
        <w:rPr>
          <w:rFonts w:ascii="Times New Roman" w:hAnsi="Times New Roman" w:cs="Times New Roman"/>
          <w:color w:val="212121"/>
          <w:sz w:val="22"/>
          <w:shd w:val="clear" w:color="auto" w:fill="FFFFFF"/>
        </w:rPr>
        <w:t>anti-phospho‐RPS6KB/p70S6K (</w:t>
      </w:r>
      <w:r w:rsidRPr="00302DD0">
        <w:rPr>
          <w:rFonts w:ascii="Times New Roman" w:hAnsi="Times New Roman" w:cs="Times New Roman"/>
          <w:sz w:val="22"/>
        </w:rPr>
        <w:t>T389</w:t>
      </w:r>
      <w:r w:rsidRPr="00302DD0">
        <w:rPr>
          <w:rFonts w:ascii="Times New Roman" w:hAnsi="Times New Roman" w:cs="Times New Roman"/>
          <w:color w:val="212121"/>
          <w:sz w:val="22"/>
          <w:shd w:val="clear" w:color="auto" w:fill="FFFFFF"/>
        </w:rPr>
        <w:t xml:space="preserve">) </w:t>
      </w:r>
      <w:r w:rsidRPr="00302DD0">
        <w:rPr>
          <w:rFonts w:ascii="Times New Roman" w:hAnsi="Times New Roman" w:cs="Times New Roman"/>
          <w:sz w:val="22"/>
        </w:rPr>
        <w:t>(</w:t>
      </w:r>
      <w:r w:rsidRPr="00302DD0">
        <w:rPr>
          <w:rFonts w:ascii="Times New Roman" w:hAnsi="Times New Roman" w:cs="Times New Roman"/>
          <w:color w:val="000000" w:themeColor="text1"/>
          <w:sz w:val="22"/>
        </w:rPr>
        <w:t>Cell Signaling Technology</w:t>
      </w:r>
      <w:r w:rsidRPr="00302DD0">
        <w:rPr>
          <w:rFonts w:ascii="Times New Roman" w:eastAsia="TimesNewRomanPSMT" w:hAnsi="Times New Roman" w:cs="Times New Roman"/>
          <w:kern w:val="0"/>
          <w:sz w:val="22"/>
        </w:rPr>
        <w:t>, 9205S; 1:1,000</w:t>
      </w:r>
      <w:r w:rsidRPr="00302DD0">
        <w:rPr>
          <w:rFonts w:ascii="Times New Roman" w:hAnsi="Times New Roman" w:cs="Times New Roman"/>
          <w:sz w:val="22"/>
        </w:rPr>
        <w:t xml:space="preserve">), </w:t>
      </w:r>
      <w:r w:rsidR="00402EDA" w:rsidRPr="00302DD0">
        <w:rPr>
          <w:rFonts w:ascii="Times New Roman" w:hAnsi="Times New Roman" w:cs="Times New Roman"/>
          <w:color w:val="212121"/>
          <w:sz w:val="22"/>
          <w:shd w:val="clear" w:color="auto" w:fill="FFFFFF"/>
        </w:rPr>
        <w:t xml:space="preserve">anti‐RPS6KB/p70S6K </w:t>
      </w:r>
      <w:r w:rsidR="00402EDA" w:rsidRPr="00302DD0">
        <w:rPr>
          <w:rFonts w:ascii="Times New Roman" w:hAnsi="Times New Roman" w:cs="Times New Roman"/>
          <w:sz w:val="22"/>
        </w:rPr>
        <w:t>(</w:t>
      </w:r>
      <w:r w:rsidR="00402EDA" w:rsidRPr="00302DD0">
        <w:rPr>
          <w:rFonts w:ascii="Times New Roman" w:hAnsi="Times New Roman" w:cs="Times New Roman"/>
          <w:color w:val="000000" w:themeColor="text1"/>
          <w:sz w:val="22"/>
        </w:rPr>
        <w:t>Cell Signaling Technology</w:t>
      </w:r>
      <w:r w:rsidR="00402EDA" w:rsidRPr="00302DD0">
        <w:rPr>
          <w:rFonts w:ascii="Times New Roman" w:eastAsia="TimesNewRomanPSMT" w:hAnsi="Times New Roman" w:cs="Times New Roman"/>
          <w:kern w:val="0"/>
          <w:sz w:val="22"/>
        </w:rPr>
        <w:t>, 920</w:t>
      </w:r>
      <w:r w:rsidR="00CC38C7">
        <w:rPr>
          <w:rFonts w:ascii="Times New Roman" w:eastAsia="TimesNewRomanPSMT" w:hAnsi="Times New Roman" w:cs="Times New Roman"/>
          <w:kern w:val="0"/>
          <w:sz w:val="22"/>
        </w:rPr>
        <w:t>2</w:t>
      </w:r>
      <w:r w:rsidR="00402EDA" w:rsidRPr="00302DD0">
        <w:rPr>
          <w:rFonts w:ascii="Times New Roman" w:eastAsia="TimesNewRomanPSMT" w:hAnsi="Times New Roman" w:cs="Times New Roman"/>
          <w:kern w:val="0"/>
          <w:sz w:val="22"/>
        </w:rPr>
        <w:t>S; 1:1,000</w:t>
      </w:r>
      <w:r w:rsidR="00402EDA" w:rsidRPr="00302DD0">
        <w:rPr>
          <w:rFonts w:ascii="Times New Roman" w:hAnsi="Times New Roman" w:cs="Times New Roman"/>
          <w:sz w:val="22"/>
        </w:rPr>
        <w:t>),</w:t>
      </w:r>
      <w:r w:rsidR="00402EDA">
        <w:rPr>
          <w:rFonts w:ascii="Times New Roman" w:hAnsi="Times New Roman" w:cs="Times New Roman"/>
          <w:sz w:val="22"/>
        </w:rPr>
        <w:t xml:space="preserve"> </w:t>
      </w:r>
      <w:r w:rsidRPr="00302DD0">
        <w:rPr>
          <w:rFonts w:ascii="Times New Roman" w:hAnsi="Times New Roman" w:cs="Times New Roman"/>
          <w:color w:val="212121"/>
          <w:sz w:val="22"/>
          <w:shd w:val="clear" w:color="auto" w:fill="FFFFFF"/>
        </w:rPr>
        <w:t>anti‐phospho‐ULK1 (</w:t>
      </w:r>
      <w:r w:rsidRPr="00302DD0">
        <w:rPr>
          <w:rFonts w:ascii="Times New Roman" w:hAnsi="Times New Roman" w:cs="Times New Roman"/>
          <w:sz w:val="22"/>
        </w:rPr>
        <w:t>S757</w:t>
      </w:r>
      <w:r w:rsidRPr="00302DD0">
        <w:rPr>
          <w:rFonts w:ascii="Times New Roman" w:hAnsi="Times New Roman" w:cs="Times New Roman"/>
          <w:color w:val="212121"/>
          <w:sz w:val="22"/>
          <w:shd w:val="clear" w:color="auto" w:fill="FFFFFF"/>
        </w:rPr>
        <w:t>)</w:t>
      </w:r>
      <w:r w:rsidRPr="00302DD0">
        <w:rPr>
          <w:rFonts w:ascii="Times New Roman" w:hAnsi="Times New Roman" w:cs="Times New Roman"/>
          <w:sz w:val="22"/>
        </w:rPr>
        <w:t xml:space="preserve"> (</w:t>
      </w:r>
      <w:r w:rsidRPr="00302DD0">
        <w:rPr>
          <w:rFonts w:ascii="Times New Roman" w:hAnsi="Times New Roman" w:cs="Times New Roman"/>
          <w:color w:val="000000" w:themeColor="text1"/>
          <w:sz w:val="22"/>
        </w:rPr>
        <w:t>Cell Signaling Technology</w:t>
      </w:r>
      <w:r w:rsidRPr="00302DD0">
        <w:rPr>
          <w:rFonts w:ascii="Times New Roman" w:eastAsia="TimesNewRomanPSMT" w:hAnsi="Times New Roman" w:cs="Times New Roman"/>
          <w:kern w:val="0"/>
          <w:sz w:val="22"/>
        </w:rPr>
        <w:t>, 14202S; 1:1,000</w:t>
      </w:r>
      <w:r w:rsidRPr="00302DD0">
        <w:rPr>
          <w:rFonts w:ascii="Times New Roman" w:hAnsi="Times New Roman" w:cs="Times New Roman"/>
          <w:sz w:val="22"/>
        </w:rPr>
        <w:t xml:space="preserve">), </w:t>
      </w:r>
      <w:r w:rsidRPr="00302DD0">
        <w:rPr>
          <w:rFonts w:ascii="Times New Roman" w:hAnsi="Times New Roman" w:cs="Times New Roman"/>
          <w:color w:val="000000"/>
          <w:sz w:val="22"/>
        </w:rPr>
        <w:t xml:space="preserve">anti-ULK1 </w:t>
      </w:r>
      <w:r w:rsidRPr="00302DD0">
        <w:rPr>
          <w:rFonts w:ascii="Times New Roman" w:hAnsi="Times New Roman" w:cs="Times New Roman"/>
          <w:sz w:val="22"/>
        </w:rPr>
        <w:t>(</w:t>
      </w:r>
      <w:r w:rsidRPr="00302DD0">
        <w:rPr>
          <w:rFonts w:ascii="Times New Roman" w:hAnsi="Times New Roman" w:cs="Times New Roman"/>
          <w:color w:val="000000" w:themeColor="text1"/>
          <w:sz w:val="22"/>
        </w:rPr>
        <w:t>Cell Signaling Technology</w:t>
      </w:r>
      <w:r w:rsidRPr="00302DD0">
        <w:rPr>
          <w:rFonts w:ascii="Times New Roman" w:eastAsia="TimesNewRomanPSMT" w:hAnsi="Times New Roman" w:cs="Times New Roman"/>
          <w:kern w:val="0"/>
          <w:sz w:val="22"/>
        </w:rPr>
        <w:t>, 8054S; 1:1,000</w:t>
      </w:r>
      <w:r w:rsidRPr="00302DD0">
        <w:rPr>
          <w:rFonts w:ascii="Times New Roman" w:hAnsi="Times New Roman" w:cs="Times New Roman"/>
          <w:sz w:val="22"/>
        </w:rPr>
        <w:t>).</w:t>
      </w:r>
    </w:p>
    <w:p w14:paraId="3FA30D9D" w14:textId="77777777" w:rsidR="00085252" w:rsidRPr="00085252" w:rsidRDefault="00085252" w:rsidP="00085252">
      <w:pPr>
        <w:autoSpaceDE w:val="0"/>
        <w:autoSpaceDN w:val="0"/>
        <w:adjustRightInd w:val="0"/>
        <w:spacing w:line="480" w:lineRule="auto"/>
        <w:rPr>
          <w:i/>
          <w:iCs/>
          <w:sz w:val="22"/>
        </w:rPr>
      </w:pPr>
      <w:proofErr w:type="spellStart"/>
      <w:r w:rsidRPr="00085252">
        <w:rPr>
          <w:rFonts w:ascii="Times New Roman" w:eastAsia="DengXian" w:hAnsi="Times New Roman" w:cs="Times New Roman"/>
          <w:b/>
          <w:bCs/>
          <w:i/>
          <w:iCs/>
          <w:sz w:val="22"/>
        </w:rPr>
        <w:t>Thioflavine</w:t>
      </w:r>
      <w:proofErr w:type="spellEnd"/>
      <w:r w:rsidRPr="00085252">
        <w:rPr>
          <w:rFonts w:ascii="Times New Roman" w:hAnsi="Times New Roman" w:cs="Times New Roman"/>
          <w:b/>
          <w:bCs/>
          <w:i/>
          <w:iCs/>
          <w:sz w:val="22"/>
        </w:rPr>
        <w:t xml:space="preserve"> S staining</w:t>
      </w:r>
    </w:p>
    <w:p w14:paraId="6D4E0617" w14:textId="43DAC750" w:rsidR="00085252" w:rsidRPr="00085252" w:rsidRDefault="00085252" w:rsidP="00085252">
      <w:pPr>
        <w:autoSpaceDE w:val="0"/>
        <w:autoSpaceDN w:val="0"/>
        <w:adjustRightInd w:val="0"/>
        <w:spacing w:line="480" w:lineRule="auto"/>
        <w:rPr>
          <w:rFonts w:ascii="Times New Roman" w:hAnsi="Times New Roman" w:cs="Times New Roman"/>
          <w:bCs/>
          <w:sz w:val="22"/>
        </w:rPr>
      </w:pPr>
      <w:r w:rsidRPr="00085252">
        <w:rPr>
          <w:rFonts w:ascii="Times New Roman" w:eastAsia="DengXian" w:hAnsi="Times New Roman" w:cs="Times New Roman"/>
          <w:bCs/>
          <w:sz w:val="22"/>
        </w:rPr>
        <w:t>Neurons</w:t>
      </w:r>
      <w:r w:rsidRPr="00085252">
        <w:rPr>
          <w:rFonts w:ascii="Times New Roman" w:hAnsi="Times New Roman" w:cs="Times New Roman"/>
          <w:bCs/>
          <w:sz w:val="22"/>
        </w:rPr>
        <w:t xml:space="preserve"> were washed 3 times with PBS, incubated with 0.05% </w:t>
      </w:r>
      <w:proofErr w:type="spellStart"/>
      <w:r w:rsidR="0005569F">
        <w:rPr>
          <w:rFonts w:ascii="Times New Roman" w:eastAsia="DengXian" w:hAnsi="Times New Roman" w:cs="Times New Roman"/>
          <w:kern w:val="0"/>
          <w:sz w:val="24"/>
          <w:szCs w:val="24"/>
        </w:rPr>
        <w:t>thioflavine</w:t>
      </w:r>
      <w:proofErr w:type="spellEnd"/>
      <w:r w:rsidR="0005569F">
        <w:rPr>
          <w:rFonts w:ascii="Times New Roman" w:hAnsi="Times New Roman" w:cs="Times New Roman"/>
          <w:kern w:val="0"/>
          <w:sz w:val="24"/>
          <w:szCs w:val="24"/>
        </w:rPr>
        <w:t xml:space="preserve"> S (</w:t>
      </w:r>
      <w:proofErr w:type="spellStart"/>
      <w:r w:rsidR="0005569F">
        <w:rPr>
          <w:rFonts w:ascii="Times New Roman" w:hAnsi="Times New Roman" w:cs="Times New Roman"/>
          <w:kern w:val="0"/>
          <w:sz w:val="24"/>
          <w:szCs w:val="24"/>
        </w:rPr>
        <w:t>ThS</w:t>
      </w:r>
      <w:proofErr w:type="spellEnd"/>
      <w:r w:rsidR="0005569F">
        <w:rPr>
          <w:rFonts w:ascii="Times New Roman" w:hAnsi="Times New Roman" w:cs="Times New Roman"/>
          <w:kern w:val="0"/>
          <w:sz w:val="24"/>
          <w:szCs w:val="24"/>
        </w:rPr>
        <w:t>)</w:t>
      </w:r>
      <w:r w:rsidRPr="00085252">
        <w:rPr>
          <w:rFonts w:ascii="Times New Roman" w:hAnsi="Times New Roman" w:cs="Times New Roman"/>
          <w:bCs/>
          <w:sz w:val="22"/>
        </w:rPr>
        <w:t xml:space="preserve"> (</w:t>
      </w:r>
      <w:r w:rsidRPr="00085252">
        <w:rPr>
          <w:rFonts w:ascii="Times New Roman" w:hAnsi="Times New Roman" w:cs="Times New Roman"/>
          <w:sz w:val="22"/>
        </w:rPr>
        <w:t>Sigma-Aldrich,</w:t>
      </w:r>
      <w:r w:rsidRPr="000723E4">
        <w:rPr>
          <w:rFonts w:ascii="Times New Roman" w:hAnsi="Times New Roman" w:cs="Times New Roman"/>
          <w:color w:val="FFFFFF" w:themeColor="background1"/>
          <w:sz w:val="22"/>
        </w:rPr>
        <w:t xml:space="preserve"> </w:t>
      </w:r>
      <w:r w:rsidRPr="00085252">
        <w:rPr>
          <w:rFonts w:ascii="Times New Roman" w:hAnsi="Times New Roman" w:cs="Times New Roman"/>
          <w:sz w:val="22"/>
        </w:rPr>
        <w:t>T1892)</w:t>
      </w:r>
      <w:r w:rsidRPr="00085252">
        <w:rPr>
          <w:rFonts w:ascii="Times New Roman" w:hAnsi="Times New Roman" w:cs="Times New Roman"/>
          <w:bCs/>
          <w:sz w:val="22"/>
        </w:rPr>
        <w:t xml:space="preserve"> for 10 min at room temperature </w:t>
      </w:r>
      <w:r w:rsidRPr="00085252">
        <w:rPr>
          <w:rFonts w:ascii="Times New Roman" w:eastAsia="DengXian" w:hAnsi="Times New Roman" w:cs="Times New Roman"/>
          <w:bCs/>
          <w:sz w:val="22"/>
        </w:rPr>
        <w:t>in the dark</w:t>
      </w:r>
      <w:r w:rsidRPr="00085252">
        <w:rPr>
          <w:rFonts w:ascii="Times New Roman" w:hAnsi="Times New Roman" w:cs="Times New Roman"/>
          <w:bCs/>
          <w:sz w:val="22"/>
        </w:rPr>
        <w:t xml:space="preserve">, and subsequently washed twice with 50% ethanol </w:t>
      </w:r>
      <w:r w:rsidRPr="00085252">
        <w:rPr>
          <w:rFonts w:ascii="Times New Roman" w:eastAsia="DengXian" w:hAnsi="Times New Roman" w:cs="Times New Roman"/>
          <w:bCs/>
          <w:sz w:val="22"/>
        </w:rPr>
        <w:t>or</w:t>
      </w:r>
      <w:r w:rsidRPr="00085252">
        <w:rPr>
          <w:rFonts w:ascii="Times New Roman" w:hAnsi="Times New Roman" w:cs="Times New Roman"/>
          <w:bCs/>
          <w:sz w:val="22"/>
        </w:rPr>
        <w:t xml:space="preserve"> PBS.</w:t>
      </w:r>
      <w:r w:rsidRPr="00085252">
        <w:rPr>
          <w:sz w:val="22"/>
        </w:rPr>
        <w:t xml:space="preserve"> </w:t>
      </w:r>
      <w:r w:rsidRPr="00085252">
        <w:rPr>
          <w:rFonts w:ascii="Times New Roman" w:hAnsi="Times New Roman" w:cs="Times New Roman"/>
          <w:bCs/>
          <w:sz w:val="22"/>
        </w:rPr>
        <w:t>Finally, images were captured with a fluorescence microscope.</w:t>
      </w:r>
    </w:p>
    <w:p w14:paraId="2710101B" w14:textId="77777777" w:rsidR="00085252" w:rsidRPr="00085252" w:rsidRDefault="00085252" w:rsidP="00302DD0">
      <w:pPr>
        <w:widowControl/>
        <w:spacing w:line="480" w:lineRule="auto"/>
        <w:contextualSpacing/>
        <w:rPr>
          <w:rFonts w:ascii="Times New Roman" w:hAnsi="Times New Roman" w:cs="Times New Roman"/>
          <w:b/>
          <w:sz w:val="22"/>
        </w:rPr>
      </w:pPr>
    </w:p>
    <w:p w14:paraId="02145DC3" w14:textId="625DB05E" w:rsidR="000E4B4C" w:rsidRDefault="000E4B4C" w:rsidP="00FB7218">
      <w:pPr>
        <w:spacing w:line="360" w:lineRule="auto"/>
        <w:rPr>
          <w:rFonts w:ascii="Times New Roman" w:hAnsi="Times New Roman" w:cs="Times New Roman"/>
          <w:b/>
          <w:sz w:val="22"/>
        </w:rPr>
      </w:pPr>
    </w:p>
    <w:p w14:paraId="3F43FEA3" w14:textId="2E8C80B1" w:rsidR="000E4B4C" w:rsidRDefault="000E4B4C" w:rsidP="00FB7218">
      <w:pPr>
        <w:spacing w:line="360" w:lineRule="auto"/>
        <w:rPr>
          <w:rFonts w:ascii="Times New Roman" w:hAnsi="Times New Roman" w:cs="Times New Roman"/>
          <w:b/>
          <w:sz w:val="22"/>
        </w:rPr>
      </w:pPr>
    </w:p>
    <w:p w14:paraId="5F31D918" w14:textId="166262E9" w:rsidR="000E4B4C" w:rsidRDefault="000E4B4C" w:rsidP="00FB7218">
      <w:pPr>
        <w:spacing w:line="360" w:lineRule="auto"/>
        <w:rPr>
          <w:rFonts w:ascii="Times New Roman" w:hAnsi="Times New Roman" w:cs="Times New Roman"/>
          <w:b/>
          <w:sz w:val="22"/>
        </w:rPr>
      </w:pPr>
    </w:p>
    <w:p w14:paraId="57793B6A" w14:textId="60E9493E" w:rsidR="000E4B4C" w:rsidRDefault="000E4B4C" w:rsidP="00FB7218">
      <w:pPr>
        <w:spacing w:line="360" w:lineRule="auto"/>
        <w:rPr>
          <w:rFonts w:ascii="Times New Roman" w:hAnsi="Times New Roman" w:cs="Times New Roman"/>
          <w:b/>
          <w:sz w:val="22"/>
        </w:rPr>
      </w:pPr>
    </w:p>
    <w:p w14:paraId="70ABB366" w14:textId="060E5522" w:rsidR="000E4B4C" w:rsidRDefault="000E4B4C" w:rsidP="00FB7218">
      <w:pPr>
        <w:spacing w:line="360" w:lineRule="auto"/>
        <w:rPr>
          <w:rFonts w:ascii="Times New Roman" w:hAnsi="Times New Roman" w:cs="Times New Roman"/>
          <w:b/>
          <w:sz w:val="22"/>
        </w:rPr>
      </w:pPr>
    </w:p>
    <w:p w14:paraId="6EE49D3D" w14:textId="53712D96" w:rsidR="000E4B4C" w:rsidRDefault="000E4B4C" w:rsidP="00FB7218">
      <w:pPr>
        <w:spacing w:line="360" w:lineRule="auto"/>
        <w:rPr>
          <w:rFonts w:ascii="Times New Roman" w:hAnsi="Times New Roman" w:cs="Times New Roman"/>
          <w:b/>
          <w:sz w:val="22"/>
        </w:rPr>
      </w:pPr>
    </w:p>
    <w:p w14:paraId="37EEBA38" w14:textId="5C6AD14E" w:rsidR="000E4B4C" w:rsidRDefault="000E4B4C" w:rsidP="00FB7218">
      <w:pPr>
        <w:spacing w:line="360" w:lineRule="auto"/>
        <w:rPr>
          <w:rFonts w:ascii="Times New Roman" w:hAnsi="Times New Roman" w:cs="Times New Roman"/>
          <w:b/>
          <w:sz w:val="22"/>
        </w:rPr>
      </w:pPr>
    </w:p>
    <w:p w14:paraId="08EC8ACF" w14:textId="7595E922" w:rsidR="000E4B4C" w:rsidRDefault="000E4B4C" w:rsidP="00FB7218">
      <w:pPr>
        <w:spacing w:line="360" w:lineRule="auto"/>
        <w:rPr>
          <w:rFonts w:ascii="Times New Roman" w:hAnsi="Times New Roman" w:cs="Times New Roman"/>
          <w:b/>
          <w:sz w:val="22"/>
        </w:rPr>
      </w:pPr>
    </w:p>
    <w:p w14:paraId="131DB790" w14:textId="7617CCAD" w:rsidR="000E4B4C" w:rsidRDefault="000E4B4C" w:rsidP="00FB7218">
      <w:pPr>
        <w:spacing w:line="360" w:lineRule="auto"/>
        <w:rPr>
          <w:rFonts w:ascii="Times New Roman" w:hAnsi="Times New Roman" w:cs="Times New Roman"/>
          <w:b/>
          <w:sz w:val="22"/>
        </w:rPr>
      </w:pPr>
    </w:p>
    <w:p w14:paraId="1C49A64E" w14:textId="77777777" w:rsidR="000E4B4C" w:rsidRPr="004E7743" w:rsidRDefault="000E4B4C" w:rsidP="00FB7218">
      <w:pPr>
        <w:spacing w:line="360" w:lineRule="auto"/>
        <w:rPr>
          <w:rFonts w:ascii="Times New Roman" w:hAnsi="Times New Roman" w:cs="Times New Roman"/>
          <w:b/>
          <w:sz w:val="22"/>
        </w:rPr>
      </w:pPr>
    </w:p>
    <w:p w14:paraId="14A21A43" w14:textId="0FDEB6BC" w:rsidR="00B765B3" w:rsidRPr="004E7743" w:rsidRDefault="00A71212">
      <w:pPr>
        <w:rPr>
          <w:sz w:val="22"/>
        </w:rPr>
      </w:pPr>
      <w:r>
        <w:rPr>
          <w:noProof/>
          <w:sz w:val="22"/>
          <w:lang w:eastAsia="en-US"/>
        </w:rPr>
        <w:lastRenderedPageBreak/>
        <w:drawing>
          <wp:inline distT="0" distB="0" distL="0" distR="0" wp14:anchorId="0208BD6E" wp14:editId="5A169EAC">
            <wp:extent cx="5274310" cy="4018915"/>
            <wp:effectExtent l="0" t="0" r="254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1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1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98752" w14:textId="4D4E13C1" w:rsidR="00544EBA" w:rsidRPr="00D164EF" w:rsidRDefault="00FF0FBE" w:rsidP="005F7829">
      <w:pPr>
        <w:spacing w:line="480" w:lineRule="auto"/>
        <w:contextualSpacing/>
        <w:rPr>
          <w:rFonts w:ascii="Times New Roman" w:hAnsi="Times New Roman" w:cs="Times New Roman"/>
          <w:sz w:val="22"/>
        </w:rPr>
      </w:pPr>
      <w:bookmarkStart w:id="5" w:name="OLE_LINK204"/>
      <w:bookmarkStart w:id="6" w:name="OLE_LINK205"/>
      <w:r w:rsidRPr="00D164EF">
        <w:rPr>
          <w:rFonts w:ascii="Times New Roman" w:hAnsi="Times New Roman" w:cs="Times New Roman"/>
          <w:b/>
          <w:sz w:val="22"/>
        </w:rPr>
        <w:t>Fig</w:t>
      </w:r>
      <w:r w:rsidR="001B44C5" w:rsidRPr="00D164EF">
        <w:rPr>
          <w:rFonts w:ascii="Times New Roman" w:hAnsi="Times New Roman" w:cs="Times New Roman" w:hint="eastAsia"/>
          <w:b/>
          <w:sz w:val="22"/>
        </w:rPr>
        <w:t>ure</w:t>
      </w:r>
      <w:r w:rsidRPr="00D164EF">
        <w:rPr>
          <w:rFonts w:ascii="Times New Roman" w:hAnsi="Times New Roman" w:cs="Times New Roman"/>
          <w:b/>
          <w:sz w:val="22"/>
        </w:rPr>
        <w:t xml:space="preserve"> S1</w:t>
      </w:r>
      <w:bookmarkEnd w:id="5"/>
      <w:bookmarkEnd w:id="6"/>
      <w:r w:rsidRPr="00D164EF">
        <w:rPr>
          <w:rFonts w:ascii="Times New Roman" w:hAnsi="Times New Roman" w:cs="Times New Roman"/>
          <w:b/>
          <w:sz w:val="22"/>
        </w:rPr>
        <w:t xml:space="preserve">. </w:t>
      </w:r>
      <w:r w:rsidRPr="00D164EF">
        <w:rPr>
          <w:rFonts w:ascii="Times New Roman" w:hAnsi="Times New Roman" w:cs="Times New Roman"/>
          <w:sz w:val="22"/>
        </w:rPr>
        <w:t xml:space="preserve">Knockdown of </w:t>
      </w:r>
      <w:r w:rsidRPr="00D164EF">
        <w:rPr>
          <w:rFonts w:ascii="Times New Roman" w:hAnsi="Times New Roman" w:cs="Times New Roman"/>
          <w:i/>
          <w:sz w:val="22"/>
        </w:rPr>
        <w:t>P</w:t>
      </w:r>
      <w:r w:rsidR="0087167F">
        <w:rPr>
          <w:rFonts w:ascii="Times New Roman" w:hAnsi="Times New Roman" w:cs="Times New Roman"/>
          <w:i/>
          <w:sz w:val="22"/>
        </w:rPr>
        <w:t>lk</w:t>
      </w:r>
      <w:r w:rsidRPr="00D164EF">
        <w:rPr>
          <w:rFonts w:ascii="Times New Roman" w:hAnsi="Times New Roman" w:cs="Times New Roman"/>
          <w:i/>
          <w:sz w:val="22"/>
        </w:rPr>
        <w:t>2</w:t>
      </w:r>
      <w:r w:rsidRPr="00D164EF">
        <w:rPr>
          <w:rFonts w:ascii="Times New Roman" w:hAnsi="Times New Roman" w:cs="Times New Roman"/>
          <w:sz w:val="22"/>
        </w:rPr>
        <w:t xml:space="preserve"> attenuates </w:t>
      </w:r>
      <w:r w:rsidRPr="00D164EF">
        <w:rPr>
          <w:rFonts w:ascii="Times New Roman" w:eastAsia="DengXian" w:hAnsi="Times New Roman" w:cs="Times New Roman"/>
          <w:sz w:val="22"/>
        </w:rPr>
        <w:t xml:space="preserve">the </w:t>
      </w:r>
      <w:r w:rsidRPr="00D164EF">
        <w:rPr>
          <w:rFonts w:ascii="Times New Roman" w:hAnsi="Times New Roman" w:cs="Times New Roman"/>
          <w:sz w:val="22"/>
        </w:rPr>
        <w:t xml:space="preserve">neurotoxicity of </w:t>
      </w:r>
      <w:r w:rsidR="00587C0F">
        <w:rPr>
          <w:rFonts w:ascii="Times New Roman" w:hAnsi="Times New Roman" w:cs="Times New Roman"/>
          <w:sz w:val="22"/>
        </w:rPr>
        <w:t>SNCA</w:t>
      </w:r>
      <w:r w:rsidRPr="00D164EF">
        <w:rPr>
          <w:rFonts w:ascii="Times New Roman" w:hAnsi="Times New Roman" w:cs="Times New Roman"/>
          <w:sz w:val="22"/>
        </w:rPr>
        <w:t xml:space="preserve"> PFF.</w:t>
      </w:r>
      <w:r w:rsidR="00587C0F">
        <w:rPr>
          <w:rFonts w:ascii="Times New Roman" w:hAnsi="Times New Roman" w:cs="Times New Roman"/>
          <w:sz w:val="22"/>
        </w:rPr>
        <w:t xml:space="preserve"> </w:t>
      </w:r>
      <w:r w:rsidRPr="00D164EF">
        <w:rPr>
          <w:rFonts w:ascii="Times New Roman" w:hAnsi="Times New Roman" w:cs="Times New Roman"/>
          <w:sz w:val="22"/>
        </w:rPr>
        <w:t>(</w:t>
      </w:r>
      <w:r w:rsidRPr="00D164EF">
        <w:rPr>
          <w:rFonts w:ascii="Times New Roman" w:hAnsi="Times New Roman" w:cs="Times New Roman"/>
          <w:b/>
          <w:sz w:val="22"/>
        </w:rPr>
        <w:t>A</w:t>
      </w:r>
      <w:r w:rsidR="00DB259D" w:rsidRPr="00D164EF">
        <w:rPr>
          <w:rFonts w:ascii="Times New Roman" w:hAnsi="Times New Roman" w:cs="Times New Roman"/>
          <w:sz w:val="22"/>
        </w:rPr>
        <w:t>-</w:t>
      </w:r>
      <w:r w:rsidRPr="00D164EF">
        <w:rPr>
          <w:rFonts w:ascii="Times New Roman" w:hAnsi="Times New Roman" w:cs="Times New Roman"/>
          <w:b/>
          <w:sz w:val="22"/>
        </w:rPr>
        <w:t>B</w:t>
      </w:r>
      <w:r w:rsidRPr="00D164EF">
        <w:rPr>
          <w:rFonts w:ascii="Times New Roman" w:hAnsi="Times New Roman" w:cs="Times New Roman"/>
          <w:sz w:val="22"/>
        </w:rPr>
        <w:t>) Immunoblots and quantitative analysis (</w:t>
      </w:r>
      <w:r w:rsidRPr="00D164EF">
        <w:rPr>
          <w:rFonts w:ascii="Times New Roman" w:hAnsi="Times New Roman"/>
          <w:i/>
          <w:sz w:val="22"/>
        </w:rPr>
        <w:t>n</w:t>
      </w:r>
      <w:r w:rsidRPr="00D164EF">
        <w:rPr>
          <w:rFonts w:ascii="Times New Roman" w:hAnsi="Times New Roman" w:cs="Times New Roman"/>
          <w:sz w:val="22"/>
        </w:rPr>
        <w:t xml:space="preserve"> = 3</w:t>
      </w:r>
      <w:r w:rsidR="007A1A5B" w:rsidRPr="00D164EF">
        <w:rPr>
          <w:rFonts w:ascii="Times New Roman" w:hAnsi="Times New Roman" w:cs="Times New Roman" w:hint="eastAsia"/>
          <w:sz w:val="22"/>
        </w:rPr>
        <w:t xml:space="preserve"> </w:t>
      </w:r>
      <w:r>
        <w:rPr>
          <w:rFonts w:ascii="Times New Roman" w:eastAsia="DengXian" w:hAnsi="Times New Roman" w:cs="Times New Roman"/>
          <w:sz w:val="22"/>
        </w:rPr>
        <w:t>independent</w:t>
      </w:r>
      <w:r w:rsidRPr="00D164EF">
        <w:rPr>
          <w:rFonts w:ascii="Times New Roman" w:hAnsi="Times New Roman" w:cs="Times New Roman"/>
          <w:sz w:val="22"/>
        </w:rPr>
        <w:t xml:space="preserve"> experiments) of PLK2 in primary cortical neurons treated with </w:t>
      </w:r>
      <w:r w:rsidRPr="00D164EF">
        <w:rPr>
          <w:rFonts w:ascii="Times New Roman" w:hAnsi="Times New Roman" w:cs="Times New Roman"/>
          <w:i/>
          <w:sz w:val="22"/>
        </w:rPr>
        <w:t>P</w:t>
      </w:r>
      <w:r w:rsidR="009F38FE">
        <w:rPr>
          <w:rFonts w:ascii="Times New Roman" w:hAnsi="Times New Roman" w:cs="Times New Roman"/>
          <w:i/>
          <w:sz w:val="22"/>
        </w:rPr>
        <w:t>lk</w:t>
      </w:r>
      <w:r w:rsidRPr="00D164EF">
        <w:rPr>
          <w:rFonts w:ascii="Times New Roman" w:hAnsi="Times New Roman" w:cs="Times New Roman"/>
          <w:i/>
          <w:sz w:val="22"/>
        </w:rPr>
        <w:t>2</w:t>
      </w:r>
      <w:r w:rsidRPr="00D164EF">
        <w:rPr>
          <w:rFonts w:ascii="Times New Roman" w:hAnsi="Times New Roman" w:cs="Times New Roman"/>
          <w:sz w:val="22"/>
        </w:rPr>
        <w:t xml:space="preserve"> </w:t>
      </w:r>
      <w:proofErr w:type="spellStart"/>
      <w:r w:rsidRPr="00D164EF">
        <w:rPr>
          <w:rFonts w:ascii="Times New Roman" w:hAnsi="Times New Roman" w:cs="Times New Roman" w:hint="eastAsia"/>
          <w:sz w:val="22"/>
        </w:rPr>
        <w:t>sh</w:t>
      </w:r>
      <w:r w:rsidRPr="00D164EF">
        <w:rPr>
          <w:rFonts w:ascii="Times New Roman" w:hAnsi="Times New Roman" w:cs="Times New Roman"/>
          <w:sz w:val="22"/>
        </w:rPr>
        <w:t>RNAs</w:t>
      </w:r>
      <w:proofErr w:type="spellEnd"/>
      <w:r w:rsidRPr="00D164EF">
        <w:rPr>
          <w:rFonts w:ascii="Times New Roman" w:hAnsi="Times New Roman" w:cs="Times New Roman"/>
          <w:sz w:val="22"/>
        </w:rPr>
        <w:t xml:space="preserve"> or </w:t>
      </w:r>
      <w:proofErr w:type="spellStart"/>
      <w:proofErr w:type="gramStart"/>
      <w:r w:rsidRPr="00D164EF">
        <w:rPr>
          <w:rFonts w:ascii="Times New Roman" w:hAnsi="Times New Roman" w:cs="Times New Roman"/>
          <w:sz w:val="22"/>
        </w:rPr>
        <w:t>scr</w:t>
      </w:r>
      <w:r w:rsidRPr="00D164EF">
        <w:rPr>
          <w:rFonts w:ascii="Times New Roman" w:hAnsi="Times New Roman" w:cs="Times New Roman" w:hint="eastAsia"/>
          <w:sz w:val="22"/>
        </w:rPr>
        <w:t>.sh</w:t>
      </w:r>
      <w:r w:rsidRPr="00D164EF">
        <w:rPr>
          <w:rFonts w:ascii="Times New Roman" w:hAnsi="Times New Roman" w:cs="Times New Roman"/>
          <w:sz w:val="22"/>
        </w:rPr>
        <w:t>RNA</w:t>
      </w:r>
      <w:proofErr w:type="spellEnd"/>
      <w:proofErr w:type="gramEnd"/>
      <w:r w:rsidRPr="00D164EF">
        <w:rPr>
          <w:rFonts w:ascii="Times New Roman" w:hAnsi="Times New Roman" w:cs="Times New Roman"/>
          <w:sz w:val="22"/>
        </w:rPr>
        <w:t xml:space="preserve"> for 7 days.</w:t>
      </w:r>
      <w:r w:rsidR="00587C0F">
        <w:rPr>
          <w:rFonts w:ascii="Times New Roman" w:hAnsi="Times New Roman" w:cs="Times New Roman"/>
          <w:sz w:val="22"/>
        </w:rPr>
        <w:t xml:space="preserve"> </w:t>
      </w:r>
      <w:r w:rsidRPr="00D164EF">
        <w:rPr>
          <w:rFonts w:ascii="Times New Roman" w:hAnsi="Times New Roman" w:cs="Times New Roman"/>
          <w:sz w:val="22"/>
        </w:rPr>
        <w:t>(</w:t>
      </w:r>
      <w:r w:rsidRPr="00D164EF">
        <w:rPr>
          <w:rFonts w:ascii="Times New Roman" w:hAnsi="Times New Roman" w:cs="Times New Roman"/>
          <w:b/>
          <w:sz w:val="22"/>
        </w:rPr>
        <w:t>C</w:t>
      </w:r>
      <w:r w:rsidRPr="00D164EF">
        <w:rPr>
          <w:rFonts w:ascii="Times New Roman" w:hAnsi="Times New Roman" w:cs="Times New Roman"/>
          <w:sz w:val="22"/>
        </w:rPr>
        <w:t>-</w:t>
      </w:r>
      <w:r w:rsidRPr="00D164EF">
        <w:rPr>
          <w:rFonts w:ascii="Times New Roman" w:hAnsi="Times New Roman" w:cs="Times New Roman"/>
          <w:b/>
          <w:sz w:val="22"/>
        </w:rPr>
        <w:t>D</w:t>
      </w:r>
      <w:r w:rsidR="00325A07" w:rsidRPr="00D164EF">
        <w:rPr>
          <w:rFonts w:ascii="Times New Roman" w:hAnsi="Times New Roman" w:cs="Times New Roman"/>
          <w:sz w:val="22"/>
        </w:rPr>
        <w:t>) Immunoblots and quantitative analysis (</w:t>
      </w:r>
      <w:r w:rsidR="00325A07" w:rsidRPr="00D164EF">
        <w:rPr>
          <w:rFonts w:ascii="Times New Roman" w:hAnsi="Times New Roman"/>
          <w:i/>
          <w:sz w:val="22"/>
        </w:rPr>
        <w:t>n</w:t>
      </w:r>
      <w:r w:rsidR="00325A07" w:rsidRPr="00D164EF">
        <w:rPr>
          <w:rFonts w:ascii="Times New Roman" w:hAnsi="Times New Roman" w:cs="Times New Roman"/>
          <w:sz w:val="22"/>
        </w:rPr>
        <w:t xml:space="preserve"> = 3</w:t>
      </w:r>
      <w:r w:rsidR="002768F5" w:rsidRPr="00D164EF">
        <w:rPr>
          <w:rFonts w:ascii="Times New Roman" w:hAnsi="Times New Roman" w:cs="Times New Roman" w:hint="eastAsia"/>
          <w:sz w:val="22"/>
        </w:rPr>
        <w:t xml:space="preserve"> </w:t>
      </w:r>
      <w:r>
        <w:rPr>
          <w:rFonts w:ascii="Times New Roman" w:eastAsia="DengXian" w:hAnsi="Times New Roman" w:cs="Times New Roman"/>
          <w:sz w:val="22"/>
        </w:rPr>
        <w:t>independent</w:t>
      </w:r>
      <w:r w:rsidR="00325A07" w:rsidRPr="00D164EF">
        <w:rPr>
          <w:rFonts w:ascii="Times New Roman" w:hAnsi="Times New Roman" w:cs="Times New Roman"/>
          <w:sz w:val="22"/>
        </w:rPr>
        <w:t xml:space="preserve"> experiments) of cleaved </w:t>
      </w:r>
      <w:r w:rsidR="00587C0F">
        <w:rPr>
          <w:rFonts w:ascii="Times New Roman" w:hAnsi="Times New Roman" w:cs="Times New Roman"/>
          <w:sz w:val="22"/>
        </w:rPr>
        <w:t>CASP</w:t>
      </w:r>
      <w:r w:rsidR="00325A07" w:rsidRPr="00D164EF">
        <w:rPr>
          <w:rFonts w:ascii="Times New Roman" w:hAnsi="Times New Roman" w:cs="Times New Roman"/>
          <w:sz w:val="22"/>
        </w:rPr>
        <w:t xml:space="preserve">3 in primary cortical neurons treated with PFF or PBS for 14 days and in those pretreated with </w:t>
      </w:r>
      <w:r w:rsidR="00325A07" w:rsidRPr="00D164EF">
        <w:rPr>
          <w:rFonts w:ascii="Times New Roman" w:hAnsi="Times New Roman" w:cs="Times New Roman"/>
          <w:i/>
          <w:sz w:val="22"/>
        </w:rPr>
        <w:t>P</w:t>
      </w:r>
      <w:r w:rsidR="0087167F">
        <w:rPr>
          <w:rFonts w:ascii="Times New Roman" w:hAnsi="Times New Roman" w:cs="Times New Roman"/>
          <w:i/>
          <w:sz w:val="22"/>
        </w:rPr>
        <w:t>lk</w:t>
      </w:r>
      <w:r w:rsidR="00325A07" w:rsidRPr="00D164EF">
        <w:rPr>
          <w:rFonts w:ascii="Times New Roman" w:hAnsi="Times New Roman" w:cs="Times New Roman"/>
          <w:i/>
          <w:sz w:val="22"/>
        </w:rPr>
        <w:t>2</w:t>
      </w:r>
      <w:r w:rsidR="00325A07" w:rsidRPr="00D164EF">
        <w:rPr>
          <w:rFonts w:ascii="Times New Roman" w:hAnsi="Times New Roman" w:cs="Times New Roman"/>
          <w:sz w:val="22"/>
        </w:rPr>
        <w:t xml:space="preserve"> </w:t>
      </w:r>
      <w:proofErr w:type="spellStart"/>
      <w:r w:rsidR="00325A07" w:rsidRPr="00D164EF">
        <w:rPr>
          <w:rFonts w:ascii="Times New Roman" w:hAnsi="Times New Roman" w:cs="Times New Roman" w:hint="eastAsia"/>
          <w:sz w:val="22"/>
        </w:rPr>
        <w:t>sh</w:t>
      </w:r>
      <w:r w:rsidR="00325A07" w:rsidRPr="00D164EF">
        <w:rPr>
          <w:rFonts w:ascii="Times New Roman" w:hAnsi="Times New Roman" w:cs="Times New Roman"/>
          <w:sz w:val="22"/>
        </w:rPr>
        <w:t>RNAs</w:t>
      </w:r>
      <w:proofErr w:type="spellEnd"/>
      <w:r w:rsidR="00325A07" w:rsidRPr="00D164EF">
        <w:rPr>
          <w:rFonts w:ascii="Times New Roman" w:hAnsi="Times New Roman" w:cs="Times New Roman"/>
          <w:sz w:val="22"/>
        </w:rPr>
        <w:t xml:space="preserve"> or </w:t>
      </w:r>
      <w:r w:rsidR="00325A07" w:rsidRPr="00D164EF">
        <w:rPr>
          <w:rFonts w:ascii="Times New Roman" w:hAnsi="Times New Roman" w:cs="Times New Roman" w:hint="eastAsia"/>
          <w:sz w:val="22"/>
        </w:rPr>
        <w:t>scr</w:t>
      </w:r>
      <w:r w:rsidR="00325A07" w:rsidRPr="00D164EF">
        <w:rPr>
          <w:rFonts w:ascii="Times New Roman" w:hAnsi="Times New Roman" w:cs="Times New Roman"/>
          <w:sz w:val="22"/>
        </w:rPr>
        <w:t>. shRNA for 3 days.</w:t>
      </w:r>
      <w:r w:rsidR="00587C0F">
        <w:rPr>
          <w:rFonts w:ascii="Times New Roman" w:hAnsi="Times New Roman" w:cs="Times New Roman"/>
          <w:sz w:val="22"/>
        </w:rPr>
        <w:t xml:space="preserve"> </w:t>
      </w:r>
      <w:r w:rsidRPr="00D164EF">
        <w:rPr>
          <w:rFonts w:ascii="Times New Roman" w:hAnsi="Times New Roman" w:cs="Times New Roman"/>
          <w:sz w:val="22"/>
        </w:rPr>
        <w:t>(</w:t>
      </w:r>
      <w:r w:rsidR="00821AFA" w:rsidRPr="00D164EF">
        <w:rPr>
          <w:rFonts w:ascii="Times New Roman" w:hAnsi="Times New Roman" w:cs="Times New Roman"/>
          <w:b/>
          <w:sz w:val="22"/>
        </w:rPr>
        <w:t>E</w:t>
      </w:r>
      <w:r w:rsidRPr="00D164EF">
        <w:rPr>
          <w:rFonts w:ascii="Times New Roman" w:hAnsi="Times New Roman" w:cs="Times New Roman"/>
          <w:sz w:val="22"/>
        </w:rPr>
        <w:t xml:space="preserve">) Culture media from primary neurons treated with PFF or PBS for 14 days and pretreated with </w:t>
      </w:r>
      <w:r w:rsidRPr="00D164EF">
        <w:rPr>
          <w:rFonts w:ascii="Times New Roman" w:hAnsi="Times New Roman" w:cs="Times New Roman"/>
          <w:i/>
          <w:sz w:val="22"/>
        </w:rPr>
        <w:t>P</w:t>
      </w:r>
      <w:r w:rsidR="0087167F">
        <w:rPr>
          <w:rFonts w:ascii="Times New Roman" w:hAnsi="Times New Roman" w:cs="Times New Roman"/>
          <w:i/>
          <w:sz w:val="22"/>
        </w:rPr>
        <w:t>lk</w:t>
      </w:r>
      <w:r w:rsidRPr="00D164EF">
        <w:rPr>
          <w:rFonts w:ascii="Times New Roman" w:hAnsi="Times New Roman" w:cs="Times New Roman"/>
          <w:i/>
          <w:sz w:val="22"/>
        </w:rPr>
        <w:t>2</w:t>
      </w:r>
      <w:r w:rsidRPr="00D164EF">
        <w:rPr>
          <w:rFonts w:ascii="Times New Roman" w:hAnsi="Times New Roman" w:cs="Times New Roman"/>
          <w:sz w:val="22"/>
        </w:rPr>
        <w:t xml:space="preserve"> </w:t>
      </w:r>
      <w:proofErr w:type="spellStart"/>
      <w:r w:rsidRPr="00D164EF">
        <w:rPr>
          <w:rFonts w:ascii="Times New Roman" w:hAnsi="Times New Roman" w:cs="Times New Roman" w:hint="eastAsia"/>
          <w:sz w:val="22"/>
        </w:rPr>
        <w:t>sh</w:t>
      </w:r>
      <w:r w:rsidRPr="00D164EF">
        <w:rPr>
          <w:rFonts w:ascii="Times New Roman" w:hAnsi="Times New Roman" w:cs="Times New Roman"/>
          <w:sz w:val="22"/>
        </w:rPr>
        <w:t>RNAs</w:t>
      </w:r>
      <w:proofErr w:type="spellEnd"/>
      <w:r w:rsidRPr="00D164EF">
        <w:rPr>
          <w:rFonts w:ascii="Times New Roman" w:hAnsi="Times New Roman" w:cs="Times New Roman"/>
          <w:sz w:val="22"/>
        </w:rPr>
        <w:t xml:space="preserve"> or </w:t>
      </w:r>
      <w:r w:rsidRPr="00D164EF">
        <w:rPr>
          <w:rFonts w:ascii="Times New Roman" w:hAnsi="Times New Roman" w:cs="Times New Roman" w:hint="eastAsia"/>
          <w:sz w:val="22"/>
        </w:rPr>
        <w:t>scr</w:t>
      </w:r>
      <w:r w:rsidRPr="00D164EF">
        <w:rPr>
          <w:rFonts w:ascii="Times New Roman" w:hAnsi="Times New Roman" w:cs="Times New Roman"/>
          <w:sz w:val="22"/>
        </w:rPr>
        <w:t xml:space="preserve">. </w:t>
      </w:r>
      <w:proofErr w:type="spellStart"/>
      <w:r w:rsidRPr="00D164EF">
        <w:rPr>
          <w:rFonts w:ascii="Times New Roman" w:eastAsia="DengXian" w:hAnsi="Times New Roman" w:cs="Times New Roman"/>
          <w:sz w:val="22"/>
        </w:rPr>
        <w:t>shRNAs</w:t>
      </w:r>
      <w:proofErr w:type="spellEnd"/>
      <w:r w:rsidRPr="00D164EF">
        <w:rPr>
          <w:rFonts w:ascii="Times New Roman" w:hAnsi="Times New Roman" w:cs="Times New Roman"/>
          <w:sz w:val="22"/>
        </w:rPr>
        <w:t xml:space="preserve"> were collected to assess LDH release (</w:t>
      </w:r>
      <w:r w:rsidRPr="00D164EF">
        <w:rPr>
          <w:rFonts w:ascii="Times New Roman" w:hAnsi="Times New Roman"/>
          <w:i/>
          <w:sz w:val="22"/>
        </w:rPr>
        <w:t>n</w:t>
      </w:r>
      <w:r w:rsidRPr="00D164EF">
        <w:rPr>
          <w:rFonts w:ascii="Times New Roman" w:hAnsi="Times New Roman" w:cs="Times New Roman"/>
          <w:sz w:val="22"/>
        </w:rPr>
        <w:t xml:space="preserve"> = 3</w:t>
      </w:r>
      <w:r w:rsidR="002768F5" w:rsidRPr="00D164EF">
        <w:rPr>
          <w:rFonts w:ascii="Times New Roman" w:hAnsi="Times New Roman" w:cs="Times New Roman" w:hint="eastAsia"/>
          <w:sz w:val="22"/>
        </w:rPr>
        <w:t xml:space="preserve"> </w:t>
      </w:r>
      <w:r>
        <w:rPr>
          <w:rFonts w:ascii="Times New Roman" w:eastAsia="DengXian" w:hAnsi="Times New Roman" w:cs="Times New Roman"/>
          <w:sz w:val="22"/>
        </w:rPr>
        <w:t>independent</w:t>
      </w:r>
      <w:r w:rsidRPr="00D164EF">
        <w:rPr>
          <w:rFonts w:ascii="Times New Roman" w:hAnsi="Times New Roman" w:cs="Times New Roman"/>
          <w:sz w:val="22"/>
        </w:rPr>
        <w:t xml:space="preserve"> experiments).</w:t>
      </w:r>
      <w:r w:rsidR="00587C0F">
        <w:rPr>
          <w:rFonts w:ascii="Times New Roman" w:hAnsi="Times New Roman" w:cs="Times New Roman"/>
          <w:sz w:val="22"/>
        </w:rPr>
        <w:t xml:space="preserve"> </w:t>
      </w:r>
      <w:r w:rsidRPr="00D164EF">
        <w:rPr>
          <w:rFonts w:ascii="Times New Roman" w:eastAsia="DengXian" w:hAnsi="Times New Roman" w:cs="Times New Roman"/>
          <w:sz w:val="22"/>
        </w:rPr>
        <w:t>The data</w:t>
      </w:r>
      <w:r w:rsidRPr="00D164EF">
        <w:rPr>
          <w:rFonts w:ascii="Times New Roman" w:hAnsi="Times New Roman" w:cs="Times New Roman"/>
          <w:sz w:val="22"/>
        </w:rPr>
        <w:t xml:space="preserve"> are presented as </w:t>
      </w:r>
      <w:r w:rsidRPr="00D164EF">
        <w:rPr>
          <w:rFonts w:ascii="Times New Roman" w:eastAsia="DengXian" w:hAnsi="Times New Roman" w:cs="Times New Roman"/>
          <w:sz w:val="22"/>
        </w:rPr>
        <w:t xml:space="preserve">the </w:t>
      </w:r>
      <w:r w:rsidRPr="00D164EF">
        <w:rPr>
          <w:rFonts w:ascii="Times New Roman" w:hAnsi="Times New Roman" w:cs="Times New Roman"/>
          <w:sz w:val="22"/>
        </w:rPr>
        <w:t>mean ± SEM.</w:t>
      </w:r>
      <w:r w:rsidRPr="00D164EF">
        <w:rPr>
          <w:sz w:val="22"/>
        </w:rPr>
        <w:t xml:space="preserve"> </w:t>
      </w:r>
      <w:r w:rsidRPr="00D164EF">
        <w:rPr>
          <w:rFonts w:ascii="Times New Roman" w:hAnsi="Times New Roman" w:cs="Times New Roman"/>
          <w:sz w:val="22"/>
        </w:rPr>
        <w:t xml:space="preserve">The </w:t>
      </w:r>
      <w:r w:rsidRPr="00D164EF">
        <w:rPr>
          <w:rFonts w:ascii="Times New Roman" w:hAnsi="Times New Roman" w:cs="Times New Roman"/>
          <w:i/>
          <w:sz w:val="22"/>
        </w:rPr>
        <w:t>P</w:t>
      </w:r>
      <w:r w:rsidRPr="00D164EF">
        <w:rPr>
          <w:rFonts w:ascii="Times New Roman" w:hAnsi="Times New Roman" w:cs="Times New Roman"/>
          <w:sz w:val="22"/>
        </w:rPr>
        <w:t xml:space="preserve"> values were calculated by two-way ANOVA in (</w:t>
      </w:r>
      <w:r w:rsidR="008B5601" w:rsidRPr="00D164EF">
        <w:rPr>
          <w:rFonts w:ascii="Times New Roman" w:hAnsi="Times New Roman" w:cs="Times New Roman"/>
          <w:b/>
          <w:sz w:val="22"/>
        </w:rPr>
        <w:t>D</w:t>
      </w:r>
      <w:r w:rsidRPr="00D164EF">
        <w:rPr>
          <w:rFonts w:ascii="Times New Roman" w:hAnsi="Times New Roman" w:cs="Times New Roman"/>
          <w:sz w:val="22"/>
        </w:rPr>
        <w:t xml:space="preserve">) </w:t>
      </w:r>
      <w:r w:rsidRPr="00D164EF">
        <w:rPr>
          <w:rFonts w:ascii="Times New Roman" w:eastAsia="DengXian" w:hAnsi="Times New Roman" w:cs="Times New Roman"/>
          <w:sz w:val="22"/>
        </w:rPr>
        <w:t xml:space="preserve">and </w:t>
      </w:r>
      <w:r w:rsidRPr="00D164EF">
        <w:rPr>
          <w:rFonts w:ascii="Times New Roman" w:hAnsi="Times New Roman" w:cs="Times New Roman"/>
          <w:sz w:val="22"/>
        </w:rPr>
        <w:t>(</w:t>
      </w:r>
      <w:r w:rsidR="008B5601" w:rsidRPr="00D164EF">
        <w:rPr>
          <w:rFonts w:ascii="Times New Roman" w:hAnsi="Times New Roman" w:cs="Times New Roman"/>
          <w:b/>
          <w:sz w:val="22"/>
        </w:rPr>
        <w:t>E</w:t>
      </w:r>
      <w:r w:rsidRPr="00D164EF">
        <w:rPr>
          <w:rFonts w:ascii="Times New Roman" w:hAnsi="Times New Roman" w:cs="Times New Roman"/>
          <w:sz w:val="22"/>
        </w:rPr>
        <w:t xml:space="preserve">) and </w:t>
      </w:r>
      <w:r w:rsidRPr="00D164EF">
        <w:rPr>
          <w:rFonts w:ascii="Times New Roman" w:eastAsia="DengXian" w:hAnsi="Times New Roman" w:cs="Times New Roman"/>
          <w:sz w:val="22"/>
        </w:rPr>
        <w:t>one</w:t>
      </w:r>
      <w:r w:rsidRPr="00D164EF">
        <w:rPr>
          <w:rFonts w:ascii="Times New Roman" w:hAnsi="Times New Roman" w:cs="Times New Roman"/>
          <w:sz w:val="22"/>
        </w:rPr>
        <w:t>-way ANOVA followed by Tukey's post hoc test in (</w:t>
      </w:r>
      <w:r w:rsidRPr="00D164EF">
        <w:rPr>
          <w:rFonts w:ascii="Times New Roman" w:hAnsi="Times New Roman"/>
          <w:b/>
          <w:sz w:val="22"/>
        </w:rPr>
        <w:t>B</w:t>
      </w:r>
      <w:r w:rsidRPr="00D164EF">
        <w:rPr>
          <w:rFonts w:ascii="Times New Roman" w:hAnsi="Times New Roman" w:cs="Times New Roman"/>
          <w:sz w:val="22"/>
        </w:rPr>
        <w:t>). *</w:t>
      </w:r>
      <w:r w:rsidRPr="00D164EF">
        <w:rPr>
          <w:rFonts w:ascii="Times New Roman" w:hAnsi="Times New Roman" w:cs="Times New Roman"/>
          <w:i/>
          <w:sz w:val="22"/>
        </w:rPr>
        <w:t>P</w:t>
      </w:r>
      <w:r w:rsidRPr="00D164EF">
        <w:rPr>
          <w:rFonts w:ascii="Times New Roman" w:hAnsi="Times New Roman" w:cs="Times New Roman"/>
          <w:sz w:val="22"/>
        </w:rPr>
        <w:t xml:space="preserve"> &lt;0.05, **</w:t>
      </w:r>
      <w:r w:rsidRPr="00D164EF">
        <w:rPr>
          <w:rFonts w:ascii="Times New Roman" w:hAnsi="Times New Roman" w:cs="Times New Roman"/>
          <w:i/>
          <w:sz w:val="22"/>
        </w:rPr>
        <w:t xml:space="preserve">P </w:t>
      </w:r>
      <w:r w:rsidRPr="00D164EF">
        <w:rPr>
          <w:rFonts w:ascii="Times New Roman" w:hAnsi="Times New Roman" w:cs="Times New Roman"/>
          <w:sz w:val="22"/>
        </w:rPr>
        <w:t>&lt;0.01, ***</w:t>
      </w:r>
      <w:r w:rsidRPr="00D164EF">
        <w:rPr>
          <w:rFonts w:ascii="Times New Roman" w:hAnsi="Times New Roman" w:cs="Times New Roman"/>
          <w:i/>
          <w:sz w:val="22"/>
        </w:rPr>
        <w:t>P</w:t>
      </w:r>
      <w:r w:rsidRPr="00D164EF">
        <w:rPr>
          <w:rFonts w:ascii="Times New Roman" w:hAnsi="Times New Roman" w:cs="Times New Roman"/>
          <w:sz w:val="22"/>
        </w:rPr>
        <w:t xml:space="preserve"> &lt; 0.001.</w:t>
      </w:r>
    </w:p>
    <w:p w14:paraId="08294D81" w14:textId="3D4B5E40" w:rsidR="001601E5" w:rsidRDefault="001601E5" w:rsidP="00544EBA">
      <w:pPr>
        <w:spacing w:line="360" w:lineRule="auto"/>
        <w:contextualSpacing/>
        <w:rPr>
          <w:rFonts w:ascii="Times New Roman" w:hAnsi="Times New Roman" w:cs="Times New Roman"/>
          <w:noProof/>
          <w:sz w:val="22"/>
          <w:lang w:eastAsia="en-US"/>
        </w:rPr>
      </w:pPr>
    </w:p>
    <w:p w14:paraId="10851BF0" w14:textId="6E14F335" w:rsidR="00B765B3" w:rsidRPr="004E7743" w:rsidRDefault="004B5D22" w:rsidP="00544EBA">
      <w:pPr>
        <w:spacing w:line="360" w:lineRule="auto"/>
        <w:contextualSpacing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noProof/>
          <w:sz w:val="22"/>
          <w:lang w:eastAsia="en-US"/>
        </w:rPr>
        <w:lastRenderedPageBreak/>
        <w:drawing>
          <wp:inline distT="0" distB="0" distL="0" distR="0" wp14:anchorId="7AE742AE" wp14:editId="2D9487B5">
            <wp:extent cx="5274310" cy="6640830"/>
            <wp:effectExtent l="0" t="0" r="254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2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4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C0996" w14:textId="41CB708D" w:rsidR="008B7CF0" w:rsidRPr="004E7743" w:rsidRDefault="00FF0FBE" w:rsidP="00946979">
      <w:pPr>
        <w:autoSpaceDE w:val="0"/>
        <w:autoSpaceDN w:val="0"/>
        <w:adjustRightInd w:val="0"/>
        <w:spacing w:line="480" w:lineRule="auto"/>
        <w:rPr>
          <w:rFonts w:ascii="Times New Roman" w:hAnsi="Times New Roman" w:cs="Times New Roman"/>
          <w:sz w:val="22"/>
        </w:rPr>
      </w:pPr>
      <w:r w:rsidRPr="004E7743">
        <w:rPr>
          <w:rFonts w:ascii="Times New Roman" w:hAnsi="Times New Roman" w:cs="Times New Roman"/>
          <w:b/>
          <w:sz w:val="22"/>
        </w:rPr>
        <w:t xml:space="preserve">Figure S2. </w:t>
      </w:r>
      <w:r w:rsidR="00F84F3C" w:rsidRPr="00F84F3C">
        <w:rPr>
          <w:rFonts w:ascii="Times New Roman" w:hAnsi="Times New Roman" w:cs="Times New Roman"/>
          <w:sz w:val="22"/>
        </w:rPr>
        <w:t xml:space="preserve">Genetic or pharmacological inhibition of PLK2 attenuates PFF-induced fibrillar </w:t>
      </w:r>
      <w:r w:rsidR="00BB5EFF">
        <w:rPr>
          <w:rFonts w:ascii="Times New Roman" w:hAnsi="Times New Roman" w:cs="Times New Roman"/>
          <w:sz w:val="24"/>
          <w:szCs w:val="24"/>
        </w:rPr>
        <w:t>SNCA</w:t>
      </w:r>
      <w:r w:rsidRPr="00BC4B04">
        <w:rPr>
          <w:rFonts w:ascii="Times New Roman" w:hAnsi="Times New Roman" w:cs="Times New Roman"/>
          <w:sz w:val="22"/>
        </w:rPr>
        <w:t xml:space="preserve"> formation.</w:t>
      </w:r>
      <w:r w:rsidR="00BB5EFF">
        <w:rPr>
          <w:rFonts w:ascii="Times New Roman" w:hAnsi="Times New Roman" w:cs="Times New Roman" w:hint="eastAsia"/>
          <w:sz w:val="22"/>
        </w:rPr>
        <w:t xml:space="preserve"> </w:t>
      </w:r>
      <w:r w:rsidRPr="004E7743">
        <w:rPr>
          <w:rFonts w:ascii="Times New Roman" w:hAnsi="Times New Roman" w:cs="Times New Roman"/>
          <w:sz w:val="22"/>
        </w:rPr>
        <w:t>(</w:t>
      </w:r>
      <w:r>
        <w:rPr>
          <w:rFonts w:ascii="Times New Roman" w:hAnsi="Times New Roman" w:cs="Times New Roman"/>
          <w:b/>
          <w:sz w:val="22"/>
        </w:rPr>
        <w:t>A</w:t>
      </w:r>
      <w:r w:rsidRPr="00A435B0">
        <w:rPr>
          <w:rFonts w:ascii="Times New Roman" w:hAnsi="Times New Roman" w:cs="Times New Roman"/>
          <w:sz w:val="22"/>
        </w:rPr>
        <w:t xml:space="preserve">) Representative images of immunofluorescence staining for </w:t>
      </w:r>
      <w:r w:rsidRPr="00885664">
        <w:rPr>
          <w:rFonts w:ascii="Times New Roman" w:hAnsi="Times New Roman" w:cs="Times New Roman"/>
          <w:sz w:val="24"/>
          <w:szCs w:val="24"/>
        </w:rPr>
        <w:t>p-</w:t>
      </w:r>
      <w:r w:rsidR="005A0003">
        <w:rPr>
          <w:rFonts w:ascii="Times New Roman" w:hAnsi="Times New Roman" w:cs="Times New Roman"/>
          <w:sz w:val="24"/>
          <w:szCs w:val="24"/>
        </w:rPr>
        <w:t>SNCA</w:t>
      </w:r>
      <w:r w:rsidRPr="00A435B0">
        <w:rPr>
          <w:rFonts w:ascii="Times New Roman" w:hAnsi="Times New Roman" w:cs="Times New Roman"/>
          <w:sz w:val="22"/>
        </w:rPr>
        <w:t xml:space="preserve"> and </w:t>
      </w:r>
      <w:proofErr w:type="spellStart"/>
      <w:r w:rsidRPr="00A435B0">
        <w:rPr>
          <w:rFonts w:ascii="Times New Roman" w:hAnsi="Times New Roman" w:cs="Times New Roman"/>
          <w:sz w:val="22"/>
        </w:rPr>
        <w:t>ThS</w:t>
      </w:r>
      <w:proofErr w:type="spellEnd"/>
      <w:r w:rsidRPr="00A435B0">
        <w:rPr>
          <w:rFonts w:ascii="Times New Roman" w:hAnsi="Times New Roman" w:cs="Times New Roman"/>
          <w:sz w:val="22"/>
        </w:rPr>
        <w:t xml:space="preserve"> in primary cortical neurons</w:t>
      </w:r>
      <w:r w:rsidRPr="00A435B0">
        <w:rPr>
          <w:sz w:val="22"/>
        </w:rPr>
        <w:t xml:space="preserve"> </w:t>
      </w:r>
      <w:r w:rsidRPr="00A435B0">
        <w:rPr>
          <w:rFonts w:ascii="Times New Roman" w:hAnsi="Times New Roman" w:cs="Times New Roman"/>
          <w:sz w:val="22"/>
        </w:rPr>
        <w:t xml:space="preserve">treated with PFF </w:t>
      </w:r>
      <w:r w:rsidRPr="00A435B0">
        <w:rPr>
          <w:rFonts w:ascii="Times New Roman" w:hAnsi="Times New Roman" w:cs="Times New Roman" w:hint="eastAsia"/>
          <w:sz w:val="22"/>
        </w:rPr>
        <w:t>for</w:t>
      </w:r>
      <w:r w:rsidRPr="00A435B0">
        <w:rPr>
          <w:rFonts w:ascii="Times New Roman" w:hAnsi="Times New Roman" w:cs="Times New Roman"/>
          <w:sz w:val="22"/>
        </w:rPr>
        <w:t xml:space="preserve"> 10 </w:t>
      </w:r>
      <w:r w:rsidRPr="00A435B0">
        <w:rPr>
          <w:rFonts w:ascii="Times New Roman" w:hAnsi="Times New Roman" w:cs="Times New Roman" w:hint="eastAsia"/>
          <w:sz w:val="22"/>
        </w:rPr>
        <w:t>d</w:t>
      </w:r>
      <w:r w:rsidRPr="00A435B0">
        <w:rPr>
          <w:rFonts w:ascii="Times New Roman" w:hAnsi="Times New Roman" w:cs="Times New Roman"/>
          <w:sz w:val="22"/>
        </w:rPr>
        <w:t>ays. Scale bar</w:t>
      </w:r>
      <w:r w:rsidR="00587C0F">
        <w:rPr>
          <w:rFonts w:ascii="Times New Roman" w:hAnsi="Times New Roman" w:cs="Times New Roman"/>
          <w:sz w:val="22"/>
        </w:rPr>
        <w:t>:</w:t>
      </w:r>
      <w:r w:rsidRPr="00A435B0">
        <w:rPr>
          <w:rFonts w:ascii="Times New Roman" w:hAnsi="Times New Roman" w:cs="Times New Roman"/>
          <w:sz w:val="22"/>
        </w:rPr>
        <w:t xml:space="preserve"> 10 </w:t>
      </w:r>
      <w:proofErr w:type="spellStart"/>
      <w:r w:rsidRPr="00A435B0">
        <w:rPr>
          <w:rFonts w:ascii="Times New Roman" w:hAnsi="Times New Roman" w:cs="Times New Roman"/>
          <w:sz w:val="22"/>
        </w:rPr>
        <w:t>μm</w:t>
      </w:r>
      <w:proofErr w:type="spellEnd"/>
      <w:r w:rsidRPr="00A435B0">
        <w:rPr>
          <w:rFonts w:ascii="Times New Roman" w:hAnsi="Times New Roman" w:cs="Times New Roman"/>
          <w:sz w:val="22"/>
        </w:rPr>
        <w:t>.</w:t>
      </w:r>
      <w:r w:rsidR="00BB5EFF">
        <w:rPr>
          <w:rFonts w:ascii="Times New Roman" w:hAnsi="Times New Roman" w:cs="Times New Roman" w:hint="eastAsia"/>
          <w:sz w:val="22"/>
        </w:rPr>
        <w:t xml:space="preserve"> </w:t>
      </w:r>
      <w:r w:rsidRPr="00A435B0">
        <w:rPr>
          <w:rFonts w:ascii="Times New Roman" w:hAnsi="Times New Roman" w:cs="Times New Roman"/>
          <w:sz w:val="22"/>
        </w:rPr>
        <w:t>(</w:t>
      </w:r>
      <w:r>
        <w:rPr>
          <w:rFonts w:ascii="Times New Roman" w:hAnsi="Times New Roman" w:cs="Times New Roman"/>
          <w:b/>
          <w:sz w:val="22"/>
        </w:rPr>
        <w:t>B</w:t>
      </w:r>
      <w:r w:rsidRPr="00A435B0">
        <w:rPr>
          <w:rFonts w:ascii="Times New Roman" w:hAnsi="Times New Roman" w:cs="Times New Roman"/>
          <w:sz w:val="22"/>
        </w:rPr>
        <w:t>-</w:t>
      </w:r>
      <w:r>
        <w:rPr>
          <w:rFonts w:ascii="Times New Roman" w:hAnsi="Times New Roman" w:cs="Times New Roman"/>
          <w:b/>
          <w:sz w:val="22"/>
        </w:rPr>
        <w:t>C</w:t>
      </w:r>
      <w:r w:rsidRPr="00A435B0">
        <w:rPr>
          <w:rFonts w:ascii="Times New Roman" w:hAnsi="Times New Roman" w:cs="Times New Roman"/>
          <w:sz w:val="22"/>
        </w:rPr>
        <w:t xml:space="preserve">) Representative images of immunofluorescence staining for MAP2 and </w:t>
      </w:r>
      <w:proofErr w:type="spellStart"/>
      <w:r w:rsidRPr="00A435B0">
        <w:rPr>
          <w:rFonts w:ascii="Times New Roman" w:hAnsi="Times New Roman" w:cs="Times New Roman"/>
          <w:sz w:val="22"/>
        </w:rPr>
        <w:t>ThS</w:t>
      </w:r>
      <w:proofErr w:type="spellEnd"/>
      <w:r w:rsidRPr="00A435B0">
        <w:rPr>
          <w:rFonts w:ascii="Times New Roman" w:hAnsi="Times New Roman" w:cs="Times New Roman"/>
          <w:sz w:val="22"/>
        </w:rPr>
        <w:t xml:space="preserve"> and quantification (</w:t>
      </w:r>
      <w:r w:rsidRPr="00A435B0">
        <w:rPr>
          <w:rFonts w:ascii="Times New Roman" w:hAnsi="Times New Roman" w:cs="Times New Roman"/>
          <w:i/>
          <w:sz w:val="22"/>
        </w:rPr>
        <w:t>n</w:t>
      </w:r>
      <w:r w:rsidRPr="00A435B0">
        <w:rPr>
          <w:rFonts w:ascii="Times New Roman" w:hAnsi="Times New Roman" w:cs="Times New Roman"/>
          <w:sz w:val="22"/>
        </w:rPr>
        <w:t xml:space="preserve"> = 3</w:t>
      </w:r>
      <w:r w:rsidRPr="00A435B0">
        <w:rPr>
          <w:rFonts w:ascii="Times New Roman" w:hAnsi="Times New Roman" w:cs="Times New Roman" w:hint="eastAsia"/>
          <w:sz w:val="22"/>
        </w:rPr>
        <w:t xml:space="preserve"> </w:t>
      </w:r>
      <w:r>
        <w:rPr>
          <w:rFonts w:ascii="Times New Roman" w:eastAsia="DengXian" w:hAnsi="Times New Roman" w:cs="Times New Roman"/>
          <w:sz w:val="22"/>
        </w:rPr>
        <w:t>independent</w:t>
      </w:r>
      <w:r w:rsidRPr="00A435B0">
        <w:rPr>
          <w:rFonts w:ascii="Times New Roman" w:hAnsi="Times New Roman" w:cs="Times New Roman"/>
          <w:sz w:val="22"/>
        </w:rPr>
        <w:t xml:space="preserve"> experiments) of </w:t>
      </w:r>
      <w:r>
        <w:rPr>
          <w:rFonts w:ascii="Times New Roman" w:eastAsia="DengXian" w:hAnsi="Times New Roman" w:cs="Times New Roman"/>
          <w:sz w:val="22"/>
        </w:rPr>
        <w:t xml:space="preserve">the </w:t>
      </w:r>
      <w:proofErr w:type="spellStart"/>
      <w:r w:rsidRPr="00A435B0">
        <w:rPr>
          <w:rFonts w:ascii="Times New Roman" w:hAnsi="Times New Roman" w:cs="Times New Roman"/>
          <w:sz w:val="22"/>
        </w:rPr>
        <w:t>ThS</w:t>
      </w:r>
      <w:proofErr w:type="spellEnd"/>
      <w:r w:rsidRPr="00A435B0">
        <w:rPr>
          <w:rFonts w:ascii="Times New Roman" w:hAnsi="Times New Roman" w:cs="Times New Roman"/>
          <w:sz w:val="22"/>
        </w:rPr>
        <w:t xml:space="preserve"> </w:t>
      </w:r>
      <w:proofErr w:type="gramStart"/>
      <w:r w:rsidRPr="00A435B0">
        <w:rPr>
          <w:rFonts w:ascii="Times New Roman" w:hAnsi="Times New Roman" w:cs="Times New Roman"/>
          <w:sz w:val="22"/>
        </w:rPr>
        <w:t>area</w:t>
      </w:r>
      <w:r w:rsidR="006E5DBC">
        <w:rPr>
          <w:rFonts w:ascii="Times New Roman" w:hAnsi="Times New Roman" w:cs="Times New Roman"/>
          <w:sz w:val="22"/>
        </w:rPr>
        <w:t>:</w:t>
      </w:r>
      <w:r w:rsidRPr="00A435B0">
        <w:rPr>
          <w:rFonts w:ascii="Times New Roman" w:hAnsi="Times New Roman" w:cs="Times New Roman"/>
          <w:sz w:val="22"/>
        </w:rPr>
        <w:t>MAP</w:t>
      </w:r>
      <w:proofErr w:type="gramEnd"/>
      <w:r w:rsidRPr="00A435B0">
        <w:rPr>
          <w:rFonts w:ascii="Times New Roman" w:hAnsi="Times New Roman" w:cs="Times New Roman"/>
          <w:sz w:val="22"/>
        </w:rPr>
        <w:t>2 area</w:t>
      </w:r>
      <w:r w:rsidRPr="00A435B0">
        <w:rPr>
          <w:rFonts w:ascii="Times New Roman" w:eastAsia="DengXian" w:hAnsi="Times New Roman" w:cs="Times New Roman"/>
          <w:sz w:val="22"/>
        </w:rPr>
        <w:t xml:space="preserve"> </w:t>
      </w:r>
      <w:r w:rsidRPr="00A435B0">
        <w:rPr>
          <w:rFonts w:ascii="Times New Roman" w:hAnsi="Times New Roman" w:cs="Times New Roman"/>
          <w:sz w:val="22"/>
        </w:rPr>
        <w:t>in primary cortical neurons</w:t>
      </w:r>
      <w:r w:rsidRPr="00A435B0">
        <w:rPr>
          <w:sz w:val="22"/>
        </w:rPr>
        <w:t xml:space="preserve"> </w:t>
      </w:r>
      <w:r w:rsidRPr="00A435B0">
        <w:rPr>
          <w:rFonts w:ascii="Times New Roman" w:hAnsi="Times New Roman" w:cs="Times New Roman"/>
          <w:sz w:val="22"/>
        </w:rPr>
        <w:t xml:space="preserve">treated </w:t>
      </w:r>
      <w:r w:rsidRPr="00A435B0">
        <w:rPr>
          <w:rFonts w:ascii="Times New Roman" w:hAnsi="Times New Roman" w:cs="Times New Roman"/>
          <w:sz w:val="22"/>
        </w:rPr>
        <w:lastRenderedPageBreak/>
        <w:t xml:space="preserve">with PFF or PBS </w:t>
      </w:r>
      <w:r w:rsidRPr="00A435B0">
        <w:rPr>
          <w:rFonts w:ascii="Times New Roman" w:hAnsi="Times New Roman" w:cs="Times New Roman" w:hint="eastAsia"/>
          <w:sz w:val="22"/>
        </w:rPr>
        <w:t>for</w:t>
      </w:r>
      <w:r w:rsidRPr="00A435B0">
        <w:rPr>
          <w:rFonts w:ascii="Times New Roman" w:hAnsi="Times New Roman" w:cs="Times New Roman"/>
          <w:sz w:val="22"/>
        </w:rPr>
        <w:t xml:space="preserve"> 10 </w:t>
      </w:r>
      <w:r w:rsidRPr="00A435B0">
        <w:rPr>
          <w:rFonts w:ascii="Times New Roman" w:hAnsi="Times New Roman" w:cs="Times New Roman" w:hint="eastAsia"/>
          <w:sz w:val="22"/>
        </w:rPr>
        <w:t>d</w:t>
      </w:r>
      <w:r w:rsidRPr="00A435B0">
        <w:rPr>
          <w:rFonts w:ascii="Times New Roman" w:hAnsi="Times New Roman" w:cs="Times New Roman"/>
          <w:sz w:val="22"/>
        </w:rPr>
        <w:t xml:space="preserve">ays and in those pretreated with </w:t>
      </w:r>
      <w:r w:rsidRPr="00A435B0">
        <w:rPr>
          <w:rFonts w:ascii="Times New Roman" w:hAnsi="Times New Roman" w:cs="Times New Roman"/>
          <w:i/>
          <w:sz w:val="22"/>
        </w:rPr>
        <w:t>P</w:t>
      </w:r>
      <w:r w:rsidR="0087167F">
        <w:rPr>
          <w:rFonts w:ascii="Times New Roman" w:hAnsi="Times New Roman" w:cs="Times New Roman"/>
          <w:i/>
          <w:sz w:val="22"/>
        </w:rPr>
        <w:t>lk</w:t>
      </w:r>
      <w:r w:rsidRPr="00A435B0">
        <w:rPr>
          <w:rFonts w:ascii="Times New Roman" w:hAnsi="Times New Roman" w:cs="Times New Roman"/>
          <w:i/>
          <w:sz w:val="22"/>
        </w:rPr>
        <w:t>2</w:t>
      </w:r>
      <w:r w:rsidRPr="00A435B0">
        <w:rPr>
          <w:rFonts w:ascii="Times New Roman" w:hAnsi="Times New Roman" w:cs="Times New Roman"/>
          <w:sz w:val="22"/>
        </w:rPr>
        <w:t xml:space="preserve"> </w:t>
      </w:r>
      <w:proofErr w:type="spellStart"/>
      <w:r w:rsidRPr="00A435B0">
        <w:rPr>
          <w:rFonts w:ascii="Times New Roman" w:hAnsi="Times New Roman" w:cs="Times New Roman" w:hint="eastAsia"/>
          <w:sz w:val="22"/>
        </w:rPr>
        <w:t>sh</w:t>
      </w:r>
      <w:r w:rsidRPr="00A435B0">
        <w:rPr>
          <w:rFonts w:ascii="Times New Roman" w:hAnsi="Times New Roman" w:cs="Times New Roman"/>
          <w:sz w:val="22"/>
        </w:rPr>
        <w:t>RNAs</w:t>
      </w:r>
      <w:proofErr w:type="spellEnd"/>
      <w:r w:rsidRPr="00A435B0">
        <w:rPr>
          <w:rFonts w:ascii="Times New Roman" w:hAnsi="Times New Roman" w:cs="Times New Roman"/>
          <w:sz w:val="22"/>
        </w:rPr>
        <w:t xml:space="preserve"> or </w:t>
      </w:r>
      <w:r w:rsidRPr="00A435B0">
        <w:rPr>
          <w:rFonts w:ascii="Times New Roman" w:hAnsi="Times New Roman" w:cs="Times New Roman" w:hint="eastAsia"/>
          <w:sz w:val="22"/>
        </w:rPr>
        <w:t>scr</w:t>
      </w:r>
      <w:r w:rsidRPr="00A435B0">
        <w:rPr>
          <w:rFonts w:ascii="Times New Roman" w:hAnsi="Times New Roman" w:cs="Times New Roman"/>
          <w:sz w:val="22"/>
        </w:rPr>
        <w:t>. shRNA for 3 days. Scale bar</w:t>
      </w:r>
      <w:r w:rsidR="00E72F8B" w:rsidRPr="00E72F8B">
        <w:rPr>
          <w:rFonts w:ascii="Times New Roman" w:hAnsi="Times New Roman" w:cs="Times New Roman"/>
          <w:sz w:val="22"/>
        </w:rPr>
        <w:t>:</w:t>
      </w:r>
      <w:r w:rsidRPr="00A435B0">
        <w:rPr>
          <w:rFonts w:ascii="Times New Roman" w:hAnsi="Times New Roman" w:cs="Times New Roman"/>
          <w:sz w:val="22"/>
        </w:rPr>
        <w:t xml:space="preserve"> 50 </w:t>
      </w:r>
      <w:proofErr w:type="spellStart"/>
      <w:r w:rsidRPr="00A435B0">
        <w:rPr>
          <w:rFonts w:ascii="Times New Roman" w:hAnsi="Times New Roman" w:cs="Times New Roman"/>
          <w:sz w:val="22"/>
        </w:rPr>
        <w:t>μm</w:t>
      </w:r>
      <w:proofErr w:type="spellEnd"/>
      <w:r w:rsidRPr="00A435B0">
        <w:rPr>
          <w:rFonts w:ascii="Times New Roman" w:hAnsi="Times New Roman" w:cs="Times New Roman"/>
          <w:sz w:val="22"/>
        </w:rPr>
        <w:t>.</w:t>
      </w:r>
      <w:r w:rsidR="00946979">
        <w:rPr>
          <w:rFonts w:ascii="Times New Roman" w:hAnsi="Times New Roman" w:cs="Times New Roman" w:hint="eastAsia"/>
          <w:sz w:val="22"/>
        </w:rPr>
        <w:t xml:space="preserve"> </w:t>
      </w:r>
      <w:r w:rsidRPr="00DB6C66">
        <w:rPr>
          <w:rFonts w:ascii="Times New Roman" w:hAnsi="Times New Roman" w:cs="Times New Roman"/>
          <w:sz w:val="22"/>
        </w:rPr>
        <w:t>(</w:t>
      </w:r>
      <w:r w:rsidR="007E698A">
        <w:rPr>
          <w:rFonts w:ascii="Times New Roman" w:hAnsi="Times New Roman" w:cs="Times New Roman"/>
          <w:b/>
          <w:sz w:val="22"/>
        </w:rPr>
        <w:t>D</w:t>
      </w:r>
      <w:r w:rsidRPr="00DB6C66">
        <w:rPr>
          <w:rFonts w:ascii="Times New Roman" w:hAnsi="Times New Roman" w:cs="Times New Roman"/>
          <w:sz w:val="22"/>
        </w:rPr>
        <w:t>-</w:t>
      </w:r>
      <w:r w:rsidR="007E698A">
        <w:rPr>
          <w:rFonts w:ascii="Times New Roman" w:hAnsi="Times New Roman" w:cs="Times New Roman"/>
          <w:b/>
          <w:sz w:val="22"/>
        </w:rPr>
        <w:t>E</w:t>
      </w:r>
      <w:r w:rsidRPr="00DB6C66">
        <w:rPr>
          <w:rFonts w:ascii="Times New Roman" w:hAnsi="Times New Roman" w:cs="Times New Roman"/>
          <w:sz w:val="22"/>
        </w:rPr>
        <w:t xml:space="preserve">) Representative images of immunofluorescence staining for MAP2 and </w:t>
      </w:r>
      <w:proofErr w:type="spellStart"/>
      <w:r w:rsidRPr="00DB6C66">
        <w:rPr>
          <w:rFonts w:ascii="Times New Roman" w:hAnsi="Times New Roman" w:cs="Times New Roman"/>
          <w:sz w:val="22"/>
        </w:rPr>
        <w:t>ThS</w:t>
      </w:r>
      <w:proofErr w:type="spellEnd"/>
      <w:r w:rsidRPr="00DB6C66">
        <w:rPr>
          <w:rFonts w:ascii="Times New Roman" w:hAnsi="Times New Roman" w:cs="Times New Roman"/>
          <w:sz w:val="22"/>
        </w:rPr>
        <w:t xml:space="preserve"> and quantification (</w:t>
      </w:r>
      <w:r w:rsidRPr="00DB6C66">
        <w:rPr>
          <w:rFonts w:ascii="Times New Roman" w:hAnsi="Times New Roman" w:cs="Times New Roman"/>
          <w:i/>
          <w:sz w:val="22"/>
        </w:rPr>
        <w:t>n</w:t>
      </w:r>
      <w:r w:rsidRPr="00DB6C66">
        <w:rPr>
          <w:rFonts w:ascii="Times New Roman" w:hAnsi="Times New Roman" w:cs="Times New Roman"/>
          <w:sz w:val="22"/>
        </w:rPr>
        <w:t xml:space="preserve"> = 3</w:t>
      </w:r>
      <w:r w:rsidRPr="00DB6C66">
        <w:rPr>
          <w:rFonts w:ascii="Times New Roman" w:hAnsi="Times New Roman" w:cs="Times New Roman" w:hint="eastAsia"/>
          <w:sz w:val="22"/>
        </w:rPr>
        <w:t xml:space="preserve"> i</w:t>
      </w:r>
      <w:r w:rsidRPr="00DB6C66">
        <w:rPr>
          <w:rFonts w:ascii="Times New Roman" w:hAnsi="Times New Roman" w:cs="Times New Roman"/>
          <w:sz w:val="22"/>
        </w:rPr>
        <w:t xml:space="preserve">ndependence experiments) of </w:t>
      </w:r>
      <w:r>
        <w:rPr>
          <w:rFonts w:ascii="Times New Roman" w:eastAsia="DengXian" w:hAnsi="Times New Roman" w:cs="Times New Roman"/>
          <w:sz w:val="22"/>
        </w:rPr>
        <w:t xml:space="preserve">the </w:t>
      </w:r>
      <w:proofErr w:type="spellStart"/>
      <w:r w:rsidRPr="00DB6C66">
        <w:rPr>
          <w:rFonts w:ascii="Times New Roman" w:hAnsi="Times New Roman" w:cs="Times New Roman"/>
          <w:sz w:val="22"/>
        </w:rPr>
        <w:t>ThS</w:t>
      </w:r>
      <w:proofErr w:type="spellEnd"/>
      <w:r w:rsidRPr="00DB6C66">
        <w:rPr>
          <w:rFonts w:ascii="Times New Roman" w:hAnsi="Times New Roman" w:cs="Times New Roman"/>
          <w:sz w:val="22"/>
        </w:rPr>
        <w:t xml:space="preserve"> </w:t>
      </w:r>
      <w:proofErr w:type="gramStart"/>
      <w:r w:rsidRPr="00DB6C66">
        <w:rPr>
          <w:rFonts w:ascii="Times New Roman" w:hAnsi="Times New Roman" w:cs="Times New Roman"/>
          <w:sz w:val="22"/>
        </w:rPr>
        <w:t>area</w:t>
      </w:r>
      <w:r w:rsidR="00AE783C">
        <w:rPr>
          <w:rFonts w:ascii="Times New Roman" w:hAnsi="Times New Roman" w:cs="Times New Roman"/>
          <w:sz w:val="22"/>
        </w:rPr>
        <w:t>:</w:t>
      </w:r>
      <w:r w:rsidRPr="00DB6C66">
        <w:rPr>
          <w:rFonts w:ascii="Times New Roman" w:hAnsi="Times New Roman" w:cs="Times New Roman"/>
          <w:sz w:val="22"/>
        </w:rPr>
        <w:t>MAP</w:t>
      </w:r>
      <w:proofErr w:type="gramEnd"/>
      <w:r w:rsidRPr="00DB6C66">
        <w:rPr>
          <w:rFonts w:ascii="Times New Roman" w:hAnsi="Times New Roman" w:cs="Times New Roman"/>
          <w:sz w:val="22"/>
        </w:rPr>
        <w:t>2 area</w:t>
      </w:r>
      <w:r w:rsidRPr="00DB6C66">
        <w:rPr>
          <w:rFonts w:ascii="Times New Roman" w:eastAsia="DengXian" w:hAnsi="Times New Roman" w:cs="Times New Roman"/>
          <w:sz w:val="22"/>
        </w:rPr>
        <w:t xml:space="preserve"> </w:t>
      </w:r>
      <w:r w:rsidRPr="00DB6C66">
        <w:rPr>
          <w:rFonts w:ascii="Times New Roman" w:hAnsi="Times New Roman" w:cs="Times New Roman"/>
          <w:sz w:val="22"/>
        </w:rPr>
        <w:t>in primary cortical neurons</w:t>
      </w:r>
      <w:r w:rsidRPr="00DB6C66">
        <w:rPr>
          <w:sz w:val="22"/>
        </w:rPr>
        <w:t xml:space="preserve"> </w:t>
      </w:r>
      <w:r w:rsidRPr="00DB6C66">
        <w:rPr>
          <w:rFonts w:ascii="Times New Roman" w:hAnsi="Times New Roman" w:cs="Times New Roman"/>
          <w:sz w:val="22"/>
        </w:rPr>
        <w:t xml:space="preserve">treated with PFF or PBS </w:t>
      </w:r>
      <w:r w:rsidRPr="00DB6C66">
        <w:rPr>
          <w:rFonts w:ascii="Times New Roman" w:hAnsi="Times New Roman" w:cs="Times New Roman" w:hint="eastAsia"/>
          <w:sz w:val="22"/>
        </w:rPr>
        <w:t>for</w:t>
      </w:r>
      <w:r w:rsidRPr="00DB6C66">
        <w:rPr>
          <w:rFonts w:ascii="Times New Roman" w:hAnsi="Times New Roman" w:cs="Times New Roman"/>
          <w:sz w:val="22"/>
        </w:rPr>
        <w:t xml:space="preserve"> 10 </w:t>
      </w:r>
      <w:r w:rsidRPr="00DB6C66">
        <w:rPr>
          <w:rFonts w:ascii="Times New Roman" w:hAnsi="Times New Roman" w:cs="Times New Roman" w:hint="eastAsia"/>
          <w:sz w:val="22"/>
        </w:rPr>
        <w:t>d</w:t>
      </w:r>
      <w:r w:rsidRPr="00DB6C66">
        <w:rPr>
          <w:rFonts w:ascii="Times New Roman" w:hAnsi="Times New Roman" w:cs="Times New Roman"/>
          <w:sz w:val="22"/>
        </w:rPr>
        <w:t>ays and in those pretreated with TC-S7005 or DMSO for 24 h.</w:t>
      </w:r>
      <w:r w:rsidRPr="00DB6C66">
        <w:rPr>
          <w:rFonts w:ascii="Times New Roman" w:hAnsi="Times New Roman" w:cs="Times New Roman" w:hint="eastAsia"/>
          <w:sz w:val="22"/>
        </w:rPr>
        <w:t xml:space="preserve"> </w:t>
      </w:r>
      <w:r w:rsidRPr="00DB6C66">
        <w:rPr>
          <w:rFonts w:ascii="Times New Roman" w:hAnsi="Times New Roman" w:cs="Times New Roman"/>
          <w:sz w:val="22"/>
        </w:rPr>
        <w:t xml:space="preserve">Scale bar, 50 </w:t>
      </w:r>
      <w:proofErr w:type="spellStart"/>
      <w:r w:rsidRPr="00DB6C66">
        <w:rPr>
          <w:rFonts w:ascii="Times New Roman" w:hAnsi="Times New Roman" w:cs="Times New Roman"/>
          <w:sz w:val="22"/>
        </w:rPr>
        <w:t>μm</w:t>
      </w:r>
      <w:proofErr w:type="spellEnd"/>
      <w:r w:rsidRPr="00DB6C66">
        <w:rPr>
          <w:rFonts w:ascii="Times New Roman" w:hAnsi="Times New Roman" w:cs="Times New Roman"/>
          <w:sz w:val="22"/>
        </w:rPr>
        <w:t>.</w:t>
      </w:r>
      <w:r w:rsidR="00946979">
        <w:rPr>
          <w:rFonts w:ascii="Times New Roman" w:hAnsi="Times New Roman" w:cs="Times New Roman" w:hint="eastAsia"/>
          <w:sz w:val="22"/>
        </w:rPr>
        <w:t xml:space="preserve"> </w:t>
      </w:r>
      <w:r w:rsidRPr="004E7743">
        <w:rPr>
          <w:rFonts w:ascii="Times New Roman" w:eastAsia="DengXian" w:hAnsi="Times New Roman" w:cs="Times New Roman"/>
          <w:sz w:val="22"/>
        </w:rPr>
        <w:t>The data</w:t>
      </w:r>
      <w:r w:rsidRPr="004E7743">
        <w:rPr>
          <w:rFonts w:ascii="Times New Roman" w:hAnsi="Times New Roman" w:cs="Times New Roman"/>
          <w:sz w:val="22"/>
        </w:rPr>
        <w:t xml:space="preserve"> are presented as </w:t>
      </w:r>
      <w:r w:rsidRPr="004E7743">
        <w:rPr>
          <w:rFonts w:ascii="Times New Roman" w:eastAsia="DengXian" w:hAnsi="Times New Roman" w:cs="Times New Roman"/>
          <w:sz w:val="22"/>
        </w:rPr>
        <w:t xml:space="preserve">the </w:t>
      </w:r>
      <w:r w:rsidRPr="004E7743">
        <w:rPr>
          <w:rFonts w:ascii="Times New Roman" w:hAnsi="Times New Roman" w:cs="Times New Roman"/>
          <w:sz w:val="22"/>
        </w:rPr>
        <w:t>mean ± SEM.</w:t>
      </w:r>
      <w:r w:rsidRPr="004E7743">
        <w:rPr>
          <w:sz w:val="22"/>
        </w:rPr>
        <w:t xml:space="preserve"> </w:t>
      </w:r>
      <w:r w:rsidRPr="004E7743">
        <w:rPr>
          <w:rFonts w:ascii="Times New Roman" w:hAnsi="Times New Roman" w:cs="Times New Roman"/>
          <w:sz w:val="22"/>
        </w:rPr>
        <w:t xml:space="preserve">The </w:t>
      </w:r>
      <w:r w:rsidRPr="004E7743">
        <w:rPr>
          <w:rFonts w:ascii="Times New Roman" w:hAnsi="Times New Roman" w:cs="Times New Roman"/>
          <w:i/>
          <w:sz w:val="22"/>
        </w:rPr>
        <w:t>P</w:t>
      </w:r>
      <w:r w:rsidRPr="004E7743">
        <w:rPr>
          <w:rFonts w:ascii="Times New Roman" w:hAnsi="Times New Roman" w:cs="Times New Roman"/>
          <w:sz w:val="22"/>
        </w:rPr>
        <w:t xml:space="preserve"> values were calculated </w:t>
      </w:r>
      <w:r>
        <w:rPr>
          <w:rFonts w:ascii="Times New Roman" w:eastAsia="DengXian" w:hAnsi="Times New Roman" w:cs="Times New Roman"/>
          <w:sz w:val="22"/>
        </w:rPr>
        <w:t>via</w:t>
      </w:r>
      <w:r w:rsidRPr="004E7743">
        <w:rPr>
          <w:rFonts w:ascii="Times New Roman" w:hAnsi="Times New Roman" w:cs="Times New Roman"/>
          <w:sz w:val="22"/>
        </w:rPr>
        <w:t xml:space="preserve"> two-way ANOVA in (</w:t>
      </w:r>
      <w:r w:rsidR="00821FC6">
        <w:rPr>
          <w:rFonts w:ascii="Times New Roman" w:hAnsi="Times New Roman" w:cs="Times New Roman"/>
          <w:b/>
          <w:sz w:val="22"/>
        </w:rPr>
        <w:t>C</w:t>
      </w:r>
      <w:r w:rsidR="00821FC6" w:rsidRPr="004E7743">
        <w:rPr>
          <w:rFonts w:ascii="Times New Roman" w:hAnsi="Times New Roman" w:cs="Times New Roman"/>
          <w:sz w:val="22"/>
        </w:rPr>
        <w:t>) and (</w:t>
      </w:r>
      <w:r w:rsidR="00821FC6">
        <w:rPr>
          <w:rFonts w:ascii="Times New Roman" w:hAnsi="Times New Roman" w:cs="Times New Roman"/>
          <w:b/>
          <w:sz w:val="22"/>
        </w:rPr>
        <w:t>E</w:t>
      </w:r>
      <w:r w:rsidR="00C62D5F" w:rsidRPr="004E7743">
        <w:rPr>
          <w:rFonts w:ascii="Times New Roman" w:hAnsi="Times New Roman" w:cs="Times New Roman"/>
          <w:sz w:val="22"/>
        </w:rPr>
        <w:t>). **</w:t>
      </w:r>
      <w:r w:rsidR="00C62D5F" w:rsidRPr="004E7743">
        <w:rPr>
          <w:rFonts w:ascii="Times New Roman" w:hAnsi="Times New Roman" w:cs="Times New Roman"/>
          <w:i/>
          <w:sz w:val="22"/>
        </w:rPr>
        <w:t>P</w:t>
      </w:r>
      <w:r w:rsidRPr="004E7743">
        <w:rPr>
          <w:rFonts w:ascii="Times New Roman" w:hAnsi="Times New Roman" w:cs="Times New Roman"/>
          <w:sz w:val="22"/>
        </w:rPr>
        <w:t xml:space="preserve"> &lt; 0.01, ***</w:t>
      </w:r>
      <w:r w:rsidRPr="004E7743">
        <w:rPr>
          <w:rFonts w:ascii="Times New Roman" w:hAnsi="Times New Roman" w:cs="Times New Roman"/>
          <w:i/>
          <w:sz w:val="22"/>
        </w:rPr>
        <w:t>P</w:t>
      </w:r>
      <w:r w:rsidRPr="004E7743">
        <w:rPr>
          <w:rFonts w:ascii="Times New Roman" w:hAnsi="Times New Roman" w:cs="Times New Roman"/>
          <w:sz w:val="22"/>
        </w:rPr>
        <w:t xml:space="preserve"> &lt; 0.001, ****</w:t>
      </w:r>
      <w:r w:rsidRPr="004E7743">
        <w:rPr>
          <w:rFonts w:ascii="Times New Roman" w:hAnsi="Times New Roman" w:cs="Times New Roman"/>
          <w:i/>
          <w:sz w:val="22"/>
        </w:rPr>
        <w:t xml:space="preserve">P </w:t>
      </w:r>
      <w:r w:rsidRPr="004E7743">
        <w:rPr>
          <w:rFonts w:ascii="Times New Roman" w:hAnsi="Times New Roman" w:cs="Times New Roman"/>
          <w:sz w:val="22"/>
        </w:rPr>
        <w:t>&lt;0.0001.</w:t>
      </w:r>
    </w:p>
    <w:p w14:paraId="08C8857B" w14:textId="77777777" w:rsidR="001601E5" w:rsidRPr="004E7743" w:rsidRDefault="001601E5" w:rsidP="00544EBA">
      <w:pPr>
        <w:spacing w:line="360" w:lineRule="auto"/>
        <w:contextualSpacing/>
        <w:rPr>
          <w:rFonts w:ascii="Times New Roman" w:hAnsi="Times New Roman" w:cs="Times New Roman"/>
          <w:sz w:val="22"/>
        </w:rPr>
      </w:pPr>
    </w:p>
    <w:p w14:paraId="0FB565D3" w14:textId="77777777" w:rsidR="001601E5" w:rsidRPr="004E7743" w:rsidRDefault="001601E5" w:rsidP="00544EBA">
      <w:pPr>
        <w:spacing w:line="360" w:lineRule="auto"/>
        <w:contextualSpacing/>
        <w:rPr>
          <w:rFonts w:ascii="Times New Roman" w:hAnsi="Times New Roman" w:cs="Times New Roman"/>
          <w:sz w:val="22"/>
        </w:rPr>
      </w:pPr>
    </w:p>
    <w:p w14:paraId="3D101496" w14:textId="77777777" w:rsidR="005875D0" w:rsidRPr="004E7743" w:rsidRDefault="005875D0" w:rsidP="00544EBA">
      <w:pPr>
        <w:spacing w:line="360" w:lineRule="auto"/>
        <w:contextualSpacing/>
        <w:rPr>
          <w:rFonts w:ascii="Times New Roman" w:hAnsi="Times New Roman" w:cs="Times New Roman"/>
          <w:sz w:val="22"/>
        </w:rPr>
      </w:pPr>
    </w:p>
    <w:p w14:paraId="2CF29C87" w14:textId="77777777" w:rsidR="005875D0" w:rsidRPr="004E7743" w:rsidRDefault="005875D0" w:rsidP="00544EBA">
      <w:pPr>
        <w:spacing w:line="360" w:lineRule="auto"/>
        <w:contextualSpacing/>
        <w:rPr>
          <w:rFonts w:ascii="Times New Roman" w:hAnsi="Times New Roman" w:cs="Times New Roman"/>
          <w:sz w:val="22"/>
        </w:rPr>
      </w:pPr>
    </w:p>
    <w:p w14:paraId="726BBF4E" w14:textId="77777777" w:rsidR="001601E5" w:rsidRDefault="001601E5" w:rsidP="00544EBA">
      <w:pPr>
        <w:spacing w:line="360" w:lineRule="auto"/>
        <w:contextualSpacing/>
        <w:rPr>
          <w:rFonts w:ascii="Times New Roman" w:hAnsi="Times New Roman" w:cs="Times New Roman"/>
          <w:sz w:val="22"/>
        </w:rPr>
      </w:pPr>
    </w:p>
    <w:p w14:paraId="2A97127E" w14:textId="77777777" w:rsidR="00C52C42" w:rsidRDefault="00C52C42" w:rsidP="00544EBA">
      <w:pPr>
        <w:spacing w:line="360" w:lineRule="auto"/>
        <w:contextualSpacing/>
        <w:rPr>
          <w:rFonts w:ascii="Times New Roman" w:hAnsi="Times New Roman" w:cs="Times New Roman"/>
          <w:sz w:val="22"/>
        </w:rPr>
      </w:pPr>
    </w:p>
    <w:p w14:paraId="00AD28B2" w14:textId="77777777" w:rsidR="00C52C42" w:rsidRPr="004E7743" w:rsidRDefault="00C52C42" w:rsidP="00544EBA">
      <w:pPr>
        <w:spacing w:line="360" w:lineRule="auto"/>
        <w:contextualSpacing/>
        <w:rPr>
          <w:rFonts w:ascii="Times New Roman" w:hAnsi="Times New Roman" w:cs="Times New Roman"/>
          <w:sz w:val="22"/>
        </w:rPr>
      </w:pPr>
    </w:p>
    <w:p w14:paraId="149E8BAE" w14:textId="16E43163" w:rsidR="00B765B3" w:rsidRPr="004E7743" w:rsidRDefault="00A71212">
      <w:pPr>
        <w:rPr>
          <w:sz w:val="22"/>
        </w:rPr>
      </w:pPr>
      <w:r>
        <w:rPr>
          <w:noProof/>
          <w:sz w:val="22"/>
          <w:lang w:eastAsia="en-US"/>
        </w:rPr>
        <w:lastRenderedPageBreak/>
        <w:drawing>
          <wp:inline distT="0" distB="0" distL="0" distR="0" wp14:anchorId="272D0FD4" wp14:editId="3717FB59">
            <wp:extent cx="5274310" cy="716280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3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89576" w14:textId="231C61B2" w:rsidR="005E6ED3" w:rsidRDefault="00FF0FBE" w:rsidP="00F52CF5">
      <w:pPr>
        <w:autoSpaceDE w:val="0"/>
        <w:autoSpaceDN w:val="0"/>
        <w:adjustRightInd w:val="0"/>
        <w:spacing w:line="480" w:lineRule="auto"/>
        <w:rPr>
          <w:rFonts w:ascii="Times New Roman" w:hAnsi="Times New Roman" w:cs="Times New Roman"/>
          <w:sz w:val="22"/>
        </w:rPr>
      </w:pPr>
      <w:r w:rsidRPr="004E7743">
        <w:rPr>
          <w:rFonts w:ascii="Times New Roman" w:hAnsi="Times New Roman" w:cs="Times New Roman"/>
          <w:b/>
          <w:sz w:val="22"/>
        </w:rPr>
        <w:t xml:space="preserve">Figure S3. </w:t>
      </w:r>
      <w:r w:rsidR="00EC3C7E" w:rsidRPr="00BC4B04">
        <w:rPr>
          <w:rFonts w:ascii="Times New Roman" w:hAnsi="Times New Roman" w:cs="Times New Roman"/>
          <w:sz w:val="22"/>
        </w:rPr>
        <w:t xml:space="preserve">PLK2 deficiency inhibits </w:t>
      </w:r>
      <w:r w:rsidR="00D07551">
        <w:rPr>
          <w:rFonts w:ascii="Times New Roman" w:hAnsi="Times New Roman" w:cs="Times New Roman"/>
          <w:kern w:val="0"/>
          <w:sz w:val="24"/>
          <w:szCs w:val="24"/>
        </w:rPr>
        <w:t>SNCA</w:t>
      </w:r>
      <w:r w:rsidR="00EC3C7E" w:rsidRPr="00BC4B04">
        <w:rPr>
          <w:rFonts w:ascii="Times New Roman" w:hAnsi="Times New Roman" w:cs="Times New Roman"/>
          <w:sz w:val="22"/>
        </w:rPr>
        <w:t xml:space="preserve"> aggregation in </w:t>
      </w:r>
      <w:r w:rsidR="00EC3C7E" w:rsidRPr="00BC4B04">
        <w:rPr>
          <w:rFonts w:ascii="Times New Roman" w:eastAsia="DengXian" w:hAnsi="Times New Roman" w:cs="Times New Roman"/>
          <w:sz w:val="22"/>
        </w:rPr>
        <w:t xml:space="preserve">the </w:t>
      </w:r>
      <w:r w:rsidR="00EC3C7E" w:rsidRPr="00BC4B04">
        <w:rPr>
          <w:rFonts w:ascii="Times New Roman" w:hAnsi="Times New Roman" w:cs="Times New Roman"/>
          <w:sz w:val="22"/>
        </w:rPr>
        <w:t>PFF mouse model.</w:t>
      </w:r>
      <w:r w:rsidR="00D07551">
        <w:rPr>
          <w:rFonts w:ascii="Times New Roman" w:hAnsi="Times New Roman" w:cs="Times New Roman" w:hint="eastAsia"/>
          <w:sz w:val="22"/>
        </w:rPr>
        <w:t xml:space="preserve"> </w:t>
      </w:r>
      <w:r w:rsidRPr="004E7743">
        <w:rPr>
          <w:rFonts w:ascii="Times New Roman" w:hAnsi="Times New Roman" w:cs="Times New Roman"/>
          <w:sz w:val="22"/>
        </w:rPr>
        <w:t>(</w:t>
      </w:r>
      <w:r w:rsidRPr="00BC4B04">
        <w:rPr>
          <w:rFonts w:ascii="Times New Roman" w:hAnsi="Times New Roman" w:cs="Times New Roman"/>
          <w:b/>
          <w:sz w:val="22"/>
        </w:rPr>
        <w:t>A</w:t>
      </w:r>
      <w:r w:rsidR="00DD4091" w:rsidRPr="004E7743">
        <w:rPr>
          <w:rFonts w:ascii="Times New Roman" w:hAnsi="Times New Roman" w:cs="Times New Roman"/>
          <w:sz w:val="22"/>
        </w:rPr>
        <w:t>) Representative images of striatum</w:t>
      </w:r>
      <w:r w:rsidRPr="004E7743">
        <w:rPr>
          <w:rFonts w:ascii="Times New Roman" w:eastAsia="DengXian" w:hAnsi="Times New Roman" w:cs="Times New Roman"/>
          <w:sz w:val="22"/>
        </w:rPr>
        <w:t xml:space="preserve"> infected with AAV sh</w:t>
      </w:r>
      <w:r w:rsidRPr="004E7743">
        <w:rPr>
          <w:rFonts w:ascii="Times New Roman" w:eastAsia="DengXian" w:hAnsi="Times New Roman" w:cs="Times New Roman"/>
          <w:i/>
          <w:sz w:val="22"/>
        </w:rPr>
        <w:t>P</w:t>
      </w:r>
      <w:r w:rsidR="0087167F">
        <w:rPr>
          <w:rFonts w:ascii="Times New Roman" w:eastAsia="DengXian" w:hAnsi="Times New Roman" w:cs="Times New Roman"/>
          <w:i/>
          <w:sz w:val="22"/>
        </w:rPr>
        <w:t>lk</w:t>
      </w:r>
      <w:r w:rsidRPr="004E7743">
        <w:rPr>
          <w:rFonts w:ascii="Times New Roman" w:eastAsia="DengXian" w:hAnsi="Times New Roman" w:cs="Times New Roman"/>
          <w:i/>
          <w:sz w:val="22"/>
        </w:rPr>
        <w:t>2</w:t>
      </w:r>
      <w:r w:rsidRPr="004E7743">
        <w:rPr>
          <w:rFonts w:ascii="Times New Roman" w:eastAsia="DengXian" w:hAnsi="Times New Roman" w:cs="Times New Roman"/>
          <w:sz w:val="22"/>
        </w:rPr>
        <w:t xml:space="preserve"> or </w:t>
      </w:r>
      <w:proofErr w:type="spellStart"/>
      <w:proofErr w:type="gramStart"/>
      <w:r w:rsidRPr="004E7743">
        <w:rPr>
          <w:rFonts w:ascii="Times New Roman" w:eastAsia="DengXian" w:hAnsi="Times New Roman" w:cs="Times New Roman"/>
          <w:sz w:val="22"/>
        </w:rPr>
        <w:t>scr.shRNA</w:t>
      </w:r>
      <w:proofErr w:type="spellEnd"/>
      <w:proofErr w:type="gramEnd"/>
      <w:r w:rsidRPr="004E7743">
        <w:rPr>
          <w:rFonts w:ascii="Times New Roman" w:hAnsi="Times New Roman" w:cs="Times New Roman"/>
          <w:sz w:val="22"/>
        </w:rPr>
        <w:t>.</w:t>
      </w:r>
      <w:r w:rsidR="00D07551">
        <w:rPr>
          <w:rFonts w:ascii="Times New Roman" w:hAnsi="Times New Roman" w:cs="Times New Roman" w:hint="eastAsia"/>
          <w:sz w:val="22"/>
        </w:rPr>
        <w:t xml:space="preserve"> </w:t>
      </w:r>
      <w:r w:rsidRPr="004E7743">
        <w:rPr>
          <w:rFonts w:ascii="Times New Roman" w:hAnsi="Times New Roman" w:cs="Times New Roman"/>
          <w:sz w:val="22"/>
        </w:rPr>
        <w:t>(</w:t>
      </w:r>
      <w:r w:rsidRPr="00BC4B04">
        <w:rPr>
          <w:rFonts w:ascii="Times New Roman" w:hAnsi="Times New Roman" w:cs="Times New Roman"/>
          <w:b/>
          <w:sz w:val="22"/>
        </w:rPr>
        <w:t>B</w:t>
      </w:r>
      <w:r w:rsidR="00BC4B04">
        <w:rPr>
          <w:rFonts w:ascii="Times New Roman" w:hAnsi="Times New Roman" w:cs="Times New Roman"/>
          <w:sz w:val="22"/>
        </w:rPr>
        <w:t>-</w:t>
      </w:r>
      <w:r w:rsidRPr="00BC4B04">
        <w:rPr>
          <w:rFonts w:ascii="Times New Roman" w:hAnsi="Times New Roman" w:cs="Times New Roman"/>
          <w:b/>
          <w:sz w:val="22"/>
        </w:rPr>
        <w:t>C</w:t>
      </w:r>
      <w:r w:rsidRPr="004E7743">
        <w:rPr>
          <w:rFonts w:ascii="Times New Roman" w:hAnsi="Times New Roman" w:cs="Times New Roman"/>
          <w:sz w:val="22"/>
        </w:rPr>
        <w:t>) Immunoblots and quantitative analysis (</w:t>
      </w:r>
      <w:r w:rsidRPr="00097CED">
        <w:rPr>
          <w:rFonts w:ascii="Times New Roman" w:hAnsi="Times New Roman"/>
          <w:i/>
          <w:sz w:val="22"/>
        </w:rPr>
        <w:t>n</w:t>
      </w:r>
      <w:r w:rsidR="00B81472">
        <w:rPr>
          <w:rFonts w:ascii="Times New Roman" w:hAnsi="Times New Roman" w:cs="Times New Roman"/>
          <w:sz w:val="22"/>
        </w:rPr>
        <w:t xml:space="preserve"> = 3 mice per group) of PLK2 </w:t>
      </w:r>
      <w:r w:rsidRPr="004E7743">
        <w:rPr>
          <w:rFonts w:ascii="Times New Roman" w:eastAsia="DengXian" w:hAnsi="Times New Roman" w:cs="Times New Roman"/>
          <w:sz w:val="22"/>
        </w:rPr>
        <w:t>in</w:t>
      </w:r>
      <w:r w:rsidRPr="004E7743">
        <w:rPr>
          <w:rFonts w:ascii="Times New Roman" w:hAnsi="Times New Roman" w:cs="Times New Roman"/>
          <w:sz w:val="22"/>
        </w:rPr>
        <w:t xml:space="preserve"> the striatum </w:t>
      </w:r>
      <w:r w:rsidRPr="004E7743">
        <w:rPr>
          <w:rFonts w:ascii="Times New Roman" w:eastAsia="DengXian" w:hAnsi="Times New Roman" w:cs="Times New Roman"/>
          <w:sz w:val="22"/>
        </w:rPr>
        <w:t xml:space="preserve">of mice </w:t>
      </w:r>
      <w:r w:rsidRPr="004E7743">
        <w:rPr>
          <w:rFonts w:ascii="Times New Roman" w:hAnsi="Times New Roman" w:cs="Times New Roman"/>
          <w:sz w:val="22"/>
        </w:rPr>
        <w:t>treated with AAV sh</w:t>
      </w:r>
      <w:r w:rsidRPr="004E7743">
        <w:rPr>
          <w:rFonts w:ascii="Times New Roman" w:hAnsi="Times New Roman" w:cs="Times New Roman"/>
          <w:i/>
          <w:sz w:val="22"/>
        </w:rPr>
        <w:t>P</w:t>
      </w:r>
      <w:r w:rsidR="0087167F">
        <w:rPr>
          <w:rFonts w:ascii="Times New Roman" w:hAnsi="Times New Roman" w:cs="Times New Roman"/>
          <w:i/>
          <w:sz w:val="22"/>
        </w:rPr>
        <w:t>lk</w:t>
      </w:r>
      <w:r w:rsidRPr="004E7743">
        <w:rPr>
          <w:rFonts w:ascii="Times New Roman" w:hAnsi="Times New Roman" w:cs="Times New Roman"/>
          <w:i/>
          <w:sz w:val="22"/>
        </w:rPr>
        <w:t>2</w:t>
      </w:r>
      <w:r w:rsidRPr="004E7743">
        <w:rPr>
          <w:rFonts w:ascii="Times New Roman" w:hAnsi="Times New Roman" w:cs="Times New Roman"/>
          <w:sz w:val="22"/>
        </w:rPr>
        <w:t xml:space="preserve"> </w:t>
      </w:r>
      <w:r w:rsidRPr="004E7743">
        <w:rPr>
          <w:rFonts w:ascii="Times New Roman" w:eastAsia="DengXian" w:hAnsi="Times New Roman" w:cs="Times New Roman"/>
          <w:sz w:val="22"/>
        </w:rPr>
        <w:t>or</w:t>
      </w:r>
      <w:r w:rsidRPr="004E7743">
        <w:rPr>
          <w:rFonts w:ascii="Times New Roman" w:hAnsi="Times New Roman" w:cs="Times New Roman"/>
          <w:sz w:val="22"/>
        </w:rPr>
        <w:t xml:space="preserve"> AAV </w:t>
      </w:r>
      <w:proofErr w:type="spellStart"/>
      <w:proofErr w:type="gramStart"/>
      <w:r w:rsidRPr="004E7743">
        <w:rPr>
          <w:rFonts w:ascii="Times New Roman" w:hAnsi="Times New Roman" w:cs="Times New Roman"/>
          <w:sz w:val="22"/>
        </w:rPr>
        <w:t>scr.shRNA</w:t>
      </w:r>
      <w:proofErr w:type="spellEnd"/>
      <w:proofErr w:type="gramEnd"/>
      <w:r w:rsidRPr="004E7743">
        <w:rPr>
          <w:rFonts w:ascii="Times New Roman" w:hAnsi="Times New Roman" w:cs="Times New Roman"/>
          <w:sz w:val="22"/>
        </w:rPr>
        <w:t xml:space="preserve"> </w:t>
      </w:r>
      <w:r w:rsidRPr="004E7743">
        <w:rPr>
          <w:rFonts w:ascii="Times New Roman" w:hAnsi="Times New Roman" w:cs="Times New Roman" w:hint="eastAsia"/>
          <w:sz w:val="22"/>
        </w:rPr>
        <w:t>for</w:t>
      </w:r>
      <w:r w:rsidRPr="004E7743">
        <w:rPr>
          <w:rFonts w:ascii="Times New Roman" w:hAnsi="Times New Roman" w:cs="Times New Roman"/>
          <w:sz w:val="22"/>
        </w:rPr>
        <w:t xml:space="preserve"> 1 month.</w:t>
      </w:r>
      <w:r w:rsidR="00D07551">
        <w:rPr>
          <w:rFonts w:ascii="Times New Roman" w:hAnsi="Times New Roman" w:cs="Times New Roman" w:hint="eastAsia"/>
          <w:sz w:val="22"/>
        </w:rPr>
        <w:t xml:space="preserve"> </w:t>
      </w:r>
      <w:r w:rsidRPr="004E7743">
        <w:rPr>
          <w:rFonts w:ascii="Times New Roman" w:hAnsi="Times New Roman" w:cs="Times New Roman"/>
          <w:sz w:val="22"/>
        </w:rPr>
        <w:t>(</w:t>
      </w:r>
      <w:r>
        <w:rPr>
          <w:rFonts w:ascii="Times New Roman" w:hAnsi="Times New Roman" w:cs="Times New Roman"/>
          <w:b/>
          <w:sz w:val="22"/>
        </w:rPr>
        <w:t>D</w:t>
      </w:r>
      <w:r>
        <w:rPr>
          <w:rFonts w:ascii="Times New Roman" w:hAnsi="Times New Roman" w:cs="Times New Roman"/>
          <w:sz w:val="22"/>
        </w:rPr>
        <w:t>-</w:t>
      </w:r>
      <w:r>
        <w:rPr>
          <w:rFonts w:ascii="Times New Roman" w:hAnsi="Times New Roman" w:cs="Times New Roman"/>
          <w:b/>
          <w:sz w:val="22"/>
        </w:rPr>
        <w:t>E</w:t>
      </w:r>
      <w:r w:rsidRPr="004E7743">
        <w:rPr>
          <w:rFonts w:ascii="Times New Roman" w:hAnsi="Times New Roman" w:cs="Times New Roman"/>
          <w:sz w:val="22"/>
        </w:rPr>
        <w:t xml:space="preserve">) Immunoblots and quantitative </w:t>
      </w:r>
      <w:r w:rsidRPr="004E7743">
        <w:rPr>
          <w:rFonts w:ascii="Times New Roman" w:hAnsi="Times New Roman" w:cs="Times New Roman"/>
          <w:sz w:val="22"/>
        </w:rPr>
        <w:lastRenderedPageBreak/>
        <w:t>analysis (</w:t>
      </w:r>
      <w:r w:rsidRPr="00097CED">
        <w:rPr>
          <w:rFonts w:ascii="Times New Roman" w:hAnsi="Times New Roman"/>
          <w:i/>
          <w:sz w:val="22"/>
        </w:rPr>
        <w:t>n</w:t>
      </w:r>
      <w:r w:rsidRPr="004E7743">
        <w:rPr>
          <w:rFonts w:ascii="Times New Roman" w:hAnsi="Times New Roman" w:cs="Times New Roman"/>
          <w:sz w:val="22"/>
        </w:rPr>
        <w:t xml:space="preserve"> = 3 mice per group) of </w:t>
      </w:r>
      <w:r w:rsidR="00D07551">
        <w:rPr>
          <w:rFonts w:ascii="Times New Roman" w:hAnsi="Times New Roman" w:cs="Times New Roman"/>
          <w:kern w:val="0"/>
          <w:sz w:val="24"/>
          <w:szCs w:val="24"/>
        </w:rPr>
        <w:t>SNCA</w:t>
      </w:r>
      <w:r w:rsidRPr="004E7743">
        <w:rPr>
          <w:rFonts w:ascii="Times New Roman" w:hAnsi="Times New Roman" w:cs="Times New Roman"/>
          <w:sz w:val="22"/>
        </w:rPr>
        <w:t xml:space="preserve"> </w:t>
      </w:r>
      <w:r w:rsidRPr="004E7743">
        <w:rPr>
          <w:rFonts w:ascii="Times New Roman" w:eastAsia="DengXian" w:hAnsi="Times New Roman" w:cs="Times New Roman"/>
          <w:sz w:val="22"/>
        </w:rPr>
        <w:t>in</w:t>
      </w:r>
      <w:r w:rsidRPr="004E7743">
        <w:rPr>
          <w:rFonts w:ascii="Times New Roman" w:hAnsi="Times New Roman" w:cs="Times New Roman"/>
          <w:sz w:val="22"/>
        </w:rPr>
        <w:t xml:space="preserve"> the striatum </w:t>
      </w:r>
      <w:r w:rsidRPr="004E7743">
        <w:rPr>
          <w:rFonts w:ascii="Times New Roman" w:eastAsia="DengXian" w:hAnsi="Times New Roman" w:cs="Times New Roman"/>
          <w:sz w:val="22"/>
        </w:rPr>
        <w:t xml:space="preserve">of mice </w:t>
      </w:r>
      <w:r w:rsidRPr="004E7743">
        <w:rPr>
          <w:rFonts w:ascii="Times New Roman" w:hAnsi="Times New Roman" w:cs="Times New Roman"/>
          <w:sz w:val="22"/>
        </w:rPr>
        <w:t>treated with AAV sh</w:t>
      </w:r>
      <w:r w:rsidRPr="004E7743">
        <w:rPr>
          <w:rFonts w:ascii="Times New Roman" w:hAnsi="Times New Roman" w:cs="Times New Roman"/>
          <w:i/>
          <w:sz w:val="22"/>
        </w:rPr>
        <w:t>P</w:t>
      </w:r>
      <w:r w:rsidR="0087167F">
        <w:rPr>
          <w:rFonts w:ascii="Times New Roman" w:hAnsi="Times New Roman" w:cs="Times New Roman"/>
          <w:i/>
          <w:sz w:val="22"/>
        </w:rPr>
        <w:t>lk</w:t>
      </w:r>
      <w:r w:rsidRPr="004E7743">
        <w:rPr>
          <w:rFonts w:ascii="Times New Roman" w:hAnsi="Times New Roman" w:cs="Times New Roman"/>
          <w:i/>
          <w:sz w:val="22"/>
        </w:rPr>
        <w:t>2</w:t>
      </w:r>
      <w:r w:rsidRPr="004E7743">
        <w:rPr>
          <w:rFonts w:ascii="Times New Roman" w:hAnsi="Times New Roman" w:cs="Times New Roman"/>
          <w:sz w:val="22"/>
        </w:rPr>
        <w:t xml:space="preserve"> </w:t>
      </w:r>
      <w:r w:rsidRPr="004E7743">
        <w:rPr>
          <w:rFonts w:ascii="Times New Roman" w:eastAsia="DengXian" w:hAnsi="Times New Roman" w:cs="Times New Roman"/>
          <w:sz w:val="22"/>
        </w:rPr>
        <w:t>or</w:t>
      </w:r>
      <w:r w:rsidRPr="004E7743">
        <w:rPr>
          <w:rFonts w:ascii="Times New Roman" w:hAnsi="Times New Roman" w:cs="Times New Roman"/>
          <w:sz w:val="22"/>
        </w:rPr>
        <w:t xml:space="preserve"> AAV </w:t>
      </w:r>
      <w:proofErr w:type="spellStart"/>
      <w:proofErr w:type="gramStart"/>
      <w:r w:rsidRPr="004E7743">
        <w:rPr>
          <w:rFonts w:ascii="Times New Roman" w:hAnsi="Times New Roman" w:cs="Times New Roman"/>
          <w:sz w:val="22"/>
        </w:rPr>
        <w:t>scr.shRNA</w:t>
      </w:r>
      <w:proofErr w:type="spellEnd"/>
      <w:proofErr w:type="gramEnd"/>
      <w:r w:rsidRPr="004E7743">
        <w:rPr>
          <w:rFonts w:ascii="Times New Roman" w:hAnsi="Times New Roman" w:cs="Times New Roman"/>
          <w:sz w:val="22"/>
        </w:rPr>
        <w:t xml:space="preserve"> </w:t>
      </w:r>
      <w:r w:rsidRPr="004E7743">
        <w:rPr>
          <w:rFonts w:ascii="Times New Roman" w:hAnsi="Times New Roman" w:cs="Times New Roman" w:hint="eastAsia"/>
          <w:sz w:val="22"/>
        </w:rPr>
        <w:t>for</w:t>
      </w:r>
      <w:r w:rsidRPr="004E7743">
        <w:rPr>
          <w:rFonts w:ascii="Times New Roman" w:hAnsi="Times New Roman" w:cs="Times New Roman"/>
          <w:sz w:val="22"/>
        </w:rPr>
        <w:t xml:space="preserve"> 1 month.</w:t>
      </w:r>
      <w:r w:rsidR="00D07551">
        <w:rPr>
          <w:rFonts w:ascii="Times New Roman" w:hAnsi="Times New Roman" w:cs="Times New Roman" w:hint="eastAsia"/>
          <w:sz w:val="22"/>
        </w:rPr>
        <w:t xml:space="preserve"> </w:t>
      </w:r>
      <w:r w:rsidRPr="004E7743">
        <w:rPr>
          <w:rFonts w:ascii="Times New Roman" w:hAnsi="Times New Roman" w:cs="Times New Roman"/>
          <w:sz w:val="22"/>
        </w:rPr>
        <w:t>(</w:t>
      </w:r>
      <w:r w:rsidR="00EC3C7E">
        <w:rPr>
          <w:rFonts w:ascii="Times New Roman" w:hAnsi="Times New Roman" w:cs="Times New Roman"/>
          <w:b/>
          <w:sz w:val="22"/>
        </w:rPr>
        <w:t>F</w:t>
      </w:r>
      <w:r>
        <w:rPr>
          <w:rFonts w:ascii="Times New Roman" w:hAnsi="Times New Roman" w:cs="Times New Roman"/>
          <w:sz w:val="22"/>
        </w:rPr>
        <w:t>-</w:t>
      </w:r>
      <w:r w:rsidR="00EC3C7E">
        <w:rPr>
          <w:rFonts w:ascii="Times New Roman" w:hAnsi="Times New Roman" w:cs="Times New Roman"/>
          <w:b/>
          <w:sz w:val="22"/>
        </w:rPr>
        <w:t>G</w:t>
      </w:r>
      <w:r w:rsidRPr="00AD000B">
        <w:rPr>
          <w:rFonts w:ascii="Times New Roman" w:hAnsi="Times New Roman" w:cs="Times New Roman"/>
          <w:sz w:val="22"/>
        </w:rPr>
        <w:t>) Representative images and quantitative analysis (</w:t>
      </w:r>
      <w:r w:rsidR="009C21D8" w:rsidRPr="00F747A1">
        <w:rPr>
          <w:rFonts w:ascii="Times New Roman" w:hAnsi="Times New Roman" w:cs="Times New Roman"/>
          <w:i/>
          <w:sz w:val="22"/>
        </w:rPr>
        <w:t>n</w:t>
      </w:r>
      <w:r w:rsidRPr="004E7743">
        <w:rPr>
          <w:rFonts w:ascii="Times New Roman" w:hAnsi="Times New Roman" w:cs="Times New Roman"/>
          <w:sz w:val="22"/>
        </w:rPr>
        <w:t xml:space="preserve"> = 3 slices from 3 mice) </w:t>
      </w:r>
      <w:r w:rsidRPr="004E7743">
        <w:rPr>
          <w:rFonts w:ascii="Times New Roman" w:eastAsia="DengXian" w:hAnsi="Times New Roman" w:cs="Times New Roman"/>
          <w:sz w:val="22"/>
        </w:rPr>
        <w:t>of</w:t>
      </w:r>
      <w:r w:rsidRPr="004E7743">
        <w:rPr>
          <w:rFonts w:ascii="Times New Roman" w:hAnsi="Times New Roman" w:cs="Times New Roman"/>
          <w:sz w:val="22"/>
        </w:rPr>
        <w:t xml:space="preserve"> p-</w:t>
      </w:r>
      <w:r w:rsidR="00D07551">
        <w:rPr>
          <w:rFonts w:ascii="Times New Roman" w:hAnsi="Times New Roman" w:cs="Times New Roman"/>
          <w:kern w:val="0"/>
          <w:sz w:val="24"/>
          <w:szCs w:val="24"/>
        </w:rPr>
        <w:t>SNCA</w:t>
      </w:r>
      <w:r w:rsidRPr="004E7743">
        <w:rPr>
          <w:rFonts w:ascii="Times New Roman" w:hAnsi="Times New Roman" w:cs="Times New Roman"/>
          <w:sz w:val="22"/>
        </w:rPr>
        <w:t xml:space="preserve"> </w:t>
      </w:r>
      <w:r w:rsidRPr="004E7743">
        <w:rPr>
          <w:rFonts w:ascii="Times New Roman" w:eastAsia="DengXian" w:hAnsi="Times New Roman" w:cs="Times New Roman"/>
          <w:sz w:val="22"/>
        </w:rPr>
        <w:t xml:space="preserve">staining </w:t>
      </w:r>
      <w:r w:rsidRPr="004E7743">
        <w:rPr>
          <w:rFonts w:ascii="Times New Roman" w:hAnsi="Times New Roman" w:cs="Times New Roman"/>
          <w:sz w:val="22"/>
        </w:rPr>
        <w:t xml:space="preserve">within the striatum </w:t>
      </w:r>
      <w:r w:rsidRPr="004E7743">
        <w:rPr>
          <w:rFonts w:ascii="Times New Roman" w:eastAsia="DengXian" w:hAnsi="Times New Roman" w:cs="Times New Roman"/>
          <w:sz w:val="22"/>
        </w:rPr>
        <w:t xml:space="preserve">of mice </w:t>
      </w:r>
      <w:r w:rsidRPr="004E7743">
        <w:rPr>
          <w:rFonts w:ascii="Times New Roman" w:hAnsi="Times New Roman" w:cs="Times New Roman"/>
          <w:sz w:val="22"/>
        </w:rPr>
        <w:t>treated with PFF or PBS for 6 months and in those pretreated with AAV sh</w:t>
      </w:r>
      <w:r w:rsidRPr="004E7743">
        <w:rPr>
          <w:rFonts w:ascii="Times New Roman" w:hAnsi="Times New Roman" w:cs="Times New Roman"/>
          <w:i/>
          <w:sz w:val="22"/>
        </w:rPr>
        <w:t>P</w:t>
      </w:r>
      <w:r w:rsidR="0087167F">
        <w:rPr>
          <w:rFonts w:ascii="Times New Roman" w:hAnsi="Times New Roman" w:cs="Times New Roman"/>
          <w:i/>
          <w:sz w:val="22"/>
        </w:rPr>
        <w:t>lk</w:t>
      </w:r>
      <w:r w:rsidRPr="004E7743">
        <w:rPr>
          <w:rFonts w:ascii="Times New Roman" w:hAnsi="Times New Roman" w:cs="Times New Roman"/>
          <w:i/>
          <w:sz w:val="22"/>
        </w:rPr>
        <w:t>2</w:t>
      </w:r>
      <w:r w:rsidRPr="004E7743">
        <w:rPr>
          <w:rFonts w:ascii="Times New Roman" w:hAnsi="Times New Roman" w:cs="Times New Roman"/>
          <w:sz w:val="22"/>
        </w:rPr>
        <w:t xml:space="preserve"> or AAV </w:t>
      </w:r>
      <w:proofErr w:type="spellStart"/>
      <w:proofErr w:type="gramStart"/>
      <w:r w:rsidRPr="004E7743">
        <w:rPr>
          <w:rFonts w:ascii="Times New Roman" w:hAnsi="Times New Roman" w:cs="Times New Roman"/>
          <w:sz w:val="22"/>
        </w:rPr>
        <w:t>scr</w:t>
      </w:r>
      <w:r w:rsidRPr="004E7743">
        <w:rPr>
          <w:rFonts w:ascii="Times New Roman" w:hAnsi="Times New Roman" w:cs="Times New Roman" w:hint="eastAsia"/>
          <w:sz w:val="22"/>
        </w:rPr>
        <w:t>.sh</w:t>
      </w:r>
      <w:r w:rsidRPr="004E7743">
        <w:rPr>
          <w:rFonts w:ascii="Times New Roman" w:hAnsi="Times New Roman" w:cs="Times New Roman"/>
          <w:sz w:val="22"/>
        </w:rPr>
        <w:t>RNA</w:t>
      </w:r>
      <w:proofErr w:type="spellEnd"/>
      <w:proofErr w:type="gramEnd"/>
      <w:r w:rsidRPr="004E7743">
        <w:rPr>
          <w:rFonts w:ascii="Times New Roman" w:hAnsi="Times New Roman" w:cs="Times New Roman"/>
          <w:sz w:val="22"/>
        </w:rPr>
        <w:t>. Scale bar</w:t>
      </w:r>
      <w:r w:rsidR="00D07551">
        <w:rPr>
          <w:rFonts w:ascii="Times New Roman" w:hAnsi="Times New Roman" w:cs="Times New Roman"/>
          <w:sz w:val="22"/>
        </w:rPr>
        <w:t>:</w:t>
      </w:r>
      <w:r w:rsidRPr="004E7743">
        <w:rPr>
          <w:rFonts w:ascii="Times New Roman" w:hAnsi="Times New Roman" w:cs="Times New Roman"/>
          <w:sz w:val="22"/>
        </w:rPr>
        <w:t xml:space="preserve"> 100 </w:t>
      </w:r>
      <w:proofErr w:type="spellStart"/>
      <w:r w:rsidRPr="004E7743">
        <w:rPr>
          <w:rFonts w:ascii="Times New Roman" w:hAnsi="Times New Roman" w:cs="Times New Roman"/>
          <w:sz w:val="22"/>
        </w:rPr>
        <w:t>μm</w:t>
      </w:r>
      <w:proofErr w:type="spellEnd"/>
      <w:r w:rsidRPr="004E7743">
        <w:rPr>
          <w:rFonts w:ascii="Times New Roman" w:hAnsi="Times New Roman" w:cs="Times New Roman"/>
          <w:sz w:val="22"/>
        </w:rPr>
        <w:t>.</w:t>
      </w:r>
      <w:r w:rsidR="00D07551">
        <w:rPr>
          <w:rFonts w:ascii="Times New Roman" w:hAnsi="Times New Roman" w:cs="Times New Roman" w:hint="eastAsia"/>
          <w:sz w:val="22"/>
        </w:rPr>
        <w:t xml:space="preserve"> </w:t>
      </w:r>
      <w:r w:rsidRPr="004E7743">
        <w:rPr>
          <w:rFonts w:ascii="Times New Roman" w:hAnsi="Times New Roman" w:cs="Times New Roman"/>
          <w:sz w:val="22"/>
        </w:rPr>
        <w:t>(</w:t>
      </w:r>
      <w:r w:rsidR="00EC3C7E">
        <w:rPr>
          <w:rFonts w:ascii="Times New Roman" w:hAnsi="Times New Roman" w:cs="Times New Roman"/>
          <w:b/>
          <w:sz w:val="22"/>
        </w:rPr>
        <w:t>H</w:t>
      </w:r>
      <w:r>
        <w:rPr>
          <w:rFonts w:ascii="Times New Roman" w:hAnsi="Times New Roman" w:cs="Times New Roman"/>
          <w:sz w:val="22"/>
        </w:rPr>
        <w:t>-</w:t>
      </w:r>
      <w:r w:rsidR="00EC3C7E">
        <w:rPr>
          <w:rFonts w:ascii="Times New Roman" w:hAnsi="Times New Roman" w:cs="Times New Roman"/>
          <w:b/>
          <w:sz w:val="22"/>
        </w:rPr>
        <w:t>I</w:t>
      </w:r>
      <w:r w:rsidRPr="004E7743">
        <w:rPr>
          <w:rFonts w:ascii="Times New Roman" w:hAnsi="Times New Roman" w:cs="Times New Roman"/>
          <w:sz w:val="22"/>
        </w:rPr>
        <w:t>)</w:t>
      </w:r>
      <w:r w:rsidRPr="004E7743">
        <w:rPr>
          <w:sz w:val="22"/>
        </w:rPr>
        <w:t xml:space="preserve"> </w:t>
      </w:r>
      <w:r w:rsidRPr="004E7743">
        <w:rPr>
          <w:rFonts w:ascii="Times New Roman" w:hAnsi="Times New Roman" w:cs="Times New Roman"/>
          <w:sz w:val="22"/>
        </w:rPr>
        <w:t>Immunoblots and quantitative analysis (</w:t>
      </w:r>
      <w:r w:rsidRPr="00AD000B">
        <w:rPr>
          <w:rFonts w:ascii="Times New Roman" w:hAnsi="Times New Roman" w:cs="Times New Roman"/>
          <w:i/>
          <w:sz w:val="22"/>
        </w:rPr>
        <w:t>n</w:t>
      </w:r>
      <w:r w:rsidRPr="004E7743">
        <w:rPr>
          <w:rFonts w:ascii="Times New Roman" w:hAnsi="Times New Roman" w:cs="Times New Roman"/>
          <w:sz w:val="22"/>
        </w:rPr>
        <w:t xml:space="preserve"> = 3 mice per group) of TX</w:t>
      </w:r>
      <w:r w:rsidRPr="004E7743">
        <w:rPr>
          <w:rFonts w:ascii="Times New Roman" w:eastAsia="DengXian" w:hAnsi="Times New Roman" w:cs="Times New Roman"/>
          <w:sz w:val="22"/>
        </w:rPr>
        <w:t>-</w:t>
      </w:r>
      <w:r w:rsidRPr="004E7743">
        <w:rPr>
          <w:rFonts w:ascii="Times New Roman" w:hAnsi="Times New Roman" w:cs="Times New Roman"/>
          <w:sz w:val="22"/>
        </w:rPr>
        <w:t xml:space="preserve">insoluble </w:t>
      </w:r>
      <w:r w:rsidR="00AE0D00">
        <w:rPr>
          <w:rFonts w:ascii="Times New Roman" w:hAnsi="Times New Roman" w:cs="Times New Roman"/>
          <w:kern w:val="0"/>
          <w:sz w:val="24"/>
          <w:szCs w:val="24"/>
        </w:rPr>
        <w:t>SNCA</w:t>
      </w:r>
      <w:r w:rsidRPr="004E7743">
        <w:rPr>
          <w:rFonts w:ascii="Times New Roman" w:hAnsi="Times New Roman" w:cs="Times New Roman"/>
          <w:sz w:val="22"/>
        </w:rPr>
        <w:t xml:space="preserve"> and p-</w:t>
      </w:r>
      <w:r w:rsidR="00AE0D00">
        <w:rPr>
          <w:rFonts w:ascii="Times New Roman" w:hAnsi="Times New Roman" w:cs="Times New Roman"/>
          <w:kern w:val="0"/>
          <w:sz w:val="24"/>
          <w:szCs w:val="24"/>
        </w:rPr>
        <w:t>SNCA</w:t>
      </w:r>
      <w:r w:rsidRPr="004E7743">
        <w:rPr>
          <w:rFonts w:ascii="Times New Roman" w:hAnsi="Times New Roman" w:cs="Times New Roman"/>
          <w:sz w:val="22"/>
        </w:rPr>
        <w:t xml:space="preserve"> </w:t>
      </w:r>
      <w:r w:rsidRPr="004E7743">
        <w:rPr>
          <w:rFonts w:ascii="Times New Roman" w:eastAsia="DengXian" w:hAnsi="Times New Roman" w:cs="Times New Roman"/>
          <w:sz w:val="22"/>
        </w:rPr>
        <w:t>in</w:t>
      </w:r>
      <w:r w:rsidRPr="004E7743">
        <w:rPr>
          <w:rFonts w:ascii="Times New Roman" w:hAnsi="Times New Roman" w:cs="Times New Roman"/>
          <w:sz w:val="22"/>
        </w:rPr>
        <w:t xml:space="preserve"> the striatum </w:t>
      </w:r>
      <w:r w:rsidRPr="004E7743">
        <w:rPr>
          <w:rFonts w:ascii="Times New Roman" w:eastAsia="DengXian" w:hAnsi="Times New Roman" w:cs="Times New Roman"/>
          <w:sz w:val="22"/>
        </w:rPr>
        <w:t xml:space="preserve">of mice </w:t>
      </w:r>
      <w:r w:rsidRPr="004E7743">
        <w:rPr>
          <w:rFonts w:ascii="Times New Roman" w:hAnsi="Times New Roman" w:cs="Times New Roman"/>
          <w:sz w:val="22"/>
        </w:rPr>
        <w:t>treated with PFF or PBS for 6 months and in those pretreated with AAV sh</w:t>
      </w:r>
      <w:r w:rsidRPr="004E7743">
        <w:rPr>
          <w:rFonts w:ascii="Times New Roman" w:hAnsi="Times New Roman" w:cs="Times New Roman"/>
          <w:i/>
          <w:sz w:val="22"/>
        </w:rPr>
        <w:t>P</w:t>
      </w:r>
      <w:r w:rsidR="0087167F">
        <w:rPr>
          <w:rFonts w:ascii="Times New Roman" w:hAnsi="Times New Roman" w:cs="Times New Roman"/>
          <w:i/>
          <w:sz w:val="22"/>
        </w:rPr>
        <w:t>lk</w:t>
      </w:r>
      <w:r w:rsidRPr="004E7743">
        <w:rPr>
          <w:rFonts w:ascii="Times New Roman" w:hAnsi="Times New Roman" w:cs="Times New Roman"/>
          <w:i/>
          <w:sz w:val="22"/>
        </w:rPr>
        <w:t>2</w:t>
      </w:r>
      <w:r w:rsidRPr="004E7743">
        <w:rPr>
          <w:rFonts w:ascii="Times New Roman" w:hAnsi="Times New Roman" w:cs="Times New Roman"/>
          <w:sz w:val="22"/>
        </w:rPr>
        <w:t xml:space="preserve"> or AAV </w:t>
      </w:r>
      <w:proofErr w:type="spellStart"/>
      <w:proofErr w:type="gramStart"/>
      <w:r w:rsidRPr="004E7743">
        <w:rPr>
          <w:rFonts w:ascii="Times New Roman" w:hAnsi="Times New Roman" w:cs="Times New Roman"/>
          <w:sz w:val="22"/>
        </w:rPr>
        <w:t>scr</w:t>
      </w:r>
      <w:r w:rsidRPr="004E7743">
        <w:rPr>
          <w:rFonts w:ascii="Times New Roman" w:hAnsi="Times New Roman" w:cs="Times New Roman" w:hint="eastAsia"/>
          <w:sz w:val="22"/>
        </w:rPr>
        <w:t>.sh</w:t>
      </w:r>
      <w:r w:rsidRPr="004E7743">
        <w:rPr>
          <w:rFonts w:ascii="Times New Roman" w:hAnsi="Times New Roman" w:cs="Times New Roman"/>
          <w:sz w:val="22"/>
        </w:rPr>
        <w:t>RNA</w:t>
      </w:r>
      <w:proofErr w:type="spellEnd"/>
      <w:proofErr w:type="gramEnd"/>
      <w:r w:rsidRPr="004E7743">
        <w:rPr>
          <w:rFonts w:ascii="Times New Roman" w:hAnsi="Times New Roman" w:cs="Times New Roman"/>
          <w:sz w:val="22"/>
        </w:rPr>
        <w:t>.</w:t>
      </w:r>
      <w:r w:rsidR="00F52CF5">
        <w:rPr>
          <w:rFonts w:ascii="Times New Roman" w:hAnsi="Times New Roman" w:cs="Times New Roman" w:hint="eastAsia"/>
          <w:sz w:val="22"/>
        </w:rPr>
        <w:t xml:space="preserve"> </w:t>
      </w:r>
      <w:r w:rsidRPr="004E7743">
        <w:rPr>
          <w:rFonts w:ascii="Times New Roman" w:eastAsia="DengXian" w:hAnsi="Times New Roman" w:cs="Times New Roman"/>
          <w:sz w:val="22"/>
        </w:rPr>
        <w:t>The data</w:t>
      </w:r>
      <w:r w:rsidRPr="004E7743">
        <w:rPr>
          <w:rFonts w:ascii="Times New Roman" w:hAnsi="Times New Roman" w:cs="Times New Roman"/>
          <w:sz w:val="22"/>
        </w:rPr>
        <w:t xml:space="preserve"> are presented as </w:t>
      </w:r>
      <w:r w:rsidRPr="004E7743">
        <w:rPr>
          <w:rFonts w:ascii="Times New Roman" w:eastAsia="DengXian" w:hAnsi="Times New Roman" w:cs="Times New Roman"/>
          <w:sz w:val="22"/>
        </w:rPr>
        <w:t xml:space="preserve">the </w:t>
      </w:r>
      <w:r w:rsidRPr="004E7743">
        <w:rPr>
          <w:rFonts w:ascii="Times New Roman" w:hAnsi="Times New Roman" w:cs="Times New Roman"/>
          <w:sz w:val="22"/>
        </w:rPr>
        <w:t>mean ± SEM.</w:t>
      </w:r>
      <w:r w:rsidRPr="004E7743">
        <w:rPr>
          <w:sz w:val="22"/>
        </w:rPr>
        <w:t xml:space="preserve"> </w:t>
      </w:r>
      <w:r w:rsidRPr="004E7743">
        <w:rPr>
          <w:rFonts w:ascii="Times New Roman" w:hAnsi="Times New Roman" w:cs="Times New Roman"/>
          <w:sz w:val="22"/>
        </w:rPr>
        <w:t xml:space="preserve">The </w:t>
      </w:r>
      <w:r w:rsidRPr="004E7743">
        <w:rPr>
          <w:rFonts w:ascii="Times New Roman" w:hAnsi="Times New Roman" w:cs="Times New Roman"/>
          <w:i/>
          <w:sz w:val="22"/>
        </w:rPr>
        <w:t>P</w:t>
      </w:r>
      <w:r w:rsidR="0085590D" w:rsidRPr="004E7743">
        <w:rPr>
          <w:rFonts w:ascii="Times New Roman" w:hAnsi="Times New Roman" w:cs="Times New Roman"/>
          <w:sz w:val="22"/>
        </w:rPr>
        <w:t xml:space="preserve"> values were calculated </w:t>
      </w:r>
      <w:r>
        <w:rPr>
          <w:rFonts w:ascii="Times New Roman" w:eastAsia="DengXian" w:hAnsi="Times New Roman" w:cs="Times New Roman"/>
          <w:sz w:val="22"/>
        </w:rPr>
        <w:t>via</w:t>
      </w:r>
      <w:r w:rsidR="0085590D" w:rsidRPr="004E7743">
        <w:rPr>
          <w:rFonts w:ascii="Times New Roman" w:hAnsi="Times New Roman" w:cs="Times New Roman"/>
          <w:sz w:val="22"/>
        </w:rPr>
        <w:t xml:space="preserve"> </w:t>
      </w:r>
      <w:r w:rsidR="005E6ED3" w:rsidRPr="004E7743">
        <w:rPr>
          <w:rFonts w:ascii="Times New Roman" w:eastAsia="DengXian" w:hAnsi="Times New Roman" w:cs="Times New Roman"/>
          <w:sz w:val="22"/>
        </w:rPr>
        <w:t>one</w:t>
      </w:r>
      <w:r w:rsidR="005E6ED3" w:rsidRPr="004E7743">
        <w:rPr>
          <w:rFonts w:ascii="Times New Roman" w:hAnsi="Times New Roman" w:cs="Times New Roman"/>
          <w:sz w:val="22"/>
        </w:rPr>
        <w:t>-way ANOVA followed by Tukey's post hoc test in (</w:t>
      </w:r>
      <w:r w:rsidR="005E6ED3" w:rsidRPr="00B852F4">
        <w:rPr>
          <w:rFonts w:ascii="Times New Roman" w:hAnsi="Times New Roman" w:cs="Times New Roman"/>
          <w:b/>
          <w:sz w:val="22"/>
        </w:rPr>
        <w:t>C</w:t>
      </w:r>
      <w:r w:rsidR="005E6ED3">
        <w:rPr>
          <w:rFonts w:ascii="Times New Roman" w:hAnsi="Times New Roman" w:cs="Times New Roman"/>
          <w:sz w:val="22"/>
        </w:rPr>
        <w:t xml:space="preserve">) </w:t>
      </w:r>
      <w:r w:rsidR="005E6ED3">
        <w:rPr>
          <w:rFonts w:ascii="Times New Roman" w:hAnsi="Times New Roman" w:cs="Times New Roman" w:hint="eastAsia"/>
          <w:sz w:val="22"/>
        </w:rPr>
        <w:t>and</w:t>
      </w:r>
      <w:r w:rsidR="005E6ED3" w:rsidRPr="004E7743">
        <w:rPr>
          <w:rFonts w:ascii="Times New Roman" w:hAnsi="Times New Roman" w:cs="Times New Roman"/>
          <w:sz w:val="22"/>
        </w:rPr>
        <w:t xml:space="preserve"> (</w:t>
      </w:r>
      <w:r w:rsidR="005E6ED3">
        <w:rPr>
          <w:rFonts w:ascii="Times New Roman" w:hAnsi="Times New Roman" w:cs="Times New Roman"/>
          <w:b/>
          <w:sz w:val="22"/>
        </w:rPr>
        <w:t>E</w:t>
      </w:r>
      <w:r w:rsidR="005E6ED3" w:rsidRPr="004E7743">
        <w:rPr>
          <w:rFonts w:ascii="Times New Roman" w:hAnsi="Times New Roman" w:cs="Times New Roman"/>
          <w:sz w:val="22"/>
        </w:rPr>
        <w:t>)</w:t>
      </w:r>
      <w:r w:rsidR="005E6ED3">
        <w:rPr>
          <w:rFonts w:ascii="Times New Roman" w:hAnsi="Times New Roman" w:cs="Times New Roman"/>
          <w:sz w:val="22"/>
        </w:rPr>
        <w:t xml:space="preserve"> and </w:t>
      </w:r>
      <w:r w:rsidR="0085590D" w:rsidRPr="004E7743">
        <w:rPr>
          <w:rFonts w:ascii="Times New Roman" w:hAnsi="Times New Roman" w:cs="Times New Roman"/>
          <w:sz w:val="22"/>
        </w:rPr>
        <w:t>two-way ANOVA in (</w:t>
      </w:r>
      <w:r w:rsidR="005E6ED3">
        <w:rPr>
          <w:rFonts w:ascii="Times New Roman" w:hAnsi="Times New Roman" w:cs="Times New Roman"/>
          <w:b/>
          <w:sz w:val="22"/>
        </w:rPr>
        <w:t>G</w:t>
      </w:r>
      <w:r w:rsidRPr="004E7743">
        <w:rPr>
          <w:rFonts w:ascii="Times New Roman" w:hAnsi="Times New Roman" w:cs="Times New Roman"/>
          <w:sz w:val="22"/>
        </w:rPr>
        <w:t xml:space="preserve">) </w:t>
      </w:r>
      <w:r w:rsidR="0085590D">
        <w:rPr>
          <w:rFonts w:ascii="Times New Roman" w:hAnsi="Times New Roman" w:cs="Times New Roman" w:hint="eastAsia"/>
          <w:sz w:val="22"/>
        </w:rPr>
        <w:t>a</w:t>
      </w:r>
      <w:r w:rsidRPr="004E7743">
        <w:rPr>
          <w:rFonts w:ascii="Times New Roman" w:hAnsi="Times New Roman" w:cs="Times New Roman"/>
          <w:sz w:val="22"/>
        </w:rPr>
        <w:t>nd (</w:t>
      </w:r>
      <w:r w:rsidR="005E6ED3">
        <w:rPr>
          <w:rFonts w:ascii="Times New Roman" w:hAnsi="Times New Roman" w:cs="Times New Roman"/>
          <w:b/>
          <w:sz w:val="22"/>
        </w:rPr>
        <w:t>I</w:t>
      </w:r>
      <w:r w:rsidRPr="004E7743">
        <w:rPr>
          <w:rFonts w:ascii="Times New Roman" w:hAnsi="Times New Roman" w:cs="Times New Roman"/>
          <w:sz w:val="22"/>
        </w:rPr>
        <w:t>). **</w:t>
      </w:r>
      <w:r w:rsidRPr="004E7743">
        <w:rPr>
          <w:rFonts w:ascii="Times New Roman" w:hAnsi="Times New Roman" w:cs="Times New Roman"/>
          <w:i/>
          <w:sz w:val="22"/>
        </w:rPr>
        <w:t xml:space="preserve">P </w:t>
      </w:r>
      <w:r w:rsidRPr="004E7743">
        <w:rPr>
          <w:rFonts w:ascii="Times New Roman" w:hAnsi="Times New Roman" w:cs="Times New Roman"/>
          <w:sz w:val="22"/>
        </w:rPr>
        <w:t>&lt;0.01, ****</w:t>
      </w:r>
      <w:r w:rsidRPr="004E7743">
        <w:rPr>
          <w:rFonts w:ascii="Times New Roman" w:hAnsi="Times New Roman" w:cs="Times New Roman"/>
          <w:i/>
          <w:sz w:val="22"/>
        </w:rPr>
        <w:t>P</w:t>
      </w:r>
      <w:r w:rsidRPr="004E7743">
        <w:rPr>
          <w:rFonts w:ascii="Times New Roman" w:hAnsi="Times New Roman" w:cs="Times New Roman"/>
          <w:sz w:val="22"/>
        </w:rPr>
        <w:t xml:space="preserve"> &lt; 0.0001</w:t>
      </w:r>
      <w:r w:rsidR="005E6ED3" w:rsidRPr="004E7743">
        <w:rPr>
          <w:rFonts w:ascii="Times New Roman" w:hAnsi="Times New Roman" w:cs="Times New Roman"/>
          <w:sz w:val="22"/>
        </w:rPr>
        <w:t>, ns</w:t>
      </w:r>
      <w:r w:rsidR="005E6ED3" w:rsidRPr="004E7743">
        <w:rPr>
          <w:rFonts w:ascii="Times New Roman" w:eastAsia="DengXian" w:hAnsi="Times New Roman" w:cs="Times New Roman"/>
          <w:sz w:val="22"/>
        </w:rPr>
        <w:t>,</w:t>
      </w:r>
      <w:r w:rsidR="005E6ED3" w:rsidRPr="004E7743">
        <w:rPr>
          <w:rFonts w:ascii="Times New Roman" w:hAnsi="Times New Roman" w:cs="Times New Roman"/>
          <w:sz w:val="22"/>
        </w:rPr>
        <w:t xml:space="preserve"> not significant.</w:t>
      </w:r>
    </w:p>
    <w:p w14:paraId="2E5AA8CF" w14:textId="0DA15E9E" w:rsidR="00271B69" w:rsidRPr="00131037" w:rsidRDefault="00271B69" w:rsidP="00131037">
      <w:pPr>
        <w:spacing w:line="480" w:lineRule="auto"/>
        <w:contextualSpacing/>
        <w:rPr>
          <w:rFonts w:ascii="Times New Roman" w:hAnsi="Times New Roman" w:cs="Times New Roman"/>
          <w:sz w:val="22"/>
        </w:rPr>
      </w:pPr>
    </w:p>
    <w:p w14:paraId="70CB52CE" w14:textId="4B475AC9" w:rsidR="00B765B3" w:rsidRPr="00B36AD1" w:rsidRDefault="002A1780">
      <w:pPr>
        <w:rPr>
          <w:sz w:val="22"/>
        </w:rPr>
      </w:pPr>
      <w:r>
        <w:rPr>
          <w:noProof/>
          <w:sz w:val="22"/>
          <w:lang w:eastAsia="en-US"/>
        </w:rPr>
        <w:lastRenderedPageBreak/>
        <w:drawing>
          <wp:inline distT="0" distB="0" distL="0" distR="0" wp14:anchorId="38A95B47" wp14:editId="3B7CD53C">
            <wp:extent cx="5274310" cy="665670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4.t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5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0A910" w14:textId="79635C3A" w:rsidR="001265CF" w:rsidRDefault="00FF0FBE" w:rsidP="006B463C">
      <w:pPr>
        <w:autoSpaceDE w:val="0"/>
        <w:autoSpaceDN w:val="0"/>
        <w:adjustRightInd w:val="0"/>
        <w:spacing w:line="480" w:lineRule="auto"/>
        <w:rPr>
          <w:rFonts w:ascii="Times New Roman" w:hAnsi="Times New Roman" w:cs="Times New Roman"/>
          <w:sz w:val="22"/>
        </w:rPr>
      </w:pPr>
      <w:r w:rsidRPr="004E7743">
        <w:rPr>
          <w:rFonts w:ascii="Times New Roman" w:hAnsi="Times New Roman" w:cs="Times New Roman"/>
          <w:b/>
          <w:sz w:val="22"/>
        </w:rPr>
        <w:t>Figure S</w:t>
      </w:r>
      <w:r w:rsidR="001F5326">
        <w:rPr>
          <w:rFonts w:ascii="Times New Roman" w:hAnsi="Times New Roman" w:cs="Times New Roman"/>
          <w:b/>
          <w:sz w:val="22"/>
        </w:rPr>
        <w:t>4</w:t>
      </w:r>
      <w:r w:rsidRPr="004E7743">
        <w:rPr>
          <w:rFonts w:ascii="Times New Roman" w:hAnsi="Times New Roman" w:cs="Times New Roman"/>
          <w:b/>
          <w:sz w:val="22"/>
        </w:rPr>
        <w:t xml:space="preserve">. </w:t>
      </w:r>
      <w:r w:rsidR="00571723" w:rsidRPr="00571723">
        <w:rPr>
          <w:rFonts w:ascii="Times New Roman" w:hAnsi="Times New Roman" w:cs="Times New Roman"/>
          <w:sz w:val="22"/>
        </w:rPr>
        <w:t xml:space="preserve">PLK2 </w:t>
      </w:r>
      <w:r w:rsidR="00B96872" w:rsidRPr="00BA7130">
        <w:rPr>
          <w:rFonts w:ascii="Times New Roman" w:hAnsi="Times New Roman" w:cs="Times New Roman"/>
          <w:kern w:val="0"/>
          <w:sz w:val="22"/>
        </w:rPr>
        <w:t>inhibits the degradation of autophagosomes</w:t>
      </w:r>
      <w:r w:rsidR="00B96872">
        <w:rPr>
          <w:rFonts w:ascii="Times New Roman" w:eastAsia="DengXian" w:hAnsi="Times New Roman" w:cs="Times New Roman"/>
          <w:sz w:val="22"/>
        </w:rPr>
        <w:t xml:space="preserve"> </w:t>
      </w:r>
      <w:r w:rsidR="00B96872">
        <w:rPr>
          <w:rFonts w:ascii="Times New Roman" w:eastAsia="DengXian" w:hAnsi="Times New Roman" w:cs="Times New Roman" w:hint="eastAsia"/>
          <w:sz w:val="22"/>
        </w:rPr>
        <w:t>but</w:t>
      </w:r>
      <w:r w:rsidR="00B96872">
        <w:rPr>
          <w:rFonts w:ascii="Times New Roman" w:eastAsia="DengXian" w:hAnsi="Times New Roman" w:cs="Times New Roman"/>
          <w:sz w:val="22"/>
        </w:rPr>
        <w:t xml:space="preserve"> </w:t>
      </w:r>
      <w:r>
        <w:rPr>
          <w:rFonts w:ascii="Times New Roman" w:eastAsia="DengXian" w:hAnsi="Times New Roman" w:cs="Times New Roman"/>
          <w:sz w:val="22"/>
        </w:rPr>
        <w:t xml:space="preserve">does </w:t>
      </w:r>
      <w:r w:rsidR="00571723" w:rsidRPr="00571723">
        <w:rPr>
          <w:rFonts w:ascii="Times New Roman" w:hAnsi="Times New Roman" w:cs="Times New Roman"/>
          <w:sz w:val="22"/>
        </w:rPr>
        <w:t xml:space="preserve">not </w:t>
      </w:r>
      <w:r>
        <w:rPr>
          <w:rFonts w:ascii="Times New Roman" w:eastAsia="DengXian" w:hAnsi="Times New Roman" w:cs="Times New Roman"/>
          <w:sz w:val="22"/>
        </w:rPr>
        <w:t>affect</w:t>
      </w:r>
      <w:r w:rsidR="00571723" w:rsidRPr="00571723">
        <w:rPr>
          <w:rFonts w:ascii="Times New Roman" w:hAnsi="Times New Roman" w:cs="Times New Roman"/>
          <w:sz w:val="22"/>
        </w:rPr>
        <w:t xml:space="preserve"> </w:t>
      </w:r>
      <w:r w:rsidR="006B463C">
        <w:rPr>
          <w:rFonts w:ascii="Times New Roman" w:hAnsi="Times New Roman" w:cs="Times New Roman"/>
          <w:kern w:val="0"/>
          <w:sz w:val="24"/>
          <w:szCs w:val="24"/>
        </w:rPr>
        <w:t>SNCA</w:t>
      </w:r>
      <w:r w:rsidR="00571723" w:rsidRPr="00571723">
        <w:rPr>
          <w:rFonts w:ascii="Times New Roman" w:hAnsi="Times New Roman" w:cs="Times New Roman"/>
          <w:sz w:val="22"/>
        </w:rPr>
        <w:t xml:space="preserve"> monomers</w:t>
      </w:r>
      <w:r w:rsidRPr="00C83071">
        <w:rPr>
          <w:rFonts w:ascii="Times New Roman" w:hAnsi="Times New Roman" w:cs="Times New Roman" w:hint="eastAsia"/>
          <w:sz w:val="22"/>
        </w:rPr>
        <w:t>.</w:t>
      </w:r>
      <w:r w:rsidR="00587C0F">
        <w:rPr>
          <w:rFonts w:ascii="Times New Roman" w:hAnsi="Times New Roman" w:cs="Times New Roman"/>
          <w:sz w:val="22"/>
        </w:rPr>
        <w:t xml:space="preserve"> </w:t>
      </w:r>
      <w:r w:rsidRPr="004E7743">
        <w:rPr>
          <w:rFonts w:ascii="Times New Roman" w:hAnsi="Times New Roman" w:cs="Times New Roman"/>
          <w:sz w:val="22"/>
        </w:rPr>
        <w:t>(</w:t>
      </w:r>
      <w:r w:rsidRPr="00C83071">
        <w:rPr>
          <w:rFonts w:ascii="Times New Roman" w:hAnsi="Times New Roman" w:cs="Times New Roman"/>
          <w:b/>
          <w:sz w:val="22"/>
        </w:rPr>
        <w:t>A</w:t>
      </w:r>
      <w:r w:rsidR="00C83071">
        <w:rPr>
          <w:rFonts w:ascii="Times New Roman" w:hAnsi="Times New Roman" w:cs="Times New Roman"/>
          <w:sz w:val="22"/>
        </w:rPr>
        <w:t>-</w:t>
      </w:r>
      <w:r w:rsidRPr="00C83071">
        <w:rPr>
          <w:rFonts w:ascii="Times New Roman" w:hAnsi="Times New Roman" w:cs="Times New Roman"/>
          <w:b/>
          <w:sz w:val="22"/>
        </w:rPr>
        <w:t>B</w:t>
      </w:r>
      <w:r w:rsidRPr="004E7743">
        <w:rPr>
          <w:rFonts w:ascii="Times New Roman" w:hAnsi="Times New Roman" w:cs="Times New Roman"/>
          <w:sz w:val="22"/>
        </w:rPr>
        <w:t>) Immunoblots and quantitative analysis (</w:t>
      </w:r>
      <w:r w:rsidRPr="00097CED">
        <w:rPr>
          <w:rFonts w:ascii="Times New Roman" w:hAnsi="Times New Roman"/>
          <w:i/>
          <w:sz w:val="22"/>
        </w:rPr>
        <w:t>n</w:t>
      </w:r>
      <w:r w:rsidRPr="004E7743">
        <w:rPr>
          <w:rFonts w:ascii="Times New Roman" w:hAnsi="Times New Roman" w:cs="Times New Roman"/>
          <w:sz w:val="22"/>
        </w:rPr>
        <w:t xml:space="preserve"> = 3</w:t>
      </w:r>
      <w:r w:rsidR="005F31B7" w:rsidRPr="00DB6C66">
        <w:rPr>
          <w:rFonts w:ascii="Times New Roman" w:hAnsi="Times New Roman" w:cs="Times New Roman" w:hint="eastAsia"/>
          <w:sz w:val="22"/>
        </w:rPr>
        <w:t xml:space="preserve"> </w:t>
      </w:r>
      <w:r>
        <w:rPr>
          <w:rFonts w:ascii="Times New Roman" w:eastAsia="DengXian" w:hAnsi="Times New Roman" w:cs="Times New Roman"/>
          <w:sz w:val="22"/>
        </w:rPr>
        <w:t>independent</w:t>
      </w:r>
      <w:r w:rsidRPr="004E7743">
        <w:rPr>
          <w:rFonts w:ascii="Times New Roman" w:hAnsi="Times New Roman" w:cs="Times New Roman"/>
          <w:sz w:val="22"/>
        </w:rPr>
        <w:t xml:space="preserve"> experiments) of </w:t>
      </w:r>
      <w:r w:rsidR="006D191A">
        <w:rPr>
          <w:rFonts w:ascii="Times New Roman" w:hAnsi="Times New Roman" w:cs="Times New Roman"/>
          <w:sz w:val="22"/>
        </w:rPr>
        <w:t>SNCA</w:t>
      </w:r>
      <w:r w:rsidRPr="004E7743">
        <w:rPr>
          <w:rFonts w:ascii="Times New Roman" w:hAnsi="Times New Roman" w:cs="Times New Roman"/>
          <w:sz w:val="22"/>
        </w:rPr>
        <w:t xml:space="preserve"> in primary cortical neurons treated with</w:t>
      </w:r>
      <w:r w:rsidRPr="00FF0FBE">
        <w:rPr>
          <w:rFonts w:ascii="Times New Roman" w:eastAsia="DengXian" w:hAnsi="Times New Roman" w:cs="Times New Roman"/>
          <w:sz w:val="22"/>
        </w:rPr>
        <w:t xml:space="preserve"> </w:t>
      </w:r>
      <w:r>
        <w:rPr>
          <w:rFonts w:ascii="Times New Roman" w:eastAsia="DengXian" w:hAnsi="Times New Roman" w:cs="Times New Roman"/>
          <w:sz w:val="22"/>
        </w:rPr>
        <w:t>the</w:t>
      </w:r>
      <w:r w:rsidRPr="004E7743">
        <w:rPr>
          <w:rFonts w:ascii="Times New Roman" w:hAnsi="Times New Roman" w:cs="Times New Roman"/>
          <w:sz w:val="22"/>
        </w:rPr>
        <w:t xml:space="preserve"> LV PLK2-F</w:t>
      </w:r>
      <w:r w:rsidRPr="004E7743">
        <w:rPr>
          <w:rFonts w:ascii="Times New Roman" w:hAnsi="Times New Roman" w:cs="Times New Roman" w:hint="eastAsia"/>
          <w:sz w:val="22"/>
        </w:rPr>
        <w:t>lag</w:t>
      </w:r>
      <w:r w:rsidRPr="004E7743">
        <w:rPr>
          <w:rFonts w:ascii="Times New Roman" w:hAnsi="Times New Roman" w:cs="Times New Roman"/>
          <w:sz w:val="22"/>
        </w:rPr>
        <w:t xml:space="preserve"> or LV </w:t>
      </w:r>
      <w:r w:rsidRPr="004E7743">
        <w:rPr>
          <w:rFonts w:ascii="Times New Roman" w:eastAsia="DengXian" w:hAnsi="Times New Roman" w:cs="Times New Roman"/>
          <w:sz w:val="22"/>
        </w:rPr>
        <w:t>vector</w:t>
      </w:r>
      <w:r w:rsidRPr="004E7743">
        <w:rPr>
          <w:rFonts w:ascii="Times New Roman" w:hAnsi="Times New Roman" w:cs="Times New Roman"/>
          <w:sz w:val="22"/>
        </w:rPr>
        <w:t xml:space="preserve"> for 7 days.</w:t>
      </w:r>
      <w:r w:rsidR="006B463C">
        <w:rPr>
          <w:rFonts w:ascii="Times New Roman" w:hAnsi="Times New Roman" w:cs="Times New Roman" w:hint="eastAsia"/>
          <w:sz w:val="22"/>
        </w:rPr>
        <w:t xml:space="preserve"> </w:t>
      </w:r>
      <w:r w:rsidRPr="004E7743">
        <w:rPr>
          <w:rFonts w:ascii="Times New Roman" w:hAnsi="Times New Roman" w:cs="Times New Roman"/>
          <w:sz w:val="22"/>
        </w:rPr>
        <w:t>(</w:t>
      </w:r>
      <w:r w:rsidR="00B96872">
        <w:rPr>
          <w:rFonts w:ascii="Times New Roman" w:hAnsi="Times New Roman" w:cs="Times New Roman"/>
          <w:b/>
          <w:sz w:val="22"/>
        </w:rPr>
        <w:t>C</w:t>
      </w:r>
      <w:r w:rsidR="00C83071">
        <w:rPr>
          <w:rFonts w:ascii="Times New Roman" w:hAnsi="Times New Roman" w:cs="Times New Roman"/>
          <w:sz w:val="22"/>
        </w:rPr>
        <w:t>-</w:t>
      </w:r>
      <w:r w:rsidR="00B96872">
        <w:rPr>
          <w:rFonts w:ascii="Times New Roman" w:hAnsi="Times New Roman" w:cs="Times New Roman"/>
          <w:b/>
          <w:sz w:val="22"/>
        </w:rPr>
        <w:t>D</w:t>
      </w:r>
      <w:r w:rsidRPr="004E7743">
        <w:rPr>
          <w:rFonts w:ascii="Times New Roman" w:hAnsi="Times New Roman" w:cs="Times New Roman"/>
          <w:sz w:val="22"/>
        </w:rPr>
        <w:t>) Immunoblots and quantitative analysis (</w:t>
      </w:r>
      <w:r w:rsidRPr="00097CED">
        <w:rPr>
          <w:rFonts w:ascii="Times New Roman" w:hAnsi="Times New Roman"/>
          <w:i/>
          <w:sz w:val="22"/>
        </w:rPr>
        <w:t>n</w:t>
      </w:r>
      <w:r w:rsidRPr="004E7743">
        <w:rPr>
          <w:rFonts w:ascii="Times New Roman" w:hAnsi="Times New Roman" w:cs="Times New Roman"/>
          <w:sz w:val="22"/>
        </w:rPr>
        <w:t xml:space="preserve"> = 3</w:t>
      </w:r>
      <w:r w:rsidR="005F31B7" w:rsidRPr="00DB6C66">
        <w:rPr>
          <w:rFonts w:ascii="Times New Roman" w:hAnsi="Times New Roman" w:cs="Times New Roman" w:hint="eastAsia"/>
          <w:sz w:val="22"/>
        </w:rPr>
        <w:t xml:space="preserve"> </w:t>
      </w:r>
      <w:r>
        <w:rPr>
          <w:rFonts w:ascii="Times New Roman" w:eastAsia="DengXian" w:hAnsi="Times New Roman" w:cs="Times New Roman"/>
          <w:sz w:val="22"/>
        </w:rPr>
        <w:t>independent</w:t>
      </w:r>
      <w:r w:rsidRPr="004E7743">
        <w:rPr>
          <w:rFonts w:ascii="Times New Roman" w:hAnsi="Times New Roman" w:cs="Times New Roman"/>
          <w:sz w:val="22"/>
        </w:rPr>
        <w:t xml:space="preserve"> experiments) of </w:t>
      </w:r>
      <w:r w:rsidR="006B463C">
        <w:rPr>
          <w:rFonts w:ascii="Times New Roman" w:hAnsi="Times New Roman" w:cs="Times New Roman"/>
          <w:sz w:val="22"/>
        </w:rPr>
        <w:t>SQSTM1</w:t>
      </w:r>
      <w:r w:rsidRPr="004E7743">
        <w:rPr>
          <w:rFonts w:ascii="Times New Roman" w:hAnsi="Times New Roman" w:cs="Times New Roman"/>
          <w:sz w:val="22"/>
        </w:rPr>
        <w:t xml:space="preserve"> and LC3 in HEK293 </w:t>
      </w:r>
      <w:r w:rsidRPr="004E7743">
        <w:rPr>
          <w:rFonts w:ascii="Times New Roman" w:eastAsia="DengXian" w:hAnsi="Times New Roman" w:cs="Times New Roman"/>
          <w:sz w:val="22"/>
        </w:rPr>
        <w:t xml:space="preserve">cells </w:t>
      </w:r>
      <w:r w:rsidRPr="004E7743">
        <w:rPr>
          <w:rFonts w:ascii="Times New Roman" w:hAnsi="Times New Roman" w:cs="Times New Roman"/>
          <w:sz w:val="22"/>
        </w:rPr>
        <w:t xml:space="preserve">treated with PLK2-Flag or Flag for 24 h and </w:t>
      </w:r>
      <w:proofErr w:type="spellStart"/>
      <w:r w:rsidRPr="004E7743">
        <w:rPr>
          <w:rFonts w:ascii="Times New Roman" w:hAnsi="Times New Roman" w:cs="Times New Roman"/>
          <w:sz w:val="22"/>
        </w:rPr>
        <w:t>Baf</w:t>
      </w:r>
      <w:proofErr w:type="spellEnd"/>
      <w:r w:rsidRPr="004E7743">
        <w:rPr>
          <w:rFonts w:ascii="Times New Roman" w:hAnsi="Times New Roman" w:cs="Times New Roman"/>
          <w:sz w:val="22"/>
        </w:rPr>
        <w:t xml:space="preserve"> A</w:t>
      </w:r>
      <w:r w:rsidRPr="006B463C">
        <w:rPr>
          <w:rFonts w:ascii="Times New Roman" w:hAnsi="Times New Roman" w:cs="Times New Roman"/>
          <w:sz w:val="22"/>
          <w:vertAlign w:val="subscript"/>
        </w:rPr>
        <w:t>1</w:t>
      </w:r>
      <w:r w:rsidRPr="004E7743">
        <w:rPr>
          <w:rFonts w:ascii="Times New Roman" w:hAnsi="Times New Roman" w:cs="Times New Roman"/>
          <w:sz w:val="22"/>
        </w:rPr>
        <w:t xml:space="preserve"> or DMSO for 12 h </w:t>
      </w:r>
      <w:r w:rsidRPr="004E7743">
        <w:rPr>
          <w:rFonts w:ascii="Times New Roman" w:hAnsi="Times New Roman" w:cs="Times New Roman"/>
          <w:sz w:val="22"/>
        </w:rPr>
        <w:lastRenderedPageBreak/>
        <w:t>(</w:t>
      </w:r>
      <w:r w:rsidRPr="00097CED">
        <w:rPr>
          <w:rFonts w:ascii="Times New Roman" w:hAnsi="Times New Roman"/>
          <w:i/>
          <w:sz w:val="22"/>
        </w:rPr>
        <w:t>n</w:t>
      </w:r>
      <w:r w:rsidRPr="004E7743">
        <w:rPr>
          <w:rFonts w:ascii="Times New Roman" w:hAnsi="Times New Roman" w:cs="Times New Roman"/>
          <w:sz w:val="22"/>
        </w:rPr>
        <w:t xml:space="preserve"> = 3</w:t>
      </w:r>
      <w:r w:rsidR="00683AF1" w:rsidRPr="00DB6C66">
        <w:rPr>
          <w:rFonts w:ascii="Times New Roman" w:hAnsi="Times New Roman" w:cs="Times New Roman" w:hint="eastAsia"/>
          <w:sz w:val="22"/>
        </w:rPr>
        <w:t xml:space="preserve"> </w:t>
      </w:r>
      <w:r>
        <w:rPr>
          <w:rFonts w:ascii="Times New Roman" w:eastAsia="DengXian" w:hAnsi="Times New Roman" w:cs="Times New Roman"/>
          <w:sz w:val="22"/>
        </w:rPr>
        <w:t>independent</w:t>
      </w:r>
      <w:r w:rsidRPr="004E7743">
        <w:rPr>
          <w:rFonts w:ascii="Times New Roman" w:hAnsi="Times New Roman" w:cs="Times New Roman"/>
          <w:sz w:val="22"/>
        </w:rPr>
        <w:t xml:space="preserve"> experiments).</w:t>
      </w:r>
      <w:r w:rsidR="00587C0F" w:rsidRPr="00132AD8">
        <w:rPr>
          <w:rFonts w:ascii="Times New Roman" w:hAnsi="Times New Roman" w:cs="Times New Roman"/>
          <w:color w:val="000000" w:themeColor="text1"/>
          <w:sz w:val="22"/>
        </w:rPr>
        <w:t xml:space="preserve"> 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>(</w:t>
      </w:r>
      <w:r w:rsidR="00132AD8">
        <w:rPr>
          <w:rFonts w:ascii="Times New Roman" w:hAnsi="Times New Roman" w:cs="Times New Roman"/>
          <w:b/>
          <w:color w:val="000000" w:themeColor="text1"/>
          <w:kern w:val="0"/>
          <w:sz w:val="22"/>
        </w:rPr>
        <w:t>E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>-</w:t>
      </w:r>
      <w:r w:rsidR="00132AD8">
        <w:rPr>
          <w:rFonts w:ascii="Times New Roman" w:hAnsi="Times New Roman" w:cs="Times New Roman"/>
          <w:b/>
          <w:color w:val="000000" w:themeColor="text1"/>
          <w:kern w:val="0"/>
          <w:sz w:val="22"/>
        </w:rPr>
        <w:t>F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>) Immunoblots and quantitative analysis (</w:t>
      </w:r>
      <w:r w:rsidR="00132AD8" w:rsidRPr="00132AD8">
        <w:rPr>
          <w:rFonts w:ascii="Times New Roman" w:hAnsi="Times New Roman" w:cs="Times New Roman"/>
          <w:i/>
          <w:color w:val="000000" w:themeColor="text1"/>
          <w:kern w:val="0"/>
          <w:sz w:val="22"/>
        </w:rPr>
        <w:t>n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 = 3 mice per group) of </w:t>
      </w:r>
      <w:r w:rsidR="00132AD8">
        <w:rPr>
          <w:rFonts w:ascii="Times New Roman" w:hAnsi="Times New Roman" w:cs="Times New Roman"/>
          <w:sz w:val="22"/>
        </w:rPr>
        <w:t xml:space="preserve">SQSTM1 and 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autophagosomes within the </w:t>
      </w:r>
      <w:r w:rsidR="00132AD8" w:rsidRPr="00132AD8">
        <w:rPr>
          <w:rFonts w:ascii="Times New Roman" w:eastAsia="DengXian" w:hAnsi="Times New Roman" w:cs="Times New Roman"/>
          <w:color w:val="000000" w:themeColor="text1"/>
          <w:kern w:val="0"/>
          <w:sz w:val="22"/>
        </w:rPr>
        <w:t>striatum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 </w:t>
      </w:r>
      <w:r w:rsidR="00132AD8" w:rsidRPr="00132AD8">
        <w:rPr>
          <w:rFonts w:ascii="Times New Roman" w:eastAsia="DengXian" w:hAnsi="Times New Roman" w:cs="Times New Roman"/>
          <w:color w:val="000000" w:themeColor="text1"/>
          <w:kern w:val="0"/>
          <w:sz w:val="22"/>
        </w:rPr>
        <w:t xml:space="preserve">of mice 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>treated with AAV PLK2-Flag or AAV EGFP for 1 month.</w:t>
      </w:r>
      <w:r w:rsidR="00132AD8">
        <w:rPr>
          <w:rFonts w:ascii="Times New Roman" w:hAnsi="Times New Roman" w:cs="Times New Roman"/>
          <w:color w:val="FF0000"/>
          <w:kern w:val="0"/>
          <w:sz w:val="24"/>
          <w:szCs w:val="24"/>
        </w:rPr>
        <w:t xml:space="preserve"> </w:t>
      </w:r>
      <w:r w:rsidRPr="004E7743">
        <w:rPr>
          <w:rFonts w:ascii="Times New Roman" w:eastAsia="DengXian" w:hAnsi="Times New Roman" w:cs="Times New Roman"/>
          <w:sz w:val="22"/>
        </w:rPr>
        <w:t>The data</w:t>
      </w:r>
      <w:r w:rsidRPr="004E7743">
        <w:rPr>
          <w:rFonts w:ascii="Times New Roman" w:hAnsi="Times New Roman" w:cs="Times New Roman"/>
          <w:sz w:val="22"/>
        </w:rPr>
        <w:t xml:space="preserve"> are presented as </w:t>
      </w:r>
      <w:r w:rsidRPr="004E7743">
        <w:rPr>
          <w:rFonts w:ascii="Times New Roman" w:eastAsia="DengXian" w:hAnsi="Times New Roman" w:cs="Times New Roman"/>
          <w:sz w:val="22"/>
        </w:rPr>
        <w:t xml:space="preserve">the </w:t>
      </w:r>
      <w:r w:rsidRPr="004E7743">
        <w:rPr>
          <w:rFonts w:ascii="Times New Roman" w:hAnsi="Times New Roman" w:cs="Times New Roman"/>
          <w:sz w:val="22"/>
        </w:rPr>
        <w:t>mean ± SEM.</w:t>
      </w:r>
      <w:r w:rsidRPr="004E7743">
        <w:rPr>
          <w:sz w:val="22"/>
        </w:rPr>
        <w:t xml:space="preserve"> </w:t>
      </w:r>
      <w:r w:rsidR="00B96872" w:rsidRPr="004E7743">
        <w:rPr>
          <w:rFonts w:ascii="Times New Roman" w:hAnsi="Times New Roman" w:cs="Times New Roman"/>
          <w:sz w:val="22"/>
        </w:rPr>
        <w:t xml:space="preserve">The </w:t>
      </w:r>
      <w:r w:rsidR="00B96872" w:rsidRPr="004E7743">
        <w:rPr>
          <w:rFonts w:ascii="Times New Roman" w:hAnsi="Times New Roman" w:cs="Times New Roman"/>
          <w:i/>
          <w:sz w:val="22"/>
        </w:rPr>
        <w:t>P</w:t>
      </w:r>
      <w:r w:rsidR="00B96872" w:rsidRPr="004E7743">
        <w:rPr>
          <w:rFonts w:ascii="Times New Roman" w:hAnsi="Times New Roman" w:cs="Times New Roman"/>
          <w:sz w:val="22"/>
        </w:rPr>
        <w:t xml:space="preserve"> values were calculated </w:t>
      </w:r>
      <w:r w:rsidR="00B96872">
        <w:rPr>
          <w:rFonts w:ascii="Times New Roman" w:eastAsia="DengXian" w:hAnsi="Times New Roman" w:cs="Times New Roman"/>
          <w:sz w:val="22"/>
        </w:rPr>
        <w:t>via</w:t>
      </w:r>
      <w:r w:rsidR="00B96872" w:rsidRPr="004E7743">
        <w:rPr>
          <w:rFonts w:ascii="Times New Roman" w:hAnsi="Times New Roman" w:cs="Times New Roman"/>
          <w:sz w:val="22"/>
        </w:rPr>
        <w:t xml:space="preserve"> </w:t>
      </w:r>
      <w:r w:rsidR="00B96872" w:rsidRPr="004E7743">
        <w:rPr>
          <w:rFonts w:ascii="Times New Roman" w:eastAsia="DengXian" w:hAnsi="Times New Roman" w:cs="Times New Roman"/>
          <w:sz w:val="22"/>
        </w:rPr>
        <w:t>one</w:t>
      </w:r>
      <w:r w:rsidR="00B96872" w:rsidRPr="004E7743">
        <w:rPr>
          <w:rFonts w:ascii="Times New Roman" w:hAnsi="Times New Roman" w:cs="Times New Roman"/>
          <w:sz w:val="22"/>
        </w:rPr>
        <w:t>-way ANOVA followed by Tukey's post hoc test in (</w:t>
      </w:r>
      <w:r w:rsidR="00B96872">
        <w:rPr>
          <w:rFonts w:ascii="Times New Roman" w:hAnsi="Times New Roman" w:cs="Times New Roman"/>
          <w:b/>
          <w:sz w:val="22"/>
        </w:rPr>
        <w:t>B</w:t>
      </w:r>
      <w:r w:rsidR="00B96872" w:rsidRPr="004E7743">
        <w:rPr>
          <w:rFonts w:ascii="Times New Roman" w:hAnsi="Times New Roman" w:cs="Times New Roman"/>
          <w:sz w:val="22"/>
        </w:rPr>
        <w:t>)</w:t>
      </w:r>
      <w:r w:rsidR="00B96872">
        <w:rPr>
          <w:rFonts w:ascii="Times New Roman" w:hAnsi="Times New Roman" w:cs="Times New Roman"/>
          <w:sz w:val="22"/>
        </w:rPr>
        <w:t xml:space="preserve"> </w:t>
      </w:r>
      <w:r w:rsidR="00132AD8">
        <w:rPr>
          <w:rFonts w:ascii="Times New Roman" w:hAnsi="Times New Roman" w:cs="Times New Roman"/>
          <w:sz w:val="22"/>
        </w:rPr>
        <w:t xml:space="preserve">and </w:t>
      </w:r>
      <w:r w:rsidR="00132AD8" w:rsidRPr="004E7743">
        <w:rPr>
          <w:rFonts w:ascii="Times New Roman" w:hAnsi="Times New Roman" w:cs="Times New Roman"/>
          <w:sz w:val="22"/>
        </w:rPr>
        <w:t>(</w:t>
      </w:r>
      <w:r w:rsidR="00132AD8">
        <w:rPr>
          <w:rFonts w:ascii="Times New Roman" w:hAnsi="Times New Roman" w:cs="Times New Roman"/>
          <w:b/>
          <w:sz w:val="22"/>
        </w:rPr>
        <w:t>F</w:t>
      </w:r>
      <w:r w:rsidR="00132AD8" w:rsidRPr="004E7743">
        <w:rPr>
          <w:rFonts w:ascii="Times New Roman" w:hAnsi="Times New Roman" w:cs="Times New Roman"/>
          <w:sz w:val="22"/>
        </w:rPr>
        <w:t>)</w:t>
      </w:r>
      <w:r w:rsidR="00132AD8">
        <w:rPr>
          <w:rFonts w:ascii="Times New Roman" w:hAnsi="Times New Roman" w:cs="Times New Roman"/>
          <w:sz w:val="22"/>
        </w:rPr>
        <w:t xml:space="preserve"> </w:t>
      </w:r>
      <w:r w:rsidR="00B96872">
        <w:rPr>
          <w:rFonts w:ascii="Times New Roman" w:hAnsi="Times New Roman" w:cs="Times New Roman"/>
          <w:sz w:val="22"/>
        </w:rPr>
        <w:t xml:space="preserve">and </w:t>
      </w:r>
      <w:r w:rsidRPr="004E7743">
        <w:rPr>
          <w:rFonts w:ascii="Times New Roman" w:hAnsi="Times New Roman" w:cs="Times New Roman"/>
          <w:sz w:val="22"/>
        </w:rPr>
        <w:t>two-way ANOVA in (</w:t>
      </w:r>
      <w:r w:rsidR="00B96872">
        <w:rPr>
          <w:rFonts w:ascii="Times New Roman" w:hAnsi="Times New Roman" w:cs="Times New Roman"/>
          <w:b/>
          <w:sz w:val="22"/>
        </w:rPr>
        <w:t>D</w:t>
      </w:r>
      <w:r w:rsidRPr="004E7743">
        <w:rPr>
          <w:rFonts w:ascii="Times New Roman" w:hAnsi="Times New Roman" w:cs="Times New Roman"/>
          <w:sz w:val="22"/>
        </w:rPr>
        <w:t>). *</w:t>
      </w:r>
      <w:r w:rsidRPr="004E7743">
        <w:rPr>
          <w:rFonts w:ascii="Times New Roman" w:hAnsi="Times New Roman" w:cs="Times New Roman"/>
          <w:i/>
          <w:sz w:val="22"/>
        </w:rPr>
        <w:t>P</w:t>
      </w:r>
      <w:r w:rsidRPr="004E7743">
        <w:rPr>
          <w:rFonts w:ascii="Times New Roman" w:hAnsi="Times New Roman" w:cs="Times New Roman"/>
          <w:sz w:val="22"/>
        </w:rPr>
        <w:t xml:space="preserve"> &lt;0.05, **</w:t>
      </w:r>
      <w:r w:rsidRPr="004E7743">
        <w:rPr>
          <w:rFonts w:ascii="Times New Roman" w:hAnsi="Times New Roman" w:cs="Times New Roman"/>
          <w:i/>
          <w:sz w:val="22"/>
        </w:rPr>
        <w:t xml:space="preserve">P </w:t>
      </w:r>
      <w:r w:rsidRPr="004E7743">
        <w:rPr>
          <w:rFonts w:ascii="Times New Roman" w:hAnsi="Times New Roman" w:cs="Times New Roman"/>
          <w:sz w:val="22"/>
        </w:rPr>
        <w:t>&lt;0.01</w:t>
      </w:r>
      <w:bookmarkStart w:id="7" w:name="OLE_LINK1"/>
      <w:bookmarkStart w:id="8" w:name="OLE_LINK2"/>
      <w:r w:rsidRPr="004E7743">
        <w:rPr>
          <w:rFonts w:ascii="Times New Roman" w:hAnsi="Times New Roman" w:cs="Times New Roman"/>
          <w:sz w:val="22"/>
        </w:rPr>
        <w:t>, ***</w:t>
      </w:r>
      <w:r w:rsidRPr="004E7743">
        <w:rPr>
          <w:rFonts w:ascii="Times New Roman" w:hAnsi="Times New Roman" w:cs="Times New Roman"/>
          <w:i/>
          <w:sz w:val="22"/>
        </w:rPr>
        <w:t xml:space="preserve">P </w:t>
      </w:r>
      <w:r w:rsidRPr="004E7743">
        <w:rPr>
          <w:rFonts w:ascii="Times New Roman" w:hAnsi="Times New Roman" w:cs="Times New Roman"/>
          <w:sz w:val="22"/>
        </w:rPr>
        <w:t>&lt; 0.001, ns</w:t>
      </w:r>
      <w:r w:rsidRPr="004E7743">
        <w:rPr>
          <w:rFonts w:ascii="Times New Roman" w:eastAsia="DengXian" w:hAnsi="Times New Roman" w:cs="Times New Roman"/>
          <w:sz w:val="22"/>
        </w:rPr>
        <w:t>,</w:t>
      </w:r>
      <w:r w:rsidRPr="004E7743">
        <w:rPr>
          <w:rFonts w:ascii="Times New Roman" w:hAnsi="Times New Roman" w:cs="Times New Roman"/>
          <w:sz w:val="22"/>
        </w:rPr>
        <w:t xml:space="preserve"> not significant.</w:t>
      </w:r>
      <w:bookmarkEnd w:id="7"/>
      <w:bookmarkEnd w:id="8"/>
    </w:p>
    <w:p w14:paraId="785707BC" w14:textId="3DD0A61E" w:rsidR="002A1780" w:rsidRDefault="002A1780" w:rsidP="006B463C">
      <w:pPr>
        <w:autoSpaceDE w:val="0"/>
        <w:autoSpaceDN w:val="0"/>
        <w:adjustRightInd w:val="0"/>
        <w:spacing w:line="480" w:lineRule="auto"/>
        <w:rPr>
          <w:rFonts w:ascii="Times New Roman" w:hAnsi="Times New Roman" w:cs="Times New Roman"/>
          <w:sz w:val="22"/>
        </w:rPr>
      </w:pPr>
    </w:p>
    <w:p w14:paraId="08819941" w14:textId="4334A059" w:rsidR="002A1780" w:rsidRDefault="002A1780" w:rsidP="006B463C">
      <w:pPr>
        <w:autoSpaceDE w:val="0"/>
        <w:autoSpaceDN w:val="0"/>
        <w:adjustRightInd w:val="0"/>
        <w:spacing w:line="480" w:lineRule="auto"/>
        <w:rPr>
          <w:rFonts w:ascii="Times New Roman" w:hAnsi="Times New Roman" w:cs="Times New Roman"/>
          <w:sz w:val="22"/>
        </w:rPr>
      </w:pPr>
    </w:p>
    <w:p w14:paraId="3466864D" w14:textId="51F0A1E2" w:rsidR="00B765B3" w:rsidRDefault="00B765B3" w:rsidP="006B463C">
      <w:pPr>
        <w:autoSpaceDE w:val="0"/>
        <w:autoSpaceDN w:val="0"/>
        <w:adjustRightInd w:val="0"/>
        <w:spacing w:line="480" w:lineRule="auto"/>
        <w:rPr>
          <w:rFonts w:ascii="Times New Roman" w:hAnsi="Times New Roman" w:cs="Times New Roman"/>
          <w:sz w:val="22"/>
        </w:rPr>
      </w:pPr>
    </w:p>
    <w:p w14:paraId="177F2A14" w14:textId="047E05FB" w:rsidR="00BA1C74" w:rsidRDefault="00BA1C74" w:rsidP="006B463C">
      <w:pPr>
        <w:autoSpaceDE w:val="0"/>
        <w:autoSpaceDN w:val="0"/>
        <w:adjustRightInd w:val="0"/>
        <w:spacing w:line="480" w:lineRule="auto"/>
        <w:rPr>
          <w:rFonts w:ascii="Times New Roman" w:hAnsi="Times New Roman" w:cs="Times New Roman"/>
          <w:sz w:val="22"/>
        </w:rPr>
      </w:pPr>
    </w:p>
    <w:p w14:paraId="71B810F3" w14:textId="3D6F1EE8" w:rsidR="00BA1C74" w:rsidRDefault="00BA1C74" w:rsidP="006B463C">
      <w:pPr>
        <w:autoSpaceDE w:val="0"/>
        <w:autoSpaceDN w:val="0"/>
        <w:adjustRightInd w:val="0"/>
        <w:spacing w:line="480" w:lineRule="auto"/>
        <w:rPr>
          <w:rFonts w:ascii="Times New Roman" w:hAnsi="Times New Roman" w:cs="Times New Roman"/>
          <w:sz w:val="22"/>
        </w:rPr>
      </w:pPr>
    </w:p>
    <w:p w14:paraId="6B018205" w14:textId="33E5EE8E" w:rsidR="00BA1C74" w:rsidRDefault="00BA1C74" w:rsidP="006B463C">
      <w:pPr>
        <w:autoSpaceDE w:val="0"/>
        <w:autoSpaceDN w:val="0"/>
        <w:adjustRightInd w:val="0"/>
        <w:spacing w:line="480" w:lineRule="auto"/>
        <w:rPr>
          <w:rFonts w:ascii="Times New Roman" w:hAnsi="Times New Roman" w:cs="Times New Roman"/>
          <w:sz w:val="22"/>
        </w:rPr>
      </w:pPr>
    </w:p>
    <w:p w14:paraId="16FD976E" w14:textId="19A70246" w:rsidR="00BA1C74" w:rsidRDefault="00BA1C74" w:rsidP="006B463C">
      <w:pPr>
        <w:autoSpaceDE w:val="0"/>
        <w:autoSpaceDN w:val="0"/>
        <w:adjustRightInd w:val="0"/>
        <w:spacing w:line="480" w:lineRule="auto"/>
        <w:rPr>
          <w:rFonts w:ascii="Times New Roman" w:hAnsi="Times New Roman" w:cs="Times New Roman"/>
          <w:sz w:val="22"/>
        </w:rPr>
      </w:pPr>
    </w:p>
    <w:p w14:paraId="4969C9B0" w14:textId="77777777" w:rsidR="00BA1C74" w:rsidRPr="004E7743" w:rsidRDefault="00BA1C74" w:rsidP="006B463C">
      <w:pPr>
        <w:autoSpaceDE w:val="0"/>
        <w:autoSpaceDN w:val="0"/>
        <w:adjustRightInd w:val="0"/>
        <w:spacing w:line="480" w:lineRule="auto"/>
        <w:rPr>
          <w:rFonts w:ascii="Times New Roman" w:hAnsi="Times New Roman" w:cs="Times New Roman"/>
          <w:sz w:val="22"/>
        </w:rPr>
      </w:pPr>
    </w:p>
    <w:p w14:paraId="7482D92C" w14:textId="244024EC" w:rsidR="004044A5" w:rsidRDefault="002A1780" w:rsidP="005F7829">
      <w:pPr>
        <w:spacing w:line="480" w:lineRule="auto"/>
        <w:contextualSpacing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noProof/>
          <w:sz w:val="22"/>
          <w:lang w:eastAsia="en-US"/>
        </w:rPr>
        <w:lastRenderedPageBreak/>
        <w:drawing>
          <wp:inline distT="0" distB="0" distL="0" distR="0" wp14:anchorId="4BD53372" wp14:editId="087041E6">
            <wp:extent cx="5274310" cy="376110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5.ti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6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ED0F7" w14:textId="5A93113A" w:rsidR="00B175AE" w:rsidRDefault="002A1780" w:rsidP="00B175AE">
      <w:pPr>
        <w:autoSpaceDE w:val="0"/>
        <w:autoSpaceDN w:val="0"/>
        <w:adjustRightInd w:val="0"/>
        <w:spacing w:line="480" w:lineRule="auto"/>
        <w:rPr>
          <w:rFonts w:ascii="Times New Roman" w:hAnsi="Times New Roman" w:cs="Times New Roman"/>
          <w:sz w:val="22"/>
        </w:rPr>
      </w:pPr>
      <w:r w:rsidRPr="004E7743">
        <w:rPr>
          <w:rFonts w:ascii="Times New Roman" w:hAnsi="Times New Roman" w:cs="Times New Roman"/>
          <w:b/>
          <w:sz w:val="22"/>
        </w:rPr>
        <w:t>Figure S</w:t>
      </w:r>
      <w:r>
        <w:rPr>
          <w:rFonts w:ascii="Times New Roman" w:hAnsi="Times New Roman" w:cs="Times New Roman"/>
          <w:b/>
          <w:sz w:val="22"/>
        </w:rPr>
        <w:t>5</w:t>
      </w:r>
      <w:r w:rsidRPr="004E7743">
        <w:rPr>
          <w:rFonts w:ascii="Times New Roman" w:hAnsi="Times New Roman" w:cs="Times New Roman"/>
          <w:b/>
          <w:sz w:val="22"/>
        </w:rPr>
        <w:t xml:space="preserve">. </w:t>
      </w:r>
      <w:r w:rsidR="00C23320" w:rsidRPr="00C23320">
        <w:rPr>
          <w:rFonts w:ascii="Times New Roman" w:hAnsi="Times New Roman" w:cs="Times New Roman"/>
          <w:kern w:val="0"/>
          <w:sz w:val="22"/>
        </w:rPr>
        <w:t>PLK2 does not affect autophagy initiation.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 (</w:t>
      </w:r>
      <w:r w:rsidR="00132AD8" w:rsidRPr="00132AD8">
        <w:rPr>
          <w:rFonts w:ascii="Times New Roman" w:hAnsi="Times New Roman" w:cs="Times New Roman"/>
          <w:b/>
          <w:color w:val="000000" w:themeColor="text1"/>
          <w:kern w:val="0"/>
          <w:sz w:val="22"/>
        </w:rPr>
        <w:t>A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) </w:t>
      </w:r>
      <w:r w:rsidR="00132AD8" w:rsidRPr="00132AD8">
        <w:rPr>
          <w:rFonts w:ascii="Times New Roman" w:eastAsia="DengXian" w:hAnsi="Times New Roman" w:cs="Times New Roman"/>
          <w:color w:val="000000" w:themeColor="text1"/>
          <w:kern w:val="0"/>
          <w:sz w:val="22"/>
        </w:rPr>
        <w:t>Immunoblot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 analysis of p-MTOR, MTOR, p-</w:t>
      </w:r>
      <w:bookmarkStart w:id="9" w:name="OLE_LINK206"/>
      <w:bookmarkStart w:id="10" w:name="OLE_LINK207"/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>PRKAA</w:t>
      </w:r>
      <w:bookmarkEnd w:id="9"/>
      <w:bookmarkEnd w:id="10"/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>, PRKAA, p-ULK1, ULK1, p-</w:t>
      </w:r>
      <w:bookmarkStart w:id="11" w:name="OLE_LINK208"/>
      <w:bookmarkStart w:id="12" w:name="OLE_LINK209"/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>RPS6KB</w:t>
      </w:r>
      <w:bookmarkEnd w:id="11"/>
      <w:bookmarkEnd w:id="12"/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 and </w:t>
      </w:r>
      <w:bookmarkStart w:id="13" w:name="OLE_LINK213"/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>RPS6KB</w:t>
      </w:r>
      <w:bookmarkEnd w:id="13"/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 in SH-SY5Y </w:t>
      </w:r>
      <w:r w:rsidR="00132AD8" w:rsidRPr="00132AD8">
        <w:rPr>
          <w:rFonts w:ascii="Times New Roman" w:eastAsia="DengXian" w:hAnsi="Times New Roman" w:cs="Times New Roman"/>
          <w:color w:val="000000" w:themeColor="text1"/>
          <w:kern w:val="0"/>
          <w:sz w:val="22"/>
        </w:rPr>
        <w:t xml:space="preserve">cells 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treated with </w:t>
      </w:r>
      <w:r w:rsidR="00132AD8" w:rsidRPr="00132AD8">
        <w:rPr>
          <w:rFonts w:ascii="Times New Roman" w:eastAsia="DengXian" w:hAnsi="Times New Roman" w:cs="Times New Roman"/>
          <w:color w:val="000000" w:themeColor="text1"/>
          <w:kern w:val="0"/>
          <w:sz w:val="22"/>
        </w:rPr>
        <w:t xml:space="preserve">the 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LV PLK2-Flag or LV </w:t>
      </w:r>
      <w:r w:rsidR="00132AD8" w:rsidRPr="00132AD8">
        <w:rPr>
          <w:rFonts w:ascii="Times New Roman" w:eastAsia="DengXian" w:hAnsi="Times New Roman" w:cs="Times New Roman"/>
          <w:color w:val="000000" w:themeColor="text1"/>
          <w:kern w:val="0"/>
          <w:sz w:val="22"/>
        </w:rPr>
        <w:t>vector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 for 3 days. (</w:t>
      </w:r>
      <w:r w:rsidR="00132AD8" w:rsidRPr="00132AD8">
        <w:rPr>
          <w:rFonts w:ascii="Times New Roman" w:hAnsi="Times New Roman" w:cs="Times New Roman"/>
          <w:b/>
          <w:color w:val="000000" w:themeColor="text1"/>
          <w:kern w:val="0"/>
          <w:sz w:val="22"/>
        </w:rPr>
        <w:t>B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>) Quantification (</w:t>
      </w:r>
      <w:r w:rsidR="00132AD8" w:rsidRPr="00132AD8">
        <w:rPr>
          <w:rFonts w:ascii="Times New Roman" w:hAnsi="Times New Roman" w:cs="Times New Roman"/>
          <w:i/>
          <w:color w:val="000000" w:themeColor="text1"/>
          <w:kern w:val="0"/>
          <w:sz w:val="22"/>
        </w:rPr>
        <w:t>n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 = 3 </w:t>
      </w:r>
      <w:r w:rsidR="00132AD8" w:rsidRPr="00132AD8">
        <w:rPr>
          <w:rFonts w:ascii="Times New Roman" w:eastAsia="DengXian" w:hAnsi="Times New Roman" w:cs="Times New Roman"/>
          <w:color w:val="000000" w:themeColor="text1"/>
          <w:kern w:val="0"/>
          <w:sz w:val="22"/>
        </w:rPr>
        <w:t>independent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 experiments) of p-</w:t>
      </w:r>
      <w:proofErr w:type="gramStart"/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>MTOR</w:t>
      </w:r>
      <w:r w:rsidR="00486D50">
        <w:rPr>
          <w:rFonts w:ascii="Times New Roman" w:hAnsi="Times New Roman" w:cs="Times New Roman"/>
          <w:color w:val="000000" w:themeColor="text1"/>
          <w:kern w:val="0"/>
          <w:sz w:val="22"/>
        </w:rPr>
        <w:t>: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>MTOR</w:t>
      </w:r>
      <w:proofErr w:type="gramEnd"/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>, p-PRKAA</w:t>
      </w:r>
      <w:r w:rsidR="00486D50">
        <w:rPr>
          <w:rFonts w:ascii="Times New Roman" w:hAnsi="Times New Roman" w:cs="Times New Roman"/>
          <w:color w:val="000000" w:themeColor="text1"/>
          <w:kern w:val="0"/>
          <w:sz w:val="22"/>
        </w:rPr>
        <w:t>: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>PRKAA, p-ULK1</w:t>
      </w:r>
      <w:r w:rsidR="00486D50">
        <w:rPr>
          <w:rFonts w:ascii="Times New Roman" w:hAnsi="Times New Roman" w:cs="Times New Roman"/>
          <w:color w:val="000000" w:themeColor="text1"/>
          <w:kern w:val="0"/>
          <w:sz w:val="22"/>
        </w:rPr>
        <w:t>: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>ULK1, and p-RPS6KB</w:t>
      </w:r>
      <w:r w:rsidR="00486D50">
        <w:rPr>
          <w:rFonts w:ascii="Times New Roman" w:hAnsi="Times New Roman" w:cs="Times New Roman"/>
          <w:color w:val="000000" w:themeColor="text1"/>
          <w:kern w:val="0"/>
          <w:sz w:val="22"/>
        </w:rPr>
        <w:t>: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RPS6KB in SH-SY5Y </w:t>
      </w:r>
      <w:r w:rsidR="00132AD8" w:rsidRPr="00132AD8">
        <w:rPr>
          <w:rFonts w:ascii="Times New Roman" w:eastAsia="DengXian" w:hAnsi="Times New Roman" w:cs="Times New Roman"/>
          <w:color w:val="000000" w:themeColor="text1"/>
          <w:kern w:val="0"/>
          <w:sz w:val="22"/>
        </w:rPr>
        <w:t xml:space="preserve">cells 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treated with </w:t>
      </w:r>
      <w:r w:rsidR="00132AD8" w:rsidRPr="00132AD8">
        <w:rPr>
          <w:rFonts w:ascii="Times New Roman" w:eastAsia="DengXian" w:hAnsi="Times New Roman" w:cs="Times New Roman"/>
          <w:color w:val="000000" w:themeColor="text1"/>
          <w:kern w:val="0"/>
          <w:sz w:val="22"/>
        </w:rPr>
        <w:t xml:space="preserve">the 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LV PLK2-Flag or LV </w:t>
      </w:r>
      <w:r w:rsidR="00132AD8" w:rsidRPr="00132AD8">
        <w:rPr>
          <w:rFonts w:ascii="Times New Roman" w:eastAsia="DengXian" w:hAnsi="Times New Roman" w:cs="Times New Roman"/>
          <w:color w:val="000000" w:themeColor="text1"/>
          <w:kern w:val="0"/>
          <w:sz w:val="22"/>
        </w:rPr>
        <w:t>vector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 for 3 days in Figure </w:t>
      </w:r>
      <w:r w:rsidR="00B175AE">
        <w:rPr>
          <w:rFonts w:ascii="Times New Roman" w:hAnsi="Times New Roman" w:cs="Times New Roman"/>
          <w:color w:val="000000" w:themeColor="text1"/>
          <w:kern w:val="0"/>
          <w:sz w:val="22"/>
        </w:rPr>
        <w:t>S5</w:t>
      </w:r>
      <w:r w:rsidR="00132AD8" w:rsidRPr="00132AD8">
        <w:rPr>
          <w:rFonts w:ascii="Times New Roman" w:hAnsi="Times New Roman" w:cs="Times New Roman"/>
          <w:color w:val="000000" w:themeColor="text1"/>
          <w:kern w:val="0"/>
          <w:sz w:val="22"/>
        </w:rPr>
        <w:t>A.</w:t>
      </w:r>
      <w:r w:rsidR="00B175AE" w:rsidRPr="00B175AE">
        <w:rPr>
          <w:rFonts w:ascii="Times New Roman" w:eastAsia="DengXian" w:hAnsi="Times New Roman" w:cs="Times New Roman"/>
          <w:sz w:val="22"/>
        </w:rPr>
        <w:t xml:space="preserve"> </w:t>
      </w:r>
      <w:r w:rsidR="00B175AE" w:rsidRPr="004E7743">
        <w:rPr>
          <w:rFonts w:ascii="Times New Roman" w:eastAsia="DengXian" w:hAnsi="Times New Roman" w:cs="Times New Roman"/>
          <w:sz w:val="22"/>
        </w:rPr>
        <w:t>The data</w:t>
      </w:r>
      <w:r w:rsidR="00B175AE" w:rsidRPr="004E7743">
        <w:rPr>
          <w:rFonts w:ascii="Times New Roman" w:hAnsi="Times New Roman" w:cs="Times New Roman"/>
          <w:sz w:val="22"/>
        </w:rPr>
        <w:t xml:space="preserve"> are presented as </w:t>
      </w:r>
      <w:r w:rsidR="00B175AE" w:rsidRPr="004E7743">
        <w:rPr>
          <w:rFonts w:ascii="Times New Roman" w:eastAsia="DengXian" w:hAnsi="Times New Roman" w:cs="Times New Roman"/>
          <w:sz w:val="22"/>
        </w:rPr>
        <w:t xml:space="preserve">the </w:t>
      </w:r>
      <w:r w:rsidR="00B175AE" w:rsidRPr="004E7743">
        <w:rPr>
          <w:rFonts w:ascii="Times New Roman" w:hAnsi="Times New Roman" w:cs="Times New Roman"/>
          <w:sz w:val="22"/>
        </w:rPr>
        <w:t>mean ± SEM.</w:t>
      </w:r>
      <w:r w:rsidR="00B175AE" w:rsidRPr="004E7743">
        <w:rPr>
          <w:sz w:val="22"/>
        </w:rPr>
        <w:t xml:space="preserve"> </w:t>
      </w:r>
      <w:r w:rsidR="00B175AE" w:rsidRPr="004E7743">
        <w:rPr>
          <w:rFonts w:ascii="Times New Roman" w:hAnsi="Times New Roman" w:cs="Times New Roman"/>
          <w:sz w:val="22"/>
        </w:rPr>
        <w:t xml:space="preserve">The </w:t>
      </w:r>
      <w:r w:rsidR="00B175AE" w:rsidRPr="004E7743">
        <w:rPr>
          <w:rFonts w:ascii="Times New Roman" w:hAnsi="Times New Roman" w:cs="Times New Roman"/>
          <w:i/>
          <w:sz w:val="22"/>
        </w:rPr>
        <w:t>P</w:t>
      </w:r>
      <w:r w:rsidR="00B175AE" w:rsidRPr="004E7743">
        <w:rPr>
          <w:rFonts w:ascii="Times New Roman" w:hAnsi="Times New Roman" w:cs="Times New Roman"/>
          <w:sz w:val="22"/>
        </w:rPr>
        <w:t xml:space="preserve"> values were calculated </w:t>
      </w:r>
      <w:r w:rsidR="00B175AE">
        <w:rPr>
          <w:rFonts w:ascii="Times New Roman" w:eastAsia="DengXian" w:hAnsi="Times New Roman" w:cs="Times New Roman"/>
          <w:sz w:val="22"/>
        </w:rPr>
        <w:t>via</w:t>
      </w:r>
      <w:r w:rsidR="00B175AE" w:rsidRPr="004E7743">
        <w:rPr>
          <w:rFonts w:ascii="Times New Roman" w:hAnsi="Times New Roman" w:cs="Times New Roman"/>
          <w:sz w:val="22"/>
        </w:rPr>
        <w:t xml:space="preserve"> </w:t>
      </w:r>
      <w:r w:rsidR="00B175AE" w:rsidRPr="004E7743">
        <w:rPr>
          <w:rFonts w:ascii="Times New Roman" w:eastAsia="DengXian" w:hAnsi="Times New Roman" w:cs="Times New Roman"/>
          <w:sz w:val="22"/>
        </w:rPr>
        <w:t>one</w:t>
      </w:r>
      <w:r w:rsidR="00B175AE" w:rsidRPr="004E7743">
        <w:rPr>
          <w:rFonts w:ascii="Times New Roman" w:hAnsi="Times New Roman" w:cs="Times New Roman"/>
          <w:sz w:val="22"/>
        </w:rPr>
        <w:t>-way ANOVA followed by Tukey's post hoc test in (</w:t>
      </w:r>
      <w:r w:rsidR="00B175AE">
        <w:rPr>
          <w:rFonts w:ascii="Times New Roman" w:hAnsi="Times New Roman" w:cs="Times New Roman"/>
          <w:b/>
          <w:sz w:val="22"/>
        </w:rPr>
        <w:t>B</w:t>
      </w:r>
      <w:r w:rsidR="00B175AE" w:rsidRPr="004E7743">
        <w:rPr>
          <w:rFonts w:ascii="Times New Roman" w:hAnsi="Times New Roman" w:cs="Times New Roman"/>
          <w:sz w:val="22"/>
        </w:rPr>
        <w:t>). ns</w:t>
      </w:r>
      <w:r w:rsidR="00B175AE" w:rsidRPr="004E7743">
        <w:rPr>
          <w:rFonts w:ascii="Times New Roman" w:eastAsia="DengXian" w:hAnsi="Times New Roman" w:cs="Times New Roman"/>
          <w:sz w:val="22"/>
        </w:rPr>
        <w:t>,</w:t>
      </w:r>
      <w:r w:rsidR="00B175AE" w:rsidRPr="004E7743">
        <w:rPr>
          <w:rFonts w:ascii="Times New Roman" w:hAnsi="Times New Roman" w:cs="Times New Roman"/>
          <w:sz w:val="22"/>
        </w:rPr>
        <w:t xml:space="preserve"> not significant.</w:t>
      </w:r>
    </w:p>
    <w:p w14:paraId="7A273417" w14:textId="2B8AC480" w:rsidR="002A1780" w:rsidRPr="00B175AE" w:rsidRDefault="002A1780" w:rsidP="00B175AE">
      <w:pPr>
        <w:autoSpaceDE w:val="0"/>
        <w:autoSpaceDN w:val="0"/>
        <w:adjustRightInd w:val="0"/>
        <w:spacing w:line="480" w:lineRule="auto"/>
        <w:rPr>
          <w:rFonts w:ascii="Times New Roman" w:hAnsi="Times New Roman"/>
          <w:color w:val="000000" w:themeColor="text1"/>
          <w:sz w:val="22"/>
        </w:rPr>
      </w:pPr>
    </w:p>
    <w:p w14:paraId="5AD271AE" w14:textId="77777777" w:rsidR="004044A5" w:rsidRDefault="00FF0FBE" w:rsidP="00314986">
      <w:pPr>
        <w:spacing w:line="480" w:lineRule="auto"/>
        <w:ind w:firstLineChars="400" w:firstLine="880"/>
        <w:contextualSpacing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 w:hint="eastAsia"/>
          <w:noProof/>
          <w:sz w:val="22"/>
          <w:lang w:eastAsia="en-US"/>
        </w:rPr>
        <w:lastRenderedPageBreak/>
        <w:drawing>
          <wp:inline distT="0" distB="0" distL="0" distR="0" wp14:anchorId="46DFEEA0" wp14:editId="17D23EE1">
            <wp:extent cx="4413504" cy="2913888"/>
            <wp:effectExtent l="0" t="0" r="6350" b="12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S6.ti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3504" cy="2913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0146C" w14:textId="04E91815" w:rsidR="009F119E" w:rsidRDefault="00FF0FBE" w:rsidP="00097CED">
      <w:pPr>
        <w:autoSpaceDE w:val="0"/>
        <w:autoSpaceDN w:val="0"/>
        <w:adjustRightInd w:val="0"/>
        <w:spacing w:line="480" w:lineRule="auto"/>
        <w:rPr>
          <w:rFonts w:ascii="Times New Roman" w:hAnsi="Times New Roman"/>
          <w:sz w:val="22"/>
        </w:rPr>
      </w:pPr>
      <w:r w:rsidRPr="004E7743">
        <w:rPr>
          <w:rFonts w:ascii="Times New Roman" w:hAnsi="Times New Roman" w:cs="Times New Roman"/>
          <w:b/>
          <w:sz w:val="22"/>
        </w:rPr>
        <w:t>Figure S</w:t>
      </w:r>
      <w:r w:rsidR="002A1780">
        <w:rPr>
          <w:rFonts w:ascii="Times New Roman" w:hAnsi="Times New Roman" w:cs="Times New Roman"/>
          <w:b/>
          <w:sz w:val="22"/>
        </w:rPr>
        <w:t>6</w:t>
      </w:r>
      <w:r w:rsidRPr="004E7743">
        <w:rPr>
          <w:rFonts w:ascii="Times New Roman" w:hAnsi="Times New Roman" w:cs="Times New Roman"/>
          <w:b/>
          <w:sz w:val="22"/>
        </w:rPr>
        <w:t xml:space="preserve">. </w:t>
      </w:r>
      <w:r w:rsidRPr="00C83071">
        <w:rPr>
          <w:rFonts w:ascii="Times New Roman" w:hAnsi="Times New Roman" w:cs="Times New Roman"/>
          <w:kern w:val="0"/>
          <w:sz w:val="22"/>
        </w:rPr>
        <w:t xml:space="preserve">mCherry-PLK2 </w:t>
      </w:r>
      <w:r>
        <w:rPr>
          <w:rFonts w:ascii="Times New Roman" w:hAnsi="Times New Roman" w:cs="Times New Roman"/>
          <w:kern w:val="0"/>
          <w:sz w:val="22"/>
        </w:rPr>
        <w:t>is</w:t>
      </w:r>
      <w:r w:rsidRPr="00C83071">
        <w:rPr>
          <w:rFonts w:ascii="Times New Roman" w:hAnsi="Times New Roman" w:cs="Times New Roman"/>
          <w:kern w:val="0"/>
          <w:sz w:val="22"/>
        </w:rPr>
        <w:t xml:space="preserve"> co</w:t>
      </w:r>
      <w:r>
        <w:rPr>
          <w:rFonts w:ascii="Times New Roman" w:hAnsi="Times New Roman" w:cs="Times New Roman"/>
          <w:kern w:val="0"/>
          <w:sz w:val="22"/>
        </w:rPr>
        <w:t>-</w:t>
      </w:r>
      <w:r w:rsidRPr="00C83071">
        <w:rPr>
          <w:rFonts w:ascii="Times New Roman" w:hAnsi="Times New Roman" w:cs="Times New Roman"/>
          <w:kern w:val="0"/>
          <w:sz w:val="22"/>
        </w:rPr>
        <w:t>distributed with EGFP-DCTN1</w:t>
      </w:r>
      <w:r w:rsidRPr="00C83071">
        <w:rPr>
          <w:rFonts w:ascii="Times New Roman" w:hAnsi="Times New Roman" w:cs="Times New Roman"/>
          <w:sz w:val="22"/>
        </w:rPr>
        <w:t>.</w:t>
      </w:r>
    </w:p>
    <w:p w14:paraId="3EFC68DF" w14:textId="77777777" w:rsidR="0013114B" w:rsidRPr="00FF0FBE" w:rsidRDefault="0013114B" w:rsidP="00097CED">
      <w:pPr>
        <w:autoSpaceDE w:val="0"/>
        <w:autoSpaceDN w:val="0"/>
        <w:adjustRightInd w:val="0"/>
        <w:spacing w:line="480" w:lineRule="auto"/>
        <w:rPr>
          <w:rFonts w:ascii="Times New Roman" w:hAnsi="Times New Roman"/>
          <w:sz w:val="22"/>
        </w:rPr>
      </w:pPr>
    </w:p>
    <w:p w14:paraId="00BA284F" w14:textId="7A6B30E9" w:rsidR="00B765B3" w:rsidRDefault="000F433B" w:rsidP="005F7829">
      <w:pPr>
        <w:spacing w:line="480" w:lineRule="auto"/>
        <w:contextualSpacing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noProof/>
          <w:sz w:val="22"/>
          <w:lang w:eastAsia="en-US"/>
        </w:rPr>
        <w:lastRenderedPageBreak/>
        <w:drawing>
          <wp:inline distT="0" distB="0" distL="0" distR="0" wp14:anchorId="745D5099" wp14:editId="116F7190">
            <wp:extent cx="5274310" cy="654050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7.tif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4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9FE1C" w14:textId="70ACBC40" w:rsidR="009F119E" w:rsidRPr="004E7743" w:rsidRDefault="00FF0FBE" w:rsidP="006D592A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2"/>
        </w:rPr>
      </w:pPr>
      <w:r w:rsidRPr="004E7743">
        <w:rPr>
          <w:rFonts w:ascii="Times New Roman" w:hAnsi="Times New Roman" w:cs="Times New Roman"/>
          <w:b/>
          <w:sz w:val="22"/>
        </w:rPr>
        <w:t>Figure S</w:t>
      </w:r>
      <w:r w:rsidR="008D50F2">
        <w:rPr>
          <w:rFonts w:ascii="Times New Roman" w:hAnsi="Times New Roman" w:cs="Times New Roman"/>
          <w:b/>
          <w:sz w:val="22"/>
        </w:rPr>
        <w:t>7</w:t>
      </w:r>
      <w:r w:rsidRPr="004E7743">
        <w:rPr>
          <w:rFonts w:ascii="Times New Roman" w:hAnsi="Times New Roman" w:cs="Times New Roman"/>
          <w:b/>
          <w:sz w:val="22"/>
        </w:rPr>
        <w:t xml:space="preserve">. </w:t>
      </w:r>
      <w:r w:rsidR="006D592A" w:rsidRPr="006D592A">
        <w:rPr>
          <w:rFonts w:ascii="Times New Roman" w:hAnsi="Times New Roman" w:cs="Times New Roman"/>
          <w:iCs/>
          <w:kern w:val="0"/>
          <w:sz w:val="22"/>
        </w:rPr>
        <w:t>DCTN1</w:t>
      </w:r>
      <w:r w:rsidR="006D592A" w:rsidRPr="006D592A">
        <w:rPr>
          <w:rFonts w:ascii="Times New Roman" w:hAnsi="Times New Roman" w:cs="Times New Roman"/>
          <w:iCs/>
          <w:kern w:val="0"/>
          <w:sz w:val="22"/>
          <w:vertAlign w:val="superscript"/>
        </w:rPr>
        <w:t>S1098</w:t>
      </w:r>
      <w:r w:rsidR="006D592A">
        <w:rPr>
          <w:rFonts w:ascii="Times New Roman" w:hAnsi="Times New Roman" w:cs="Times New Roman"/>
          <w:iCs/>
          <w:kern w:val="0"/>
          <w:sz w:val="22"/>
          <w:vertAlign w:val="superscript"/>
        </w:rPr>
        <w:t>D</w:t>
      </w:r>
      <w:r w:rsidR="006D592A" w:rsidRPr="006D592A">
        <w:rPr>
          <w:rFonts w:ascii="Times New Roman" w:hAnsi="Times New Roman" w:cs="Times New Roman"/>
          <w:iCs/>
          <w:kern w:val="0"/>
          <w:sz w:val="22"/>
        </w:rPr>
        <w:t xml:space="preserve"> suppresses </w:t>
      </w:r>
      <w:r w:rsidR="006D592A" w:rsidRPr="006D592A">
        <w:rPr>
          <w:rFonts w:ascii="Times New Roman" w:eastAsia="DengXian" w:hAnsi="Times New Roman" w:cs="Times New Roman"/>
          <w:iCs/>
          <w:kern w:val="0"/>
          <w:sz w:val="22"/>
        </w:rPr>
        <w:t>autophagosome-lysosome</w:t>
      </w:r>
      <w:r w:rsidR="006D592A" w:rsidRPr="006D592A">
        <w:rPr>
          <w:rFonts w:ascii="Times New Roman" w:hAnsi="Times New Roman" w:cs="Times New Roman"/>
          <w:iCs/>
          <w:kern w:val="0"/>
          <w:sz w:val="22"/>
        </w:rPr>
        <w:t xml:space="preserve"> fusion</w:t>
      </w:r>
      <w:r w:rsidR="006D592A">
        <w:rPr>
          <w:rFonts w:ascii="Times New Roman" w:hAnsi="Times New Roman" w:cs="Times New Roman" w:hint="eastAsia"/>
          <w:iCs/>
          <w:kern w:val="0"/>
          <w:sz w:val="22"/>
        </w:rPr>
        <w:t>.</w:t>
      </w:r>
      <w:r w:rsidR="006D592A">
        <w:rPr>
          <w:rFonts w:ascii="Times New Roman" w:hAnsi="Times New Roman" w:cs="Times New Roman" w:hint="eastAsia"/>
          <w:sz w:val="22"/>
        </w:rPr>
        <w:t xml:space="preserve"> </w:t>
      </w:r>
      <w:r w:rsidRPr="004E7743">
        <w:rPr>
          <w:rFonts w:ascii="Times New Roman" w:hAnsi="Times New Roman" w:cs="Times New Roman"/>
          <w:sz w:val="22"/>
        </w:rPr>
        <w:t>(</w:t>
      </w:r>
      <w:r w:rsidRPr="00724968">
        <w:rPr>
          <w:rFonts w:ascii="Times New Roman" w:hAnsi="Times New Roman" w:cs="Times New Roman"/>
          <w:b/>
          <w:sz w:val="22"/>
        </w:rPr>
        <w:t>A</w:t>
      </w:r>
      <w:r w:rsidR="00724968">
        <w:rPr>
          <w:rFonts w:ascii="Times New Roman" w:hAnsi="Times New Roman" w:cs="Times New Roman"/>
          <w:sz w:val="22"/>
        </w:rPr>
        <w:t>-</w:t>
      </w:r>
      <w:r w:rsidRPr="00724968">
        <w:rPr>
          <w:rFonts w:ascii="Times New Roman" w:hAnsi="Times New Roman" w:cs="Times New Roman"/>
          <w:b/>
          <w:sz w:val="22"/>
        </w:rPr>
        <w:t>B</w:t>
      </w:r>
      <w:r w:rsidRPr="004E7743">
        <w:rPr>
          <w:rFonts w:ascii="Times New Roman" w:hAnsi="Times New Roman" w:cs="Times New Roman"/>
          <w:sz w:val="22"/>
        </w:rPr>
        <w:t>) Immunoblots and quantitative analysis (</w:t>
      </w:r>
      <w:r w:rsidRPr="00097CED">
        <w:rPr>
          <w:rFonts w:ascii="Times New Roman" w:hAnsi="Times New Roman"/>
          <w:i/>
          <w:sz w:val="22"/>
        </w:rPr>
        <w:t>n</w:t>
      </w:r>
      <w:r w:rsidRPr="004E7743">
        <w:rPr>
          <w:rFonts w:ascii="Times New Roman" w:hAnsi="Times New Roman" w:cs="Times New Roman"/>
          <w:sz w:val="22"/>
        </w:rPr>
        <w:t xml:space="preserve"> = 3</w:t>
      </w:r>
      <w:r w:rsidRPr="00422EC2">
        <w:rPr>
          <w:rFonts w:ascii="Times New Roman" w:hAnsi="Times New Roman" w:cs="Times New Roman" w:hint="eastAsia"/>
          <w:sz w:val="22"/>
        </w:rPr>
        <w:t xml:space="preserve"> </w:t>
      </w:r>
      <w:r>
        <w:rPr>
          <w:rFonts w:ascii="Times New Roman" w:eastAsia="DengXian" w:hAnsi="Times New Roman" w:cs="Times New Roman"/>
          <w:sz w:val="22"/>
        </w:rPr>
        <w:t>independent</w:t>
      </w:r>
      <w:r w:rsidRPr="004E7743">
        <w:rPr>
          <w:rFonts w:ascii="Times New Roman" w:hAnsi="Times New Roman" w:cs="Times New Roman"/>
          <w:sz w:val="22"/>
        </w:rPr>
        <w:t xml:space="preserve"> experiments) of DCTN1 in </w:t>
      </w:r>
      <w:r w:rsidRPr="00724968">
        <w:rPr>
          <w:rFonts w:ascii="Times New Roman" w:hAnsi="Times New Roman" w:cs="Times New Roman"/>
          <w:i/>
          <w:sz w:val="22"/>
        </w:rPr>
        <w:t>DCTN1</w:t>
      </w:r>
      <w:r w:rsidR="0062479E">
        <w:rPr>
          <w:rFonts w:ascii="Times New Roman" w:eastAsia="DengXian" w:hAnsi="Times New Roman" w:cs="Times New Roman"/>
          <w:sz w:val="22"/>
        </w:rPr>
        <w:t xml:space="preserve"> </w:t>
      </w:r>
      <w:r w:rsidRPr="004E7743">
        <w:rPr>
          <w:rFonts w:ascii="Times New Roman" w:hAnsi="Times New Roman" w:cs="Times New Roman"/>
          <w:sz w:val="22"/>
        </w:rPr>
        <w:t xml:space="preserve">WT </w:t>
      </w:r>
      <w:r w:rsidRPr="004E7743">
        <w:rPr>
          <w:rFonts w:ascii="Times New Roman" w:hAnsi="Times New Roman" w:cs="Times New Roman" w:hint="eastAsia"/>
          <w:sz w:val="22"/>
        </w:rPr>
        <w:t>or</w:t>
      </w:r>
      <w:r w:rsidRPr="004E7743">
        <w:rPr>
          <w:rFonts w:ascii="Times New Roman" w:hAnsi="Times New Roman" w:cs="Times New Roman"/>
          <w:sz w:val="22"/>
        </w:rPr>
        <w:t xml:space="preserve"> </w:t>
      </w:r>
      <w:r w:rsidRPr="004E7743">
        <w:rPr>
          <w:rFonts w:ascii="Times New Roman" w:hAnsi="Times New Roman" w:cs="Times New Roman"/>
          <w:i/>
          <w:sz w:val="22"/>
        </w:rPr>
        <w:t>DCTN1</w:t>
      </w:r>
      <w:r w:rsidR="0062479E">
        <w:rPr>
          <w:rFonts w:ascii="Times New Roman" w:eastAsia="DengXian" w:hAnsi="Times New Roman" w:cs="Times New Roman"/>
          <w:sz w:val="22"/>
        </w:rPr>
        <w:t xml:space="preserve"> </w:t>
      </w:r>
      <w:r w:rsidRPr="004E7743">
        <w:rPr>
          <w:rFonts w:ascii="Times New Roman" w:hAnsi="Times New Roman" w:cs="Times New Roman"/>
          <w:sz w:val="22"/>
        </w:rPr>
        <w:t xml:space="preserve">KO </w:t>
      </w:r>
      <w:r w:rsidRPr="004E7743">
        <w:rPr>
          <w:rFonts w:ascii="Times New Roman" w:eastAsia="DengXian" w:hAnsi="Times New Roman" w:cs="Times New Roman"/>
          <w:sz w:val="22"/>
        </w:rPr>
        <w:t>HeLa</w:t>
      </w:r>
      <w:r w:rsidRPr="004E7743">
        <w:rPr>
          <w:rFonts w:ascii="Times New Roman" w:hAnsi="Times New Roman" w:cs="Times New Roman"/>
          <w:sz w:val="22"/>
        </w:rPr>
        <w:t xml:space="preserve"> cells.</w:t>
      </w:r>
      <w:r w:rsidR="0077449A">
        <w:rPr>
          <w:rFonts w:ascii="Times New Roman" w:hAnsi="Times New Roman" w:cs="Times New Roman" w:hint="eastAsia"/>
          <w:sz w:val="22"/>
        </w:rPr>
        <w:t xml:space="preserve"> </w:t>
      </w:r>
      <w:r w:rsidR="00B765B3" w:rsidRPr="00B765B3">
        <w:rPr>
          <w:rFonts w:ascii="Times New Roman" w:hAnsi="Times New Roman" w:cs="Times New Roman"/>
          <w:color w:val="000000" w:themeColor="text1"/>
          <w:kern w:val="0"/>
          <w:sz w:val="22"/>
        </w:rPr>
        <w:t>(</w:t>
      </w:r>
      <w:r w:rsidR="00B765B3">
        <w:rPr>
          <w:rFonts w:ascii="Times New Roman" w:hAnsi="Times New Roman" w:cs="Times New Roman"/>
          <w:b/>
          <w:color w:val="000000" w:themeColor="text1"/>
          <w:kern w:val="0"/>
          <w:sz w:val="22"/>
        </w:rPr>
        <w:t>C</w:t>
      </w:r>
      <w:r w:rsidR="00B765B3" w:rsidRPr="00B765B3">
        <w:rPr>
          <w:rFonts w:ascii="Times New Roman" w:hAnsi="Times New Roman" w:cs="Times New Roman"/>
          <w:b/>
          <w:color w:val="000000" w:themeColor="text1"/>
          <w:kern w:val="0"/>
          <w:sz w:val="22"/>
        </w:rPr>
        <w:t>-</w:t>
      </w:r>
      <w:r w:rsidR="00B765B3">
        <w:rPr>
          <w:rFonts w:ascii="Times New Roman" w:hAnsi="Times New Roman" w:cs="Times New Roman"/>
          <w:b/>
          <w:color w:val="000000" w:themeColor="text1"/>
          <w:kern w:val="0"/>
          <w:sz w:val="22"/>
        </w:rPr>
        <w:t>D</w:t>
      </w:r>
      <w:r w:rsidR="00B765B3" w:rsidRPr="00B765B3">
        <w:rPr>
          <w:rFonts w:ascii="Times New Roman" w:hAnsi="Times New Roman" w:cs="Times New Roman"/>
          <w:color w:val="000000" w:themeColor="text1"/>
          <w:kern w:val="0"/>
          <w:sz w:val="22"/>
        </w:rPr>
        <w:t>) Representative confocal images and quantification (</w:t>
      </w:r>
      <w:r w:rsidR="00B765B3" w:rsidRPr="00B765B3">
        <w:rPr>
          <w:rFonts w:ascii="Times New Roman" w:hAnsi="Times New Roman" w:cs="Times New Roman"/>
          <w:i/>
          <w:color w:val="000000" w:themeColor="text1"/>
          <w:kern w:val="0"/>
          <w:sz w:val="22"/>
        </w:rPr>
        <w:t>n</w:t>
      </w:r>
      <w:r w:rsidR="00B765B3" w:rsidRPr="00B765B3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 = 3 </w:t>
      </w:r>
      <w:r w:rsidR="00B765B3" w:rsidRPr="00B765B3">
        <w:rPr>
          <w:rFonts w:ascii="Times New Roman" w:eastAsia="DengXian" w:hAnsi="Times New Roman" w:cs="Times New Roman"/>
          <w:color w:val="000000" w:themeColor="text1"/>
          <w:kern w:val="0"/>
          <w:sz w:val="22"/>
        </w:rPr>
        <w:t>independent</w:t>
      </w:r>
      <w:r w:rsidR="00B765B3" w:rsidRPr="00B765B3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 experiments) of LAMP1 and LC3 </w:t>
      </w:r>
      <w:r w:rsidR="00B765B3" w:rsidRPr="00B765B3">
        <w:rPr>
          <w:rFonts w:ascii="Times New Roman" w:eastAsia="DengXian" w:hAnsi="Times New Roman" w:cs="Times New Roman"/>
          <w:color w:val="000000" w:themeColor="text1"/>
          <w:kern w:val="0"/>
          <w:sz w:val="22"/>
        </w:rPr>
        <w:t>colocalization</w:t>
      </w:r>
      <w:r w:rsidR="00B765B3" w:rsidRPr="00B765B3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 by staining for LAMP1 and LC3 in </w:t>
      </w:r>
      <w:r w:rsidR="00B765B3" w:rsidRPr="00B765B3">
        <w:rPr>
          <w:rFonts w:ascii="Times New Roman" w:hAnsi="Times New Roman" w:cs="Times New Roman"/>
          <w:i/>
          <w:color w:val="000000" w:themeColor="text1"/>
          <w:kern w:val="0"/>
          <w:sz w:val="22"/>
        </w:rPr>
        <w:t>DCTN1</w:t>
      </w:r>
      <w:r w:rsidR="00B765B3" w:rsidRPr="00B765B3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 KO </w:t>
      </w:r>
      <w:r w:rsidR="00B765B3" w:rsidRPr="00B765B3">
        <w:rPr>
          <w:rFonts w:ascii="Times New Roman" w:eastAsia="DengXian" w:hAnsi="Times New Roman" w:cs="Times New Roman"/>
          <w:color w:val="000000" w:themeColor="text1"/>
          <w:kern w:val="0"/>
          <w:sz w:val="22"/>
        </w:rPr>
        <w:t>cells</w:t>
      </w:r>
      <w:r w:rsidR="00B765B3" w:rsidRPr="00B765B3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 treated with the indicated plasmids for 24 h followed by EBSS treatment for 1 h. The percentage of L</w:t>
      </w:r>
      <w:r w:rsidR="00B765B3">
        <w:rPr>
          <w:rFonts w:ascii="Times New Roman" w:hAnsi="Times New Roman" w:cs="Times New Roman"/>
          <w:color w:val="000000" w:themeColor="text1"/>
          <w:kern w:val="0"/>
          <w:sz w:val="22"/>
        </w:rPr>
        <w:t>AMP</w:t>
      </w:r>
      <w:r w:rsidR="00B765B3" w:rsidRPr="00B765B3">
        <w:rPr>
          <w:rFonts w:ascii="Times New Roman" w:hAnsi="Times New Roman" w:cs="Times New Roman"/>
          <w:color w:val="000000" w:themeColor="text1"/>
          <w:kern w:val="0"/>
          <w:sz w:val="22"/>
        </w:rPr>
        <w:t xml:space="preserve">1 and LC3 colocalization was quantified in each independent experiment. Scale bar: 10 </w:t>
      </w:r>
      <w:proofErr w:type="spellStart"/>
      <w:r w:rsidR="00B765B3" w:rsidRPr="00B765B3">
        <w:rPr>
          <w:rFonts w:ascii="Times New Roman" w:hAnsi="Times New Roman" w:cs="Times New Roman"/>
          <w:color w:val="000000" w:themeColor="text1"/>
          <w:kern w:val="0"/>
          <w:sz w:val="22"/>
        </w:rPr>
        <w:t>μm</w:t>
      </w:r>
      <w:proofErr w:type="spellEnd"/>
      <w:r w:rsidR="00B765B3" w:rsidRPr="00B765B3">
        <w:rPr>
          <w:rFonts w:ascii="Times New Roman" w:hAnsi="Times New Roman" w:cs="Times New Roman"/>
          <w:color w:val="000000" w:themeColor="text1"/>
          <w:kern w:val="0"/>
          <w:sz w:val="22"/>
        </w:rPr>
        <w:t>.</w:t>
      </w:r>
      <w:r w:rsidR="00B765B3">
        <w:rPr>
          <w:rFonts w:ascii="Times New Roman" w:hAnsi="Times New Roman" w:cs="Times New Roman"/>
          <w:color w:val="FF0000"/>
          <w:kern w:val="0"/>
          <w:sz w:val="24"/>
          <w:szCs w:val="24"/>
        </w:rPr>
        <w:t xml:space="preserve"> </w:t>
      </w:r>
      <w:r w:rsidR="001C3B50" w:rsidRPr="004E7743">
        <w:rPr>
          <w:rFonts w:ascii="Times New Roman" w:eastAsia="DengXian" w:hAnsi="Times New Roman" w:cs="Times New Roman"/>
          <w:sz w:val="22"/>
        </w:rPr>
        <w:t>The data</w:t>
      </w:r>
      <w:r w:rsidR="001C3B50" w:rsidRPr="004E7743">
        <w:rPr>
          <w:rFonts w:ascii="Times New Roman" w:hAnsi="Times New Roman" w:cs="Times New Roman"/>
          <w:sz w:val="22"/>
        </w:rPr>
        <w:t xml:space="preserve"> are presented as </w:t>
      </w:r>
      <w:r w:rsidR="001C3B50" w:rsidRPr="004E7743">
        <w:rPr>
          <w:rFonts w:ascii="Times New Roman" w:eastAsia="DengXian" w:hAnsi="Times New Roman" w:cs="Times New Roman"/>
          <w:sz w:val="22"/>
        </w:rPr>
        <w:t xml:space="preserve">the </w:t>
      </w:r>
      <w:r w:rsidR="001C3B50" w:rsidRPr="004E7743">
        <w:rPr>
          <w:rFonts w:ascii="Times New Roman" w:hAnsi="Times New Roman" w:cs="Times New Roman"/>
          <w:sz w:val="22"/>
        </w:rPr>
        <w:t>mean ± SEM.</w:t>
      </w:r>
      <w:r w:rsidR="001C3B50">
        <w:rPr>
          <w:rFonts w:ascii="Times New Roman" w:hAnsi="Times New Roman" w:cs="Times New Roman"/>
          <w:sz w:val="22"/>
        </w:rPr>
        <w:t xml:space="preserve"> </w:t>
      </w:r>
      <w:r w:rsidRPr="004E7743">
        <w:rPr>
          <w:rFonts w:ascii="Times New Roman" w:hAnsi="Times New Roman" w:cs="Times New Roman"/>
          <w:sz w:val="22"/>
        </w:rPr>
        <w:t xml:space="preserve">The </w:t>
      </w:r>
      <w:r w:rsidRPr="004E7743">
        <w:rPr>
          <w:rFonts w:ascii="Times New Roman" w:hAnsi="Times New Roman" w:cs="Times New Roman"/>
          <w:i/>
          <w:sz w:val="22"/>
        </w:rPr>
        <w:t>P</w:t>
      </w:r>
      <w:r w:rsidRPr="004E7743">
        <w:rPr>
          <w:rFonts w:ascii="Times New Roman" w:hAnsi="Times New Roman" w:cs="Times New Roman"/>
          <w:sz w:val="22"/>
        </w:rPr>
        <w:t xml:space="preserve"> values were calculated </w:t>
      </w:r>
      <w:r>
        <w:rPr>
          <w:rFonts w:ascii="Times New Roman" w:eastAsia="DengXian" w:hAnsi="Times New Roman" w:cs="Times New Roman"/>
          <w:sz w:val="22"/>
        </w:rPr>
        <w:t>via</w:t>
      </w:r>
      <w:r w:rsidRPr="004E7743">
        <w:rPr>
          <w:rFonts w:ascii="Times New Roman" w:hAnsi="Times New Roman" w:cs="Times New Roman"/>
          <w:sz w:val="22"/>
        </w:rPr>
        <w:t xml:space="preserve"> </w:t>
      </w:r>
      <w:r w:rsidRPr="004E7743">
        <w:rPr>
          <w:rFonts w:ascii="Times New Roman" w:eastAsia="DengXian" w:hAnsi="Times New Roman" w:cs="Times New Roman"/>
          <w:sz w:val="22"/>
        </w:rPr>
        <w:lastRenderedPageBreak/>
        <w:t>one</w:t>
      </w:r>
      <w:r w:rsidRPr="004E7743">
        <w:rPr>
          <w:rFonts w:ascii="Times New Roman" w:hAnsi="Times New Roman" w:cs="Times New Roman"/>
          <w:sz w:val="22"/>
        </w:rPr>
        <w:t>-way ANOVA followed by Tukey's post hoc test in (B)</w:t>
      </w:r>
      <w:r w:rsidR="00B765B3">
        <w:rPr>
          <w:rFonts w:ascii="Times New Roman" w:hAnsi="Times New Roman" w:cs="Times New Roman"/>
          <w:sz w:val="22"/>
        </w:rPr>
        <w:t xml:space="preserve"> and </w:t>
      </w:r>
      <w:r w:rsidR="00B765B3" w:rsidRPr="004E7743">
        <w:rPr>
          <w:rFonts w:ascii="Times New Roman" w:hAnsi="Times New Roman" w:cs="Times New Roman"/>
          <w:sz w:val="22"/>
        </w:rPr>
        <w:t>(</w:t>
      </w:r>
      <w:r w:rsidR="00B765B3">
        <w:rPr>
          <w:rFonts w:ascii="Times New Roman" w:hAnsi="Times New Roman" w:cs="Times New Roman"/>
          <w:sz w:val="22"/>
        </w:rPr>
        <w:t>D</w:t>
      </w:r>
      <w:r w:rsidR="00B765B3" w:rsidRPr="004E7743">
        <w:rPr>
          <w:rFonts w:ascii="Times New Roman" w:hAnsi="Times New Roman" w:cs="Times New Roman"/>
          <w:sz w:val="22"/>
        </w:rPr>
        <w:t>)</w:t>
      </w:r>
      <w:r w:rsidRPr="004E7743">
        <w:rPr>
          <w:rFonts w:ascii="Times New Roman" w:hAnsi="Times New Roman" w:cs="Times New Roman"/>
          <w:sz w:val="22"/>
        </w:rPr>
        <w:t>. ***</w:t>
      </w:r>
      <w:r w:rsidRPr="004E7743">
        <w:rPr>
          <w:rFonts w:ascii="Times New Roman" w:hAnsi="Times New Roman" w:cs="Times New Roman"/>
          <w:i/>
          <w:sz w:val="22"/>
        </w:rPr>
        <w:t xml:space="preserve">P </w:t>
      </w:r>
      <w:r w:rsidR="00190A59">
        <w:rPr>
          <w:rFonts w:ascii="Times New Roman" w:hAnsi="Times New Roman" w:cs="Times New Roman"/>
          <w:sz w:val="22"/>
        </w:rPr>
        <w:t>&lt; 0.001</w:t>
      </w:r>
      <w:r w:rsidR="00B765B3" w:rsidRPr="004E7743">
        <w:rPr>
          <w:rFonts w:ascii="Times New Roman" w:hAnsi="Times New Roman" w:cs="Times New Roman"/>
          <w:sz w:val="22"/>
        </w:rPr>
        <w:t>, **</w:t>
      </w:r>
      <w:r w:rsidR="00B765B3">
        <w:rPr>
          <w:rFonts w:ascii="Times New Roman" w:hAnsi="Times New Roman" w:cs="Times New Roman"/>
          <w:sz w:val="22"/>
        </w:rPr>
        <w:t>*</w:t>
      </w:r>
      <w:r w:rsidR="00B765B3" w:rsidRPr="004E7743">
        <w:rPr>
          <w:rFonts w:ascii="Times New Roman" w:hAnsi="Times New Roman" w:cs="Times New Roman"/>
          <w:sz w:val="22"/>
        </w:rPr>
        <w:t>*</w:t>
      </w:r>
      <w:r w:rsidR="00B765B3" w:rsidRPr="004E7743">
        <w:rPr>
          <w:rFonts w:ascii="Times New Roman" w:hAnsi="Times New Roman" w:cs="Times New Roman"/>
          <w:i/>
          <w:sz w:val="22"/>
        </w:rPr>
        <w:t xml:space="preserve">P </w:t>
      </w:r>
      <w:r w:rsidR="00B765B3" w:rsidRPr="004E7743">
        <w:rPr>
          <w:rFonts w:ascii="Times New Roman" w:hAnsi="Times New Roman" w:cs="Times New Roman"/>
          <w:sz w:val="22"/>
        </w:rPr>
        <w:t>&lt; 0.00</w:t>
      </w:r>
      <w:r w:rsidR="00B765B3">
        <w:rPr>
          <w:rFonts w:ascii="Times New Roman" w:hAnsi="Times New Roman" w:cs="Times New Roman"/>
          <w:sz w:val="22"/>
        </w:rPr>
        <w:t>0</w:t>
      </w:r>
      <w:r w:rsidR="00B765B3" w:rsidRPr="004E7743">
        <w:rPr>
          <w:rFonts w:ascii="Times New Roman" w:hAnsi="Times New Roman" w:cs="Times New Roman"/>
          <w:sz w:val="22"/>
        </w:rPr>
        <w:t>1, ns</w:t>
      </w:r>
      <w:r w:rsidR="00B765B3" w:rsidRPr="004E7743">
        <w:rPr>
          <w:rFonts w:ascii="Times New Roman" w:eastAsia="DengXian" w:hAnsi="Times New Roman" w:cs="Times New Roman"/>
          <w:sz w:val="22"/>
        </w:rPr>
        <w:t>,</w:t>
      </w:r>
      <w:r w:rsidR="00B765B3" w:rsidRPr="004E7743">
        <w:rPr>
          <w:rFonts w:ascii="Times New Roman" w:hAnsi="Times New Roman" w:cs="Times New Roman"/>
          <w:sz w:val="22"/>
        </w:rPr>
        <w:t xml:space="preserve"> not significant</w:t>
      </w:r>
      <w:r w:rsidRPr="004E7743">
        <w:rPr>
          <w:rFonts w:ascii="Times New Roman" w:hAnsi="Times New Roman" w:cs="Times New Roman"/>
          <w:sz w:val="22"/>
        </w:rPr>
        <w:t>.</w:t>
      </w:r>
      <w:r w:rsidR="00587C0F">
        <w:rPr>
          <w:rFonts w:ascii="Times New Roman" w:hAnsi="Times New Roman" w:cs="Times New Roman"/>
          <w:sz w:val="22"/>
        </w:rPr>
        <w:t xml:space="preserve"> </w:t>
      </w:r>
    </w:p>
    <w:p w14:paraId="17A639E3" w14:textId="77777777" w:rsidR="004044A5" w:rsidRPr="00190A59" w:rsidRDefault="004044A5" w:rsidP="005F7829">
      <w:pPr>
        <w:spacing w:line="480" w:lineRule="auto"/>
        <w:contextualSpacing/>
        <w:rPr>
          <w:rFonts w:ascii="Times New Roman" w:hAnsi="Times New Roman" w:cs="Times New Roman"/>
          <w:sz w:val="22"/>
        </w:rPr>
      </w:pPr>
    </w:p>
    <w:p w14:paraId="5F077867" w14:textId="77777777" w:rsidR="004044A5" w:rsidRDefault="004044A5" w:rsidP="005F7829">
      <w:pPr>
        <w:spacing w:line="480" w:lineRule="auto"/>
        <w:contextualSpacing/>
        <w:rPr>
          <w:rFonts w:ascii="Times New Roman" w:hAnsi="Times New Roman" w:cs="Times New Roman"/>
          <w:sz w:val="22"/>
        </w:rPr>
      </w:pPr>
    </w:p>
    <w:p w14:paraId="3CA2F770" w14:textId="77777777" w:rsidR="009F119E" w:rsidRPr="004E7743" w:rsidRDefault="009F119E">
      <w:pPr>
        <w:rPr>
          <w:sz w:val="22"/>
        </w:rPr>
      </w:pPr>
    </w:p>
    <w:sectPr w:rsidR="009F119E" w:rsidRPr="004E774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46F345" w14:textId="77777777" w:rsidR="00BB7B20" w:rsidRDefault="00BB7B20" w:rsidP="00B06C56">
      <w:r>
        <w:separator/>
      </w:r>
    </w:p>
  </w:endnote>
  <w:endnote w:type="continuationSeparator" w:id="0">
    <w:p w14:paraId="43908DB8" w14:textId="77777777" w:rsidR="00BB7B20" w:rsidRDefault="00BB7B20" w:rsidP="00B06C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NewRomanPSMT">
    <w:altName w:val="Yu Gothic"/>
    <w:panose1 w:val="020B0604020202020204"/>
    <w:charset w:val="80"/>
    <w:family w:val="auto"/>
    <w:notTrueType/>
    <w:pitch w:val="default"/>
    <w:sig w:usb0="00000083" w:usb1="080F0000" w:usb2="00000010" w:usb3="00000000" w:csb0="00060009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83807A" w14:textId="77777777" w:rsidR="00BB7B20" w:rsidRDefault="00BB7B20" w:rsidP="00B06C56">
      <w:r>
        <w:separator/>
      </w:r>
    </w:p>
  </w:footnote>
  <w:footnote w:type="continuationSeparator" w:id="0">
    <w:p w14:paraId="4F72CD76" w14:textId="77777777" w:rsidR="00BB7B20" w:rsidRDefault="00BB7B20" w:rsidP="00B06C5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removePersonalInformation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2231"/>
    <w:rsid w:val="00016B72"/>
    <w:rsid w:val="0003617A"/>
    <w:rsid w:val="00042184"/>
    <w:rsid w:val="00042D21"/>
    <w:rsid w:val="00044958"/>
    <w:rsid w:val="00047D48"/>
    <w:rsid w:val="0005569F"/>
    <w:rsid w:val="00062CD3"/>
    <w:rsid w:val="00062FDF"/>
    <w:rsid w:val="00066A5F"/>
    <w:rsid w:val="000723E4"/>
    <w:rsid w:val="00081C25"/>
    <w:rsid w:val="00083496"/>
    <w:rsid w:val="00084A86"/>
    <w:rsid w:val="00085252"/>
    <w:rsid w:val="00086032"/>
    <w:rsid w:val="00092FA0"/>
    <w:rsid w:val="000971C9"/>
    <w:rsid w:val="00097CED"/>
    <w:rsid w:val="000A0932"/>
    <w:rsid w:val="000B2FA3"/>
    <w:rsid w:val="000C3214"/>
    <w:rsid w:val="000C5733"/>
    <w:rsid w:val="000D3B06"/>
    <w:rsid w:val="000D5286"/>
    <w:rsid w:val="000D75E1"/>
    <w:rsid w:val="000E3557"/>
    <w:rsid w:val="000E4B4C"/>
    <w:rsid w:val="000E7508"/>
    <w:rsid w:val="000F433B"/>
    <w:rsid w:val="000F6BA5"/>
    <w:rsid w:val="0011244C"/>
    <w:rsid w:val="00117735"/>
    <w:rsid w:val="00125C08"/>
    <w:rsid w:val="00126007"/>
    <w:rsid w:val="001265CF"/>
    <w:rsid w:val="00126F13"/>
    <w:rsid w:val="00131037"/>
    <w:rsid w:val="0013114B"/>
    <w:rsid w:val="00132AD8"/>
    <w:rsid w:val="001331F9"/>
    <w:rsid w:val="00145E30"/>
    <w:rsid w:val="00147164"/>
    <w:rsid w:val="0015173C"/>
    <w:rsid w:val="00151808"/>
    <w:rsid w:val="00151E26"/>
    <w:rsid w:val="00157F5F"/>
    <w:rsid w:val="001601E5"/>
    <w:rsid w:val="001606D1"/>
    <w:rsid w:val="00161E00"/>
    <w:rsid w:val="001664AD"/>
    <w:rsid w:val="00166791"/>
    <w:rsid w:val="00185468"/>
    <w:rsid w:val="00190A59"/>
    <w:rsid w:val="00192DDF"/>
    <w:rsid w:val="001A5AEC"/>
    <w:rsid w:val="001A7AB1"/>
    <w:rsid w:val="001B44C5"/>
    <w:rsid w:val="001C3B50"/>
    <w:rsid w:val="001C61C6"/>
    <w:rsid w:val="001C63AC"/>
    <w:rsid w:val="001D32ED"/>
    <w:rsid w:val="001D7076"/>
    <w:rsid w:val="001E72A0"/>
    <w:rsid w:val="001F1C4B"/>
    <w:rsid w:val="001F5326"/>
    <w:rsid w:val="001F615E"/>
    <w:rsid w:val="00212D7A"/>
    <w:rsid w:val="002516D3"/>
    <w:rsid w:val="002516DF"/>
    <w:rsid w:val="00253453"/>
    <w:rsid w:val="00266F6F"/>
    <w:rsid w:val="00267248"/>
    <w:rsid w:val="00271B69"/>
    <w:rsid w:val="002768F5"/>
    <w:rsid w:val="0028266A"/>
    <w:rsid w:val="00290804"/>
    <w:rsid w:val="00293165"/>
    <w:rsid w:val="002A1780"/>
    <w:rsid w:val="002A2484"/>
    <w:rsid w:val="002A35CE"/>
    <w:rsid w:val="002A5CD1"/>
    <w:rsid w:val="002A76DD"/>
    <w:rsid w:val="002B169D"/>
    <w:rsid w:val="002C4B12"/>
    <w:rsid w:val="002C5A63"/>
    <w:rsid w:val="002C5DAC"/>
    <w:rsid w:val="002E25DD"/>
    <w:rsid w:val="002F48C7"/>
    <w:rsid w:val="002F778E"/>
    <w:rsid w:val="003004C4"/>
    <w:rsid w:val="00302B48"/>
    <w:rsid w:val="00302DD0"/>
    <w:rsid w:val="00305DAD"/>
    <w:rsid w:val="00311B89"/>
    <w:rsid w:val="00314986"/>
    <w:rsid w:val="00320E53"/>
    <w:rsid w:val="00321B49"/>
    <w:rsid w:val="00325A07"/>
    <w:rsid w:val="00326D20"/>
    <w:rsid w:val="0032717A"/>
    <w:rsid w:val="00360582"/>
    <w:rsid w:val="00365284"/>
    <w:rsid w:val="00365D61"/>
    <w:rsid w:val="00370B7B"/>
    <w:rsid w:val="00371F29"/>
    <w:rsid w:val="003848A1"/>
    <w:rsid w:val="003955BE"/>
    <w:rsid w:val="003A06FA"/>
    <w:rsid w:val="003A0D66"/>
    <w:rsid w:val="003A6C22"/>
    <w:rsid w:val="003C7B99"/>
    <w:rsid w:val="003E0E21"/>
    <w:rsid w:val="003E1DB8"/>
    <w:rsid w:val="003E5967"/>
    <w:rsid w:val="003F34EC"/>
    <w:rsid w:val="00400C1F"/>
    <w:rsid w:val="00402EDA"/>
    <w:rsid w:val="004044A5"/>
    <w:rsid w:val="00420117"/>
    <w:rsid w:val="00422EC2"/>
    <w:rsid w:val="0043377D"/>
    <w:rsid w:val="0043753F"/>
    <w:rsid w:val="00444225"/>
    <w:rsid w:val="0044469D"/>
    <w:rsid w:val="004458BF"/>
    <w:rsid w:val="00446CF0"/>
    <w:rsid w:val="00467B8E"/>
    <w:rsid w:val="00472291"/>
    <w:rsid w:val="00486D50"/>
    <w:rsid w:val="0049361D"/>
    <w:rsid w:val="00493D64"/>
    <w:rsid w:val="00494978"/>
    <w:rsid w:val="00496BA7"/>
    <w:rsid w:val="00497CD9"/>
    <w:rsid w:val="004A05E7"/>
    <w:rsid w:val="004A30F8"/>
    <w:rsid w:val="004A4B18"/>
    <w:rsid w:val="004A6A52"/>
    <w:rsid w:val="004B0642"/>
    <w:rsid w:val="004B5D22"/>
    <w:rsid w:val="004B6A40"/>
    <w:rsid w:val="004B7F3B"/>
    <w:rsid w:val="004C2136"/>
    <w:rsid w:val="004C7FCC"/>
    <w:rsid w:val="004D185E"/>
    <w:rsid w:val="004E7743"/>
    <w:rsid w:val="004F37D8"/>
    <w:rsid w:val="004F4A6D"/>
    <w:rsid w:val="004F6D02"/>
    <w:rsid w:val="00504E40"/>
    <w:rsid w:val="00505D2E"/>
    <w:rsid w:val="00507FA0"/>
    <w:rsid w:val="00517FE5"/>
    <w:rsid w:val="005203F3"/>
    <w:rsid w:val="00520BD9"/>
    <w:rsid w:val="00544EBA"/>
    <w:rsid w:val="0055386D"/>
    <w:rsid w:val="00560971"/>
    <w:rsid w:val="00564DC0"/>
    <w:rsid w:val="00571723"/>
    <w:rsid w:val="005864B9"/>
    <w:rsid w:val="00586745"/>
    <w:rsid w:val="005875D0"/>
    <w:rsid w:val="00587C0F"/>
    <w:rsid w:val="005979F4"/>
    <w:rsid w:val="00597AB0"/>
    <w:rsid w:val="005A0003"/>
    <w:rsid w:val="005A5AD7"/>
    <w:rsid w:val="005A7724"/>
    <w:rsid w:val="005B1C98"/>
    <w:rsid w:val="005B6D6D"/>
    <w:rsid w:val="005B7272"/>
    <w:rsid w:val="005B7B29"/>
    <w:rsid w:val="005C1800"/>
    <w:rsid w:val="005C2843"/>
    <w:rsid w:val="005C3B0B"/>
    <w:rsid w:val="005C5BD7"/>
    <w:rsid w:val="005D039D"/>
    <w:rsid w:val="005D4870"/>
    <w:rsid w:val="005D7F17"/>
    <w:rsid w:val="005E6ED3"/>
    <w:rsid w:val="005F31B7"/>
    <w:rsid w:val="005F43FD"/>
    <w:rsid w:val="005F58DF"/>
    <w:rsid w:val="005F7829"/>
    <w:rsid w:val="006057BF"/>
    <w:rsid w:val="006137D0"/>
    <w:rsid w:val="00615BEA"/>
    <w:rsid w:val="00622452"/>
    <w:rsid w:val="00622C21"/>
    <w:rsid w:val="0062479E"/>
    <w:rsid w:val="00624D3E"/>
    <w:rsid w:val="00636E58"/>
    <w:rsid w:val="00645523"/>
    <w:rsid w:val="006502FE"/>
    <w:rsid w:val="00657570"/>
    <w:rsid w:val="0066547D"/>
    <w:rsid w:val="0068070C"/>
    <w:rsid w:val="006814A4"/>
    <w:rsid w:val="00683AF1"/>
    <w:rsid w:val="006843D5"/>
    <w:rsid w:val="00697BB6"/>
    <w:rsid w:val="006A4D4A"/>
    <w:rsid w:val="006B463C"/>
    <w:rsid w:val="006B56ED"/>
    <w:rsid w:val="006C3C30"/>
    <w:rsid w:val="006D191A"/>
    <w:rsid w:val="006D22FF"/>
    <w:rsid w:val="006D592A"/>
    <w:rsid w:val="006E55BD"/>
    <w:rsid w:val="006E5DBC"/>
    <w:rsid w:val="006E6079"/>
    <w:rsid w:val="006E7277"/>
    <w:rsid w:val="006F0167"/>
    <w:rsid w:val="00700B0F"/>
    <w:rsid w:val="00701333"/>
    <w:rsid w:val="00715597"/>
    <w:rsid w:val="00724205"/>
    <w:rsid w:val="00724968"/>
    <w:rsid w:val="00735DEB"/>
    <w:rsid w:val="00746BF2"/>
    <w:rsid w:val="007508A1"/>
    <w:rsid w:val="00751EB6"/>
    <w:rsid w:val="00762C0A"/>
    <w:rsid w:val="00764A74"/>
    <w:rsid w:val="00765BEE"/>
    <w:rsid w:val="00766753"/>
    <w:rsid w:val="007702A6"/>
    <w:rsid w:val="00772BF7"/>
    <w:rsid w:val="00773893"/>
    <w:rsid w:val="0077449A"/>
    <w:rsid w:val="00776B4B"/>
    <w:rsid w:val="007A1A5B"/>
    <w:rsid w:val="007A48BA"/>
    <w:rsid w:val="007A4967"/>
    <w:rsid w:val="007B1815"/>
    <w:rsid w:val="007C0212"/>
    <w:rsid w:val="007D13E7"/>
    <w:rsid w:val="007D58CD"/>
    <w:rsid w:val="007D6C1B"/>
    <w:rsid w:val="007D6D67"/>
    <w:rsid w:val="007E0C19"/>
    <w:rsid w:val="007E33C6"/>
    <w:rsid w:val="007E455F"/>
    <w:rsid w:val="007E5D99"/>
    <w:rsid w:val="007E698A"/>
    <w:rsid w:val="00800CAE"/>
    <w:rsid w:val="00800E55"/>
    <w:rsid w:val="0080413A"/>
    <w:rsid w:val="0080555F"/>
    <w:rsid w:val="0081257E"/>
    <w:rsid w:val="00821AFA"/>
    <w:rsid w:val="00821EB5"/>
    <w:rsid w:val="00821FC6"/>
    <w:rsid w:val="0083522D"/>
    <w:rsid w:val="00847CCE"/>
    <w:rsid w:val="0085590D"/>
    <w:rsid w:val="00857665"/>
    <w:rsid w:val="00862CA7"/>
    <w:rsid w:val="00863BA9"/>
    <w:rsid w:val="0087167F"/>
    <w:rsid w:val="00872519"/>
    <w:rsid w:val="00882C9D"/>
    <w:rsid w:val="00885664"/>
    <w:rsid w:val="0089373A"/>
    <w:rsid w:val="00896E80"/>
    <w:rsid w:val="008A2384"/>
    <w:rsid w:val="008A58E8"/>
    <w:rsid w:val="008B5601"/>
    <w:rsid w:val="008B7CF0"/>
    <w:rsid w:val="008C1874"/>
    <w:rsid w:val="008D0BBD"/>
    <w:rsid w:val="008D50F2"/>
    <w:rsid w:val="008D54E9"/>
    <w:rsid w:val="008D7B4B"/>
    <w:rsid w:val="00916A9B"/>
    <w:rsid w:val="00922485"/>
    <w:rsid w:val="00924009"/>
    <w:rsid w:val="009326B9"/>
    <w:rsid w:val="00935D55"/>
    <w:rsid w:val="009455C0"/>
    <w:rsid w:val="00946979"/>
    <w:rsid w:val="009510C4"/>
    <w:rsid w:val="00955B63"/>
    <w:rsid w:val="0095636D"/>
    <w:rsid w:val="009760F0"/>
    <w:rsid w:val="00976ECC"/>
    <w:rsid w:val="00983392"/>
    <w:rsid w:val="00997672"/>
    <w:rsid w:val="009B5728"/>
    <w:rsid w:val="009C21D8"/>
    <w:rsid w:val="009C5F78"/>
    <w:rsid w:val="009D0F42"/>
    <w:rsid w:val="009D3170"/>
    <w:rsid w:val="009E1F6F"/>
    <w:rsid w:val="009F119E"/>
    <w:rsid w:val="009F38FE"/>
    <w:rsid w:val="00A02655"/>
    <w:rsid w:val="00A06BB7"/>
    <w:rsid w:val="00A21977"/>
    <w:rsid w:val="00A41F39"/>
    <w:rsid w:val="00A435B0"/>
    <w:rsid w:val="00A4584A"/>
    <w:rsid w:val="00A67EE2"/>
    <w:rsid w:val="00A71212"/>
    <w:rsid w:val="00A71B3E"/>
    <w:rsid w:val="00A82760"/>
    <w:rsid w:val="00A902E6"/>
    <w:rsid w:val="00A92913"/>
    <w:rsid w:val="00A92BCE"/>
    <w:rsid w:val="00A96453"/>
    <w:rsid w:val="00A979AB"/>
    <w:rsid w:val="00AA0025"/>
    <w:rsid w:val="00AA7E19"/>
    <w:rsid w:val="00AB6EBF"/>
    <w:rsid w:val="00AC6AC6"/>
    <w:rsid w:val="00AD000B"/>
    <w:rsid w:val="00AD583B"/>
    <w:rsid w:val="00AE0D00"/>
    <w:rsid w:val="00AE5229"/>
    <w:rsid w:val="00AE783C"/>
    <w:rsid w:val="00AF0332"/>
    <w:rsid w:val="00B04548"/>
    <w:rsid w:val="00B06C56"/>
    <w:rsid w:val="00B16545"/>
    <w:rsid w:val="00B175AE"/>
    <w:rsid w:val="00B22D95"/>
    <w:rsid w:val="00B23D9A"/>
    <w:rsid w:val="00B32226"/>
    <w:rsid w:val="00B34911"/>
    <w:rsid w:val="00B36AD1"/>
    <w:rsid w:val="00B43EF0"/>
    <w:rsid w:val="00B52231"/>
    <w:rsid w:val="00B5612F"/>
    <w:rsid w:val="00B6624A"/>
    <w:rsid w:val="00B765B3"/>
    <w:rsid w:val="00B81472"/>
    <w:rsid w:val="00B8312D"/>
    <w:rsid w:val="00B84063"/>
    <w:rsid w:val="00B84C3F"/>
    <w:rsid w:val="00B85063"/>
    <w:rsid w:val="00B852F4"/>
    <w:rsid w:val="00B90DBF"/>
    <w:rsid w:val="00B933F3"/>
    <w:rsid w:val="00B9392F"/>
    <w:rsid w:val="00B96872"/>
    <w:rsid w:val="00BA1C74"/>
    <w:rsid w:val="00BA2486"/>
    <w:rsid w:val="00BA387A"/>
    <w:rsid w:val="00BA6EB6"/>
    <w:rsid w:val="00BA7130"/>
    <w:rsid w:val="00BA716E"/>
    <w:rsid w:val="00BB5EFF"/>
    <w:rsid w:val="00BB7B20"/>
    <w:rsid w:val="00BC49BA"/>
    <w:rsid w:val="00BC4B04"/>
    <w:rsid w:val="00BD6D76"/>
    <w:rsid w:val="00BE4D9E"/>
    <w:rsid w:val="00BF6E5D"/>
    <w:rsid w:val="00C23320"/>
    <w:rsid w:val="00C27CBE"/>
    <w:rsid w:val="00C31463"/>
    <w:rsid w:val="00C35811"/>
    <w:rsid w:val="00C4327B"/>
    <w:rsid w:val="00C45514"/>
    <w:rsid w:val="00C45787"/>
    <w:rsid w:val="00C45D4B"/>
    <w:rsid w:val="00C47250"/>
    <w:rsid w:val="00C52C42"/>
    <w:rsid w:val="00C5504C"/>
    <w:rsid w:val="00C55894"/>
    <w:rsid w:val="00C5673C"/>
    <w:rsid w:val="00C62D5F"/>
    <w:rsid w:val="00C6482F"/>
    <w:rsid w:val="00C653EF"/>
    <w:rsid w:val="00C70FB9"/>
    <w:rsid w:val="00C73A2F"/>
    <w:rsid w:val="00C83071"/>
    <w:rsid w:val="00C9167B"/>
    <w:rsid w:val="00C92759"/>
    <w:rsid w:val="00C9377B"/>
    <w:rsid w:val="00C9473A"/>
    <w:rsid w:val="00C97F95"/>
    <w:rsid w:val="00CA08ED"/>
    <w:rsid w:val="00CA3A2D"/>
    <w:rsid w:val="00CA5AB7"/>
    <w:rsid w:val="00CB3ECE"/>
    <w:rsid w:val="00CB72DB"/>
    <w:rsid w:val="00CC38C7"/>
    <w:rsid w:val="00CC6DA6"/>
    <w:rsid w:val="00CD2780"/>
    <w:rsid w:val="00CE081C"/>
    <w:rsid w:val="00CE08D4"/>
    <w:rsid w:val="00CE7CF4"/>
    <w:rsid w:val="00CF415C"/>
    <w:rsid w:val="00CF41E3"/>
    <w:rsid w:val="00CF5ADA"/>
    <w:rsid w:val="00D05BAA"/>
    <w:rsid w:val="00D07135"/>
    <w:rsid w:val="00D07551"/>
    <w:rsid w:val="00D105A3"/>
    <w:rsid w:val="00D11071"/>
    <w:rsid w:val="00D114AD"/>
    <w:rsid w:val="00D164EF"/>
    <w:rsid w:val="00D27D58"/>
    <w:rsid w:val="00D30F2D"/>
    <w:rsid w:val="00D315FE"/>
    <w:rsid w:val="00D348BB"/>
    <w:rsid w:val="00D46A0A"/>
    <w:rsid w:val="00D603AE"/>
    <w:rsid w:val="00D72D3E"/>
    <w:rsid w:val="00D73A39"/>
    <w:rsid w:val="00D753CC"/>
    <w:rsid w:val="00D819DD"/>
    <w:rsid w:val="00D84BC2"/>
    <w:rsid w:val="00D90443"/>
    <w:rsid w:val="00D90BB0"/>
    <w:rsid w:val="00D9150C"/>
    <w:rsid w:val="00D9249C"/>
    <w:rsid w:val="00D96242"/>
    <w:rsid w:val="00DA4575"/>
    <w:rsid w:val="00DA70AF"/>
    <w:rsid w:val="00DB259D"/>
    <w:rsid w:val="00DB6C40"/>
    <w:rsid w:val="00DB6C66"/>
    <w:rsid w:val="00DC4340"/>
    <w:rsid w:val="00DD084B"/>
    <w:rsid w:val="00DD4091"/>
    <w:rsid w:val="00DE76ED"/>
    <w:rsid w:val="00E0046F"/>
    <w:rsid w:val="00E128AC"/>
    <w:rsid w:val="00E20319"/>
    <w:rsid w:val="00E20C30"/>
    <w:rsid w:val="00E25F06"/>
    <w:rsid w:val="00E52AF2"/>
    <w:rsid w:val="00E63645"/>
    <w:rsid w:val="00E72196"/>
    <w:rsid w:val="00E72F8B"/>
    <w:rsid w:val="00E74637"/>
    <w:rsid w:val="00E76B7D"/>
    <w:rsid w:val="00E8277F"/>
    <w:rsid w:val="00EA06FB"/>
    <w:rsid w:val="00EB17EC"/>
    <w:rsid w:val="00EC21B8"/>
    <w:rsid w:val="00EC366F"/>
    <w:rsid w:val="00EC3C7E"/>
    <w:rsid w:val="00ED07FB"/>
    <w:rsid w:val="00ED2D81"/>
    <w:rsid w:val="00EE2B3D"/>
    <w:rsid w:val="00EE451C"/>
    <w:rsid w:val="00EF105F"/>
    <w:rsid w:val="00EF34B7"/>
    <w:rsid w:val="00F04346"/>
    <w:rsid w:val="00F258F9"/>
    <w:rsid w:val="00F26635"/>
    <w:rsid w:val="00F4068F"/>
    <w:rsid w:val="00F41DCE"/>
    <w:rsid w:val="00F456BC"/>
    <w:rsid w:val="00F521CD"/>
    <w:rsid w:val="00F52CF5"/>
    <w:rsid w:val="00F5626F"/>
    <w:rsid w:val="00F644BA"/>
    <w:rsid w:val="00F6534D"/>
    <w:rsid w:val="00F67D6D"/>
    <w:rsid w:val="00F712C9"/>
    <w:rsid w:val="00F747A1"/>
    <w:rsid w:val="00F828AF"/>
    <w:rsid w:val="00F84F3C"/>
    <w:rsid w:val="00F902CC"/>
    <w:rsid w:val="00F9112C"/>
    <w:rsid w:val="00F92247"/>
    <w:rsid w:val="00FA113B"/>
    <w:rsid w:val="00FA17C4"/>
    <w:rsid w:val="00FA5373"/>
    <w:rsid w:val="00FB7218"/>
    <w:rsid w:val="00FC2C74"/>
    <w:rsid w:val="00FD057D"/>
    <w:rsid w:val="00FD1881"/>
    <w:rsid w:val="00FD36B9"/>
    <w:rsid w:val="00FD39B7"/>
    <w:rsid w:val="00FE086A"/>
    <w:rsid w:val="00FE7AA6"/>
    <w:rsid w:val="00FF0FBE"/>
    <w:rsid w:val="00FF6F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BFD8B7F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175AE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D58C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7D58CD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7D58C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7D58CD"/>
    <w:rPr>
      <w:sz w:val="18"/>
      <w:szCs w:val="18"/>
    </w:rPr>
  </w:style>
  <w:style w:type="character" w:styleId="CommentReference">
    <w:name w:val="annotation reference"/>
    <w:basedOn w:val="DefaultParagraphFont"/>
    <w:uiPriority w:val="99"/>
    <w:rsid w:val="000F3DF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jc w:val="left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</w:style>
  <w:style w:type="paragraph" w:styleId="BalloonText">
    <w:name w:val="Balloon Text"/>
    <w:basedOn w:val="Normal"/>
    <w:link w:val="BalloonTextChar"/>
    <w:uiPriority w:val="99"/>
    <w:semiHidden/>
    <w:unhideWhenUsed/>
    <w:rsid w:val="00325A07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5A07"/>
    <w:rPr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FB7218"/>
    <w:rPr>
      <w:color w:val="0563C1" w:themeColor="hyperlink"/>
      <w:u w:val="single"/>
    </w:rPr>
  </w:style>
  <w:style w:type="character" w:customStyle="1" w:styleId="1">
    <w:name w:val="未处理的提及1"/>
    <w:basedOn w:val="DefaultParagraphFont"/>
    <w:uiPriority w:val="99"/>
    <w:semiHidden/>
    <w:unhideWhenUsed/>
    <w:rsid w:val="00FB7218"/>
    <w:rPr>
      <w:color w:val="605E5C"/>
      <w:shd w:val="clear" w:color="auto" w:fill="E1DFDD"/>
    </w:rPr>
  </w:style>
  <w:style w:type="paragraph" w:customStyle="1" w:styleId="Default">
    <w:name w:val="Default"/>
    <w:rsid w:val="000A0932"/>
    <w:pPr>
      <w:widowControl w:val="0"/>
      <w:autoSpaceDE w:val="0"/>
      <w:autoSpaceDN w:val="0"/>
      <w:adjustRightInd w:val="0"/>
    </w:pPr>
    <w:rPr>
      <w:rFonts w:ascii="Times New Roman" w:hAnsi="Times New Roman" w:cs="Times New Roman"/>
      <w:color w:val="000000"/>
      <w:kern w:val="0"/>
      <w:sz w:val="24"/>
      <w:szCs w:val="24"/>
    </w:rPr>
  </w:style>
  <w:style w:type="table" w:styleId="TableGrid">
    <w:name w:val="Table Grid"/>
    <w:basedOn w:val="TableNormal"/>
    <w:uiPriority w:val="39"/>
    <w:rsid w:val="00F456B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41DC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41DCE"/>
    <w:rPr>
      <w:b/>
      <w:bCs/>
    </w:rPr>
  </w:style>
  <w:style w:type="paragraph" w:styleId="Revision">
    <w:name w:val="Revision"/>
    <w:hidden/>
    <w:uiPriority w:val="99"/>
    <w:semiHidden/>
    <w:rsid w:val="0036528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535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iuchunfeng@suda.edu.cn" TargetMode="External"/><Relationship Id="rId13" Type="http://schemas.openxmlformats.org/officeDocument/2006/relationships/image" Target="media/image5.tiff"/><Relationship Id="rId3" Type="http://schemas.openxmlformats.org/officeDocument/2006/relationships/settings" Target="settings.xml"/><Relationship Id="rId7" Type="http://schemas.openxmlformats.org/officeDocument/2006/relationships/hyperlink" Target="mailto:rhg@suda.edu.cn" TargetMode="External"/><Relationship Id="rId12" Type="http://schemas.openxmlformats.org/officeDocument/2006/relationships/image" Target="media/image4.tif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tiff"/><Relationship Id="rId5" Type="http://schemas.openxmlformats.org/officeDocument/2006/relationships/footnotes" Target="footnotes.xml"/><Relationship Id="rId15" Type="http://schemas.openxmlformats.org/officeDocument/2006/relationships/image" Target="media/image7.tiff"/><Relationship Id="rId10" Type="http://schemas.openxmlformats.org/officeDocument/2006/relationships/image" Target="media/image2.tiff"/><Relationship Id="rId4" Type="http://schemas.openxmlformats.org/officeDocument/2006/relationships/webSettings" Target="webSettings.xml"/><Relationship Id="rId9" Type="http://schemas.openxmlformats.org/officeDocument/2006/relationships/image" Target="media/image1.tiff"/><Relationship Id="rId14" Type="http://schemas.openxmlformats.org/officeDocument/2006/relationships/image" Target="media/image6.t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69E84D-BCE8-4C74-A57C-AFA801A5E7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1350</Words>
  <Characters>7698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2024-12-22T23:43:00Z</dcterms:created>
  <dcterms:modified xsi:type="dcterms:W3CDTF">2024-12-27T23:28:00Z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E1">
    <vt:filetime>2024-11-08T03:02:14Z</vt:filetime>
  </property>
</Properties>
</file>