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09D05" w14:textId="1EDEFD5E" w:rsidR="00F55DC9" w:rsidRDefault="009D266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F350F">
        <w:rPr>
          <w:rFonts w:ascii="Times New Roman" w:hAnsi="Times New Roman" w:cs="Times New Roman"/>
          <w:b/>
          <w:bCs/>
          <w:sz w:val="24"/>
          <w:szCs w:val="24"/>
        </w:rPr>
        <w:t xml:space="preserve">List of </w:t>
      </w:r>
      <w:r w:rsidR="00332A59" w:rsidRPr="00CF350F">
        <w:rPr>
          <w:rFonts w:ascii="Times New Roman" w:hAnsi="Times New Roman" w:cs="Times New Roman"/>
          <w:b/>
          <w:bCs/>
          <w:sz w:val="24"/>
          <w:szCs w:val="24"/>
        </w:rPr>
        <w:t>Supplementary t</w:t>
      </w:r>
      <w:r w:rsidRPr="00CF350F">
        <w:rPr>
          <w:rFonts w:ascii="Times New Roman" w:hAnsi="Times New Roman" w:cs="Times New Roman"/>
          <w:b/>
          <w:bCs/>
          <w:sz w:val="24"/>
          <w:szCs w:val="24"/>
        </w:rPr>
        <w:t>ables</w:t>
      </w:r>
    </w:p>
    <w:p w14:paraId="6D472A1E" w14:textId="37559A22" w:rsidR="00167488" w:rsidRPr="00167488" w:rsidRDefault="00167488" w:rsidP="00761210">
      <w:pPr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16748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Table </w:t>
      </w:r>
      <w:r w:rsidR="0076121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</w:t>
      </w:r>
      <w:r w:rsidRPr="0016748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: Solubility of LH in different lipids and surfactants</w:t>
      </w:r>
    </w:p>
    <w:tbl>
      <w:tblPr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1"/>
        <w:gridCol w:w="1519"/>
        <w:gridCol w:w="1723"/>
        <w:gridCol w:w="1519"/>
        <w:gridCol w:w="1519"/>
        <w:gridCol w:w="1519"/>
      </w:tblGrid>
      <w:tr w:rsidR="00167488" w:rsidRPr="00167488" w14:paraId="7C38167F" w14:textId="77777777" w:rsidTr="00F15BD9">
        <w:trPr>
          <w:trHeight w:val="377"/>
        </w:trPr>
        <w:tc>
          <w:tcPr>
            <w:tcW w:w="1551" w:type="dxa"/>
          </w:tcPr>
          <w:p w14:paraId="5E27A9B9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Liquid lipids</w:t>
            </w:r>
          </w:p>
        </w:tc>
        <w:tc>
          <w:tcPr>
            <w:tcW w:w="1519" w:type="dxa"/>
          </w:tcPr>
          <w:p w14:paraId="32A6FC8B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Solubility of Drug (mg/ 2ml)</w:t>
            </w:r>
          </w:p>
        </w:tc>
        <w:tc>
          <w:tcPr>
            <w:tcW w:w="1723" w:type="dxa"/>
          </w:tcPr>
          <w:p w14:paraId="4B332E45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Solid Lipid</w:t>
            </w:r>
          </w:p>
        </w:tc>
        <w:tc>
          <w:tcPr>
            <w:tcW w:w="1519" w:type="dxa"/>
          </w:tcPr>
          <w:p w14:paraId="0582FBBD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Solubility of Drug (mg/ 1 gm of lipid)</w:t>
            </w:r>
          </w:p>
        </w:tc>
        <w:tc>
          <w:tcPr>
            <w:tcW w:w="1519" w:type="dxa"/>
            <w:vAlign w:val="center"/>
          </w:tcPr>
          <w:p w14:paraId="0D004001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Surfactant &amp; Co-surfactant</w:t>
            </w:r>
          </w:p>
        </w:tc>
        <w:tc>
          <w:tcPr>
            <w:tcW w:w="1519" w:type="dxa"/>
            <w:vAlign w:val="center"/>
          </w:tcPr>
          <w:p w14:paraId="5DA41EA2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Solubility of Drug (mg/ 2ml)</w:t>
            </w:r>
          </w:p>
        </w:tc>
      </w:tr>
      <w:tr w:rsidR="00167488" w:rsidRPr="00167488" w14:paraId="2C6B229C" w14:textId="77777777" w:rsidTr="00F15BD9">
        <w:trPr>
          <w:trHeight w:val="377"/>
        </w:trPr>
        <w:tc>
          <w:tcPr>
            <w:tcW w:w="1551" w:type="dxa"/>
            <w:vAlign w:val="center"/>
          </w:tcPr>
          <w:p w14:paraId="0EC40AB0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Cremophor EL</w:t>
            </w:r>
          </w:p>
        </w:tc>
        <w:tc>
          <w:tcPr>
            <w:tcW w:w="1519" w:type="dxa"/>
          </w:tcPr>
          <w:p w14:paraId="11DAC1DB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5.6723</w:t>
            </w:r>
          </w:p>
        </w:tc>
        <w:tc>
          <w:tcPr>
            <w:tcW w:w="1723" w:type="dxa"/>
            <w:vAlign w:val="center"/>
          </w:tcPr>
          <w:p w14:paraId="104B9FB7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zh-CN"/>
              </w:rPr>
              <w:t>Glyceryl</w:t>
            </w: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Monostearate</w:t>
            </w:r>
          </w:p>
        </w:tc>
        <w:tc>
          <w:tcPr>
            <w:tcW w:w="1519" w:type="dxa"/>
            <w:vAlign w:val="center"/>
          </w:tcPr>
          <w:p w14:paraId="403AE8F3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80</w:t>
            </w:r>
          </w:p>
        </w:tc>
        <w:tc>
          <w:tcPr>
            <w:tcW w:w="1519" w:type="dxa"/>
            <w:vAlign w:val="center"/>
          </w:tcPr>
          <w:p w14:paraId="2F079855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Span 20</w:t>
            </w:r>
          </w:p>
        </w:tc>
        <w:tc>
          <w:tcPr>
            <w:tcW w:w="1519" w:type="dxa"/>
          </w:tcPr>
          <w:p w14:paraId="516BB77D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0.3088</w:t>
            </w:r>
          </w:p>
        </w:tc>
      </w:tr>
      <w:tr w:rsidR="00167488" w:rsidRPr="00167488" w14:paraId="3EBFA0B0" w14:textId="77777777" w:rsidTr="00F15BD9">
        <w:trPr>
          <w:trHeight w:val="377"/>
        </w:trPr>
        <w:tc>
          <w:tcPr>
            <w:tcW w:w="1551" w:type="dxa"/>
            <w:vAlign w:val="center"/>
          </w:tcPr>
          <w:p w14:paraId="251B793D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Labrafac</w:t>
            </w:r>
          </w:p>
        </w:tc>
        <w:tc>
          <w:tcPr>
            <w:tcW w:w="1519" w:type="dxa"/>
          </w:tcPr>
          <w:p w14:paraId="2A06E657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0.5408</w:t>
            </w:r>
          </w:p>
        </w:tc>
        <w:tc>
          <w:tcPr>
            <w:tcW w:w="1723" w:type="dxa"/>
            <w:vAlign w:val="center"/>
          </w:tcPr>
          <w:p w14:paraId="65BF4E87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Gelucire 50/13</w:t>
            </w:r>
          </w:p>
        </w:tc>
        <w:tc>
          <w:tcPr>
            <w:tcW w:w="1519" w:type="dxa"/>
            <w:vAlign w:val="center"/>
          </w:tcPr>
          <w:p w14:paraId="77347059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74</w:t>
            </w:r>
          </w:p>
        </w:tc>
        <w:tc>
          <w:tcPr>
            <w:tcW w:w="1519" w:type="dxa"/>
            <w:vAlign w:val="center"/>
          </w:tcPr>
          <w:p w14:paraId="31C70855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Span 80</w:t>
            </w:r>
          </w:p>
        </w:tc>
        <w:tc>
          <w:tcPr>
            <w:tcW w:w="1519" w:type="dxa"/>
          </w:tcPr>
          <w:p w14:paraId="3B97846A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3.1324</w:t>
            </w:r>
          </w:p>
        </w:tc>
      </w:tr>
      <w:tr w:rsidR="00167488" w:rsidRPr="00167488" w14:paraId="4CC8EEC7" w14:textId="77777777" w:rsidTr="00F15BD9">
        <w:trPr>
          <w:trHeight w:val="385"/>
        </w:trPr>
        <w:tc>
          <w:tcPr>
            <w:tcW w:w="1551" w:type="dxa"/>
            <w:vAlign w:val="center"/>
          </w:tcPr>
          <w:p w14:paraId="58845308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Castor oil</w:t>
            </w:r>
          </w:p>
        </w:tc>
        <w:tc>
          <w:tcPr>
            <w:tcW w:w="1519" w:type="dxa"/>
          </w:tcPr>
          <w:p w14:paraId="6772449A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1.3512</w:t>
            </w:r>
          </w:p>
        </w:tc>
        <w:tc>
          <w:tcPr>
            <w:tcW w:w="1723" w:type="dxa"/>
            <w:vAlign w:val="center"/>
          </w:tcPr>
          <w:p w14:paraId="25BEBAF6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Compritol 888 ATO</w:t>
            </w:r>
          </w:p>
        </w:tc>
        <w:tc>
          <w:tcPr>
            <w:tcW w:w="1519" w:type="dxa"/>
            <w:vAlign w:val="center"/>
          </w:tcPr>
          <w:p w14:paraId="2117423D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72</w:t>
            </w:r>
          </w:p>
        </w:tc>
        <w:tc>
          <w:tcPr>
            <w:tcW w:w="1519" w:type="dxa"/>
            <w:vAlign w:val="center"/>
          </w:tcPr>
          <w:p w14:paraId="1454F3F5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Tween 20</w:t>
            </w:r>
          </w:p>
        </w:tc>
        <w:tc>
          <w:tcPr>
            <w:tcW w:w="1519" w:type="dxa"/>
          </w:tcPr>
          <w:p w14:paraId="1A1FB0A8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0.3704</w:t>
            </w:r>
          </w:p>
        </w:tc>
      </w:tr>
      <w:tr w:rsidR="00167488" w:rsidRPr="00167488" w14:paraId="267E4B01" w14:textId="77777777" w:rsidTr="00F15BD9">
        <w:trPr>
          <w:trHeight w:val="418"/>
        </w:trPr>
        <w:tc>
          <w:tcPr>
            <w:tcW w:w="1551" w:type="dxa"/>
            <w:vAlign w:val="center"/>
          </w:tcPr>
          <w:p w14:paraId="537D28A6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Caproyl 90</w:t>
            </w:r>
          </w:p>
        </w:tc>
        <w:tc>
          <w:tcPr>
            <w:tcW w:w="1519" w:type="dxa"/>
          </w:tcPr>
          <w:p w14:paraId="038D58C7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0.8146</w:t>
            </w:r>
          </w:p>
        </w:tc>
        <w:tc>
          <w:tcPr>
            <w:tcW w:w="1723" w:type="dxa"/>
            <w:vAlign w:val="center"/>
          </w:tcPr>
          <w:p w14:paraId="6093700E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Precirol ATO 5</w:t>
            </w:r>
          </w:p>
        </w:tc>
        <w:tc>
          <w:tcPr>
            <w:tcW w:w="1519" w:type="dxa"/>
            <w:vAlign w:val="center"/>
          </w:tcPr>
          <w:p w14:paraId="133EB7E8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60</w:t>
            </w:r>
          </w:p>
        </w:tc>
        <w:tc>
          <w:tcPr>
            <w:tcW w:w="1519" w:type="dxa"/>
            <w:vAlign w:val="center"/>
          </w:tcPr>
          <w:p w14:paraId="68220B8E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Tween80</w:t>
            </w:r>
          </w:p>
        </w:tc>
        <w:tc>
          <w:tcPr>
            <w:tcW w:w="1519" w:type="dxa"/>
          </w:tcPr>
          <w:p w14:paraId="7D224357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7.7064</w:t>
            </w:r>
          </w:p>
        </w:tc>
      </w:tr>
      <w:tr w:rsidR="00167488" w:rsidRPr="00167488" w14:paraId="3DDC6EC4" w14:textId="77777777" w:rsidTr="00F15BD9">
        <w:trPr>
          <w:trHeight w:val="411"/>
        </w:trPr>
        <w:tc>
          <w:tcPr>
            <w:tcW w:w="1551" w:type="dxa"/>
            <w:vAlign w:val="center"/>
          </w:tcPr>
          <w:p w14:paraId="56103C81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Cremophor RH40</w:t>
            </w:r>
          </w:p>
        </w:tc>
        <w:tc>
          <w:tcPr>
            <w:tcW w:w="1519" w:type="dxa"/>
          </w:tcPr>
          <w:p w14:paraId="47EE0438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0.7607</w:t>
            </w:r>
          </w:p>
        </w:tc>
        <w:tc>
          <w:tcPr>
            <w:tcW w:w="1723" w:type="dxa"/>
            <w:vAlign w:val="center"/>
          </w:tcPr>
          <w:p w14:paraId="1124ACA4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Cetyl Palmitate</w:t>
            </w:r>
          </w:p>
        </w:tc>
        <w:tc>
          <w:tcPr>
            <w:tcW w:w="1519" w:type="dxa"/>
            <w:vAlign w:val="center"/>
          </w:tcPr>
          <w:p w14:paraId="46FFD051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53</w:t>
            </w:r>
          </w:p>
        </w:tc>
        <w:tc>
          <w:tcPr>
            <w:tcW w:w="1519" w:type="dxa"/>
          </w:tcPr>
          <w:p w14:paraId="5EE78ADE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--</w:t>
            </w:r>
          </w:p>
        </w:tc>
        <w:tc>
          <w:tcPr>
            <w:tcW w:w="1519" w:type="dxa"/>
          </w:tcPr>
          <w:p w14:paraId="73C73F83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--</w:t>
            </w:r>
          </w:p>
        </w:tc>
      </w:tr>
      <w:tr w:rsidR="00167488" w:rsidRPr="00167488" w14:paraId="0622B39B" w14:textId="77777777" w:rsidTr="00F15BD9">
        <w:trPr>
          <w:trHeight w:val="411"/>
        </w:trPr>
        <w:tc>
          <w:tcPr>
            <w:tcW w:w="1551" w:type="dxa"/>
            <w:vAlign w:val="center"/>
          </w:tcPr>
          <w:p w14:paraId="4C921784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Olive oil</w:t>
            </w:r>
          </w:p>
        </w:tc>
        <w:tc>
          <w:tcPr>
            <w:tcW w:w="1519" w:type="dxa"/>
          </w:tcPr>
          <w:p w14:paraId="1B9CF347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2.0659</w:t>
            </w:r>
          </w:p>
        </w:tc>
        <w:tc>
          <w:tcPr>
            <w:tcW w:w="1723" w:type="dxa"/>
          </w:tcPr>
          <w:p w14:paraId="6F2DB9D7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--</w:t>
            </w:r>
          </w:p>
        </w:tc>
        <w:tc>
          <w:tcPr>
            <w:tcW w:w="1519" w:type="dxa"/>
          </w:tcPr>
          <w:p w14:paraId="483F5F25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--</w:t>
            </w:r>
          </w:p>
        </w:tc>
        <w:tc>
          <w:tcPr>
            <w:tcW w:w="1519" w:type="dxa"/>
          </w:tcPr>
          <w:p w14:paraId="4231F9F7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--</w:t>
            </w:r>
          </w:p>
        </w:tc>
        <w:tc>
          <w:tcPr>
            <w:tcW w:w="1519" w:type="dxa"/>
          </w:tcPr>
          <w:p w14:paraId="124F454F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--</w:t>
            </w:r>
          </w:p>
        </w:tc>
      </w:tr>
      <w:tr w:rsidR="00167488" w:rsidRPr="00167488" w14:paraId="70C0D765" w14:textId="77777777" w:rsidTr="00F15BD9">
        <w:trPr>
          <w:trHeight w:val="411"/>
        </w:trPr>
        <w:tc>
          <w:tcPr>
            <w:tcW w:w="1551" w:type="dxa"/>
            <w:vAlign w:val="center"/>
          </w:tcPr>
          <w:p w14:paraId="7C50F4DB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Trioleate</w:t>
            </w:r>
          </w:p>
        </w:tc>
        <w:tc>
          <w:tcPr>
            <w:tcW w:w="1519" w:type="dxa"/>
          </w:tcPr>
          <w:p w14:paraId="48CE7490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6.9477</w:t>
            </w:r>
          </w:p>
        </w:tc>
        <w:tc>
          <w:tcPr>
            <w:tcW w:w="1723" w:type="dxa"/>
          </w:tcPr>
          <w:p w14:paraId="335A8DA8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--</w:t>
            </w:r>
          </w:p>
        </w:tc>
        <w:tc>
          <w:tcPr>
            <w:tcW w:w="1519" w:type="dxa"/>
          </w:tcPr>
          <w:p w14:paraId="33F93B9A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--</w:t>
            </w:r>
          </w:p>
        </w:tc>
        <w:tc>
          <w:tcPr>
            <w:tcW w:w="1519" w:type="dxa"/>
          </w:tcPr>
          <w:p w14:paraId="7B70470D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--</w:t>
            </w:r>
          </w:p>
        </w:tc>
        <w:tc>
          <w:tcPr>
            <w:tcW w:w="1519" w:type="dxa"/>
          </w:tcPr>
          <w:p w14:paraId="1D62C233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--</w:t>
            </w:r>
          </w:p>
        </w:tc>
      </w:tr>
      <w:tr w:rsidR="00167488" w:rsidRPr="00167488" w14:paraId="77DD7F2B" w14:textId="77777777" w:rsidTr="00F15BD9">
        <w:trPr>
          <w:trHeight w:val="411"/>
        </w:trPr>
        <w:tc>
          <w:tcPr>
            <w:tcW w:w="1551" w:type="dxa"/>
            <w:vAlign w:val="center"/>
          </w:tcPr>
          <w:p w14:paraId="311438BA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Solutol HS15</w:t>
            </w:r>
          </w:p>
        </w:tc>
        <w:tc>
          <w:tcPr>
            <w:tcW w:w="1519" w:type="dxa"/>
          </w:tcPr>
          <w:p w14:paraId="6FD0F4EF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0.8460</w:t>
            </w:r>
          </w:p>
        </w:tc>
        <w:tc>
          <w:tcPr>
            <w:tcW w:w="1723" w:type="dxa"/>
          </w:tcPr>
          <w:p w14:paraId="3E516BF6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--</w:t>
            </w:r>
          </w:p>
        </w:tc>
        <w:tc>
          <w:tcPr>
            <w:tcW w:w="1519" w:type="dxa"/>
          </w:tcPr>
          <w:p w14:paraId="54A78F03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--</w:t>
            </w:r>
          </w:p>
        </w:tc>
        <w:tc>
          <w:tcPr>
            <w:tcW w:w="1519" w:type="dxa"/>
          </w:tcPr>
          <w:p w14:paraId="3B264D57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--</w:t>
            </w:r>
          </w:p>
        </w:tc>
        <w:tc>
          <w:tcPr>
            <w:tcW w:w="1519" w:type="dxa"/>
          </w:tcPr>
          <w:p w14:paraId="4771E7FC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--</w:t>
            </w:r>
          </w:p>
        </w:tc>
      </w:tr>
      <w:tr w:rsidR="00167488" w:rsidRPr="00167488" w14:paraId="509117E4" w14:textId="77777777" w:rsidTr="00F15BD9">
        <w:trPr>
          <w:trHeight w:val="411"/>
        </w:trPr>
        <w:tc>
          <w:tcPr>
            <w:tcW w:w="1551" w:type="dxa"/>
            <w:vAlign w:val="center"/>
          </w:tcPr>
          <w:p w14:paraId="07647F8C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Transcutol HP</w:t>
            </w:r>
          </w:p>
        </w:tc>
        <w:tc>
          <w:tcPr>
            <w:tcW w:w="1519" w:type="dxa"/>
          </w:tcPr>
          <w:p w14:paraId="357DD921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0.6266</w:t>
            </w:r>
          </w:p>
        </w:tc>
        <w:tc>
          <w:tcPr>
            <w:tcW w:w="1723" w:type="dxa"/>
          </w:tcPr>
          <w:p w14:paraId="37FF9477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--</w:t>
            </w:r>
          </w:p>
        </w:tc>
        <w:tc>
          <w:tcPr>
            <w:tcW w:w="1519" w:type="dxa"/>
          </w:tcPr>
          <w:p w14:paraId="62EF6C06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--</w:t>
            </w:r>
          </w:p>
        </w:tc>
        <w:tc>
          <w:tcPr>
            <w:tcW w:w="1519" w:type="dxa"/>
          </w:tcPr>
          <w:p w14:paraId="1610175F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--</w:t>
            </w:r>
          </w:p>
        </w:tc>
        <w:tc>
          <w:tcPr>
            <w:tcW w:w="1519" w:type="dxa"/>
          </w:tcPr>
          <w:p w14:paraId="025D4E4A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--</w:t>
            </w:r>
          </w:p>
        </w:tc>
      </w:tr>
      <w:tr w:rsidR="00167488" w:rsidRPr="00167488" w14:paraId="0E5A8BEE" w14:textId="77777777" w:rsidTr="00F15BD9">
        <w:trPr>
          <w:trHeight w:val="411"/>
        </w:trPr>
        <w:tc>
          <w:tcPr>
            <w:tcW w:w="1551" w:type="dxa"/>
            <w:vAlign w:val="center"/>
          </w:tcPr>
          <w:p w14:paraId="694E69B5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Oleic acid</w:t>
            </w:r>
          </w:p>
        </w:tc>
        <w:tc>
          <w:tcPr>
            <w:tcW w:w="1519" w:type="dxa"/>
          </w:tcPr>
          <w:p w14:paraId="003A3A78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0.5674</w:t>
            </w:r>
          </w:p>
        </w:tc>
        <w:tc>
          <w:tcPr>
            <w:tcW w:w="1723" w:type="dxa"/>
          </w:tcPr>
          <w:p w14:paraId="54E1CEC8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--</w:t>
            </w:r>
          </w:p>
        </w:tc>
        <w:tc>
          <w:tcPr>
            <w:tcW w:w="1519" w:type="dxa"/>
          </w:tcPr>
          <w:p w14:paraId="75C6A98B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--</w:t>
            </w:r>
          </w:p>
        </w:tc>
        <w:tc>
          <w:tcPr>
            <w:tcW w:w="1519" w:type="dxa"/>
          </w:tcPr>
          <w:p w14:paraId="61632E62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--</w:t>
            </w:r>
          </w:p>
        </w:tc>
        <w:tc>
          <w:tcPr>
            <w:tcW w:w="1519" w:type="dxa"/>
          </w:tcPr>
          <w:p w14:paraId="34F74D3A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--</w:t>
            </w:r>
          </w:p>
        </w:tc>
      </w:tr>
      <w:tr w:rsidR="00167488" w:rsidRPr="00167488" w14:paraId="1E6B7D7F" w14:textId="77777777" w:rsidTr="00F15BD9">
        <w:trPr>
          <w:trHeight w:val="411"/>
        </w:trPr>
        <w:tc>
          <w:tcPr>
            <w:tcW w:w="1551" w:type="dxa"/>
            <w:vAlign w:val="center"/>
          </w:tcPr>
          <w:p w14:paraId="42B6E57B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Isopropyl myristate</w:t>
            </w:r>
          </w:p>
        </w:tc>
        <w:tc>
          <w:tcPr>
            <w:tcW w:w="1519" w:type="dxa"/>
          </w:tcPr>
          <w:p w14:paraId="7D8E661D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0.4385</w:t>
            </w:r>
          </w:p>
        </w:tc>
        <w:tc>
          <w:tcPr>
            <w:tcW w:w="1723" w:type="dxa"/>
          </w:tcPr>
          <w:p w14:paraId="5AF05CD8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--</w:t>
            </w:r>
          </w:p>
        </w:tc>
        <w:tc>
          <w:tcPr>
            <w:tcW w:w="1519" w:type="dxa"/>
          </w:tcPr>
          <w:p w14:paraId="5226C37A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--</w:t>
            </w:r>
          </w:p>
        </w:tc>
        <w:tc>
          <w:tcPr>
            <w:tcW w:w="1519" w:type="dxa"/>
          </w:tcPr>
          <w:p w14:paraId="34260693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--</w:t>
            </w:r>
          </w:p>
        </w:tc>
        <w:tc>
          <w:tcPr>
            <w:tcW w:w="1519" w:type="dxa"/>
          </w:tcPr>
          <w:p w14:paraId="31D6F46B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--</w:t>
            </w:r>
          </w:p>
        </w:tc>
      </w:tr>
      <w:tr w:rsidR="00167488" w:rsidRPr="00167488" w14:paraId="77CC4EF1" w14:textId="77777777" w:rsidTr="00F15BD9">
        <w:trPr>
          <w:trHeight w:val="411"/>
        </w:trPr>
        <w:tc>
          <w:tcPr>
            <w:tcW w:w="1551" w:type="dxa"/>
            <w:vAlign w:val="center"/>
          </w:tcPr>
          <w:p w14:paraId="1CBA35B3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PEG400</w:t>
            </w:r>
          </w:p>
        </w:tc>
        <w:tc>
          <w:tcPr>
            <w:tcW w:w="1519" w:type="dxa"/>
          </w:tcPr>
          <w:p w14:paraId="2EAACF39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0.5892</w:t>
            </w:r>
          </w:p>
        </w:tc>
        <w:tc>
          <w:tcPr>
            <w:tcW w:w="1723" w:type="dxa"/>
          </w:tcPr>
          <w:p w14:paraId="69DC8436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--</w:t>
            </w:r>
          </w:p>
        </w:tc>
        <w:tc>
          <w:tcPr>
            <w:tcW w:w="1519" w:type="dxa"/>
          </w:tcPr>
          <w:p w14:paraId="4BC908E6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--</w:t>
            </w:r>
          </w:p>
        </w:tc>
        <w:tc>
          <w:tcPr>
            <w:tcW w:w="1519" w:type="dxa"/>
          </w:tcPr>
          <w:p w14:paraId="7A672E00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--</w:t>
            </w:r>
          </w:p>
        </w:tc>
        <w:tc>
          <w:tcPr>
            <w:tcW w:w="1519" w:type="dxa"/>
          </w:tcPr>
          <w:p w14:paraId="635CBD05" w14:textId="77777777" w:rsidR="00167488" w:rsidRPr="00167488" w:rsidRDefault="00167488" w:rsidP="001674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4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--</w:t>
            </w:r>
          </w:p>
        </w:tc>
      </w:tr>
    </w:tbl>
    <w:p w14:paraId="02EFFD00" w14:textId="77777777" w:rsidR="000F0549" w:rsidRDefault="000F0549" w:rsidP="000F0549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54960BC4" w14:textId="44CECF53" w:rsidR="002A319E" w:rsidRPr="002A319E" w:rsidRDefault="002A319E" w:rsidP="00EC5567">
      <w:pPr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2A319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Table </w:t>
      </w:r>
      <w:r w:rsidR="00EC556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2 </w:t>
      </w:r>
      <w:r w:rsidRPr="002A319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: Response for Batch Optimization using BBD design</w:t>
      </w: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6"/>
        <w:gridCol w:w="1735"/>
        <w:gridCol w:w="2013"/>
        <w:gridCol w:w="1677"/>
        <w:gridCol w:w="1297"/>
        <w:gridCol w:w="1813"/>
      </w:tblGrid>
      <w:tr w:rsidR="002A319E" w:rsidRPr="002A319E" w14:paraId="73CFFB81" w14:textId="77777777" w:rsidTr="00F15BD9">
        <w:trPr>
          <w:trHeight w:val="872"/>
        </w:trPr>
        <w:tc>
          <w:tcPr>
            <w:tcW w:w="816" w:type="dxa"/>
          </w:tcPr>
          <w:p w14:paraId="1B4E307A" w14:textId="77777777" w:rsidR="002A319E" w:rsidRPr="002A319E" w:rsidRDefault="002A319E" w:rsidP="002A319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Batch</w:t>
            </w:r>
          </w:p>
        </w:tc>
        <w:tc>
          <w:tcPr>
            <w:tcW w:w="1735" w:type="dxa"/>
          </w:tcPr>
          <w:p w14:paraId="21A67CBB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Factor 1</w:t>
            </w:r>
          </w:p>
          <w:p w14:paraId="0B0BE58F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A: Solid Lipid</w:t>
            </w:r>
          </w:p>
          <w:p w14:paraId="62724755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(%)</w:t>
            </w:r>
          </w:p>
        </w:tc>
        <w:tc>
          <w:tcPr>
            <w:tcW w:w="2013" w:type="dxa"/>
          </w:tcPr>
          <w:p w14:paraId="55278469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Factor 2</w:t>
            </w:r>
          </w:p>
          <w:p w14:paraId="680F85A3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B: Surfactant mix (%)</w:t>
            </w:r>
          </w:p>
        </w:tc>
        <w:tc>
          <w:tcPr>
            <w:tcW w:w="1677" w:type="dxa"/>
          </w:tcPr>
          <w:p w14:paraId="3686A1B8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Factor 3</w:t>
            </w:r>
          </w:p>
          <w:p w14:paraId="65F6F213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C: Sonication time (Min)</w:t>
            </w:r>
          </w:p>
        </w:tc>
        <w:tc>
          <w:tcPr>
            <w:tcW w:w="1297" w:type="dxa"/>
          </w:tcPr>
          <w:p w14:paraId="4DB1A1C3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Response1</w:t>
            </w:r>
          </w:p>
          <w:p w14:paraId="32978E08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Particle size (nm)</w:t>
            </w:r>
          </w:p>
        </w:tc>
        <w:tc>
          <w:tcPr>
            <w:tcW w:w="1813" w:type="dxa"/>
          </w:tcPr>
          <w:p w14:paraId="7B309ABA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Response 2</w:t>
            </w:r>
          </w:p>
          <w:p w14:paraId="12ACB8E6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Entrapment</w:t>
            </w:r>
          </w:p>
          <w:p w14:paraId="073E159E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Efficiency (%)</w:t>
            </w:r>
          </w:p>
        </w:tc>
      </w:tr>
      <w:tr w:rsidR="002A319E" w:rsidRPr="002A319E" w14:paraId="36C64D4D" w14:textId="77777777" w:rsidTr="00F15BD9">
        <w:tc>
          <w:tcPr>
            <w:tcW w:w="816" w:type="dxa"/>
          </w:tcPr>
          <w:p w14:paraId="0CF06B0B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735" w:type="dxa"/>
          </w:tcPr>
          <w:p w14:paraId="7E473D1D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-1</w:t>
            </w:r>
          </w:p>
        </w:tc>
        <w:tc>
          <w:tcPr>
            <w:tcW w:w="2013" w:type="dxa"/>
          </w:tcPr>
          <w:p w14:paraId="0E00839D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677" w:type="dxa"/>
          </w:tcPr>
          <w:p w14:paraId="44C5DE19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-1</w:t>
            </w:r>
          </w:p>
        </w:tc>
        <w:tc>
          <w:tcPr>
            <w:tcW w:w="1297" w:type="dxa"/>
          </w:tcPr>
          <w:p w14:paraId="75E64A88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53.08</w:t>
            </w:r>
          </w:p>
        </w:tc>
        <w:tc>
          <w:tcPr>
            <w:tcW w:w="1813" w:type="dxa"/>
          </w:tcPr>
          <w:p w14:paraId="1EC6415D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92.97</w:t>
            </w:r>
          </w:p>
        </w:tc>
      </w:tr>
      <w:tr w:rsidR="002A319E" w:rsidRPr="002A319E" w14:paraId="6DD07FE3" w14:textId="77777777" w:rsidTr="00F15BD9">
        <w:tc>
          <w:tcPr>
            <w:tcW w:w="816" w:type="dxa"/>
            <w:shd w:val="clear" w:color="auto" w:fill="auto"/>
          </w:tcPr>
          <w:p w14:paraId="70904582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735" w:type="dxa"/>
            <w:shd w:val="clear" w:color="auto" w:fill="auto"/>
          </w:tcPr>
          <w:p w14:paraId="69C77174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2013" w:type="dxa"/>
            <w:shd w:val="clear" w:color="auto" w:fill="auto"/>
          </w:tcPr>
          <w:p w14:paraId="23585844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77" w:type="dxa"/>
            <w:shd w:val="clear" w:color="auto" w:fill="auto"/>
          </w:tcPr>
          <w:p w14:paraId="0F3EFC7A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-1</w:t>
            </w:r>
          </w:p>
        </w:tc>
        <w:tc>
          <w:tcPr>
            <w:tcW w:w="1297" w:type="dxa"/>
            <w:shd w:val="clear" w:color="auto" w:fill="auto"/>
          </w:tcPr>
          <w:p w14:paraId="7E688AA4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102.7</w:t>
            </w:r>
          </w:p>
        </w:tc>
        <w:tc>
          <w:tcPr>
            <w:tcW w:w="1813" w:type="dxa"/>
            <w:shd w:val="clear" w:color="auto" w:fill="auto"/>
          </w:tcPr>
          <w:p w14:paraId="0B9BA9DF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95.77</w:t>
            </w:r>
          </w:p>
        </w:tc>
      </w:tr>
      <w:tr w:rsidR="002A319E" w:rsidRPr="002A319E" w14:paraId="59284E50" w14:textId="77777777" w:rsidTr="00F15BD9">
        <w:tc>
          <w:tcPr>
            <w:tcW w:w="816" w:type="dxa"/>
          </w:tcPr>
          <w:p w14:paraId="72C72A49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735" w:type="dxa"/>
          </w:tcPr>
          <w:p w14:paraId="5DAE386A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2013" w:type="dxa"/>
          </w:tcPr>
          <w:p w14:paraId="7FB72B1F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-1</w:t>
            </w:r>
          </w:p>
        </w:tc>
        <w:tc>
          <w:tcPr>
            <w:tcW w:w="1677" w:type="dxa"/>
          </w:tcPr>
          <w:p w14:paraId="30FE44B1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97" w:type="dxa"/>
          </w:tcPr>
          <w:p w14:paraId="259DFAAB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159.5</w:t>
            </w:r>
          </w:p>
        </w:tc>
        <w:tc>
          <w:tcPr>
            <w:tcW w:w="1813" w:type="dxa"/>
          </w:tcPr>
          <w:p w14:paraId="38A626B9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92.73</w:t>
            </w:r>
          </w:p>
        </w:tc>
      </w:tr>
      <w:tr w:rsidR="002A319E" w:rsidRPr="002A319E" w14:paraId="281483A3" w14:textId="77777777" w:rsidTr="00F15BD9">
        <w:tc>
          <w:tcPr>
            <w:tcW w:w="816" w:type="dxa"/>
            <w:shd w:val="clear" w:color="auto" w:fill="auto"/>
          </w:tcPr>
          <w:p w14:paraId="7A513B5C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735" w:type="dxa"/>
            <w:shd w:val="clear" w:color="auto" w:fill="auto"/>
          </w:tcPr>
          <w:p w14:paraId="195F32A2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013" w:type="dxa"/>
            <w:shd w:val="clear" w:color="auto" w:fill="auto"/>
          </w:tcPr>
          <w:p w14:paraId="74262E37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677" w:type="dxa"/>
            <w:shd w:val="clear" w:color="auto" w:fill="auto"/>
          </w:tcPr>
          <w:p w14:paraId="77C7EB1D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-1</w:t>
            </w:r>
          </w:p>
        </w:tc>
        <w:tc>
          <w:tcPr>
            <w:tcW w:w="1297" w:type="dxa"/>
            <w:shd w:val="clear" w:color="auto" w:fill="auto"/>
          </w:tcPr>
          <w:p w14:paraId="4B93B08B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162.99</w:t>
            </w:r>
          </w:p>
        </w:tc>
        <w:tc>
          <w:tcPr>
            <w:tcW w:w="1813" w:type="dxa"/>
            <w:shd w:val="clear" w:color="auto" w:fill="auto"/>
          </w:tcPr>
          <w:p w14:paraId="7BE8ABD2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96.33</w:t>
            </w:r>
          </w:p>
        </w:tc>
      </w:tr>
      <w:tr w:rsidR="002A319E" w:rsidRPr="002A319E" w14:paraId="2E4FFC6E" w14:textId="77777777" w:rsidTr="00F15BD9">
        <w:tc>
          <w:tcPr>
            <w:tcW w:w="816" w:type="dxa"/>
          </w:tcPr>
          <w:p w14:paraId="360AD0DE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735" w:type="dxa"/>
          </w:tcPr>
          <w:p w14:paraId="57FBA785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013" w:type="dxa"/>
          </w:tcPr>
          <w:p w14:paraId="6C566F1B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-1</w:t>
            </w:r>
          </w:p>
        </w:tc>
        <w:tc>
          <w:tcPr>
            <w:tcW w:w="1677" w:type="dxa"/>
          </w:tcPr>
          <w:p w14:paraId="4AF15E30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297" w:type="dxa"/>
          </w:tcPr>
          <w:p w14:paraId="28B72930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139.1</w:t>
            </w:r>
          </w:p>
        </w:tc>
        <w:tc>
          <w:tcPr>
            <w:tcW w:w="1813" w:type="dxa"/>
          </w:tcPr>
          <w:p w14:paraId="15B3D06F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94.8</w:t>
            </w:r>
          </w:p>
        </w:tc>
      </w:tr>
      <w:tr w:rsidR="002A319E" w:rsidRPr="002A319E" w14:paraId="16664901" w14:textId="77777777" w:rsidTr="00F15BD9">
        <w:tc>
          <w:tcPr>
            <w:tcW w:w="816" w:type="dxa"/>
          </w:tcPr>
          <w:p w14:paraId="4D93D416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735" w:type="dxa"/>
          </w:tcPr>
          <w:p w14:paraId="3B3C3ED0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013" w:type="dxa"/>
          </w:tcPr>
          <w:p w14:paraId="11427DD8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77" w:type="dxa"/>
          </w:tcPr>
          <w:p w14:paraId="3EE27780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297" w:type="dxa"/>
          </w:tcPr>
          <w:p w14:paraId="110F2D8A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31.04</w:t>
            </w:r>
          </w:p>
        </w:tc>
        <w:tc>
          <w:tcPr>
            <w:tcW w:w="1813" w:type="dxa"/>
          </w:tcPr>
          <w:p w14:paraId="0E52B7EA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94.08</w:t>
            </w:r>
          </w:p>
        </w:tc>
      </w:tr>
      <w:tr w:rsidR="002A319E" w:rsidRPr="002A319E" w14:paraId="713E4397" w14:textId="77777777" w:rsidTr="00F15BD9">
        <w:tc>
          <w:tcPr>
            <w:tcW w:w="816" w:type="dxa"/>
          </w:tcPr>
          <w:p w14:paraId="6D0B594B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735" w:type="dxa"/>
          </w:tcPr>
          <w:p w14:paraId="676D7958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-1</w:t>
            </w:r>
          </w:p>
        </w:tc>
        <w:tc>
          <w:tcPr>
            <w:tcW w:w="2013" w:type="dxa"/>
          </w:tcPr>
          <w:p w14:paraId="6DD522C5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77" w:type="dxa"/>
          </w:tcPr>
          <w:p w14:paraId="24A3DECC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297" w:type="dxa"/>
          </w:tcPr>
          <w:p w14:paraId="3DA6FC12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41.71</w:t>
            </w:r>
          </w:p>
        </w:tc>
        <w:tc>
          <w:tcPr>
            <w:tcW w:w="1813" w:type="dxa"/>
          </w:tcPr>
          <w:p w14:paraId="4A210EB6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88.27</w:t>
            </w:r>
          </w:p>
        </w:tc>
      </w:tr>
      <w:tr w:rsidR="002A319E" w:rsidRPr="002A319E" w14:paraId="4E83E7A9" w14:textId="77777777" w:rsidTr="00F15BD9">
        <w:tc>
          <w:tcPr>
            <w:tcW w:w="816" w:type="dxa"/>
          </w:tcPr>
          <w:p w14:paraId="7CB3F223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735" w:type="dxa"/>
          </w:tcPr>
          <w:p w14:paraId="1E5D1357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2013" w:type="dxa"/>
          </w:tcPr>
          <w:p w14:paraId="73BBB65C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77" w:type="dxa"/>
          </w:tcPr>
          <w:p w14:paraId="034FEBC0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97" w:type="dxa"/>
          </w:tcPr>
          <w:p w14:paraId="2C13CFD6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90.7</w:t>
            </w:r>
          </w:p>
        </w:tc>
        <w:tc>
          <w:tcPr>
            <w:tcW w:w="1813" w:type="dxa"/>
          </w:tcPr>
          <w:p w14:paraId="0F19093B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87.24</w:t>
            </w:r>
          </w:p>
        </w:tc>
      </w:tr>
      <w:tr w:rsidR="002A319E" w:rsidRPr="002A319E" w14:paraId="2FD2434B" w14:textId="77777777" w:rsidTr="00F15BD9">
        <w:tc>
          <w:tcPr>
            <w:tcW w:w="816" w:type="dxa"/>
          </w:tcPr>
          <w:p w14:paraId="355B2652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735" w:type="dxa"/>
          </w:tcPr>
          <w:p w14:paraId="04D9EF29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013" w:type="dxa"/>
          </w:tcPr>
          <w:p w14:paraId="37B8A36E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677" w:type="dxa"/>
          </w:tcPr>
          <w:p w14:paraId="41627AE4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97" w:type="dxa"/>
          </w:tcPr>
          <w:p w14:paraId="7A11650D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46.43</w:t>
            </w:r>
          </w:p>
        </w:tc>
        <w:tc>
          <w:tcPr>
            <w:tcW w:w="1813" w:type="dxa"/>
          </w:tcPr>
          <w:p w14:paraId="085E96F7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93.8</w:t>
            </w:r>
          </w:p>
        </w:tc>
      </w:tr>
      <w:tr w:rsidR="002A319E" w:rsidRPr="002A319E" w14:paraId="5B9CE34C" w14:textId="77777777" w:rsidTr="00F15BD9">
        <w:tc>
          <w:tcPr>
            <w:tcW w:w="816" w:type="dxa"/>
          </w:tcPr>
          <w:p w14:paraId="306C6B9D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735" w:type="dxa"/>
          </w:tcPr>
          <w:p w14:paraId="4A6937EE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-1</w:t>
            </w:r>
          </w:p>
        </w:tc>
        <w:tc>
          <w:tcPr>
            <w:tcW w:w="2013" w:type="dxa"/>
          </w:tcPr>
          <w:p w14:paraId="419393C1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677" w:type="dxa"/>
          </w:tcPr>
          <w:p w14:paraId="55983B56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97" w:type="dxa"/>
          </w:tcPr>
          <w:p w14:paraId="4C29457B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31.35</w:t>
            </w:r>
          </w:p>
        </w:tc>
        <w:tc>
          <w:tcPr>
            <w:tcW w:w="1813" w:type="dxa"/>
          </w:tcPr>
          <w:p w14:paraId="665B6775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87.94</w:t>
            </w:r>
          </w:p>
        </w:tc>
      </w:tr>
      <w:tr w:rsidR="002A319E" w:rsidRPr="002A319E" w14:paraId="6E1C1817" w14:textId="77777777" w:rsidTr="00F15BD9">
        <w:tc>
          <w:tcPr>
            <w:tcW w:w="816" w:type="dxa"/>
          </w:tcPr>
          <w:p w14:paraId="2CC8B4C0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735" w:type="dxa"/>
          </w:tcPr>
          <w:p w14:paraId="2ACAF0EF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2013" w:type="dxa"/>
          </w:tcPr>
          <w:p w14:paraId="4689C9BB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677" w:type="dxa"/>
          </w:tcPr>
          <w:p w14:paraId="2F0CDAA9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297" w:type="dxa"/>
          </w:tcPr>
          <w:p w14:paraId="1B2D4310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55.02</w:t>
            </w:r>
          </w:p>
        </w:tc>
        <w:tc>
          <w:tcPr>
            <w:tcW w:w="1813" w:type="dxa"/>
          </w:tcPr>
          <w:p w14:paraId="32728319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89.89</w:t>
            </w:r>
          </w:p>
        </w:tc>
      </w:tr>
      <w:tr w:rsidR="002A319E" w:rsidRPr="002A319E" w14:paraId="0E702C85" w14:textId="77777777" w:rsidTr="00F15BD9">
        <w:tc>
          <w:tcPr>
            <w:tcW w:w="816" w:type="dxa"/>
            <w:shd w:val="clear" w:color="auto" w:fill="A8D08D"/>
          </w:tcPr>
          <w:p w14:paraId="46D52B88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735" w:type="dxa"/>
            <w:shd w:val="clear" w:color="auto" w:fill="A8D08D"/>
          </w:tcPr>
          <w:p w14:paraId="7AF3DFF0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2013" w:type="dxa"/>
            <w:shd w:val="clear" w:color="auto" w:fill="A8D08D"/>
          </w:tcPr>
          <w:p w14:paraId="78E2EABA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677" w:type="dxa"/>
            <w:shd w:val="clear" w:color="auto" w:fill="A8D08D"/>
          </w:tcPr>
          <w:p w14:paraId="3453DB2E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297" w:type="dxa"/>
            <w:shd w:val="clear" w:color="auto" w:fill="A8D08D"/>
          </w:tcPr>
          <w:p w14:paraId="100C460F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55.02</w:t>
            </w:r>
          </w:p>
        </w:tc>
        <w:tc>
          <w:tcPr>
            <w:tcW w:w="1813" w:type="dxa"/>
            <w:shd w:val="clear" w:color="auto" w:fill="A8D08D"/>
          </w:tcPr>
          <w:p w14:paraId="41E878D4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90.7</w:t>
            </w:r>
          </w:p>
        </w:tc>
      </w:tr>
      <w:tr w:rsidR="002A319E" w:rsidRPr="002A319E" w14:paraId="1BA19BCF" w14:textId="77777777" w:rsidTr="00F15BD9">
        <w:tc>
          <w:tcPr>
            <w:tcW w:w="816" w:type="dxa"/>
          </w:tcPr>
          <w:p w14:paraId="00689315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13</w:t>
            </w:r>
          </w:p>
        </w:tc>
        <w:tc>
          <w:tcPr>
            <w:tcW w:w="1735" w:type="dxa"/>
          </w:tcPr>
          <w:p w14:paraId="46DF38E9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2013" w:type="dxa"/>
          </w:tcPr>
          <w:p w14:paraId="7C9729E5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-1</w:t>
            </w:r>
          </w:p>
        </w:tc>
        <w:tc>
          <w:tcPr>
            <w:tcW w:w="1677" w:type="dxa"/>
          </w:tcPr>
          <w:p w14:paraId="4E2F29F5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-1</w:t>
            </w:r>
          </w:p>
        </w:tc>
        <w:tc>
          <w:tcPr>
            <w:tcW w:w="1297" w:type="dxa"/>
          </w:tcPr>
          <w:p w14:paraId="026967E9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168.38</w:t>
            </w:r>
          </w:p>
        </w:tc>
        <w:tc>
          <w:tcPr>
            <w:tcW w:w="1813" w:type="dxa"/>
          </w:tcPr>
          <w:p w14:paraId="20C40933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92.47</w:t>
            </w:r>
          </w:p>
        </w:tc>
      </w:tr>
      <w:tr w:rsidR="002A319E" w:rsidRPr="002A319E" w14:paraId="100FDE03" w14:textId="77777777" w:rsidTr="00F15BD9">
        <w:tc>
          <w:tcPr>
            <w:tcW w:w="816" w:type="dxa"/>
          </w:tcPr>
          <w:p w14:paraId="21E31A1C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1735" w:type="dxa"/>
          </w:tcPr>
          <w:p w14:paraId="206D69B5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2013" w:type="dxa"/>
          </w:tcPr>
          <w:p w14:paraId="207D0DD0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677" w:type="dxa"/>
          </w:tcPr>
          <w:p w14:paraId="78879BDB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297" w:type="dxa"/>
          </w:tcPr>
          <w:p w14:paraId="057322B7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55.02</w:t>
            </w:r>
          </w:p>
        </w:tc>
        <w:tc>
          <w:tcPr>
            <w:tcW w:w="1813" w:type="dxa"/>
          </w:tcPr>
          <w:p w14:paraId="2D07673A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90.64</w:t>
            </w:r>
          </w:p>
        </w:tc>
      </w:tr>
      <w:tr w:rsidR="002A319E" w:rsidRPr="002A319E" w14:paraId="551CA5EB" w14:textId="77777777" w:rsidTr="00F15BD9">
        <w:tc>
          <w:tcPr>
            <w:tcW w:w="816" w:type="dxa"/>
          </w:tcPr>
          <w:p w14:paraId="4BC4C692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1735" w:type="dxa"/>
          </w:tcPr>
          <w:p w14:paraId="5702B2B1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-1</w:t>
            </w:r>
          </w:p>
        </w:tc>
        <w:tc>
          <w:tcPr>
            <w:tcW w:w="2013" w:type="dxa"/>
          </w:tcPr>
          <w:p w14:paraId="1D8E2079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-1</w:t>
            </w:r>
          </w:p>
        </w:tc>
        <w:tc>
          <w:tcPr>
            <w:tcW w:w="1677" w:type="dxa"/>
          </w:tcPr>
          <w:p w14:paraId="70807235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297" w:type="dxa"/>
          </w:tcPr>
          <w:p w14:paraId="0AAA5A90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77.89</w:t>
            </w:r>
          </w:p>
        </w:tc>
        <w:tc>
          <w:tcPr>
            <w:tcW w:w="1813" w:type="dxa"/>
          </w:tcPr>
          <w:p w14:paraId="4460EACD" w14:textId="77777777" w:rsidR="002A319E" w:rsidRPr="002A319E" w:rsidRDefault="002A319E" w:rsidP="002A3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A319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88.22</w:t>
            </w:r>
          </w:p>
        </w:tc>
      </w:tr>
    </w:tbl>
    <w:p w14:paraId="47161458" w14:textId="77777777" w:rsidR="002A319E" w:rsidRPr="002A319E" w:rsidRDefault="002A319E" w:rsidP="002A319E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1F6C0D6F" w14:textId="68DF95BE" w:rsidR="00BE1D55" w:rsidRPr="00BE1D55" w:rsidRDefault="00BE1D55" w:rsidP="00BE1D55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BE1D55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Table </w:t>
      </w:r>
      <w:r w:rsidR="00EC556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3 :</w:t>
      </w:r>
      <w:r w:rsidRPr="00BE1D55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The drug release kinetics from LH-NLC formulation and Plain LH suspension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BE1D55" w:rsidRPr="00BE1D55" w14:paraId="4FFF6CDE" w14:textId="77777777" w:rsidTr="00F15BD9">
        <w:tc>
          <w:tcPr>
            <w:tcW w:w="3005" w:type="dxa"/>
          </w:tcPr>
          <w:p w14:paraId="0F4C0E81" w14:textId="77777777" w:rsidR="00BE1D55" w:rsidRPr="00BE1D55" w:rsidRDefault="00BE1D55" w:rsidP="00BE1D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D55">
              <w:rPr>
                <w:rFonts w:ascii="Times New Roman" w:eastAsia="Times New Roman" w:hAnsi="Times New Roman" w:cs="Times New Roman"/>
                <w:sz w:val="24"/>
                <w:szCs w:val="24"/>
              </w:rPr>
              <w:t>Model name</w:t>
            </w:r>
          </w:p>
        </w:tc>
        <w:tc>
          <w:tcPr>
            <w:tcW w:w="3005" w:type="dxa"/>
          </w:tcPr>
          <w:p w14:paraId="73D520A9" w14:textId="77777777" w:rsidR="00BE1D55" w:rsidRPr="00BE1D55" w:rsidRDefault="00BE1D55" w:rsidP="00BE1D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D55">
              <w:rPr>
                <w:rFonts w:ascii="Times New Roman" w:eastAsia="Times New Roman" w:hAnsi="Times New Roman" w:cs="Times New Roman"/>
                <w:sz w:val="24"/>
                <w:szCs w:val="24"/>
              </w:rPr>
              <w:t>LH-NLC</w:t>
            </w:r>
          </w:p>
        </w:tc>
        <w:tc>
          <w:tcPr>
            <w:tcW w:w="3006" w:type="dxa"/>
          </w:tcPr>
          <w:p w14:paraId="5252DD44" w14:textId="77777777" w:rsidR="00BE1D55" w:rsidRPr="00BE1D55" w:rsidRDefault="00BE1D55" w:rsidP="00BE1D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D55">
              <w:rPr>
                <w:rFonts w:ascii="Times New Roman" w:eastAsia="Times New Roman" w:hAnsi="Times New Roman" w:cs="Times New Roman"/>
                <w:sz w:val="24"/>
                <w:szCs w:val="24"/>
              </w:rPr>
              <w:t>LH</w:t>
            </w:r>
          </w:p>
        </w:tc>
      </w:tr>
      <w:tr w:rsidR="00BE1D55" w:rsidRPr="00BE1D55" w14:paraId="4AA7930E" w14:textId="77777777" w:rsidTr="00F15BD9">
        <w:tc>
          <w:tcPr>
            <w:tcW w:w="9016" w:type="dxa"/>
            <w:gridSpan w:val="3"/>
          </w:tcPr>
          <w:p w14:paraId="15006175" w14:textId="77777777" w:rsidR="00BE1D55" w:rsidRPr="00BE1D55" w:rsidRDefault="00BE1D55" w:rsidP="00BE1D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D55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Pr="00BE1D5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BE1D55" w:rsidRPr="00BE1D55" w14:paraId="1C3FD507" w14:textId="77777777" w:rsidTr="00F15BD9">
        <w:tc>
          <w:tcPr>
            <w:tcW w:w="3005" w:type="dxa"/>
          </w:tcPr>
          <w:p w14:paraId="19C159DA" w14:textId="77777777" w:rsidR="00BE1D55" w:rsidRPr="00BE1D55" w:rsidRDefault="00BE1D55" w:rsidP="00BE1D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D55">
              <w:rPr>
                <w:rFonts w:ascii="Times New Roman" w:eastAsia="Times New Roman" w:hAnsi="Times New Roman" w:cs="Times New Roman"/>
                <w:sz w:val="24"/>
                <w:szCs w:val="24"/>
              </w:rPr>
              <w:t>Zero order</w:t>
            </w:r>
          </w:p>
        </w:tc>
        <w:tc>
          <w:tcPr>
            <w:tcW w:w="3005" w:type="dxa"/>
          </w:tcPr>
          <w:p w14:paraId="29A0CAE7" w14:textId="77777777" w:rsidR="00BE1D55" w:rsidRPr="00BE1D55" w:rsidRDefault="00BE1D55" w:rsidP="00BE1D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D55">
              <w:rPr>
                <w:rFonts w:ascii="Times New Roman" w:eastAsia="Times New Roman" w:hAnsi="Times New Roman" w:cs="Times New Roman"/>
                <w:sz w:val="24"/>
                <w:szCs w:val="24"/>
              </w:rPr>
              <w:t>0.8595</w:t>
            </w:r>
          </w:p>
        </w:tc>
        <w:tc>
          <w:tcPr>
            <w:tcW w:w="3006" w:type="dxa"/>
          </w:tcPr>
          <w:p w14:paraId="1894B711" w14:textId="77777777" w:rsidR="00BE1D55" w:rsidRPr="00BE1D55" w:rsidRDefault="00BE1D55" w:rsidP="00BE1D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D55">
              <w:rPr>
                <w:rFonts w:ascii="Times New Roman" w:eastAsia="Times New Roman" w:hAnsi="Times New Roman" w:cs="Times New Roman"/>
                <w:sz w:val="24"/>
                <w:szCs w:val="24"/>
              </w:rPr>
              <w:t>0.7481</w:t>
            </w:r>
          </w:p>
        </w:tc>
      </w:tr>
      <w:tr w:rsidR="00BE1D55" w:rsidRPr="00BE1D55" w14:paraId="41FD03ED" w14:textId="77777777" w:rsidTr="00F15BD9">
        <w:tc>
          <w:tcPr>
            <w:tcW w:w="3005" w:type="dxa"/>
          </w:tcPr>
          <w:p w14:paraId="57DC3CD1" w14:textId="77777777" w:rsidR="00BE1D55" w:rsidRPr="00BE1D55" w:rsidRDefault="00BE1D55" w:rsidP="00BE1D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D55">
              <w:rPr>
                <w:rFonts w:ascii="Times New Roman" w:eastAsia="Times New Roman" w:hAnsi="Times New Roman" w:cs="Times New Roman"/>
                <w:sz w:val="24"/>
                <w:szCs w:val="24"/>
              </w:rPr>
              <w:t>First Order</w:t>
            </w:r>
          </w:p>
        </w:tc>
        <w:tc>
          <w:tcPr>
            <w:tcW w:w="3005" w:type="dxa"/>
          </w:tcPr>
          <w:p w14:paraId="3715FE82" w14:textId="77777777" w:rsidR="00BE1D55" w:rsidRPr="00BE1D55" w:rsidRDefault="00BE1D55" w:rsidP="00BE1D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D55">
              <w:rPr>
                <w:rFonts w:ascii="Times New Roman" w:eastAsia="Times New Roman" w:hAnsi="Times New Roman" w:cs="Times New Roman"/>
                <w:sz w:val="24"/>
                <w:szCs w:val="24"/>
              </w:rPr>
              <w:t>0.4099</w:t>
            </w:r>
          </w:p>
        </w:tc>
        <w:tc>
          <w:tcPr>
            <w:tcW w:w="3006" w:type="dxa"/>
          </w:tcPr>
          <w:p w14:paraId="61D1A03C" w14:textId="77777777" w:rsidR="00BE1D55" w:rsidRPr="00BE1D55" w:rsidRDefault="00BE1D55" w:rsidP="00BE1D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D55">
              <w:rPr>
                <w:rFonts w:ascii="Times New Roman" w:eastAsia="Times New Roman" w:hAnsi="Times New Roman" w:cs="Times New Roman"/>
                <w:sz w:val="24"/>
                <w:szCs w:val="24"/>
              </w:rPr>
              <w:t>0.5057</w:t>
            </w:r>
          </w:p>
        </w:tc>
      </w:tr>
      <w:tr w:rsidR="00BE1D55" w:rsidRPr="00BE1D55" w14:paraId="1467084A" w14:textId="77777777" w:rsidTr="00F15BD9">
        <w:tc>
          <w:tcPr>
            <w:tcW w:w="3005" w:type="dxa"/>
          </w:tcPr>
          <w:p w14:paraId="228C64AE" w14:textId="77777777" w:rsidR="00BE1D55" w:rsidRPr="00BE1D55" w:rsidRDefault="00BE1D55" w:rsidP="00BE1D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D55">
              <w:rPr>
                <w:rFonts w:ascii="Times New Roman" w:eastAsia="Times New Roman" w:hAnsi="Times New Roman" w:cs="Times New Roman"/>
                <w:sz w:val="24"/>
                <w:szCs w:val="24"/>
              </w:rPr>
              <w:t>Higuchi</w:t>
            </w:r>
          </w:p>
        </w:tc>
        <w:tc>
          <w:tcPr>
            <w:tcW w:w="3005" w:type="dxa"/>
          </w:tcPr>
          <w:p w14:paraId="7EFF28EB" w14:textId="77777777" w:rsidR="00BE1D55" w:rsidRPr="00BE1D55" w:rsidRDefault="00BE1D55" w:rsidP="00BE1D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D55">
              <w:rPr>
                <w:rFonts w:ascii="Times New Roman" w:eastAsia="Times New Roman" w:hAnsi="Times New Roman" w:cs="Times New Roman"/>
                <w:sz w:val="24"/>
                <w:szCs w:val="24"/>
              </w:rPr>
              <w:t>0.9892</w:t>
            </w:r>
          </w:p>
        </w:tc>
        <w:tc>
          <w:tcPr>
            <w:tcW w:w="3006" w:type="dxa"/>
          </w:tcPr>
          <w:p w14:paraId="1DD1CB0A" w14:textId="77777777" w:rsidR="00BE1D55" w:rsidRPr="00BE1D55" w:rsidRDefault="00BE1D55" w:rsidP="00BE1D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D55">
              <w:rPr>
                <w:rFonts w:ascii="Times New Roman" w:eastAsia="Times New Roman" w:hAnsi="Times New Roman" w:cs="Times New Roman"/>
                <w:sz w:val="24"/>
                <w:szCs w:val="24"/>
              </w:rPr>
              <w:t>0.1284</w:t>
            </w:r>
          </w:p>
        </w:tc>
      </w:tr>
      <w:tr w:rsidR="00BE1D55" w:rsidRPr="00BE1D55" w14:paraId="4F4240C8" w14:textId="77777777" w:rsidTr="00F15BD9">
        <w:tc>
          <w:tcPr>
            <w:tcW w:w="3005" w:type="dxa"/>
          </w:tcPr>
          <w:p w14:paraId="4FB5C790" w14:textId="77777777" w:rsidR="00BE1D55" w:rsidRPr="00BE1D55" w:rsidRDefault="00BE1D55" w:rsidP="00BE1D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D55">
              <w:rPr>
                <w:rFonts w:ascii="Times New Roman" w:eastAsia="Times New Roman" w:hAnsi="Times New Roman" w:cs="Times New Roman"/>
                <w:sz w:val="24"/>
                <w:szCs w:val="24"/>
              </w:rPr>
              <w:t>Korsemeyer Peppas</w:t>
            </w:r>
          </w:p>
        </w:tc>
        <w:tc>
          <w:tcPr>
            <w:tcW w:w="3005" w:type="dxa"/>
          </w:tcPr>
          <w:p w14:paraId="0BB5C07F" w14:textId="77777777" w:rsidR="00BE1D55" w:rsidRPr="00BE1D55" w:rsidRDefault="00BE1D55" w:rsidP="00BE1D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D55">
              <w:rPr>
                <w:rFonts w:ascii="Times New Roman" w:eastAsia="Times New Roman" w:hAnsi="Times New Roman" w:cs="Times New Roman"/>
                <w:sz w:val="24"/>
                <w:szCs w:val="24"/>
              </w:rPr>
              <w:t>0.9843</w:t>
            </w:r>
          </w:p>
        </w:tc>
        <w:tc>
          <w:tcPr>
            <w:tcW w:w="3006" w:type="dxa"/>
          </w:tcPr>
          <w:p w14:paraId="56A6922A" w14:textId="77777777" w:rsidR="00BE1D55" w:rsidRPr="00BE1D55" w:rsidRDefault="00BE1D55" w:rsidP="00BE1D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D55">
              <w:rPr>
                <w:rFonts w:ascii="Times New Roman" w:eastAsia="Times New Roman" w:hAnsi="Times New Roman" w:cs="Times New Roman"/>
                <w:sz w:val="24"/>
                <w:szCs w:val="24"/>
              </w:rPr>
              <w:t>0.0932</w:t>
            </w:r>
          </w:p>
        </w:tc>
      </w:tr>
      <w:tr w:rsidR="00BE1D55" w:rsidRPr="00BE1D55" w14:paraId="5A365C31" w14:textId="77777777" w:rsidTr="00F15BD9">
        <w:tc>
          <w:tcPr>
            <w:tcW w:w="3005" w:type="dxa"/>
          </w:tcPr>
          <w:p w14:paraId="3BBC053C" w14:textId="77777777" w:rsidR="00BE1D55" w:rsidRPr="00BE1D55" w:rsidRDefault="00BE1D55" w:rsidP="00BE1D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D55">
              <w:rPr>
                <w:rFonts w:ascii="Times New Roman" w:eastAsia="Times New Roman" w:hAnsi="Times New Roman" w:cs="Times New Roman"/>
                <w:sz w:val="24"/>
                <w:szCs w:val="24"/>
              </w:rPr>
              <w:t>Hixon-Crowel</w:t>
            </w:r>
          </w:p>
        </w:tc>
        <w:tc>
          <w:tcPr>
            <w:tcW w:w="3005" w:type="dxa"/>
          </w:tcPr>
          <w:p w14:paraId="37219AB3" w14:textId="77777777" w:rsidR="00BE1D55" w:rsidRPr="00BE1D55" w:rsidRDefault="00BE1D55" w:rsidP="00BE1D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D55">
              <w:rPr>
                <w:rFonts w:ascii="Times New Roman" w:eastAsia="Times New Roman" w:hAnsi="Times New Roman" w:cs="Times New Roman"/>
                <w:sz w:val="24"/>
                <w:szCs w:val="24"/>
              </w:rPr>
              <w:t>0.8595</w:t>
            </w:r>
          </w:p>
        </w:tc>
        <w:tc>
          <w:tcPr>
            <w:tcW w:w="3006" w:type="dxa"/>
          </w:tcPr>
          <w:p w14:paraId="1F389EF2" w14:textId="77777777" w:rsidR="00BE1D55" w:rsidRPr="00BE1D55" w:rsidRDefault="00BE1D55" w:rsidP="00BE1D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D55">
              <w:rPr>
                <w:rFonts w:ascii="Times New Roman" w:eastAsia="Times New Roman" w:hAnsi="Times New Roman" w:cs="Times New Roman"/>
                <w:sz w:val="24"/>
                <w:szCs w:val="24"/>
              </w:rPr>
              <w:t>0.7481</w:t>
            </w:r>
          </w:p>
        </w:tc>
      </w:tr>
    </w:tbl>
    <w:p w14:paraId="7429B217" w14:textId="77777777" w:rsidR="005E1ACC" w:rsidRPr="005E1ACC" w:rsidRDefault="005E1ACC" w:rsidP="005E1ACC">
      <w:pPr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74B79C85" w14:textId="32538FA5" w:rsidR="00F712E0" w:rsidRPr="00F712E0" w:rsidRDefault="00F712E0" w:rsidP="00EC5567">
      <w:pPr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F712E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Table </w:t>
      </w:r>
      <w:r w:rsidR="00EC556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4</w:t>
      </w:r>
      <w:r w:rsidRPr="00F712E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: Stability parameters of LH-NLC</w:t>
      </w:r>
    </w:p>
    <w:tbl>
      <w:tblPr>
        <w:tblW w:w="9392" w:type="dxa"/>
        <w:tblLayout w:type="fixed"/>
        <w:tblLook w:val="0400" w:firstRow="0" w:lastRow="0" w:firstColumn="0" w:lastColumn="0" w:noHBand="0" w:noVBand="1"/>
      </w:tblPr>
      <w:tblGrid>
        <w:gridCol w:w="2967"/>
        <w:gridCol w:w="1390"/>
        <w:gridCol w:w="1445"/>
        <w:gridCol w:w="1757"/>
        <w:gridCol w:w="1833"/>
      </w:tblGrid>
      <w:tr w:rsidR="00F712E0" w:rsidRPr="00F712E0" w14:paraId="52D52D4B" w14:textId="77777777" w:rsidTr="00F15BD9">
        <w:trPr>
          <w:trHeight w:val="505"/>
        </w:trPr>
        <w:tc>
          <w:tcPr>
            <w:tcW w:w="2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FCA0D0" w14:textId="77777777" w:rsidR="00F712E0" w:rsidRPr="00F712E0" w:rsidRDefault="00F712E0" w:rsidP="00F71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712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Parameters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B22732" w14:textId="77777777" w:rsidR="00F712E0" w:rsidRPr="00F712E0" w:rsidRDefault="00F712E0" w:rsidP="00F71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712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Initial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96AEFC" w14:textId="77777777" w:rsidR="00F712E0" w:rsidRPr="00F712E0" w:rsidRDefault="00F712E0" w:rsidP="00F71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712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1 month 40ºC/75%RH</w:t>
            </w:r>
          </w:p>
        </w:tc>
        <w:tc>
          <w:tcPr>
            <w:tcW w:w="1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C3E346" w14:textId="77777777" w:rsidR="00F712E0" w:rsidRPr="00F712E0" w:rsidRDefault="00F712E0" w:rsidP="00F71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712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3 months 40ºC/75%RH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F2B34C" w14:textId="77777777" w:rsidR="00F712E0" w:rsidRPr="00F712E0" w:rsidRDefault="00F712E0" w:rsidP="00F71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712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6 months 40ºC/75%RH</w:t>
            </w:r>
          </w:p>
        </w:tc>
      </w:tr>
      <w:tr w:rsidR="00F712E0" w:rsidRPr="00F712E0" w14:paraId="2DF737C0" w14:textId="77777777" w:rsidTr="00F15BD9">
        <w:trPr>
          <w:trHeight w:val="220"/>
        </w:trPr>
        <w:tc>
          <w:tcPr>
            <w:tcW w:w="2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378969" w14:textId="77777777" w:rsidR="00F712E0" w:rsidRPr="00F712E0" w:rsidRDefault="00F712E0" w:rsidP="00F712E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12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Particle size (nm)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9F61F5" w14:textId="77777777" w:rsidR="00F712E0" w:rsidRPr="00F712E0" w:rsidRDefault="00F712E0" w:rsidP="00F71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12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99.58 ±1.2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7D9B30" w14:textId="77777777" w:rsidR="00F712E0" w:rsidRPr="00F712E0" w:rsidRDefault="00F712E0" w:rsidP="00F71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12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98.85 ± 0.2</w:t>
            </w:r>
          </w:p>
        </w:tc>
        <w:tc>
          <w:tcPr>
            <w:tcW w:w="1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B78091" w14:textId="77777777" w:rsidR="00F712E0" w:rsidRPr="00F712E0" w:rsidRDefault="00F712E0" w:rsidP="00F71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12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128.3 ± 1.4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CC0562" w14:textId="77777777" w:rsidR="00F712E0" w:rsidRPr="00F712E0" w:rsidRDefault="00F712E0" w:rsidP="00F71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12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128.08 ± 0.8</w:t>
            </w:r>
          </w:p>
        </w:tc>
      </w:tr>
      <w:tr w:rsidR="00F712E0" w:rsidRPr="00F712E0" w14:paraId="07C17EF9" w14:textId="77777777" w:rsidTr="00F15BD9">
        <w:trPr>
          <w:trHeight w:val="336"/>
        </w:trPr>
        <w:tc>
          <w:tcPr>
            <w:tcW w:w="2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228E9B" w14:textId="77777777" w:rsidR="00F712E0" w:rsidRPr="00F712E0" w:rsidRDefault="00F712E0" w:rsidP="00F712E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12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Poly dispersibility index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8C584B9" w14:textId="77777777" w:rsidR="00F712E0" w:rsidRPr="00F712E0" w:rsidRDefault="00F712E0" w:rsidP="00F71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12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0.355 ± 0.2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817613" w14:textId="77777777" w:rsidR="00F712E0" w:rsidRPr="00F712E0" w:rsidRDefault="00F712E0" w:rsidP="00F71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12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0.379 ±0.2</w:t>
            </w:r>
          </w:p>
        </w:tc>
        <w:tc>
          <w:tcPr>
            <w:tcW w:w="1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9BA4AB" w14:textId="77777777" w:rsidR="00F712E0" w:rsidRPr="00F712E0" w:rsidRDefault="00F712E0" w:rsidP="00F71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12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0.506 ±0.1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09384C" w14:textId="77777777" w:rsidR="00F712E0" w:rsidRPr="00F712E0" w:rsidRDefault="00F712E0" w:rsidP="00F71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12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0.392 ±0.4</w:t>
            </w:r>
          </w:p>
        </w:tc>
      </w:tr>
      <w:tr w:rsidR="00F712E0" w:rsidRPr="00F712E0" w14:paraId="4398C202" w14:textId="77777777" w:rsidTr="00F15BD9">
        <w:trPr>
          <w:trHeight w:val="194"/>
        </w:trPr>
        <w:tc>
          <w:tcPr>
            <w:tcW w:w="2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530D540" w14:textId="77777777" w:rsidR="00F712E0" w:rsidRPr="00F712E0" w:rsidRDefault="00F712E0" w:rsidP="00F712E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12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Zeta potential (mv)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D71B3F7" w14:textId="77777777" w:rsidR="00F712E0" w:rsidRPr="00F712E0" w:rsidRDefault="00F712E0" w:rsidP="00F71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12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+18.8 ±0.2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120204" w14:textId="77777777" w:rsidR="00F712E0" w:rsidRPr="00F712E0" w:rsidRDefault="00F712E0" w:rsidP="00F71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12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+20.6 ±0.6</w:t>
            </w:r>
          </w:p>
        </w:tc>
        <w:tc>
          <w:tcPr>
            <w:tcW w:w="1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E433E3" w14:textId="77777777" w:rsidR="00F712E0" w:rsidRPr="00F712E0" w:rsidRDefault="00F712E0" w:rsidP="00F71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12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+19.5 ± 0.3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A75C9D" w14:textId="77777777" w:rsidR="00F712E0" w:rsidRPr="00F712E0" w:rsidRDefault="00F712E0" w:rsidP="00F71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12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+20.80 ±0.1</w:t>
            </w:r>
          </w:p>
        </w:tc>
      </w:tr>
      <w:tr w:rsidR="00F712E0" w:rsidRPr="00F712E0" w14:paraId="141A9D9E" w14:textId="77777777" w:rsidTr="00F15BD9">
        <w:trPr>
          <w:trHeight w:val="314"/>
        </w:trPr>
        <w:tc>
          <w:tcPr>
            <w:tcW w:w="2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657B1CC" w14:textId="77777777" w:rsidR="00F712E0" w:rsidRPr="00F712E0" w:rsidRDefault="00F712E0" w:rsidP="00F712E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12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Entrapment efficiency (%)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4CCE99" w14:textId="77777777" w:rsidR="00F712E0" w:rsidRPr="00F712E0" w:rsidRDefault="00F712E0" w:rsidP="00F71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12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96.7 ± 2.2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9ECE94" w14:textId="77777777" w:rsidR="00F712E0" w:rsidRPr="00F712E0" w:rsidRDefault="00F712E0" w:rsidP="00F71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12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94.74 ±2.6</w:t>
            </w:r>
          </w:p>
        </w:tc>
        <w:tc>
          <w:tcPr>
            <w:tcW w:w="1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67B525" w14:textId="77777777" w:rsidR="00F712E0" w:rsidRPr="00F712E0" w:rsidRDefault="00F712E0" w:rsidP="00F71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12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93.4 ±2.3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9D1AD1" w14:textId="77777777" w:rsidR="00F712E0" w:rsidRPr="00F712E0" w:rsidRDefault="00F712E0" w:rsidP="00F71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12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94.68 ±1.8</w:t>
            </w:r>
          </w:p>
        </w:tc>
      </w:tr>
      <w:tr w:rsidR="00F712E0" w:rsidRPr="00F712E0" w14:paraId="4FD303DC" w14:textId="77777777" w:rsidTr="00F15BD9">
        <w:trPr>
          <w:trHeight w:val="194"/>
        </w:trPr>
        <w:tc>
          <w:tcPr>
            <w:tcW w:w="2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1D7A22" w14:textId="77777777" w:rsidR="00F712E0" w:rsidRPr="00F712E0" w:rsidRDefault="00F712E0" w:rsidP="00F712E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12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Assay (%)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1E34BFB" w14:textId="77777777" w:rsidR="00F712E0" w:rsidRPr="00F712E0" w:rsidRDefault="00F712E0" w:rsidP="00F71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12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103.8 ±0.7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E6D006" w14:textId="77777777" w:rsidR="00F712E0" w:rsidRPr="00F712E0" w:rsidRDefault="00F712E0" w:rsidP="00F71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12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99.04 ±0.2</w:t>
            </w:r>
          </w:p>
        </w:tc>
        <w:tc>
          <w:tcPr>
            <w:tcW w:w="1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C74920" w14:textId="77777777" w:rsidR="00F712E0" w:rsidRPr="00F712E0" w:rsidRDefault="00F712E0" w:rsidP="00F71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12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96.2 ±0.2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4D2D62" w14:textId="77777777" w:rsidR="00F712E0" w:rsidRPr="00F712E0" w:rsidRDefault="00F712E0" w:rsidP="00F712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12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94.05 ± 1.3</w:t>
            </w:r>
          </w:p>
        </w:tc>
      </w:tr>
    </w:tbl>
    <w:p w14:paraId="293BA6AF" w14:textId="77777777" w:rsidR="007D11A2" w:rsidRDefault="007D11A2"/>
    <w:sectPr w:rsidR="007D11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5F7"/>
    <w:rsid w:val="000F0549"/>
    <w:rsid w:val="00142639"/>
    <w:rsid w:val="00167488"/>
    <w:rsid w:val="00251A8F"/>
    <w:rsid w:val="002A319E"/>
    <w:rsid w:val="00332A59"/>
    <w:rsid w:val="003B3371"/>
    <w:rsid w:val="005E1ACC"/>
    <w:rsid w:val="00761210"/>
    <w:rsid w:val="007B1895"/>
    <w:rsid w:val="007D11A2"/>
    <w:rsid w:val="007D3B81"/>
    <w:rsid w:val="009D2669"/>
    <w:rsid w:val="00BE1D55"/>
    <w:rsid w:val="00CF350F"/>
    <w:rsid w:val="00D415F7"/>
    <w:rsid w:val="00EC5567"/>
    <w:rsid w:val="00EF70A8"/>
    <w:rsid w:val="00F55DC9"/>
    <w:rsid w:val="00F71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11C09"/>
  <w15:chartTrackingRefBased/>
  <w15:docId w15:val="{AC364E4E-059D-4B7E-A575-F2821FEA9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415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15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15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15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15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15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15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15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15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15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15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415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15F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15F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15F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15F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15F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15F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415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415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15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415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415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415F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415F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415F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15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15F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415F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BE1D55"/>
    <w:pPr>
      <w:spacing w:after="0" w:line="240" w:lineRule="auto"/>
    </w:pPr>
    <w:rPr>
      <w:rFonts w:ascii="Calibri" w:eastAsia="Calibri" w:hAnsi="Calibri" w:cs="Calibri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89db4e91-bad5-4fd0-9ca4-c06485916e3a}" enabled="1" method="Standard" siteId="{f66fae02-5d36-495b-bfe0-78a6ff9f8e6e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1695</Characters>
  <Application>Microsoft Office Word</Application>
  <DocSecurity>0</DocSecurity>
  <Lines>14</Lines>
  <Paragraphs>3</Paragraphs>
  <ScaleCrop>false</ScaleCrop>
  <Company>Unilever</Company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Kadam, Tanvi</dc:creator>
  <cp:keywords/>
  <dc:description/>
  <cp:lastModifiedBy>Laxmi Dharmapuri (Integra)</cp:lastModifiedBy>
  <cp:revision>2</cp:revision>
  <dcterms:created xsi:type="dcterms:W3CDTF">2025-03-07T05:56:00Z</dcterms:created>
  <dcterms:modified xsi:type="dcterms:W3CDTF">2025-03-07T05:56:00Z</dcterms:modified>
</cp:coreProperties>
</file>