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447EB8" w14:textId="77777777" w:rsidR="009D2709" w:rsidRDefault="00C725A2" w:rsidP="00BE3266">
      <w:pPr>
        <w:spacing w:before="0" w:line="480" w:lineRule="auto"/>
        <w:rPr>
          <w:b/>
          <w:sz w:val="32"/>
        </w:rPr>
      </w:pPr>
      <w:r w:rsidRPr="00A94EF6">
        <w:rPr>
          <w:b/>
          <w:sz w:val="32"/>
        </w:rPr>
        <w:t>Suppor</w:t>
      </w:r>
      <w:bookmarkStart w:id="0" w:name="_GoBack"/>
      <w:bookmarkEnd w:id="0"/>
      <w:r w:rsidRPr="00A94EF6">
        <w:rPr>
          <w:b/>
          <w:sz w:val="32"/>
        </w:rPr>
        <w:t>ting Information</w:t>
      </w:r>
    </w:p>
    <w:p w14:paraId="52C58F95" w14:textId="77777777" w:rsidR="00E84390" w:rsidRDefault="00E84390" w:rsidP="00BE3266">
      <w:pPr>
        <w:keepNext/>
        <w:spacing w:line="480" w:lineRule="auto"/>
        <w:jc w:val="left"/>
        <w:rPr>
          <w:b/>
          <w:sz w:val="24"/>
        </w:rPr>
      </w:pPr>
    </w:p>
    <w:p w14:paraId="5A3A9265" w14:textId="77777777" w:rsidR="00E84390" w:rsidRPr="00E84390" w:rsidRDefault="00E84390" w:rsidP="00BE3266">
      <w:pPr>
        <w:suppressLineNumbers/>
        <w:tabs>
          <w:tab w:val="left" w:pos="360"/>
        </w:tabs>
        <w:spacing w:line="480" w:lineRule="auto"/>
        <w:rPr>
          <w:rFonts w:eastAsia="Batang"/>
          <w:b/>
          <w:smallCaps/>
          <w:sz w:val="36"/>
          <w:szCs w:val="24"/>
        </w:rPr>
      </w:pPr>
      <w:r w:rsidRPr="00E84390">
        <w:rPr>
          <w:rFonts w:eastAsia="Batang"/>
          <w:b/>
          <w:bCs/>
          <w:smallCaps/>
          <w:sz w:val="28"/>
          <w:szCs w:val="24"/>
        </w:rPr>
        <w:t>Mechanics and Modeling of One-Dimensional Fibroblast Migration</w:t>
      </w:r>
    </w:p>
    <w:p w14:paraId="23379604" w14:textId="77777777" w:rsidR="00E84390" w:rsidRPr="00BB2C9D" w:rsidRDefault="00E84390" w:rsidP="00BE3266">
      <w:pPr>
        <w:suppressLineNumbers/>
        <w:tabs>
          <w:tab w:val="left" w:pos="360"/>
        </w:tabs>
        <w:spacing w:line="480" w:lineRule="auto"/>
        <w:rPr>
          <w:rFonts w:eastAsia="Times New Roman"/>
          <w:sz w:val="24"/>
          <w:szCs w:val="24"/>
        </w:rPr>
      </w:pPr>
      <w:r w:rsidRPr="00473F70">
        <w:rPr>
          <w:sz w:val="24"/>
          <w:szCs w:val="24"/>
        </w:rPr>
        <w:t>Sangyoon J</w:t>
      </w:r>
      <w:r>
        <w:rPr>
          <w:sz w:val="24"/>
          <w:szCs w:val="24"/>
        </w:rPr>
        <w:t xml:space="preserve">. </w:t>
      </w:r>
      <w:r w:rsidRPr="00473F70">
        <w:rPr>
          <w:sz w:val="24"/>
          <w:szCs w:val="24"/>
        </w:rPr>
        <w:t>Han</w:t>
      </w:r>
      <w:r w:rsidRPr="00A273CA">
        <w:rPr>
          <w:sz w:val="24"/>
          <w:szCs w:val="24"/>
          <w:vertAlign w:val="superscript"/>
        </w:rPr>
        <w:t>1</w:t>
      </w:r>
      <w:r>
        <w:rPr>
          <w:sz w:val="24"/>
          <w:szCs w:val="24"/>
          <w:vertAlign w:val="superscript"/>
        </w:rPr>
        <w:t>†</w:t>
      </w:r>
      <w:r>
        <w:rPr>
          <w:sz w:val="24"/>
          <w:szCs w:val="24"/>
        </w:rPr>
        <w:t>, Marita L. Rodriguez</w:t>
      </w:r>
      <w:r w:rsidRPr="00A273CA">
        <w:rPr>
          <w:sz w:val="24"/>
          <w:szCs w:val="24"/>
          <w:vertAlign w:val="superscript"/>
        </w:rPr>
        <w:t>1</w:t>
      </w:r>
      <w:r>
        <w:rPr>
          <w:sz w:val="24"/>
          <w:szCs w:val="24"/>
        </w:rPr>
        <w:t>, Zeinab Al-Rekabi</w:t>
      </w:r>
      <w:r w:rsidRPr="00A273CA">
        <w:rPr>
          <w:sz w:val="24"/>
          <w:szCs w:val="24"/>
          <w:vertAlign w:val="superscript"/>
        </w:rPr>
        <w:t>1</w:t>
      </w:r>
      <w:r>
        <w:rPr>
          <w:sz w:val="24"/>
          <w:szCs w:val="24"/>
        </w:rPr>
        <w:t xml:space="preserve"> and Nathan J. Sniadecki</w:t>
      </w:r>
      <w:r>
        <w:rPr>
          <w:sz w:val="24"/>
          <w:szCs w:val="24"/>
          <w:vertAlign w:val="superscript"/>
        </w:rPr>
        <w:t>1,2</w:t>
      </w:r>
      <w:r>
        <w:rPr>
          <w:sz w:val="24"/>
          <w:szCs w:val="24"/>
        </w:rPr>
        <w:t>*</w:t>
      </w:r>
    </w:p>
    <w:p w14:paraId="644C3282" w14:textId="77777777" w:rsidR="00E84390" w:rsidRDefault="00E84390" w:rsidP="00BE3266">
      <w:pPr>
        <w:keepNext/>
        <w:spacing w:line="480" w:lineRule="auto"/>
        <w:jc w:val="left"/>
        <w:rPr>
          <w:b/>
          <w:sz w:val="24"/>
        </w:rPr>
      </w:pPr>
    </w:p>
    <w:p w14:paraId="2906ADBF" w14:textId="77777777" w:rsidR="00E84390" w:rsidRDefault="00E84390" w:rsidP="00BE3266">
      <w:pPr>
        <w:keepNext/>
        <w:spacing w:line="480" w:lineRule="auto"/>
        <w:jc w:val="left"/>
        <w:rPr>
          <w:b/>
          <w:sz w:val="24"/>
        </w:rPr>
      </w:pPr>
    </w:p>
    <w:p w14:paraId="7BD21B92" w14:textId="328ECA1F" w:rsidR="00BE3266" w:rsidRPr="00BE3266" w:rsidRDefault="00BE3266" w:rsidP="00BE3266">
      <w:pPr>
        <w:spacing w:after="120" w:line="480" w:lineRule="auto"/>
        <w:ind w:left="360" w:hanging="360"/>
        <w:jc w:val="both"/>
        <w:rPr>
          <w:b/>
          <w:sz w:val="24"/>
        </w:rPr>
      </w:pPr>
      <w:r w:rsidRPr="00BE3266">
        <w:rPr>
          <w:b/>
          <w:sz w:val="24"/>
        </w:rPr>
        <w:t>Supporting Information Contains:</w:t>
      </w:r>
    </w:p>
    <w:p w14:paraId="08121970" w14:textId="62E280F8" w:rsidR="00BE3266" w:rsidRPr="00BE3266" w:rsidRDefault="00BE3266" w:rsidP="00BE3266">
      <w:pPr>
        <w:spacing w:after="120" w:line="480" w:lineRule="auto"/>
        <w:ind w:left="360" w:hanging="360"/>
        <w:jc w:val="both"/>
        <w:rPr>
          <w:sz w:val="24"/>
        </w:rPr>
      </w:pPr>
      <w:r w:rsidRPr="00BE3266">
        <w:rPr>
          <w:sz w:val="24"/>
        </w:rPr>
        <w:tab/>
        <w:t>Supplemental Figures S1 to S</w:t>
      </w:r>
      <w:r w:rsidR="00E9788E">
        <w:rPr>
          <w:sz w:val="24"/>
        </w:rPr>
        <w:t>9</w:t>
      </w:r>
    </w:p>
    <w:p w14:paraId="1D699901" w14:textId="6F1B5E36" w:rsidR="00BE3266" w:rsidRPr="00BE3266" w:rsidRDefault="00BE3266" w:rsidP="00BE3266">
      <w:pPr>
        <w:spacing w:after="120" w:line="480" w:lineRule="auto"/>
        <w:ind w:left="360" w:hanging="360"/>
        <w:jc w:val="both"/>
        <w:rPr>
          <w:sz w:val="24"/>
        </w:rPr>
      </w:pPr>
      <w:r>
        <w:rPr>
          <w:sz w:val="24"/>
        </w:rPr>
        <w:tab/>
        <w:t>Supplemental Tables S1 and S2</w:t>
      </w:r>
    </w:p>
    <w:p w14:paraId="07FA28B2" w14:textId="77777777" w:rsidR="00BE3266" w:rsidRDefault="00BE3266" w:rsidP="00BE3266">
      <w:pPr>
        <w:spacing w:after="120" w:line="480" w:lineRule="auto"/>
        <w:ind w:left="360" w:hanging="360"/>
        <w:jc w:val="both"/>
        <w:rPr>
          <w:sz w:val="24"/>
        </w:rPr>
      </w:pPr>
      <w:r w:rsidRPr="00BE3266">
        <w:rPr>
          <w:sz w:val="24"/>
        </w:rPr>
        <w:tab/>
        <w:t>Supplem</w:t>
      </w:r>
      <w:r>
        <w:rPr>
          <w:sz w:val="24"/>
        </w:rPr>
        <w:t>e</w:t>
      </w:r>
      <w:r w:rsidRPr="00BE3266">
        <w:rPr>
          <w:sz w:val="24"/>
        </w:rPr>
        <w:t>ntal Notes 1 to 3</w:t>
      </w:r>
    </w:p>
    <w:p w14:paraId="37F7718F" w14:textId="5BDF574A" w:rsidR="00BE3266" w:rsidRPr="00BE3266" w:rsidRDefault="00BE3266" w:rsidP="00BE3266">
      <w:pPr>
        <w:spacing w:after="120" w:line="480" w:lineRule="auto"/>
        <w:ind w:left="360" w:hanging="360"/>
        <w:jc w:val="both"/>
        <w:rPr>
          <w:sz w:val="24"/>
        </w:rPr>
      </w:pPr>
      <w:r>
        <w:rPr>
          <w:sz w:val="24"/>
        </w:rPr>
        <w:tab/>
        <w:t>Supplemental References</w:t>
      </w:r>
      <w:r w:rsidRPr="00BE3266">
        <w:rPr>
          <w:sz w:val="24"/>
        </w:rPr>
        <w:br w:type="page"/>
      </w:r>
    </w:p>
    <w:p w14:paraId="528842E5" w14:textId="1E68DD1D" w:rsidR="00C9654E" w:rsidRPr="00C9654E" w:rsidRDefault="00AB79FA" w:rsidP="00CA1E5C">
      <w:pPr>
        <w:keepNext/>
        <w:spacing w:line="240" w:lineRule="auto"/>
        <w:jc w:val="left"/>
        <w:rPr>
          <w:b/>
          <w:sz w:val="24"/>
        </w:rPr>
      </w:pPr>
      <w:r w:rsidRPr="00C725A2">
        <w:rPr>
          <w:b/>
          <w:sz w:val="24"/>
        </w:rPr>
        <w:lastRenderedPageBreak/>
        <w:t>Figure S</w:t>
      </w:r>
      <w:r w:rsidR="00E84390">
        <w:rPr>
          <w:b/>
          <w:sz w:val="24"/>
        </w:rPr>
        <w:t>1</w:t>
      </w:r>
    </w:p>
    <w:p w14:paraId="2B27BC45" w14:textId="79E8608C" w:rsidR="00C9654E" w:rsidRDefault="00C9654E" w:rsidP="00CA1E5C">
      <w:pPr>
        <w:keepNext/>
        <w:spacing w:line="240" w:lineRule="auto"/>
        <w:rPr>
          <w:sz w:val="24"/>
        </w:rPr>
      </w:pPr>
      <w:r>
        <w:rPr>
          <w:noProof/>
          <w:sz w:val="24"/>
          <w:lang w:eastAsia="en-US"/>
        </w:rPr>
        <w:drawing>
          <wp:inline distT="0" distB="0" distL="0" distR="0" wp14:anchorId="0A28D469" wp14:editId="021391EE">
            <wp:extent cx="3457286" cy="3433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 Migration speed.tif"/>
                    <pic:cNvPicPr/>
                  </pic:nvPicPr>
                  <pic:blipFill>
                    <a:blip r:embed="rId7">
                      <a:extLst>
                        <a:ext uri="{28A0092B-C50C-407E-A947-70E740481C1C}">
                          <a14:useLocalDpi xmlns:a14="http://schemas.microsoft.com/office/drawing/2010/main" val="0"/>
                        </a:ext>
                      </a:extLst>
                    </a:blip>
                    <a:stretch>
                      <a:fillRect/>
                    </a:stretch>
                  </pic:blipFill>
                  <pic:spPr>
                    <a:xfrm>
                      <a:off x="0" y="0"/>
                      <a:ext cx="3457286" cy="3433925"/>
                    </a:xfrm>
                    <a:prstGeom prst="rect">
                      <a:avLst/>
                    </a:prstGeom>
                  </pic:spPr>
                </pic:pic>
              </a:graphicData>
            </a:graphic>
          </wp:inline>
        </w:drawing>
      </w:r>
    </w:p>
    <w:p w14:paraId="2E6E7830" w14:textId="3FA9C185" w:rsidR="00C9654E" w:rsidRDefault="00E84390" w:rsidP="00CA1E5C">
      <w:pPr>
        <w:keepNext/>
        <w:spacing w:line="240" w:lineRule="auto"/>
        <w:jc w:val="both"/>
      </w:pPr>
      <w:r>
        <w:rPr>
          <w:b/>
        </w:rPr>
        <w:t>Figure S1</w:t>
      </w:r>
      <w:r w:rsidR="00C9654E" w:rsidRPr="00A24340">
        <w:rPr>
          <w:b/>
        </w:rPr>
        <w:t>.</w:t>
      </w:r>
      <w:r w:rsidR="00C9654E">
        <w:t xml:space="preserve"> </w:t>
      </w:r>
      <w:r w:rsidR="00590BC8">
        <w:t xml:space="preserve">Migration speed, measured </w:t>
      </w:r>
      <w:r w:rsidR="0085264B">
        <w:t>at the</w:t>
      </w:r>
      <w:r w:rsidR="00590BC8">
        <w:t xml:space="preserve"> geometric center of a cell, was similar between cells on flat</w:t>
      </w:r>
      <w:r w:rsidR="00701F54">
        <w:t xml:space="preserve"> PDMS</w:t>
      </w:r>
      <w:r w:rsidR="00873F65">
        <w:t xml:space="preserve"> surface</w:t>
      </w:r>
      <w:r w:rsidR="00400566">
        <w:t xml:space="preserve">s and </w:t>
      </w:r>
      <w:r w:rsidR="00701F54">
        <w:t xml:space="preserve">arrays of </w:t>
      </w:r>
      <w:r w:rsidR="00400566">
        <w:t xml:space="preserve">microposts. </w:t>
      </w:r>
      <w:r w:rsidR="00B64D10">
        <w:t>F</w:t>
      </w:r>
      <w:r w:rsidR="00400566">
        <w:t xml:space="preserve">lat </w:t>
      </w:r>
      <w:r w:rsidR="00701F54">
        <w:t xml:space="preserve">PDMS </w:t>
      </w:r>
      <w:r w:rsidR="00400566">
        <w:t xml:space="preserve">surfaces </w:t>
      </w:r>
      <w:r w:rsidR="00701F54">
        <w:t>were</w:t>
      </w:r>
      <w:r w:rsidR="00400566">
        <w:t xml:space="preserve"> </w:t>
      </w:r>
      <w:r w:rsidR="00590BC8">
        <w:t xml:space="preserve">patterned with </w:t>
      </w:r>
      <w:r w:rsidR="00B64D10">
        <w:t>lines of fibronec</w:t>
      </w:r>
      <w:r w:rsidR="00E272F6">
        <w:t>tin</w:t>
      </w:r>
      <w:r w:rsidR="00701F54">
        <w:t xml:space="preserve"> using the same </w:t>
      </w:r>
      <w:r w:rsidR="00400566">
        <w:t xml:space="preserve">stamps that were used to </w:t>
      </w:r>
      <w:r w:rsidR="00701F54">
        <w:t>pattern t</w:t>
      </w:r>
      <w:r w:rsidR="00400566">
        <w:t>he microposts</w:t>
      </w:r>
      <w:r w:rsidR="00590BC8">
        <w:t>.</w:t>
      </w:r>
      <w:r w:rsidR="00CE1EA2">
        <w:t xml:space="preserve"> Black dots represent data </w:t>
      </w:r>
      <w:r w:rsidR="00400566">
        <w:t>for</w:t>
      </w:r>
      <w:r w:rsidR="00CE1EA2">
        <w:t xml:space="preserve"> each cell (N=36 for cells on flat</w:t>
      </w:r>
      <w:r w:rsidR="0085264B">
        <w:t xml:space="preserve"> substrates</w:t>
      </w:r>
      <w:r w:rsidR="00CE1EA2">
        <w:t xml:space="preserve">, N=17 for cells on </w:t>
      </w:r>
      <w:r w:rsidR="00B64D10">
        <w:t>micro</w:t>
      </w:r>
      <w:r w:rsidR="00CE1EA2">
        <w:t xml:space="preserve">posts), red lines </w:t>
      </w:r>
      <w:r w:rsidR="00400566">
        <w:t xml:space="preserve">denote </w:t>
      </w:r>
      <w:r w:rsidR="00CE1EA2">
        <w:t>the mean</w:t>
      </w:r>
      <w:r w:rsidR="00400566">
        <w:t xml:space="preserve">, pink bands denote the </w:t>
      </w:r>
      <w:r w:rsidR="00CE1EA2">
        <w:t xml:space="preserve">95% confidence interval, and purple </w:t>
      </w:r>
      <w:r w:rsidR="00476A2F">
        <w:t xml:space="preserve">bands </w:t>
      </w:r>
      <w:r w:rsidR="0085264B">
        <w:t xml:space="preserve">indicate one </w:t>
      </w:r>
      <w:r w:rsidR="00CE1EA2">
        <w:t>standard deviation</w:t>
      </w:r>
      <w:r w:rsidR="00400566">
        <w:t xml:space="preserve"> from the mean</w:t>
      </w:r>
      <w:r w:rsidR="00CE1EA2">
        <w:t xml:space="preserve">. </w:t>
      </w:r>
      <w:r w:rsidR="000C62EB">
        <w:t xml:space="preserve">The means were statistically similar with </w:t>
      </w:r>
      <w:r w:rsidR="000C62EB" w:rsidRPr="000C62EB">
        <w:rPr>
          <w:i/>
        </w:rPr>
        <w:t>p</w:t>
      </w:r>
      <w:r w:rsidR="000C62EB">
        <w:t xml:space="preserve"> = 0.734 </w:t>
      </w:r>
      <w:r w:rsidR="00400566">
        <w:t xml:space="preserve">using a Student’s </w:t>
      </w:r>
      <w:r w:rsidR="00400566" w:rsidRPr="00400566">
        <w:rPr>
          <w:i/>
        </w:rPr>
        <w:t>t</w:t>
      </w:r>
      <w:r w:rsidR="000C62EB">
        <w:t>-test.</w:t>
      </w:r>
    </w:p>
    <w:p w14:paraId="201C6CE3" w14:textId="77777777" w:rsidR="00A24340" w:rsidRPr="00C9654E" w:rsidRDefault="00A24340" w:rsidP="00CA1E5C">
      <w:pPr>
        <w:keepNext/>
        <w:spacing w:line="240" w:lineRule="auto"/>
        <w:jc w:val="both"/>
        <w:rPr>
          <w:sz w:val="24"/>
        </w:rPr>
        <w:sectPr w:rsidR="00A24340" w:rsidRPr="00C9654E" w:rsidSect="001E2EE2">
          <w:pgSz w:w="12240" w:h="15840"/>
          <w:pgMar w:top="1440" w:right="1080" w:bottom="1440" w:left="1080" w:header="720" w:footer="720" w:gutter="0"/>
          <w:cols w:space="720"/>
          <w:docGrid w:linePitch="360"/>
        </w:sectPr>
      </w:pPr>
    </w:p>
    <w:p w14:paraId="70659BAA" w14:textId="211AF098" w:rsidR="00971558" w:rsidRDefault="00E84390" w:rsidP="00CA1E5C">
      <w:pPr>
        <w:keepNext/>
        <w:spacing w:line="240" w:lineRule="auto"/>
        <w:jc w:val="left"/>
        <w:rPr>
          <w:b/>
          <w:sz w:val="24"/>
        </w:rPr>
      </w:pPr>
      <w:r>
        <w:rPr>
          <w:b/>
          <w:sz w:val="24"/>
        </w:rPr>
        <w:lastRenderedPageBreak/>
        <w:t>Figure S2</w:t>
      </w:r>
    </w:p>
    <w:p w14:paraId="4510A7FB" w14:textId="5E7A7EEE" w:rsidR="00971558" w:rsidRDefault="00971558" w:rsidP="00CA1E5C">
      <w:pPr>
        <w:keepNext/>
        <w:spacing w:line="240" w:lineRule="auto"/>
        <w:rPr>
          <w:b/>
          <w:sz w:val="24"/>
        </w:rPr>
      </w:pPr>
      <w:r>
        <w:rPr>
          <w:b/>
          <w:noProof/>
          <w:sz w:val="24"/>
          <w:lang w:eastAsia="en-US"/>
        </w:rPr>
        <w:drawing>
          <wp:inline distT="0" distB="0" distL="0" distR="0" wp14:anchorId="227EFE35" wp14:editId="7EC9EAAB">
            <wp:extent cx="4921259" cy="4078224"/>
            <wp:effectExtent l="0" t="0" r="6350" b="1143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4 instantaneous migration speed-01.tif"/>
                    <pic:cNvPicPr/>
                  </pic:nvPicPr>
                  <pic:blipFill>
                    <a:blip r:embed="rId8">
                      <a:extLst>
                        <a:ext uri="{28A0092B-C50C-407E-A947-70E740481C1C}">
                          <a14:useLocalDpi xmlns:a14="http://schemas.microsoft.com/office/drawing/2010/main" val="0"/>
                        </a:ext>
                      </a:extLst>
                    </a:blip>
                    <a:stretch>
                      <a:fillRect/>
                    </a:stretch>
                  </pic:blipFill>
                  <pic:spPr>
                    <a:xfrm>
                      <a:off x="0" y="0"/>
                      <a:ext cx="4921259" cy="4078224"/>
                    </a:xfrm>
                    <a:prstGeom prst="rect">
                      <a:avLst/>
                    </a:prstGeom>
                  </pic:spPr>
                </pic:pic>
              </a:graphicData>
            </a:graphic>
          </wp:inline>
        </w:drawing>
      </w:r>
    </w:p>
    <w:p w14:paraId="7D486784" w14:textId="30EF8D20" w:rsidR="00CA1E5C" w:rsidRDefault="00971558" w:rsidP="00CA1E5C">
      <w:pPr>
        <w:keepNext/>
        <w:spacing w:line="240" w:lineRule="auto"/>
        <w:jc w:val="both"/>
        <w:rPr>
          <w:rFonts w:eastAsia="Times New Roman"/>
          <w:bCs/>
          <w:lang w:eastAsia="en-US"/>
        </w:rPr>
      </w:pPr>
      <w:r w:rsidRPr="00A24340">
        <w:rPr>
          <w:b/>
        </w:rPr>
        <w:t>Figure S</w:t>
      </w:r>
      <w:r w:rsidR="00E84390">
        <w:rPr>
          <w:b/>
        </w:rPr>
        <w:t>2</w:t>
      </w:r>
      <w:r w:rsidRPr="00A24340">
        <w:rPr>
          <w:b/>
        </w:rPr>
        <w:t>.</w:t>
      </w:r>
      <w:r>
        <w:t xml:space="preserve"> </w:t>
      </w:r>
      <w:r w:rsidR="0009574C">
        <w:rPr>
          <w:rFonts w:eastAsia="Times New Roman"/>
          <w:bCs/>
          <w:lang w:eastAsia="en-US"/>
        </w:rPr>
        <w:t>3T3 fibroblast migration on flat PDMS (A-C) and arrays</w:t>
      </w:r>
      <w:r w:rsidR="00E42A22">
        <w:rPr>
          <w:rFonts w:eastAsia="Times New Roman"/>
          <w:bCs/>
          <w:lang w:eastAsia="en-US"/>
        </w:rPr>
        <w:t xml:space="preserve"> of microposts</w:t>
      </w:r>
      <w:r w:rsidR="0009574C">
        <w:rPr>
          <w:rFonts w:eastAsia="Times New Roman"/>
          <w:bCs/>
          <w:lang w:eastAsia="en-US"/>
        </w:rPr>
        <w:t xml:space="preserve"> (D-F). (A,D) Phase-contrast micrograph</w:t>
      </w:r>
      <w:r w:rsidR="00CA1E5C">
        <w:rPr>
          <w:rFonts w:eastAsia="Times New Roman"/>
          <w:bCs/>
          <w:lang w:eastAsia="en-US"/>
        </w:rPr>
        <w:t xml:space="preserve">s of </w:t>
      </w:r>
      <w:r w:rsidR="00E42A22">
        <w:rPr>
          <w:rFonts w:eastAsia="Times New Roman"/>
          <w:bCs/>
          <w:lang w:eastAsia="en-US"/>
        </w:rPr>
        <w:t xml:space="preserve">representative </w:t>
      </w:r>
      <w:r w:rsidR="0009574C">
        <w:rPr>
          <w:rFonts w:eastAsia="Times New Roman"/>
          <w:bCs/>
          <w:lang w:eastAsia="en-US"/>
        </w:rPr>
        <w:t>cell</w:t>
      </w:r>
      <w:r w:rsidR="00CA1E5C">
        <w:rPr>
          <w:rFonts w:eastAsia="Times New Roman"/>
          <w:bCs/>
          <w:lang w:eastAsia="en-US"/>
        </w:rPr>
        <w:t>s</w:t>
      </w:r>
      <w:r w:rsidR="0009574C">
        <w:rPr>
          <w:rFonts w:eastAsia="Times New Roman"/>
          <w:bCs/>
          <w:lang w:eastAsia="en-US"/>
        </w:rPr>
        <w:t xml:space="preserve">. (B,E) </w:t>
      </w:r>
      <w:r w:rsidR="00CA1E5C">
        <w:rPr>
          <w:rFonts w:eastAsia="Times New Roman"/>
          <w:bCs/>
          <w:lang w:eastAsia="en-US"/>
        </w:rPr>
        <w:t xml:space="preserve">Position and (C,F) speed of a </w:t>
      </w:r>
      <w:r w:rsidR="00701F54">
        <w:rPr>
          <w:rFonts w:eastAsia="Times New Roman"/>
          <w:bCs/>
          <w:lang w:eastAsia="en-US"/>
        </w:rPr>
        <w:t xml:space="preserve">representative </w:t>
      </w:r>
      <w:r w:rsidR="00CA1E5C">
        <w:rPr>
          <w:rFonts w:eastAsia="Times New Roman"/>
          <w:bCs/>
          <w:lang w:eastAsia="en-US"/>
        </w:rPr>
        <w:t>cell’s front</w:t>
      </w:r>
      <w:r w:rsidR="00701F54">
        <w:rPr>
          <w:rFonts w:eastAsia="Times New Roman"/>
          <w:bCs/>
          <w:lang w:eastAsia="en-US"/>
        </w:rPr>
        <w:t xml:space="preserve"> edge</w:t>
      </w:r>
      <w:r w:rsidR="00CA1E5C">
        <w:rPr>
          <w:rFonts w:eastAsia="Times New Roman"/>
          <w:bCs/>
          <w:lang w:eastAsia="en-US"/>
        </w:rPr>
        <w:t xml:space="preserve"> (red), </w:t>
      </w:r>
      <w:r w:rsidR="00701F54">
        <w:rPr>
          <w:rFonts w:eastAsia="Times New Roman"/>
          <w:bCs/>
          <w:lang w:eastAsia="en-US"/>
        </w:rPr>
        <w:t>geometric center</w:t>
      </w:r>
      <w:r w:rsidR="00CA1E5C">
        <w:rPr>
          <w:rFonts w:eastAsia="Times New Roman"/>
          <w:bCs/>
          <w:lang w:eastAsia="en-US"/>
        </w:rPr>
        <w:t xml:space="preserve"> (blue), and rear </w:t>
      </w:r>
      <w:r w:rsidR="00701F54">
        <w:rPr>
          <w:rFonts w:eastAsia="Times New Roman"/>
          <w:bCs/>
          <w:lang w:eastAsia="en-US"/>
        </w:rPr>
        <w:t xml:space="preserve">edge </w:t>
      </w:r>
      <w:r w:rsidR="00CA1E5C">
        <w:rPr>
          <w:rFonts w:eastAsia="Times New Roman"/>
          <w:bCs/>
          <w:lang w:eastAsia="en-US"/>
        </w:rPr>
        <w:t xml:space="preserve">(green) over time. </w:t>
      </w:r>
    </w:p>
    <w:p w14:paraId="37878B23" w14:textId="77777777" w:rsidR="00CA1E5C" w:rsidRDefault="00CA1E5C" w:rsidP="00CA1E5C">
      <w:pPr>
        <w:keepNext/>
        <w:spacing w:line="240" w:lineRule="auto"/>
        <w:jc w:val="both"/>
        <w:rPr>
          <w:b/>
          <w:sz w:val="24"/>
        </w:rPr>
        <w:sectPr w:rsidR="00CA1E5C" w:rsidSect="001E2EE2">
          <w:pgSz w:w="12240" w:h="15840"/>
          <w:pgMar w:top="1440" w:right="1080" w:bottom="1440" w:left="1080" w:header="720" w:footer="720" w:gutter="0"/>
          <w:cols w:space="720"/>
          <w:docGrid w:linePitch="360"/>
        </w:sectPr>
      </w:pPr>
    </w:p>
    <w:p w14:paraId="7012E694" w14:textId="7ECB88BB" w:rsidR="00734C77" w:rsidRDefault="00734C77" w:rsidP="00734C77">
      <w:pPr>
        <w:keepNext/>
        <w:spacing w:line="240" w:lineRule="auto"/>
        <w:jc w:val="left"/>
        <w:rPr>
          <w:b/>
          <w:sz w:val="24"/>
        </w:rPr>
      </w:pPr>
      <w:r w:rsidRPr="008E0239">
        <w:rPr>
          <w:b/>
          <w:sz w:val="24"/>
        </w:rPr>
        <w:t>Figure S3</w:t>
      </w:r>
    </w:p>
    <w:p w14:paraId="2024A318" w14:textId="267A8DC0" w:rsidR="00734C77" w:rsidRDefault="00CA2CD6" w:rsidP="00734C77">
      <w:pPr>
        <w:keepNext/>
        <w:spacing w:line="240" w:lineRule="auto"/>
        <w:rPr>
          <w:b/>
          <w:sz w:val="24"/>
        </w:rPr>
      </w:pPr>
      <w:r>
        <w:rPr>
          <w:noProof/>
          <w:lang w:eastAsia="en-US"/>
        </w:rPr>
        <w:drawing>
          <wp:inline distT="0" distB="0" distL="0" distR="0" wp14:anchorId="6507CE07" wp14:editId="65ED2E74">
            <wp:extent cx="4005072" cy="417093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05072" cy="4170933"/>
                    </a:xfrm>
                    <a:prstGeom prst="rect">
                      <a:avLst/>
                    </a:prstGeom>
                  </pic:spPr>
                </pic:pic>
              </a:graphicData>
            </a:graphic>
          </wp:inline>
        </w:drawing>
      </w:r>
    </w:p>
    <w:p w14:paraId="442BC6C3" w14:textId="7CAFEEC1" w:rsidR="00734C77" w:rsidRDefault="00734C77" w:rsidP="00734C77">
      <w:pPr>
        <w:keepNext/>
        <w:spacing w:line="240" w:lineRule="auto"/>
        <w:jc w:val="both"/>
        <w:rPr>
          <w:b/>
          <w:sz w:val="24"/>
        </w:rPr>
        <w:sectPr w:rsidR="00734C77" w:rsidSect="001E2EE2">
          <w:pgSz w:w="12240" w:h="15840"/>
          <w:pgMar w:top="1440" w:right="1080" w:bottom="1440" w:left="1080" w:header="720" w:footer="720" w:gutter="0"/>
          <w:cols w:space="720"/>
          <w:docGrid w:linePitch="360"/>
        </w:sectPr>
      </w:pPr>
      <w:r w:rsidRPr="00157739">
        <w:rPr>
          <w:b/>
        </w:rPr>
        <w:t>Figure S3.</w:t>
      </w:r>
      <w:r w:rsidRPr="00157739">
        <w:t xml:space="preserve"> </w:t>
      </w:r>
      <w:r w:rsidRPr="00157739">
        <w:rPr>
          <w:rFonts w:eastAsia="Times New Roman"/>
          <w:bCs/>
          <w:lang w:eastAsia="en-US"/>
        </w:rPr>
        <w:t>Maxim</w:t>
      </w:r>
      <w:r w:rsidR="008E0239" w:rsidRPr="00463F12">
        <w:rPr>
          <w:rFonts w:eastAsia="Times New Roman"/>
          <w:bCs/>
          <w:lang w:eastAsia="en-US"/>
        </w:rPr>
        <w:t>um</w:t>
      </w:r>
      <w:r w:rsidRPr="00157739">
        <w:rPr>
          <w:rFonts w:eastAsia="Times New Roman"/>
          <w:bCs/>
          <w:lang w:eastAsia="en-US"/>
        </w:rPr>
        <w:t xml:space="preserve"> forces at </w:t>
      </w:r>
      <w:r w:rsidR="008E0239" w:rsidRPr="00463F12">
        <w:rPr>
          <w:rFonts w:eastAsia="Times New Roman"/>
          <w:bCs/>
          <w:lang w:eastAsia="en-US"/>
        </w:rPr>
        <w:t xml:space="preserve">microposts at </w:t>
      </w:r>
      <w:r w:rsidRPr="00157739">
        <w:rPr>
          <w:rFonts w:eastAsia="Times New Roman"/>
          <w:bCs/>
          <w:lang w:eastAsia="en-US"/>
        </w:rPr>
        <w:t xml:space="preserve">the front, </w:t>
      </w:r>
      <w:r w:rsidR="008E0239" w:rsidRPr="00463F12">
        <w:rPr>
          <w:rFonts w:eastAsia="Times New Roman"/>
          <w:bCs/>
          <w:lang w:eastAsia="en-US"/>
        </w:rPr>
        <w:t>adjacent to the front,</w:t>
      </w:r>
      <w:r w:rsidRPr="00157739">
        <w:rPr>
          <w:rFonts w:eastAsia="Times New Roman"/>
          <w:bCs/>
          <w:lang w:eastAsia="en-US"/>
        </w:rPr>
        <w:t xml:space="preserve"> middle, </w:t>
      </w:r>
      <w:r w:rsidR="008E0239" w:rsidRPr="00463F12">
        <w:rPr>
          <w:rFonts w:eastAsia="Times New Roman"/>
          <w:bCs/>
          <w:lang w:eastAsia="en-US"/>
        </w:rPr>
        <w:t xml:space="preserve">adjacent to the rear, </w:t>
      </w:r>
      <w:r w:rsidRPr="00157739">
        <w:rPr>
          <w:rFonts w:eastAsia="Times New Roman"/>
          <w:bCs/>
          <w:lang w:eastAsia="en-US"/>
        </w:rPr>
        <w:t xml:space="preserve">and rear </w:t>
      </w:r>
      <w:r w:rsidR="008E0239" w:rsidRPr="00463F12">
        <w:rPr>
          <w:rFonts w:eastAsia="Times New Roman"/>
          <w:bCs/>
          <w:lang w:eastAsia="en-US"/>
        </w:rPr>
        <w:t xml:space="preserve">during cell migration in 1D </w:t>
      </w:r>
      <w:r w:rsidRPr="00157739">
        <w:rPr>
          <w:rFonts w:eastAsia="Times New Roman"/>
          <w:bCs/>
          <w:lang w:eastAsia="en-US"/>
        </w:rPr>
        <w:t>(</w:t>
      </w:r>
      <w:r w:rsidRPr="00157739">
        <w:rPr>
          <w:rFonts w:eastAsia="Times New Roman"/>
          <w:bCs/>
          <w:i/>
          <w:lang w:eastAsia="en-US"/>
        </w:rPr>
        <w:t>M</w:t>
      </w:r>
      <w:r w:rsidRPr="00157739">
        <w:rPr>
          <w:rFonts w:eastAsia="Times New Roman"/>
          <w:bCs/>
          <w:lang w:eastAsia="en-US"/>
        </w:rPr>
        <w:t xml:space="preserve"> = 15, </w:t>
      </w:r>
      <w:r w:rsidRPr="00157739">
        <w:rPr>
          <w:rFonts w:eastAsia="Times New Roman"/>
          <w:bCs/>
          <w:i/>
          <w:lang w:eastAsia="en-US"/>
        </w:rPr>
        <w:t>N</w:t>
      </w:r>
      <w:r w:rsidRPr="00157739">
        <w:rPr>
          <w:rFonts w:eastAsia="Times New Roman"/>
          <w:bCs/>
          <w:lang w:eastAsia="en-US"/>
        </w:rPr>
        <w:t xml:space="preserve"> = 165 where </w:t>
      </w:r>
      <w:r w:rsidRPr="00157739">
        <w:rPr>
          <w:rFonts w:eastAsia="Times New Roman"/>
          <w:bCs/>
          <w:i/>
          <w:lang w:eastAsia="en-US"/>
        </w:rPr>
        <w:t>M</w:t>
      </w:r>
      <w:r w:rsidRPr="00157739">
        <w:rPr>
          <w:rFonts w:eastAsia="Times New Roman"/>
          <w:bCs/>
          <w:lang w:eastAsia="en-US"/>
        </w:rPr>
        <w:t xml:space="preserve"> indicates the number of experiments and </w:t>
      </w:r>
      <w:r w:rsidRPr="00157739">
        <w:rPr>
          <w:rFonts w:eastAsia="Times New Roman"/>
          <w:bCs/>
          <w:i/>
          <w:lang w:eastAsia="en-US"/>
        </w:rPr>
        <w:t>N</w:t>
      </w:r>
      <w:r w:rsidRPr="00157739">
        <w:rPr>
          <w:rFonts w:eastAsia="Times New Roman"/>
          <w:bCs/>
          <w:lang w:eastAsia="en-US"/>
        </w:rPr>
        <w:t xml:space="preserve"> is the total number of force measurements). </w:t>
      </w:r>
    </w:p>
    <w:p w14:paraId="129B71CA" w14:textId="04676FE2" w:rsidR="009C4CAC" w:rsidRPr="00C725A2" w:rsidRDefault="000F20E8" w:rsidP="00CA1E5C">
      <w:pPr>
        <w:keepNext/>
        <w:spacing w:line="240" w:lineRule="auto"/>
        <w:jc w:val="left"/>
        <w:rPr>
          <w:b/>
          <w:sz w:val="24"/>
        </w:rPr>
      </w:pPr>
      <w:r>
        <w:rPr>
          <w:b/>
          <w:sz w:val="24"/>
        </w:rPr>
        <w:t>Figure S</w:t>
      </w:r>
      <w:r w:rsidR="005B2CC8">
        <w:rPr>
          <w:b/>
          <w:sz w:val="24"/>
        </w:rPr>
        <w:t>4</w:t>
      </w:r>
    </w:p>
    <w:p w14:paraId="70691C8F" w14:textId="77777777" w:rsidR="009C4CAC" w:rsidRDefault="009C4CAC" w:rsidP="00CA1E5C">
      <w:pPr>
        <w:keepNext/>
        <w:spacing w:after="120" w:line="240" w:lineRule="auto"/>
        <w:ind w:left="360" w:hanging="360"/>
      </w:pPr>
      <w:r>
        <w:rPr>
          <w:noProof/>
          <w:lang w:eastAsia="en-US"/>
        </w:rPr>
        <w:drawing>
          <wp:inline distT="0" distB="0" distL="0" distR="0" wp14:anchorId="5218E78E" wp14:editId="4291FE4A">
            <wp:extent cx="6356604" cy="73500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3 All front contractions.tif"/>
                    <pic:cNvPicPr/>
                  </pic:nvPicPr>
                  <pic:blipFill>
                    <a:blip r:embed="rId10">
                      <a:extLst>
                        <a:ext uri="{28A0092B-C50C-407E-A947-70E740481C1C}">
                          <a14:useLocalDpi xmlns:a14="http://schemas.microsoft.com/office/drawing/2010/main" val="0"/>
                        </a:ext>
                      </a:extLst>
                    </a:blip>
                    <a:stretch>
                      <a:fillRect/>
                    </a:stretch>
                  </pic:blipFill>
                  <pic:spPr>
                    <a:xfrm>
                      <a:off x="0" y="0"/>
                      <a:ext cx="6356604" cy="7350013"/>
                    </a:xfrm>
                    <a:prstGeom prst="rect">
                      <a:avLst/>
                    </a:prstGeom>
                  </pic:spPr>
                </pic:pic>
              </a:graphicData>
            </a:graphic>
          </wp:inline>
        </w:drawing>
      </w:r>
    </w:p>
    <w:p w14:paraId="0B799369" w14:textId="0F3BD7B1" w:rsidR="009C4CAC" w:rsidRDefault="009C4CAC" w:rsidP="00CA1E5C">
      <w:pPr>
        <w:keepNext/>
        <w:keepLines/>
        <w:spacing w:after="120" w:line="240" w:lineRule="auto"/>
        <w:jc w:val="both"/>
        <w:rPr>
          <w:rFonts w:eastAsia="Times New Roman"/>
          <w:lang w:eastAsia="en-US"/>
        </w:rPr>
      </w:pPr>
      <w:r w:rsidRPr="00A24340">
        <w:rPr>
          <w:b/>
        </w:rPr>
        <w:t>Figure S</w:t>
      </w:r>
      <w:r w:rsidR="005B2CC8">
        <w:rPr>
          <w:b/>
        </w:rPr>
        <w:t>4</w:t>
      </w:r>
      <w:r w:rsidRPr="00A24340">
        <w:rPr>
          <w:b/>
        </w:rPr>
        <w:t>.</w:t>
      </w:r>
      <w:r>
        <w:t xml:space="preserve"> </w:t>
      </w:r>
      <w:r w:rsidRPr="001742F8">
        <w:rPr>
          <w:rFonts w:eastAsia="Times New Roman"/>
          <w:bCs/>
          <w:lang w:eastAsia="en-US"/>
        </w:rPr>
        <w:t xml:space="preserve">Traction forces during </w:t>
      </w:r>
      <w:r>
        <w:rPr>
          <w:bCs/>
        </w:rPr>
        <w:t>front</w:t>
      </w:r>
      <w:r w:rsidRPr="001742F8">
        <w:rPr>
          <w:bCs/>
        </w:rPr>
        <w:t xml:space="preserve"> contraction</w:t>
      </w:r>
      <w:r w:rsidRPr="001742F8">
        <w:rPr>
          <w:rFonts w:hint="eastAsia"/>
          <w:bCs/>
        </w:rPr>
        <w:t>.</w:t>
      </w:r>
      <w:r>
        <w:rPr>
          <w:bCs/>
        </w:rPr>
        <w:t xml:space="preserve"> </w:t>
      </w:r>
      <w:r w:rsidRPr="001742F8">
        <w:rPr>
          <w:rFonts w:eastAsia="Times New Roman" w:hint="eastAsia"/>
        </w:rPr>
        <w:t xml:space="preserve">Forces </w:t>
      </w:r>
      <w:r w:rsidRPr="001742F8">
        <w:rPr>
          <w:rFonts w:eastAsia="Times New Roman"/>
        </w:rPr>
        <w:t xml:space="preserve">at the </w:t>
      </w:r>
      <w:r>
        <w:rPr>
          <w:rFonts w:eastAsia="Times New Roman"/>
        </w:rPr>
        <w:t>front</w:t>
      </w:r>
      <w:r w:rsidRPr="001742F8">
        <w:rPr>
          <w:rFonts w:eastAsia="Times New Roman"/>
        </w:rPr>
        <w:t xml:space="preserve"> </w:t>
      </w:r>
      <w:r>
        <w:rPr>
          <w:rFonts w:eastAsia="Times New Roman"/>
        </w:rPr>
        <w:t>micro</w:t>
      </w:r>
      <w:r w:rsidRPr="001742F8">
        <w:rPr>
          <w:rFonts w:eastAsia="Times New Roman"/>
        </w:rPr>
        <w:t xml:space="preserve">post (blue) and </w:t>
      </w:r>
      <w:r>
        <w:rPr>
          <w:rFonts w:eastAsia="Times New Roman"/>
        </w:rPr>
        <w:t>its</w:t>
      </w:r>
      <w:r w:rsidRPr="001742F8">
        <w:rPr>
          <w:rFonts w:eastAsia="Times New Roman"/>
        </w:rPr>
        <w:t xml:space="preserve"> adjacent </w:t>
      </w:r>
      <w:r>
        <w:rPr>
          <w:rFonts w:eastAsia="Times New Roman"/>
        </w:rPr>
        <w:t>micro</w:t>
      </w:r>
      <w:r w:rsidRPr="001742F8">
        <w:rPr>
          <w:rFonts w:eastAsia="Times New Roman"/>
        </w:rPr>
        <w:t xml:space="preserve">post (red) </w:t>
      </w:r>
      <w:r w:rsidRPr="001742F8">
        <w:rPr>
          <w:rFonts w:eastAsia="Times New Roman" w:hint="eastAsia"/>
        </w:rPr>
        <w:t>f</w:t>
      </w:r>
      <w:r>
        <w:rPr>
          <w:rFonts w:eastAsia="Times New Roman"/>
          <w:lang w:eastAsia="en-US"/>
        </w:rPr>
        <w:t>or all 29</w:t>
      </w:r>
      <w:r w:rsidRPr="001742F8">
        <w:rPr>
          <w:rFonts w:eastAsia="Times New Roman"/>
          <w:lang w:eastAsia="en-US"/>
        </w:rPr>
        <w:t xml:space="preserve"> events and 1</w:t>
      </w:r>
      <w:r>
        <w:rPr>
          <w:rFonts w:eastAsia="Times New Roman"/>
          <w:lang w:eastAsia="en-US"/>
        </w:rPr>
        <w:t>1</w:t>
      </w:r>
      <w:r w:rsidRPr="001742F8">
        <w:rPr>
          <w:rFonts w:eastAsia="Times New Roman"/>
          <w:lang w:eastAsia="en-US"/>
        </w:rPr>
        <w:t xml:space="preserve"> cells</w:t>
      </w:r>
      <w:r w:rsidRPr="001742F8">
        <w:rPr>
          <w:rFonts w:eastAsia="Times New Roman" w:hint="eastAsia"/>
        </w:rPr>
        <w:t xml:space="preserve"> are shown</w:t>
      </w:r>
      <w:r w:rsidRPr="001742F8">
        <w:rPr>
          <w:rFonts w:eastAsia="Times New Roman"/>
          <w:lang w:eastAsia="en-US"/>
        </w:rPr>
        <w:t xml:space="preserve">. </w:t>
      </w:r>
      <w:r>
        <w:rPr>
          <w:rFonts w:eastAsia="Times New Roman"/>
          <w:lang w:eastAsia="en-US"/>
        </w:rPr>
        <w:t xml:space="preserve">The time when the membrane of a cell overlaps with a </w:t>
      </w:r>
      <w:r w:rsidRPr="001742F8">
        <w:rPr>
          <w:rFonts w:eastAsia="Times New Roman"/>
          <w:lang w:eastAsia="en-US"/>
        </w:rPr>
        <w:t>new post (</w:t>
      </w:r>
      <w:r w:rsidRPr="001A594D">
        <w:rPr>
          <w:rFonts w:eastAsia="Times New Roman"/>
          <w:i/>
          <w:lang w:eastAsia="en-US"/>
        </w:rPr>
        <w:t>t</w:t>
      </w:r>
      <w:r w:rsidRPr="001A594D">
        <w:rPr>
          <w:rFonts w:eastAsia="Times New Roman"/>
          <w:i/>
          <w:vertAlign w:val="subscript"/>
          <w:lang w:eastAsia="en-US"/>
        </w:rPr>
        <w:t>a</w:t>
      </w:r>
      <w:r w:rsidRPr="001742F8">
        <w:rPr>
          <w:rFonts w:eastAsia="Times New Roman"/>
          <w:lang w:eastAsia="en-US"/>
        </w:rPr>
        <w:t>) and the time that a force at the new post reached its peak (</w:t>
      </w:r>
      <w:r w:rsidRPr="001A594D">
        <w:rPr>
          <w:rFonts w:eastAsia="Times New Roman"/>
          <w:i/>
          <w:lang w:eastAsia="en-US"/>
        </w:rPr>
        <w:t>t</w:t>
      </w:r>
      <w:r w:rsidRPr="001A594D">
        <w:rPr>
          <w:rFonts w:eastAsia="Times New Roman"/>
          <w:i/>
          <w:vertAlign w:val="subscript"/>
          <w:lang w:eastAsia="en-US"/>
        </w:rPr>
        <w:t>p</w:t>
      </w:r>
      <w:r w:rsidRPr="001742F8">
        <w:rPr>
          <w:rFonts w:eastAsia="Times New Roman"/>
          <w:lang w:eastAsia="en-US"/>
        </w:rPr>
        <w:t>) were marked with an inverted triangle (</w:t>
      </w:r>
      <w:r w:rsidR="006740C2">
        <w:t>▼</w:t>
      </w:r>
      <w:r w:rsidRPr="001742F8">
        <w:rPr>
          <w:rFonts w:eastAsia="Times New Roman"/>
          <w:lang w:eastAsia="en-US"/>
        </w:rPr>
        <w:t>) and upright triangle (</w:t>
      </w:r>
      <w:r w:rsidR="006740C2">
        <w:t>▲</w:t>
      </w:r>
      <w:r w:rsidRPr="001742F8">
        <w:rPr>
          <w:rFonts w:eastAsia="Times New Roman"/>
          <w:lang w:eastAsia="en-US"/>
        </w:rPr>
        <w:t>), respectively.</w:t>
      </w:r>
    </w:p>
    <w:p w14:paraId="537A6231" w14:textId="05CE69AF" w:rsidR="009A2C50" w:rsidRPr="00C725A2" w:rsidRDefault="009A2C50" w:rsidP="00CA1E5C">
      <w:pPr>
        <w:keepNext/>
        <w:spacing w:line="240" w:lineRule="auto"/>
        <w:jc w:val="left"/>
        <w:rPr>
          <w:b/>
          <w:sz w:val="24"/>
        </w:rPr>
      </w:pPr>
      <w:r>
        <w:rPr>
          <w:b/>
          <w:sz w:val="24"/>
        </w:rPr>
        <w:t>Figure S</w:t>
      </w:r>
      <w:r w:rsidR="005B2CC8">
        <w:rPr>
          <w:b/>
          <w:sz w:val="24"/>
        </w:rPr>
        <w:t>5</w:t>
      </w:r>
    </w:p>
    <w:p w14:paraId="1915DA41" w14:textId="77777777" w:rsidR="009A2C50" w:rsidRDefault="009A2C50" w:rsidP="00CA1E5C">
      <w:pPr>
        <w:keepNext/>
        <w:spacing w:after="120" w:line="240" w:lineRule="auto"/>
        <w:ind w:left="360" w:hanging="360"/>
      </w:pPr>
      <w:r>
        <w:rPr>
          <w:noProof/>
          <w:lang w:eastAsia="en-US"/>
        </w:rPr>
        <w:drawing>
          <wp:inline distT="0" distB="0" distL="0" distR="0" wp14:anchorId="42482D52" wp14:editId="6FB70842">
            <wp:extent cx="6356603" cy="4262739"/>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3 All front contractions.tif"/>
                    <pic:cNvPicPr/>
                  </pic:nvPicPr>
                  <pic:blipFill>
                    <a:blip r:embed="rId11">
                      <a:extLst>
                        <a:ext uri="{28A0092B-C50C-407E-A947-70E740481C1C}">
                          <a14:useLocalDpi xmlns:a14="http://schemas.microsoft.com/office/drawing/2010/main" val="0"/>
                        </a:ext>
                      </a:extLst>
                    </a:blip>
                    <a:stretch>
                      <a:fillRect/>
                    </a:stretch>
                  </pic:blipFill>
                  <pic:spPr>
                    <a:xfrm>
                      <a:off x="0" y="0"/>
                      <a:ext cx="6356603" cy="4262739"/>
                    </a:xfrm>
                    <a:prstGeom prst="rect">
                      <a:avLst/>
                    </a:prstGeom>
                  </pic:spPr>
                </pic:pic>
              </a:graphicData>
            </a:graphic>
          </wp:inline>
        </w:drawing>
      </w:r>
    </w:p>
    <w:p w14:paraId="2E24E476" w14:textId="5AB923E2" w:rsidR="00124B72" w:rsidRDefault="009A2C50" w:rsidP="00A73F8C">
      <w:pPr>
        <w:keepNext/>
        <w:spacing w:line="240" w:lineRule="auto"/>
        <w:jc w:val="both"/>
        <w:rPr>
          <w:rFonts w:eastAsia="Times New Roman"/>
        </w:rPr>
      </w:pPr>
      <w:r w:rsidRPr="00A24340">
        <w:rPr>
          <w:b/>
        </w:rPr>
        <w:t>Figure S</w:t>
      </w:r>
      <w:r w:rsidR="005B2CC8">
        <w:rPr>
          <w:b/>
        </w:rPr>
        <w:t>5</w:t>
      </w:r>
      <w:r w:rsidRPr="00A24340">
        <w:rPr>
          <w:b/>
        </w:rPr>
        <w:t>.</w:t>
      </w:r>
      <w:r>
        <w:t xml:space="preserve"> </w:t>
      </w:r>
      <w:r w:rsidRPr="001742F8">
        <w:rPr>
          <w:rFonts w:eastAsia="Times New Roman"/>
          <w:bCs/>
          <w:lang w:eastAsia="en-US"/>
        </w:rPr>
        <w:t xml:space="preserve">Traction forces </w:t>
      </w:r>
      <w:r w:rsidR="00A0455F">
        <w:rPr>
          <w:rFonts w:eastAsia="Times New Roman"/>
          <w:bCs/>
          <w:lang w:eastAsia="en-US"/>
        </w:rPr>
        <w:t xml:space="preserve">measured </w:t>
      </w:r>
      <w:r w:rsidRPr="001742F8">
        <w:rPr>
          <w:rFonts w:eastAsia="Times New Roman"/>
          <w:bCs/>
          <w:lang w:eastAsia="en-US"/>
        </w:rPr>
        <w:t xml:space="preserve">during </w:t>
      </w:r>
      <w:r>
        <w:rPr>
          <w:bCs/>
        </w:rPr>
        <w:t>front</w:t>
      </w:r>
      <w:r w:rsidR="00A0455F">
        <w:rPr>
          <w:bCs/>
        </w:rPr>
        <w:t>al</w:t>
      </w:r>
      <w:r w:rsidRPr="001742F8">
        <w:rPr>
          <w:bCs/>
        </w:rPr>
        <w:t xml:space="preserve"> contraction</w:t>
      </w:r>
      <w:r w:rsidR="00EF7E6A">
        <w:rPr>
          <w:bCs/>
        </w:rPr>
        <w:t xml:space="preserve"> for </w:t>
      </w:r>
      <w:r w:rsidR="000C2BC8">
        <w:rPr>
          <w:rFonts w:eastAsia="Times New Roman"/>
        </w:rPr>
        <w:t xml:space="preserve">a </w:t>
      </w:r>
      <w:r w:rsidR="00BD4246">
        <w:rPr>
          <w:rFonts w:eastAsia="Times New Roman"/>
        </w:rPr>
        <w:t xml:space="preserve">migrating </w:t>
      </w:r>
      <w:r w:rsidR="000C2BC8">
        <w:rPr>
          <w:rFonts w:eastAsia="Times New Roman"/>
        </w:rPr>
        <w:t>3T3 fibroblast</w:t>
      </w:r>
      <w:r w:rsidR="000C2BC8">
        <w:rPr>
          <w:bCs/>
        </w:rPr>
        <w:t xml:space="preserve"> </w:t>
      </w:r>
      <w:r w:rsidR="00A0455F">
        <w:rPr>
          <w:bCs/>
        </w:rPr>
        <w:t>during elongation</w:t>
      </w:r>
      <w:r w:rsidR="00284333">
        <w:rPr>
          <w:bCs/>
        </w:rPr>
        <w:t>,</w:t>
      </w:r>
      <w:r w:rsidR="00A0455F">
        <w:rPr>
          <w:bCs/>
        </w:rPr>
        <w:t xml:space="preserve"> i.e. </w:t>
      </w:r>
      <w:r w:rsidR="00BD4246">
        <w:rPr>
          <w:bCs/>
        </w:rPr>
        <w:t xml:space="preserve">new adhesion formation but </w:t>
      </w:r>
      <w:r w:rsidR="00A0455F">
        <w:rPr>
          <w:bCs/>
        </w:rPr>
        <w:t>without</w:t>
      </w:r>
      <w:r w:rsidR="0086323D">
        <w:rPr>
          <w:bCs/>
        </w:rPr>
        <w:t xml:space="preserve"> rear</w:t>
      </w:r>
      <w:r w:rsidR="00A0455F">
        <w:rPr>
          <w:bCs/>
        </w:rPr>
        <w:t xml:space="preserve"> release</w:t>
      </w:r>
      <w:r w:rsidRPr="001742F8">
        <w:rPr>
          <w:rFonts w:hint="eastAsia"/>
          <w:bCs/>
        </w:rPr>
        <w:t>.</w:t>
      </w:r>
      <w:r>
        <w:rPr>
          <w:bCs/>
        </w:rPr>
        <w:t xml:space="preserve"> </w:t>
      </w:r>
      <w:r w:rsidR="00162F03">
        <w:rPr>
          <w:rFonts w:eastAsia="Times New Roman"/>
        </w:rPr>
        <w:t xml:space="preserve">(A) Bright field time-lapse micrographs </w:t>
      </w:r>
      <w:r w:rsidR="00C1409C">
        <w:rPr>
          <w:rFonts w:eastAsia="Times New Roman"/>
        </w:rPr>
        <w:t xml:space="preserve">showing </w:t>
      </w:r>
      <w:r w:rsidR="000C2BC8">
        <w:rPr>
          <w:rFonts w:eastAsia="Times New Roman"/>
        </w:rPr>
        <w:t xml:space="preserve">the cell </w:t>
      </w:r>
      <w:r w:rsidR="003C4060">
        <w:rPr>
          <w:rFonts w:eastAsia="Times New Roman"/>
        </w:rPr>
        <w:t xml:space="preserve">extending to the right. (B) </w:t>
      </w:r>
      <w:r w:rsidR="006D4D8D">
        <w:rPr>
          <w:rFonts w:eastAsia="Times New Roman"/>
        </w:rPr>
        <w:t xml:space="preserve">Forces </w:t>
      </w:r>
      <w:r w:rsidR="00403A81">
        <w:rPr>
          <w:rFonts w:eastAsia="Times New Roman"/>
        </w:rPr>
        <w:t>measured at</w:t>
      </w:r>
      <w:r w:rsidR="00BF21FE">
        <w:rPr>
          <w:rFonts w:eastAsia="Times New Roman"/>
        </w:rPr>
        <w:t xml:space="preserve"> the first 8 </w:t>
      </w:r>
      <w:r w:rsidR="0086323D">
        <w:rPr>
          <w:rFonts w:eastAsia="Times New Roman"/>
        </w:rPr>
        <w:t>micro</w:t>
      </w:r>
      <w:r w:rsidR="00BF21FE">
        <w:rPr>
          <w:rFonts w:eastAsia="Times New Roman"/>
        </w:rPr>
        <w:t>posts</w:t>
      </w:r>
      <w:r w:rsidR="00403A81">
        <w:rPr>
          <w:rFonts w:eastAsia="Times New Roman"/>
        </w:rPr>
        <w:t>,</w:t>
      </w:r>
      <w:r w:rsidR="00A73F8C">
        <w:rPr>
          <w:rFonts w:eastAsia="Times New Roman"/>
        </w:rPr>
        <w:t xml:space="preserve"> where </w:t>
      </w:r>
      <w:r w:rsidR="00403A81">
        <w:rPr>
          <w:rFonts w:eastAsia="Times New Roman"/>
        </w:rPr>
        <w:t xml:space="preserve">frontal contraction is indicated by </w:t>
      </w:r>
      <w:r w:rsidR="00BF21FE">
        <w:rPr>
          <w:rFonts w:eastAsia="Times New Roman"/>
        </w:rPr>
        <w:t xml:space="preserve">open triangles. (C) </w:t>
      </w:r>
      <w:r w:rsidR="00403A81">
        <w:rPr>
          <w:rFonts w:eastAsia="Times New Roman"/>
        </w:rPr>
        <w:t>Traction f</w:t>
      </w:r>
      <w:r w:rsidR="00D32A46">
        <w:rPr>
          <w:rFonts w:eastAsia="Times New Roman"/>
        </w:rPr>
        <w:t xml:space="preserve">orces </w:t>
      </w:r>
      <w:r w:rsidR="00403A81">
        <w:rPr>
          <w:rFonts w:eastAsia="Times New Roman"/>
        </w:rPr>
        <w:t>measured at</w:t>
      </w:r>
      <w:r w:rsidR="00D32A46">
        <w:rPr>
          <w:rFonts w:eastAsia="Times New Roman"/>
        </w:rPr>
        <w:t xml:space="preserve"> all 10 </w:t>
      </w:r>
      <w:r w:rsidR="0086323D">
        <w:rPr>
          <w:rFonts w:eastAsia="Times New Roman"/>
        </w:rPr>
        <w:t>micro</w:t>
      </w:r>
      <w:r w:rsidR="00D32A46">
        <w:rPr>
          <w:rFonts w:eastAsia="Times New Roman"/>
        </w:rPr>
        <w:t>posts</w:t>
      </w:r>
      <w:r w:rsidR="00403A81">
        <w:rPr>
          <w:rFonts w:eastAsia="Times New Roman"/>
        </w:rPr>
        <w:t xml:space="preserve">, where the </w:t>
      </w:r>
      <w:r w:rsidR="00D32A46">
        <w:rPr>
          <w:rFonts w:eastAsia="Times New Roman"/>
        </w:rPr>
        <w:t xml:space="preserve">new adhesions </w:t>
      </w:r>
      <w:r w:rsidR="00403A81">
        <w:rPr>
          <w:rFonts w:eastAsia="Times New Roman"/>
        </w:rPr>
        <w:t xml:space="preserve">for </w:t>
      </w:r>
      <w:r w:rsidR="0086323D">
        <w:rPr>
          <w:rFonts w:eastAsia="Times New Roman"/>
        </w:rPr>
        <w:t>micro</w:t>
      </w:r>
      <w:r w:rsidR="00D32A46">
        <w:rPr>
          <w:rFonts w:eastAsia="Times New Roman"/>
        </w:rPr>
        <w:t>post</w:t>
      </w:r>
      <w:r w:rsidR="0086323D">
        <w:rPr>
          <w:rFonts w:eastAsia="Times New Roman"/>
        </w:rPr>
        <w:t>s</w:t>
      </w:r>
      <w:r w:rsidR="00D32A46">
        <w:rPr>
          <w:rFonts w:eastAsia="Times New Roman"/>
        </w:rPr>
        <w:t xml:space="preserve"> 9 and 10</w:t>
      </w:r>
      <w:r w:rsidR="00A73498">
        <w:rPr>
          <w:rFonts w:eastAsia="Times New Roman"/>
        </w:rPr>
        <w:t xml:space="preserve"> </w:t>
      </w:r>
      <w:r w:rsidR="00403A81">
        <w:rPr>
          <w:rFonts w:eastAsia="Times New Roman"/>
        </w:rPr>
        <w:t xml:space="preserve">are highlighted in </w:t>
      </w:r>
      <w:r w:rsidR="00A73498">
        <w:rPr>
          <w:rFonts w:eastAsia="Times New Roman"/>
        </w:rPr>
        <w:t>green and red, respectively</w:t>
      </w:r>
      <w:r w:rsidR="00D32A46">
        <w:rPr>
          <w:rFonts w:eastAsia="Times New Roman"/>
        </w:rPr>
        <w:t xml:space="preserve">. </w:t>
      </w:r>
      <w:r w:rsidR="0033159D">
        <w:rPr>
          <w:rFonts w:eastAsia="Times New Roman"/>
        </w:rPr>
        <w:t xml:space="preserve">(D) </w:t>
      </w:r>
      <w:r w:rsidR="009C31D6">
        <w:rPr>
          <w:rFonts w:eastAsia="Times New Roman"/>
        </w:rPr>
        <w:t xml:space="preserve">Strain energy </w:t>
      </w:r>
      <w:r w:rsidR="005A24E9">
        <w:rPr>
          <w:rFonts w:eastAsia="Times New Roman"/>
        </w:rPr>
        <w:t xml:space="preserve">of all </w:t>
      </w:r>
      <w:r w:rsidR="0086323D">
        <w:rPr>
          <w:rFonts w:eastAsia="Times New Roman"/>
        </w:rPr>
        <w:t>micro</w:t>
      </w:r>
      <w:r w:rsidR="005A24E9">
        <w:rPr>
          <w:rFonts w:eastAsia="Times New Roman"/>
        </w:rPr>
        <w:t xml:space="preserve">posts under a cell. </w:t>
      </w:r>
      <w:r w:rsidR="00A73F8C">
        <w:rPr>
          <w:rFonts w:eastAsia="Times New Roman"/>
        </w:rPr>
        <w:t xml:space="preserve"> </w:t>
      </w:r>
      <w:r w:rsidR="005A24E9">
        <w:rPr>
          <w:rFonts w:eastAsia="Times New Roman"/>
        </w:rPr>
        <w:t>Four frontal contraction</w:t>
      </w:r>
      <w:r w:rsidR="0086323D">
        <w:rPr>
          <w:rFonts w:eastAsia="Times New Roman"/>
        </w:rPr>
        <w:t>s</w:t>
      </w:r>
      <w:r w:rsidR="00E55A45">
        <w:rPr>
          <w:rFonts w:eastAsia="Times New Roman"/>
        </w:rPr>
        <w:t xml:space="preserve"> are indicated with color</w:t>
      </w:r>
      <w:r w:rsidR="00B86FB7">
        <w:rPr>
          <w:rFonts w:eastAsia="Times New Roman"/>
        </w:rPr>
        <w:t>s</w:t>
      </w:r>
      <w:r w:rsidR="00E55A45">
        <w:rPr>
          <w:rFonts w:eastAsia="Times New Roman"/>
        </w:rPr>
        <w:t xml:space="preserve"> </w:t>
      </w:r>
      <w:r w:rsidR="00C84D2B">
        <w:rPr>
          <w:rFonts w:eastAsia="Times New Roman"/>
        </w:rPr>
        <w:t xml:space="preserve">that </w:t>
      </w:r>
      <w:r w:rsidR="00B86FB7">
        <w:rPr>
          <w:rFonts w:eastAsia="Times New Roman"/>
        </w:rPr>
        <w:t>corresponding to</w:t>
      </w:r>
      <w:r w:rsidR="00E55A45">
        <w:rPr>
          <w:rFonts w:eastAsia="Times New Roman"/>
        </w:rPr>
        <w:t xml:space="preserve"> </w:t>
      </w:r>
      <w:r w:rsidR="00C84D2B">
        <w:rPr>
          <w:rFonts w:eastAsia="Times New Roman"/>
        </w:rPr>
        <w:t xml:space="preserve">the </w:t>
      </w:r>
      <w:r w:rsidR="0086323D">
        <w:rPr>
          <w:rFonts w:eastAsia="Times New Roman"/>
        </w:rPr>
        <w:t>micro</w:t>
      </w:r>
      <w:r w:rsidR="00E55A45">
        <w:rPr>
          <w:rFonts w:eastAsia="Times New Roman"/>
        </w:rPr>
        <w:t xml:space="preserve">post </w:t>
      </w:r>
      <w:r w:rsidR="00C84D2B">
        <w:rPr>
          <w:rFonts w:eastAsia="Times New Roman"/>
        </w:rPr>
        <w:t>undergoing frontal contraction</w:t>
      </w:r>
      <w:r w:rsidR="00E55A45">
        <w:rPr>
          <w:rFonts w:eastAsia="Times New Roman"/>
        </w:rPr>
        <w:t xml:space="preserve">. </w:t>
      </w:r>
      <w:r w:rsidR="00B86FB7">
        <w:rPr>
          <w:rFonts w:eastAsia="Times New Roman"/>
        </w:rPr>
        <w:t xml:space="preserve">(E) </w:t>
      </w:r>
      <w:r w:rsidR="006701CC">
        <w:rPr>
          <w:rFonts w:eastAsia="Times New Roman"/>
        </w:rPr>
        <w:t>Change in strain energy</w:t>
      </w:r>
      <w:r w:rsidR="00A73F8C">
        <w:rPr>
          <w:rFonts w:eastAsia="Times New Roman"/>
        </w:rPr>
        <w:t xml:space="preserve"> due to </w:t>
      </w:r>
      <w:r w:rsidR="006701CC">
        <w:rPr>
          <w:rFonts w:eastAsia="Times New Roman"/>
        </w:rPr>
        <w:t xml:space="preserve">frontal contraction for </w:t>
      </w:r>
      <w:r w:rsidR="00C84D2B">
        <w:rPr>
          <w:rFonts w:eastAsia="Times New Roman"/>
        </w:rPr>
        <w:t xml:space="preserve">extension events </w:t>
      </w:r>
      <w:r w:rsidR="00A73F8C">
        <w:rPr>
          <w:rFonts w:eastAsia="Times New Roman"/>
        </w:rPr>
        <w:t>and those fol</w:t>
      </w:r>
      <w:r w:rsidR="00C84D2B">
        <w:rPr>
          <w:rFonts w:eastAsia="Times New Roman"/>
        </w:rPr>
        <w:t>lowed</w:t>
      </w:r>
      <w:r w:rsidR="00A73F8C">
        <w:rPr>
          <w:rFonts w:eastAsia="Times New Roman"/>
        </w:rPr>
        <w:t xml:space="preserve"> within 20 minutes</w:t>
      </w:r>
      <w:r w:rsidR="00C84D2B">
        <w:rPr>
          <w:rFonts w:eastAsia="Times New Roman"/>
        </w:rPr>
        <w:t xml:space="preserve"> by a release event</w:t>
      </w:r>
      <w:r w:rsidR="00980BD0">
        <w:rPr>
          <w:rFonts w:eastAsia="Times New Roman"/>
        </w:rPr>
        <w:t>.</w:t>
      </w:r>
    </w:p>
    <w:p w14:paraId="53A21BDB" w14:textId="77777777" w:rsidR="0086323D" w:rsidRPr="000C2BC8" w:rsidRDefault="0086323D" w:rsidP="00A73F8C">
      <w:pPr>
        <w:keepNext/>
        <w:spacing w:line="240" w:lineRule="auto"/>
        <w:jc w:val="both"/>
        <w:rPr>
          <w:rFonts w:eastAsia="Times New Roman"/>
          <w:lang w:eastAsia="en-US"/>
        </w:rPr>
        <w:sectPr w:rsidR="0086323D" w:rsidRPr="000C2BC8" w:rsidSect="001E2EE2">
          <w:pgSz w:w="12240" w:h="15840"/>
          <w:pgMar w:top="1440" w:right="1080" w:bottom="1440" w:left="1080" w:header="720" w:footer="720" w:gutter="0"/>
          <w:cols w:space="720"/>
          <w:docGrid w:linePitch="360"/>
        </w:sectPr>
      </w:pPr>
    </w:p>
    <w:p w14:paraId="72A3DB11" w14:textId="0BA26F9E" w:rsidR="00A94EF6" w:rsidRDefault="00E84390" w:rsidP="00CA1E5C">
      <w:pPr>
        <w:keepNext/>
        <w:spacing w:line="240" w:lineRule="auto"/>
        <w:jc w:val="left"/>
        <w:rPr>
          <w:b/>
          <w:sz w:val="24"/>
        </w:rPr>
      </w:pPr>
      <w:r>
        <w:rPr>
          <w:b/>
          <w:sz w:val="24"/>
        </w:rPr>
        <w:t>Figure S</w:t>
      </w:r>
      <w:r w:rsidR="005B2CC8">
        <w:rPr>
          <w:b/>
          <w:sz w:val="24"/>
        </w:rPr>
        <w:t>6</w:t>
      </w:r>
    </w:p>
    <w:p w14:paraId="131809EC" w14:textId="4437933C" w:rsidR="00A94EF6" w:rsidRDefault="00FD14B8" w:rsidP="00CA1E5C">
      <w:pPr>
        <w:keepNext/>
        <w:spacing w:line="240" w:lineRule="auto"/>
      </w:pPr>
      <w:r>
        <w:rPr>
          <w:noProof/>
          <w:lang w:eastAsia="en-US"/>
        </w:rPr>
        <w:drawing>
          <wp:inline distT="0" distB="0" distL="0" distR="0" wp14:anchorId="23183499" wp14:editId="24F9F391">
            <wp:extent cx="5242506" cy="6647715"/>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 All rear releases.tif"/>
                    <pic:cNvPicPr/>
                  </pic:nvPicPr>
                  <pic:blipFill>
                    <a:blip r:embed="rId12">
                      <a:extLst>
                        <a:ext uri="{28A0092B-C50C-407E-A947-70E740481C1C}">
                          <a14:useLocalDpi xmlns:a14="http://schemas.microsoft.com/office/drawing/2010/main" val="0"/>
                        </a:ext>
                      </a:extLst>
                    </a:blip>
                    <a:stretch>
                      <a:fillRect/>
                    </a:stretch>
                  </pic:blipFill>
                  <pic:spPr>
                    <a:xfrm>
                      <a:off x="0" y="0"/>
                      <a:ext cx="5242506" cy="6647715"/>
                    </a:xfrm>
                    <a:prstGeom prst="rect">
                      <a:avLst/>
                    </a:prstGeom>
                  </pic:spPr>
                </pic:pic>
              </a:graphicData>
            </a:graphic>
          </wp:inline>
        </w:drawing>
      </w:r>
    </w:p>
    <w:p w14:paraId="1C416832" w14:textId="71A0C40E" w:rsidR="00A94EF6" w:rsidRPr="00C725A2" w:rsidRDefault="00A94EF6" w:rsidP="00CA1E5C">
      <w:pPr>
        <w:pStyle w:val="Caption"/>
        <w:spacing w:line="240" w:lineRule="auto"/>
        <w:rPr>
          <w:b/>
          <w:sz w:val="24"/>
        </w:rPr>
      </w:pPr>
      <w:r w:rsidRPr="00A24340">
        <w:rPr>
          <w:b/>
        </w:rPr>
        <w:t>Figure S</w:t>
      </w:r>
      <w:r w:rsidR="005B2CC8">
        <w:rPr>
          <w:b/>
        </w:rPr>
        <w:t>6</w:t>
      </w:r>
      <w:r w:rsidRPr="00A24340">
        <w:rPr>
          <w:b/>
        </w:rPr>
        <w:t>.</w:t>
      </w:r>
      <w:r>
        <w:t xml:space="preserve"> </w:t>
      </w:r>
      <w:r w:rsidRPr="00A94EF6">
        <w:rPr>
          <w:rFonts w:hint="eastAsia"/>
        </w:rPr>
        <w:t xml:space="preserve">Traction </w:t>
      </w:r>
      <w:r w:rsidRPr="00A94EF6">
        <w:t>force</w:t>
      </w:r>
      <w:r w:rsidRPr="00A94EF6">
        <w:rPr>
          <w:rFonts w:hint="eastAsia"/>
        </w:rPr>
        <w:t>s</w:t>
      </w:r>
      <w:r w:rsidRPr="00A94EF6">
        <w:t xml:space="preserve"> </w:t>
      </w:r>
      <w:r w:rsidRPr="00A94EF6">
        <w:rPr>
          <w:rFonts w:hint="eastAsia"/>
        </w:rPr>
        <w:t xml:space="preserve">during </w:t>
      </w:r>
      <w:r w:rsidR="00FD14B8">
        <w:t>rear</w:t>
      </w:r>
      <w:r w:rsidRPr="00A94EF6">
        <w:t xml:space="preserve"> release</w:t>
      </w:r>
      <w:r>
        <w:t>.</w:t>
      </w:r>
      <w:r w:rsidRPr="00A94EF6">
        <w:t xml:space="preserve"> </w:t>
      </w:r>
      <w:r w:rsidR="00E272F6">
        <w:t>Traction f</w:t>
      </w:r>
      <w:r w:rsidRPr="00A94EF6">
        <w:rPr>
          <w:rFonts w:hint="eastAsia"/>
        </w:rPr>
        <w:t xml:space="preserve">orces </w:t>
      </w:r>
      <w:r w:rsidRPr="00A94EF6">
        <w:t xml:space="preserve">at the </w:t>
      </w:r>
      <w:r w:rsidR="00E272F6">
        <w:t>rear micropost</w:t>
      </w:r>
      <w:r w:rsidR="00A01CE5">
        <w:t xml:space="preserve"> (green) and </w:t>
      </w:r>
      <w:r w:rsidR="00E272F6">
        <w:t>its</w:t>
      </w:r>
      <w:r w:rsidR="00A01CE5">
        <w:t xml:space="preserve"> adjacent</w:t>
      </w:r>
      <w:r w:rsidR="00E272F6">
        <w:t xml:space="preserve"> micropost</w:t>
      </w:r>
      <w:r w:rsidR="00A01CE5">
        <w:t xml:space="preserve"> (red) </w:t>
      </w:r>
      <w:r w:rsidRPr="00A94EF6">
        <w:rPr>
          <w:rFonts w:hint="eastAsia"/>
        </w:rPr>
        <w:t xml:space="preserve">for </w:t>
      </w:r>
      <w:r w:rsidR="00B55A1B">
        <w:t xml:space="preserve">all </w:t>
      </w:r>
      <w:r w:rsidR="00392718">
        <w:t>2</w:t>
      </w:r>
      <w:r w:rsidR="00FD14B8">
        <w:t>1</w:t>
      </w:r>
      <w:r w:rsidRPr="00A94EF6">
        <w:t xml:space="preserve"> events and </w:t>
      </w:r>
      <w:r w:rsidR="00392718">
        <w:t>13</w:t>
      </w:r>
      <w:r w:rsidRPr="00A94EF6">
        <w:t xml:space="preserve"> cells</w:t>
      </w:r>
      <w:r w:rsidRPr="00A94EF6">
        <w:rPr>
          <w:rFonts w:hint="eastAsia"/>
        </w:rPr>
        <w:t xml:space="preserve"> are shown</w:t>
      </w:r>
      <w:r w:rsidRPr="00A94EF6">
        <w:t xml:space="preserve">. The time </w:t>
      </w:r>
      <w:r w:rsidR="00B55A1B">
        <w:t>during which the magnitude of</w:t>
      </w:r>
      <w:r w:rsidRPr="00A94EF6">
        <w:t xml:space="preserve"> force at the </w:t>
      </w:r>
      <w:r w:rsidR="00B55A1B">
        <w:t>rear micropost</w:t>
      </w:r>
      <w:r w:rsidR="00B55A1B" w:rsidRPr="00A94EF6">
        <w:t xml:space="preserve"> </w:t>
      </w:r>
      <w:r w:rsidRPr="00A94EF6">
        <w:t xml:space="preserve">reached its peak </w:t>
      </w:r>
      <w:r w:rsidR="00B55A1B">
        <w:t>prior to</w:t>
      </w:r>
      <w:r w:rsidR="00B55A1B" w:rsidRPr="00A94EF6">
        <w:t xml:space="preserve"> </w:t>
      </w:r>
      <w:r w:rsidRPr="00A94EF6">
        <w:t>adhesion release (</w:t>
      </w:r>
      <w:r w:rsidRPr="001E7F56">
        <w:rPr>
          <w:i/>
        </w:rPr>
        <w:t>t</w:t>
      </w:r>
      <w:r w:rsidRPr="001E7F56">
        <w:rPr>
          <w:i/>
          <w:vertAlign w:val="subscript"/>
        </w:rPr>
        <w:t>br</w:t>
      </w:r>
      <w:r w:rsidRPr="00A94EF6">
        <w:t>)</w:t>
      </w:r>
      <w:r w:rsidR="00B55A1B">
        <w:t>,</w:t>
      </w:r>
      <w:r w:rsidRPr="00A94EF6">
        <w:t xml:space="preserve"> and the time </w:t>
      </w:r>
      <w:r w:rsidR="00B55A1B">
        <w:t xml:space="preserve">that </w:t>
      </w:r>
      <w:r w:rsidRPr="00A94EF6">
        <w:t xml:space="preserve">membrane detachment </w:t>
      </w:r>
      <w:r w:rsidR="00B55A1B">
        <w:t>occurred</w:t>
      </w:r>
      <w:r w:rsidRPr="00A94EF6">
        <w:t xml:space="preserve"> (</w:t>
      </w:r>
      <w:r w:rsidRPr="001E7F56">
        <w:rPr>
          <w:i/>
        </w:rPr>
        <w:t>t</w:t>
      </w:r>
      <w:r w:rsidRPr="001E7F56">
        <w:rPr>
          <w:i/>
          <w:vertAlign w:val="subscript"/>
        </w:rPr>
        <w:t>ar</w:t>
      </w:r>
      <w:r w:rsidRPr="00A94EF6">
        <w:t xml:space="preserve">) </w:t>
      </w:r>
      <w:r w:rsidR="00B55A1B">
        <w:t xml:space="preserve">are </w:t>
      </w:r>
      <w:r w:rsidRPr="00A94EF6">
        <w:t>marked with an inverted triangle (</w:t>
      </w:r>
      <w:r w:rsidR="006740C2">
        <w:t>▼</w:t>
      </w:r>
      <w:r w:rsidRPr="00A94EF6">
        <w:t>) and upright triangle (</w:t>
      </w:r>
      <w:r w:rsidR="006740C2">
        <w:t>▲</w:t>
      </w:r>
      <w:r w:rsidRPr="00A94EF6">
        <w:t>), respectively.</w:t>
      </w:r>
    </w:p>
    <w:p w14:paraId="017B5529" w14:textId="77777777" w:rsidR="00A94E78" w:rsidRDefault="00A94E78" w:rsidP="00CA1E5C">
      <w:pPr>
        <w:spacing w:after="120" w:line="240" w:lineRule="auto"/>
        <w:jc w:val="both"/>
        <w:rPr>
          <w:lang w:eastAsia="en-US"/>
        </w:rPr>
      </w:pPr>
    </w:p>
    <w:p w14:paraId="1BB16255" w14:textId="3F8E4E1D" w:rsidR="00C32108" w:rsidRDefault="00C32108" w:rsidP="00C32108">
      <w:pPr>
        <w:keepNext/>
        <w:spacing w:line="240" w:lineRule="auto"/>
        <w:jc w:val="left"/>
        <w:rPr>
          <w:b/>
          <w:sz w:val="24"/>
        </w:rPr>
      </w:pPr>
      <w:r>
        <w:rPr>
          <w:b/>
          <w:sz w:val="24"/>
        </w:rPr>
        <w:t>Figure S</w:t>
      </w:r>
      <w:r w:rsidR="005B2CC8">
        <w:rPr>
          <w:b/>
          <w:sz w:val="24"/>
        </w:rPr>
        <w:t>7</w:t>
      </w:r>
    </w:p>
    <w:p w14:paraId="7F161956" w14:textId="77777777" w:rsidR="00C32108" w:rsidRDefault="00C32108" w:rsidP="00C32108">
      <w:pPr>
        <w:keepNext/>
        <w:spacing w:line="240" w:lineRule="auto"/>
        <w:rPr>
          <w:b/>
          <w:sz w:val="24"/>
        </w:rPr>
      </w:pPr>
      <w:r>
        <w:rPr>
          <w:b/>
          <w:noProof/>
          <w:sz w:val="24"/>
          <w:lang w:eastAsia="en-US"/>
        </w:rPr>
        <w:drawing>
          <wp:inline distT="0" distB="0" distL="0" distR="0" wp14:anchorId="1822C8C4" wp14:editId="097CBA62">
            <wp:extent cx="3077299" cy="4232191"/>
            <wp:effectExtent l="0" t="0" r="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1 Hill and activation signal-01.tif"/>
                    <pic:cNvPicPr/>
                  </pic:nvPicPr>
                  <pic:blipFill>
                    <a:blip r:embed="rId13">
                      <a:extLst>
                        <a:ext uri="{28A0092B-C50C-407E-A947-70E740481C1C}">
                          <a14:useLocalDpi xmlns:a14="http://schemas.microsoft.com/office/drawing/2010/main" val="0"/>
                        </a:ext>
                      </a:extLst>
                    </a:blip>
                    <a:stretch>
                      <a:fillRect/>
                    </a:stretch>
                  </pic:blipFill>
                  <pic:spPr>
                    <a:xfrm>
                      <a:off x="0" y="0"/>
                      <a:ext cx="3077299" cy="4232191"/>
                    </a:xfrm>
                    <a:prstGeom prst="rect">
                      <a:avLst/>
                    </a:prstGeom>
                  </pic:spPr>
                </pic:pic>
              </a:graphicData>
            </a:graphic>
          </wp:inline>
        </w:drawing>
      </w:r>
    </w:p>
    <w:p w14:paraId="0DD6FCDE" w14:textId="51578048" w:rsidR="00C32108" w:rsidRPr="00AE6D8A" w:rsidRDefault="00C32108" w:rsidP="00C32108">
      <w:pPr>
        <w:keepNext/>
        <w:spacing w:line="240" w:lineRule="auto"/>
        <w:jc w:val="both"/>
        <w:rPr>
          <w:bCs/>
          <w:iCs/>
        </w:rPr>
      </w:pPr>
      <w:r w:rsidRPr="00A24340">
        <w:rPr>
          <w:b/>
        </w:rPr>
        <w:t>Figure S</w:t>
      </w:r>
      <w:r w:rsidR="005B2CC8">
        <w:rPr>
          <w:b/>
        </w:rPr>
        <w:t>7</w:t>
      </w:r>
      <w:r w:rsidRPr="00A24340">
        <w:rPr>
          <w:b/>
        </w:rPr>
        <w:t>.</w:t>
      </w:r>
      <w:r w:rsidRPr="001742F8">
        <w:rPr>
          <w:rFonts w:hint="eastAsia"/>
          <w:bCs/>
        </w:rPr>
        <w:t xml:space="preserve"> </w:t>
      </w:r>
      <w:r w:rsidRPr="00FC1A64">
        <w:rPr>
          <w:bCs/>
        </w:rPr>
        <w:t xml:space="preserve">Bio-chemo-mechanical </w:t>
      </w:r>
      <w:r w:rsidRPr="00FC1A64">
        <w:rPr>
          <w:rFonts w:hint="eastAsia"/>
          <w:bCs/>
        </w:rPr>
        <w:t xml:space="preserve">model </w:t>
      </w:r>
      <w:r w:rsidRPr="00FC1A64">
        <w:rPr>
          <w:bCs/>
        </w:rPr>
        <w:t xml:space="preserve">for traction forces during </w:t>
      </w:r>
      <w:r w:rsidRPr="00FC1A64">
        <w:rPr>
          <w:rFonts w:hint="eastAsia"/>
          <w:bCs/>
        </w:rPr>
        <w:t>cell migration.</w:t>
      </w:r>
      <w:r w:rsidRPr="00FC1A64">
        <w:rPr>
          <w:bCs/>
        </w:rPr>
        <w:t xml:space="preserve"> </w:t>
      </w:r>
      <w:r w:rsidRPr="00FC1A64">
        <w:rPr>
          <w:rFonts w:hint="eastAsia"/>
          <w:bCs/>
        </w:rPr>
        <w:t xml:space="preserve">(A) </w:t>
      </w:r>
      <w:r w:rsidRPr="00FC1A64">
        <w:rPr>
          <w:bCs/>
        </w:rPr>
        <w:t>For a</w:t>
      </w:r>
      <w:r w:rsidRPr="00FC1A64">
        <w:rPr>
          <w:rFonts w:hint="eastAsia"/>
          <w:bCs/>
        </w:rPr>
        <w:t xml:space="preserve"> </w:t>
      </w:r>
      <w:r w:rsidRPr="00FC1A64">
        <w:rPr>
          <w:bCs/>
        </w:rPr>
        <w:t xml:space="preserve">1D </w:t>
      </w:r>
      <w:r w:rsidRPr="00FC1A64">
        <w:rPr>
          <w:rFonts w:hint="eastAsia"/>
          <w:bCs/>
        </w:rPr>
        <w:t xml:space="preserve">cell migrating on microposts, stress fibers </w:t>
      </w:r>
      <w:r>
        <w:rPr>
          <w:bCs/>
        </w:rPr>
        <w:t>are</w:t>
      </w:r>
      <w:r w:rsidRPr="00FC1A64">
        <w:rPr>
          <w:rFonts w:hint="eastAsia"/>
          <w:bCs/>
        </w:rPr>
        <w:t xml:space="preserve"> assumed to connect </w:t>
      </w:r>
      <w:r w:rsidRPr="00FC1A64">
        <w:rPr>
          <w:bCs/>
        </w:rPr>
        <w:t xml:space="preserve">to </w:t>
      </w:r>
      <w:r w:rsidRPr="00FC1A64">
        <w:rPr>
          <w:rFonts w:hint="eastAsia"/>
          <w:bCs/>
        </w:rPr>
        <w:t>neighboring focal adhesions on each micropost</w:t>
      </w:r>
      <w:r w:rsidRPr="00FC1A64">
        <w:rPr>
          <w:bCs/>
        </w:rPr>
        <w:t xml:space="preserve">. </w:t>
      </w:r>
      <w:r w:rsidRPr="00FC1A64">
        <w:rPr>
          <w:rFonts w:hint="eastAsia"/>
          <w:bCs/>
        </w:rPr>
        <w:t xml:space="preserve">(B) </w:t>
      </w:r>
      <w:r w:rsidRPr="00FC1A64">
        <w:rPr>
          <w:bCs/>
        </w:rPr>
        <w:t>P</w:t>
      </w:r>
      <w:r>
        <w:rPr>
          <w:rFonts w:hint="eastAsia"/>
          <w:bCs/>
        </w:rPr>
        <w:t xml:space="preserve">assive </w:t>
      </w:r>
      <w:r w:rsidRPr="00FC1A64">
        <w:rPr>
          <w:rFonts w:hint="eastAsia"/>
          <w:bCs/>
        </w:rPr>
        <w:t>elasticity</w:t>
      </w:r>
      <w:r w:rsidRPr="00FC1A64">
        <w:rPr>
          <w:bCs/>
        </w:rPr>
        <w:t xml:space="preserve"> was modeled as a series of</w:t>
      </w:r>
      <w:r w:rsidRPr="00FC1A64">
        <w:rPr>
          <w:rFonts w:hint="eastAsia"/>
          <w:bCs/>
        </w:rPr>
        <w:t xml:space="preserve"> </w:t>
      </w:r>
      <w:r w:rsidRPr="00FC1A64">
        <w:rPr>
          <w:bCs/>
        </w:rPr>
        <w:t xml:space="preserve">springs </w:t>
      </w:r>
      <w:r w:rsidRPr="00FC1A64">
        <w:rPr>
          <w:rFonts w:hint="eastAsia"/>
          <w:bCs/>
        </w:rPr>
        <w:t>(</w:t>
      </w:r>
      <w:r w:rsidRPr="00FC1A64">
        <w:rPr>
          <w:bCs/>
          <w:i/>
        </w:rPr>
        <w:t>k</w:t>
      </w:r>
      <w:r w:rsidRPr="00FC1A64">
        <w:rPr>
          <w:bCs/>
          <w:i/>
          <w:vertAlign w:val="subscript"/>
        </w:rPr>
        <w:t>c</w:t>
      </w:r>
      <w:r w:rsidRPr="00FC1A64">
        <w:rPr>
          <w:rFonts w:hint="eastAsia"/>
          <w:bCs/>
        </w:rPr>
        <w:t xml:space="preserve">) </w:t>
      </w:r>
      <w:r>
        <w:rPr>
          <w:bCs/>
        </w:rPr>
        <w:t xml:space="preserve">in parallel to </w:t>
      </w:r>
      <w:r w:rsidRPr="00FC1A64">
        <w:rPr>
          <w:bCs/>
        </w:rPr>
        <w:t>stress fiber tension</w:t>
      </w:r>
      <w:r w:rsidRPr="00FC1A64">
        <w:rPr>
          <w:rFonts w:hint="eastAsia"/>
          <w:bCs/>
        </w:rPr>
        <w:t xml:space="preserve"> </w:t>
      </w:r>
      <w:r>
        <w:rPr>
          <w:bCs/>
        </w:rPr>
        <w:t xml:space="preserve">generator </w:t>
      </w:r>
      <w:r w:rsidRPr="00FC1A64">
        <w:rPr>
          <w:rFonts w:hint="eastAsia"/>
          <w:bCs/>
        </w:rPr>
        <w:t>(</w:t>
      </w:r>
      <w:r w:rsidRPr="00FC1A64">
        <w:rPr>
          <w:rFonts w:hint="eastAsia"/>
          <w:bCs/>
          <w:i/>
        </w:rPr>
        <w:t>T</w:t>
      </w:r>
      <w:r w:rsidRPr="00FC1A64">
        <w:rPr>
          <w:rFonts w:hint="eastAsia"/>
          <w:bCs/>
        </w:rPr>
        <w:t>).</w:t>
      </w:r>
      <w:r w:rsidRPr="00FC1A64">
        <w:rPr>
          <w:bCs/>
        </w:rPr>
        <w:t xml:space="preserve"> </w:t>
      </w:r>
      <w:r w:rsidRPr="00AE6D8A">
        <w:rPr>
          <w:bCs/>
          <w:iCs/>
        </w:rPr>
        <w:t>The c</w:t>
      </w:r>
      <w:r w:rsidRPr="00AE6D8A">
        <w:rPr>
          <w:rFonts w:hint="eastAsia"/>
          <w:bCs/>
          <w:iCs/>
        </w:rPr>
        <w:t>ytosol</w:t>
      </w:r>
      <w:r w:rsidRPr="00AE6D8A">
        <w:rPr>
          <w:bCs/>
          <w:iCs/>
        </w:rPr>
        <w:t>, microtubules, and intermediate filaments</w:t>
      </w:r>
      <w:r w:rsidRPr="00AE6D8A">
        <w:rPr>
          <w:rFonts w:hint="eastAsia"/>
          <w:bCs/>
          <w:iCs/>
        </w:rPr>
        <w:t xml:space="preserve"> </w:t>
      </w:r>
      <w:r w:rsidRPr="00AE6D8A">
        <w:rPr>
          <w:bCs/>
          <w:iCs/>
        </w:rPr>
        <w:t>were</w:t>
      </w:r>
      <w:r w:rsidRPr="00AE6D8A">
        <w:rPr>
          <w:rFonts w:hint="eastAsia"/>
          <w:bCs/>
          <w:iCs/>
        </w:rPr>
        <w:t xml:space="preserve"> </w:t>
      </w:r>
      <w:r w:rsidRPr="00AE6D8A">
        <w:rPr>
          <w:bCs/>
          <w:iCs/>
        </w:rPr>
        <w:t>assumed to</w:t>
      </w:r>
      <w:r>
        <w:rPr>
          <w:bCs/>
          <w:iCs/>
        </w:rPr>
        <w:t xml:space="preserve"> contribute to the passive </w:t>
      </w:r>
      <w:r w:rsidRPr="00AE6D8A">
        <w:rPr>
          <w:bCs/>
          <w:iCs/>
        </w:rPr>
        <w:t>elasticity of a cell. The mechanics of the nucleus was not considered</w:t>
      </w:r>
      <w:r w:rsidRPr="00AE6D8A">
        <w:rPr>
          <w:rFonts w:hint="eastAsia"/>
          <w:bCs/>
          <w:iCs/>
        </w:rPr>
        <w:t>.</w:t>
      </w:r>
      <w:r>
        <w:rPr>
          <w:bCs/>
          <w:iCs/>
        </w:rPr>
        <w:t xml:space="preserve"> </w:t>
      </w:r>
      <w:r w:rsidRPr="00FC1A64">
        <w:rPr>
          <w:rFonts w:hint="eastAsia"/>
          <w:bCs/>
        </w:rPr>
        <w:t>Focal adhesion</w:t>
      </w:r>
      <w:r w:rsidRPr="00FC1A64">
        <w:rPr>
          <w:bCs/>
        </w:rPr>
        <w:t>s</w:t>
      </w:r>
      <w:r w:rsidRPr="00FC1A64">
        <w:rPr>
          <w:rFonts w:hint="eastAsia"/>
          <w:bCs/>
        </w:rPr>
        <w:t xml:space="preserve"> </w:t>
      </w:r>
      <w:r>
        <w:rPr>
          <w:bCs/>
        </w:rPr>
        <w:t>are</w:t>
      </w:r>
      <w:r w:rsidRPr="00FC1A64">
        <w:rPr>
          <w:rFonts w:hint="eastAsia"/>
          <w:bCs/>
        </w:rPr>
        <w:t xml:space="preserve"> assumed to be </w:t>
      </w:r>
      <w:r w:rsidRPr="00FC1A64">
        <w:rPr>
          <w:bCs/>
        </w:rPr>
        <w:t>anchored to microposts with a spring constant (</w:t>
      </w:r>
      <w:r w:rsidRPr="00FC1A64">
        <w:rPr>
          <w:bCs/>
          <w:i/>
        </w:rPr>
        <w:t>k</w:t>
      </w:r>
      <w:r w:rsidRPr="00FC1A64">
        <w:rPr>
          <w:bCs/>
          <w:i/>
          <w:vertAlign w:val="subscript"/>
        </w:rPr>
        <w:t>p</w:t>
      </w:r>
      <w:r w:rsidRPr="00FC1A64">
        <w:rPr>
          <w:bCs/>
          <w:i/>
        </w:rPr>
        <w:t>)</w:t>
      </w:r>
      <w:r w:rsidRPr="00FC1A64">
        <w:rPr>
          <w:bCs/>
        </w:rPr>
        <w:t>.</w:t>
      </w:r>
      <w:r w:rsidRPr="00FC1A64">
        <w:rPr>
          <w:rFonts w:hint="eastAsia"/>
          <w:bCs/>
        </w:rPr>
        <w:t xml:space="preserve"> </w:t>
      </w:r>
      <w:r w:rsidRPr="00E93966">
        <w:rPr>
          <w:bCs/>
        </w:rPr>
        <w:t>(</w:t>
      </w:r>
      <w:r>
        <w:rPr>
          <w:bCs/>
        </w:rPr>
        <w:t>C</w:t>
      </w:r>
      <w:r w:rsidRPr="00E93966">
        <w:rPr>
          <w:bCs/>
        </w:rPr>
        <w:t>) Plot of the activation signal</w:t>
      </w:r>
      <w:r>
        <w:rPr>
          <w:bCs/>
        </w:rPr>
        <w:t xml:space="preserve"> for the model</w:t>
      </w:r>
      <w:r w:rsidRPr="00E93966">
        <w:rPr>
          <w:bCs/>
        </w:rPr>
        <w:t xml:space="preserve">. </w:t>
      </w:r>
      <w:r w:rsidRPr="00E93966">
        <w:rPr>
          <w:rFonts w:hint="eastAsia"/>
          <w:bCs/>
        </w:rPr>
        <w:t xml:space="preserve">Time constants </w:t>
      </w:r>
      <w:r w:rsidRPr="00E93966">
        <w:rPr>
          <w:bCs/>
          <w:i/>
        </w:rPr>
        <w:t>τ</w:t>
      </w:r>
      <w:r w:rsidRPr="00E93966">
        <w:rPr>
          <w:bCs/>
          <w:i/>
          <w:vertAlign w:val="subscript"/>
        </w:rPr>
        <w:t>1</w:t>
      </w:r>
      <w:r w:rsidRPr="00E93966">
        <w:rPr>
          <w:bCs/>
        </w:rPr>
        <w:t xml:space="preserve"> = 0.8 sec and </w:t>
      </w:r>
      <w:r w:rsidRPr="00E93966">
        <w:rPr>
          <w:bCs/>
          <w:i/>
        </w:rPr>
        <w:t>τ</w:t>
      </w:r>
      <w:r w:rsidRPr="00E93966">
        <w:rPr>
          <w:bCs/>
          <w:i/>
          <w:vertAlign w:val="subscript"/>
        </w:rPr>
        <w:t>2</w:t>
      </w:r>
      <w:r w:rsidRPr="00E93966">
        <w:rPr>
          <w:bCs/>
          <w:vertAlign w:val="subscript"/>
        </w:rPr>
        <w:t xml:space="preserve"> </w:t>
      </w:r>
      <w:r w:rsidRPr="00E93966">
        <w:rPr>
          <w:bCs/>
        </w:rPr>
        <w:t xml:space="preserve">= 0.8 sec </w:t>
      </w:r>
      <w:r>
        <w:rPr>
          <w:bCs/>
        </w:rPr>
        <w:t>are</w:t>
      </w:r>
      <w:r w:rsidRPr="00E93966">
        <w:rPr>
          <w:bCs/>
        </w:rPr>
        <w:t xml:space="preserve"> used </w:t>
      </w:r>
      <w:r>
        <w:rPr>
          <w:bCs/>
        </w:rPr>
        <w:t>to create this</w:t>
      </w:r>
      <w:r w:rsidRPr="00E93966">
        <w:rPr>
          <w:bCs/>
        </w:rPr>
        <w:t xml:space="preserve"> plot. </w:t>
      </w:r>
      <w:r w:rsidRPr="00E93966">
        <w:rPr>
          <w:rFonts w:hint="eastAsia"/>
          <w:bCs/>
        </w:rPr>
        <w:t>The</w:t>
      </w:r>
      <w:r w:rsidRPr="00E93966">
        <w:rPr>
          <w:bCs/>
        </w:rPr>
        <w:t xml:space="preserve"> solid black curve represents </w:t>
      </w:r>
      <w:r>
        <w:rPr>
          <w:bCs/>
        </w:rPr>
        <w:t>the</w:t>
      </w:r>
      <w:r w:rsidRPr="00E93966">
        <w:rPr>
          <w:bCs/>
        </w:rPr>
        <w:t xml:space="preserve"> initial activation signal</w:t>
      </w:r>
      <w:r>
        <w:rPr>
          <w:bCs/>
        </w:rPr>
        <w:t xml:space="preserve"> and</w:t>
      </w:r>
      <w:r w:rsidRPr="00E93966">
        <w:rPr>
          <w:bCs/>
        </w:rPr>
        <w:t xml:space="preserve"> </w:t>
      </w:r>
      <w:r w:rsidRPr="00E93966">
        <w:rPr>
          <w:rFonts w:hint="eastAsia"/>
          <w:bCs/>
        </w:rPr>
        <w:t>the</w:t>
      </w:r>
      <w:r w:rsidRPr="00E93966">
        <w:rPr>
          <w:bCs/>
        </w:rPr>
        <w:t xml:space="preserve"> dotted curve </w:t>
      </w:r>
      <w:r>
        <w:rPr>
          <w:bCs/>
        </w:rPr>
        <w:t>indicates</w:t>
      </w:r>
      <w:r w:rsidRPr="00E93966">
        <w:rPr>
          <w:bCs/>
        </w:rPr>
        <w:t xml:space="preserve"> a subsequent signal that </w:t>
      </w:r>
      <w:r w:rsidRPr="00E93966">
        <w:rPr>
          <w:rFonts w:hint="eastAsia"/>
          <w:bCs/>
        </w:rPr>
        <w:t>occur</w:t>
      </w:r>
      <w:r w:rsidRPr="00E93966">
        <w:rPr>
          <w:bCs/>
        </w:rPr>
        <w:t>s</w:t>
      </w:r>
      <w:r w:rsidRPr="00E93966">
        <w:rPr>
          <w:rFonts w:hint="eastAsia"/>
          <w:bCs/>
        </w:rPr>
        <w:t xml:space="preserve"> </w:t>
      </w:r>
      <w:r w:rsidRPr="00E93966">
        <w:rPr>
          <w:bCs/>
        </w:rPr>
        <w:t>when a new adhesion</w:t>
      </w:r>
      <w:r w:rsidRPr="00E93966">
        <w:rPr>
          <w:rFonts w:hint="eastAsia"/>
          <w:bCs/>
        </w:rPr>
        <w:t xml:space="preserve"> form</w:t>
      </w:r>
      <w:r w:rsidRPr="00E93966">
        <w:rPr>
          <w:bCs/>
        </w:rPr>
        <w:t>s at the front edge.</w:t>
      </w:r>
    </w:p>
    <w:p w14:paraId="0BAF979C" w14:textId="77777777" w:rsidR="00C32108" w:rsidRDefault="00C32108" w:rsidP="00C32108">
      <w:pPr>
        <w:keepNext/>
        <w:spacing w:line="240" w:lineRule="auto"/>
        <w:jc w:val="both"/>
        <w:rPr>
          <w:b/>
          <w:sz w:val="24"/>
        </w:rPr>
        <w:sectPr w:rsidR="00C32108" w:rsidSect="001E2EE2">
          <w:pgSz w:w="12240" w:h="15840"/>
          <w:pgMar w:top="1440" w:right="1080" w:bottom="1440" w:left="1080" w:header="720" w:footer="720" w:gutter="0"/>
          <w:cols w:space="720"/>
          <w:docGrid w:linePitch="360"/>
        </w:sectPr>
      </w:pPr>
    </w:p>
    <w:p w14:paraId="6A57EFAB" w14:textId="24E12A84" w:rsidR="00C32108" w:rsidRDefault="00C32108" w:rsidP="00C32108">
      <w:pPr>
        <w:keepNext/>
        <w:spacing w:line="240" w:lineRule="auto"/>
        <w:jc w:val="left"/>
        <w:rPr>
          <w:b/>
          <w:sz w:val="24"/>
        </w:rPr>
      </w:pPr>
      <w:r>
        <w:rPr>
          <w:b/>
          <w:sz w:val="24"/>
        </w:rPr>
        <w:t>Figure S</w:t>
      </w:r>
      <w:r w:rsidR="005B2CC8">
        <w:rPr>
          <w:b/>
          <w:sz w:val="24"/>
        </w:rPr>
        <w:t>8</w:t>
      </w:r>
    </w:p>
    <w:p w14:paraId="4A927592" w14:textId="77777777" w:rsidR="00C32108" w:rsidRDefault="00C32108" w:rsidP="00C32108">
      <w:pPr>
        <w:keepNext/>
        <w:spacing w:line="240" w:lineRule="auto"/>
        <w:rPr>
          <w:b/>
          <w:sz w:val="24"/>
        </w:rPr>
      </w:pPr>
      <w:r>
        <w:rPr>
          <w:b/>
          <w:noProof/>
          <w:sz w:val="24"/>
          <w:lang w:eastAsia="en-US"/>
        </w:rPr>
        <w:drawing>
          <wp:inline distT="0" distB="0" distL="0" distR="0" wp14:anchorId="1106F767" wp14:editId="534DEDED">
            <wp:extent cx="5764691" cy="5794997"/>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2 migration model and simulation2.tif"/>
                    <pic:cNvPicPr/>
                  </pic:nvPicPr>
                  <pic:blipFill>
                    <a:blip r:embed="rId14">
                      <a:extLst>
                        <a:ext uri="{28A0092B-C50C-407E-A947-70E740481C1C}">
                          <a14:useLocalDpi xmlns:a14="http://schemas.microsoft.com/office/drawing/2010/main" val="0"/>
                        </a:ext>
                      </a:extLst>
                    </a:blip>
                    <a:stretch>
                      <a:fillRect/>
                    </a:stretch>
                  </pic:blipFill>
                  <pic:spPr>
                    <a:xfrm>
                      <a:off x="0" y="0"/>
                      <a:ext cx="5764691" cy="5794997"/>
                    </a:xfrm>
                    <a:prstGeom prst="rect">
                      <a:avLst/>
                    </a:prstGeom>
                    <a:noFill/>
                    <a:ln>
                      <a:noFill/>
                    </a:ln>
                  </pic:spPr>
                </pic:pic>
              </a:graphicData>
            </a:graphic>
          </wp:inline>
        </w:drawing>
      </w:r>
    </w:p>
    <w:p w14:paraId="6FB544F1" w14:textId="6D28D40E" w:rsidR="00C32108" w:rsidRDefault="00C32108" w:rsidP="00C32108">
      <w:pPr>
        <w:keepNext/>
        <w:spacing w:line="240" w:lineRule="auto"/>
        <w:jc w:val="both"/>
      </w:pPr>
      <w:r w:rsidRPr="00A24340">
        <w:rPr>
          <w:b/>
        </w:rPr>
        <w:t>Figure S</w:t>
      </w:r>
      <w:r w:rsidR="005B2CC8">
        <w:rPr>
          <w:b/>
        </w:rPr>
        <w:t>8</w:t>
      </w:r>
      <w:r w:rsidRPr="00A24340">
        <w:rPr>
          <w:b/>
        </w:rPr>
        <w:t>.</w:t>
      </w:r>
      <w:r w:rsidRPr="001742F8">
        <w:rPr>
          <w:rFonts w:hint="eastAsia"/>
          <w:bCs/>
        </w:rPr>
        <w:t xml:space="preserve"> </w:t>
      </w:r>
      <w:r>
        <w:rPr>
          <w:bCs/>
        </w:rPr>
        <w:t xml:space="preserve">(A) Flow chart illustrating the </w:t>
      </w:r>
      <w:r>
        <w:t xml:space="preserve">algorithm used for the bio-chemo-mechanical model for migration. In the model, the leading edge protrudes with a constant velocity. When this protrusion encounters a new micropost, a random function with an arbitrary probability (0.2 in our model) determines whether or not integrins engage with the ECM ligand on the micropost. Once bound, the activation signal </w:t>
      </w:r>
      <w:r w:rsidRPr="00723805">
        <w:rPr>
          <w:i/>
        </w:rPr>
        <w:t>C</w:t>
      </w:r>
      <w:r>
        <w:t xml:space="preserve"> starts to rise based on Eq. 3. In turn, the activation promotes stress fiber assembly, </w:t>
      </w:r>
      <w:r w:rsidRPr="00723805">
        <w:rPr>
          <w:rFonts w:ascii="Symbol" w:hAnsi="Symbol"/>
          <w:i/>
        </w:rPr>
        <w:t></w:t>
      </w:r>
      <w:r w:rsidRPr="006B4862">
        <w:rPr>
          <w:rFonts w:ascii="Symbol" w:hAnsi="Symbol"/>
        </w:rPr>
        <w:t></w:t>
      </w:r>
      <w:r>
        <w:rPr>
          <w:rStyle w:val="CommentReference"/>
          <w:rFonts w:ascii="Tahoma" w:hAnsi="Tahoma"/>
        </w:rPr>
        <w:t xml:space="preserve"> </w:t>
      </w:r>
      <w:r>
        <w:t xml:space="preserve">and an increase in tension, </w:t>
      </w:r>
      <w:r w:rsidRPr="00723805">
        <w:rPr>
          <w:i/>
        </w:rPr>
        <w:t>T</w:t>
      </w:r>
      <w:r>
        <w:rPr>
          <w:i/>
        </w:rPr>
        <w:t xml:space="preserve"> </w:t>
      </w:r>
      <w:r>
        <w:t xml:space="preserve">(Eq. 1). This increase in tension causes an increase in adhesion strength, </w:t>
      </w:r>
      <w:r w:rsidRPr="00723805">
        <w:rPr>
          <w:i/>
        </w:rPr>
        <w:t>S</w:t>
      </w:r>
      <w:r>
        <w:t xml:space="preserve"> (Eq. 5). At the rear of a cell, the adhesion strength decreases at a constant rate and until it becomes less than the tension applied to the rear adhesion. Once the tension exceeds the adhesion strength, the local assembly level reduces and consequently, so does the local tension. When the adhesion strength becomes zero, adhesion detachment occurs. These steps were simulated using an Euler method-based ODE evaluation. (B) A typical one-dimensional simulation of cell migration on an</w:t>
      </w:r>
      <w:r>
        <w:rPr>
          <w:rFonts w:hint="eastAsia"/>
        </w:rPr>
        <w:t xml:space="preserve"> array of </w:t>
      </w:r>
      <w:r>
        <w:t>micro</w:t>
      </w:r>
      <w:r>
        <w:rPr>
          <w:rFonts w:hint="eastAsia"/>
        </w:rPr>
        <w:t>posts. (</w:t>
      </w:r>
      <w:r w:rsidRPr="00AD0902">
        <w:rPr>
          <w:rFonts w:hint="eastAsia"/>
          <w:i/>
        </w:rPr>
        <w:t>Top</w:t>
      </w:r>
      <w:r>
        <w:rPr>
          <w:rFonts w:hint="eastAsia"/>
        </w:rPr>
        <w:t xml:space="preserve">) </w:t>
      </w:r>
      <w:r>
        <w:t>Schematic i</w:t>
      </w:r>
      <w:r>
        <w:rPr>
          <w:rFonts w:hint="eastAsia"/>
        </w:rPr>
        <w:t xml:space="preserve">llustration </w:t>
      </w:r>
      <w:r>
        <w:t xml:space="preserve">depicting </w:t>
      </w:r>
      <w:r>
        <w:rPr>
          <w:rFonts w:hint="eastAsia"/>
        </w:rPr>
        <w:t>a cell</w:t>
      </w:r>
      <w:r>
        <w:t xml:space="preserve"> during each phase of migration. </w:t>
      </w:r>
      <w:r>
        <w:rPr>
          <w:rFonts w:hint="eastAsia"/>
        </w:rPr>
        <w:t>(</w:t>
      </w:r>
      <w:r w:rsidRPr="00AD0902">
        <w:rPr>
          <w:rFonts w:hint="eastAsia"/>
          <w:i/>
        </w:rPr>
        <w:t>Bottom</w:t>
      </w:r>
      <w:r>
        <w:rPr>
          <w:rFonts w:hint="eastAsia"/>
        </w:rPr>
        <w:t xml:space="preserve">) </w:t>
      </w:r>
      <w:r>
        <w:t>Traction forces</w:t>
      </w:r>
      <w:r>
        <w:rPr>
          <w:rFonts w:hint="eastAsia"/>
        </w:rPr>
        <w:t xml:space="preserve"> </w:t>
      </w:r>
      <w:r>
        <w:t xml:space="preserve">from the 1D simulation </w:t>
      </w:r>
      <w:r>
        <w:rPr>
          <w:rFonts w:hint="eastAsia"/>
        </w:rPr>
        <w:t>as a function of time</w:t>
      </w:r>
      <w:r>
        <w:t>. The parameters used for this example simulation are summarized in Table S1.</w:t>
      </w:r>
    </w:p>
    <w:p w14:paraId="15C75916" w14:textId="77777777" w:rsidR="00C32108" w:rsidRDefault="00C32108" w:rsidP="00CA1E5C">
      <w:pPr>
        <w:keepNext/>
        <w:spacing w:line="240" w:lineRule="auto"/>
        <w:jc w:val="left"/>
        <w:rPr>
          <w:b/>
          <w:sz w:val="24"/>
        </w:rPr>
      </w:pPr>
    </w:p>
    <w:p w14:paraId="232A09B7" w14:textId="525C0F93" w:rsidR="001303F7" w:rsidRPr="00C725A2" w:rsidRDefault="001303F7" w:rsidP="00CA1E5C">
      <w:pPr>
        <w:keepNext/>
        <w:spacing w:line="240" w:lineRule="auto"/>
        <w:jc w:val="left"/>
        <w:rPr>
          <w:b/>
          <w:sz w:val="24"/>
        </w:rPr>
      </w:pPr>
      <w:r w:rsidRPr="00C725A2">
        <w:rPr>
          <w:b/>
          <w:sz w:val="24"/>
        </w:rPr>
        <w:t>Figure S</w:t>
      </w:r>
      <w:r w:rsidR="005B2CC8">
        <w:rPr>
          <w:b/>
          <w:sz w:val="24"/>
        </w:rPr>
        <w:t>9</w:t>
      </w:r>
    </w:p>
    <w:p w14:paraId="1EC36E1A" w14:textId="77777777" w:rsidR="001303F7" w:rsidRDefault="001303F7" w:rsidP="00CA1E5C">
      <w:pPr>
        <w:keepNext/>
        <w:spacing w:before="0" w:line="240" w:lineRule="auto"/>
      </w:pPr>
      <w:r>
        <w:rPr>
          <w:noProof/>
          <w:lang w:eastAsia="en-US"/>
        </w:rPr>
        <w:drawing>
          <wp:inline distT="0" distB="0" distL="0" distR="0" wp14:anchorId="2AA63A69" wp14:editId="74695E7A">
            <wp:extent cx="2680716" cy="4124647"/>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 Model Calibration.tif"/>
                    <pic:cNvPicPr/>
                  </pic:nvPicPr>
                  <pic:blipFill>
                    <a:blip r:embed="rId15">
                      <a:extLst>
                        <a:ext uri="{28A0092B-C50C-407E-A947-70E740481C1C}">
                          <a14:useLocalDpi xmlns:a14="http://schemas.microsoft.com/office/drawing/2010/main" val="0"/>
                        </a:ext>
                      </a:extLst>
                    </a:blip>
                    <a:stretch>
                      <a:fillRect/>
                    </a:stretch>
                  </pic:blipFill>
                  <pic:spPr>
                    <a:xfrm>
                      <a:off x="0" y="0"/>
                      <a:ext cx="2680716" cy="4124647"/>
                    </a:xfrm>
                    <a:prstGeom prst="rect">
                      <a:avLst/>
                    </a:prstGeom>
                  </pic:spPr>
                </pic:pic>
              </a:graphicData>
            </a:graphic>
          </wp:inline>
        </w:drawing>
      </w:r>
    </w:p>
    <w:p w14:paraId="4A638CE6" w14:textId="30CE6939" w:rsidR="001303F7" w:rsidRDefault="001303F7" w:rsidP="00CA1E5C">
      <w:pPr>
        <w:pStyle w:val="Caption"/>
        <w:spacing w:line="240" w:lineRule="auto"/>
      </w:pPr>
      <w:r w:rsidRPr="00A24340">
        <w:rPr>
          <w:b/>
        </w:rPr>
        <w:t>Figure S</w:t>
      </w:r>
      <w:bookmarkStart w:id="1" w:name="_Toc323258083"/>
      <w:r w:rsidR="005B2CC8">
        <w:rPr>
          <w:b/>
        </w:rPr>
        <w:t>9</w:t>
      </w:r>
      <w:r w:rsidRPr="00A24340">
        <w:rPr>
          <w:b/>
        </w:rPr>
        <w:t>.</w:t>
      </w:r>
      <w:r w:rsidRPr="001742F8">
        <w:rPr>
          <w:rFonts w:hint="eastAsia"/>
          <w:bCs w:val="0"/>
        </w:rPr>
        <w:t xml:space="preserve"> Model calibration</w:t>
      </w:r>
      <w:bookmarkEnd w:id="1"/>
      <w:r w:rsidR="00E272F6">
        <w:rPr>
          <w:bCs w:val="0"/>
        </w:rPr>
        <w:t>.</w:t>
      </w:r>
      <w:r>
        <w:rPr>
          <w:bCs w:val="0"/>
        </w:rPr>
        <w:t xml:space="preserve"> </w:t>
      </w:r>
      <w:r w:rsidRPr="001742F8">
        <w:rPr>
          <w:rFonts w:hint="eastAsia"/>
        </w:rPr>
        <w:t xml:space="preserve">(A) </w:t>
      </w:r>
      <w:r w:rsidR="0086323D">
        <w:t>Phase-</w:t>
      </w:r>
      <w:r w:rsidR="00E272F6">
        <w:t>contrast</w:t>
      </w:r>
      <w:r w:rsidR="0086323D">
        <w:rPr>
          <w:rFonts w:hint="eastAsia"/>
        </w:rPr>
        <w:t xml:space="preserve"> </w:t>
      </w:r>
      <w:r w:rsidR="0086323D">
        <w:t>micrograph</w:t>
      </w:r>
      <w:r w:rsidRPr="001742F8">
        <w:rPr>
          <w:rFonts w:hint="eastAsia"/>
        </w:rPr>
        <w:t xml:space="preserve"> </w:t>
      </w:r>
      <w:r w:rsidR="00E272F6">
        <w:t>of a non-migrating</w:t>
      </w:r>
      <w:r w:rsidRPr="001742F8">
        <w:rPr>
          <w:rFonts w:hint="eastAsia"/>
        </w:rPr>
        <w:t xml:space="preserve"> cell on 13 </w:t>
      </w:r>
      <w:r w:rsidR="0086323D">
        <w:t>micro</w:t>
      </w:r>
      <w:r w:rsidRPr="001742F8">
        <w:rPr>
          <w:rFonts w:hint="eastAsia"/>
        </w:rPr>
        <w:t xml:space="preserve">posts with </w:t>
      </w:r>
      <w:r w:rsidR="00E272F6">
        <w:t xml:space="preserve">traction </w:t>
      </w:r>
      <w:r w:rsidRPr="001742F8">
        <w:rPr>
          <w:rFonts w:hint="eastAsia"/>
        </w:rPr>
        <w:t xml:space="preserve">force vectors </w:t>
      </w:r>
      <w:r w:rsidR="00E272F6">
        <w:t xml:space="preserve">corresponding to </w:t>
      </w:r>
      <w:r w:rsidRPr="001742F8">
        <w:rPr>
          <w:rFonts w:hint="eastAsia"/>
        </w:rPr>
        <w:t>t = 42 min</w:t>
      </w:r>
      <w:r w:rsidR="00E272F6">
        <w:t xml:space="preserve"> in the time-lapse video</w:t>
      </w:r>
      <w:r w:rsidRPr="001742F8">
        <w:rPr>
          <w:rFonts w:hint="eastAsia"/>
        </w:rPr>
        <w:t xml:space="preserve">. Arrow scale: 10 nN, bar scale: 3 </w:t>
      </w:r>
      <w:r w:rsidRPr="001742F8">
        <w:t>μ</w:t>
      </w:r>
      <w:r w:rsidRPr="001742F8">
        <w:rPr>
          <w:rFonts w:hint="eastAsia"/>
        </w:rPr>
        <w:t xml:space="preserve">m. (B) </w:t>
      </w:r>
      <w:r w:rsidR="00E272F6">
        <w:t>T</w:t>
      </w:r>
      <w:r w:rsidRPr="001742F8">
        <w:rPr>
          <w:rFonts w:hint="eastAsia"/>
        </w:rPr>
        <w:t>raction forces at either end</w:t>
      </w:r>
      <w:r w:rsidR="00E272F6">
        <w:t xml:space="preserve"> of the cell</w:t>
      </w:r>
      <w:r w:rsidRPr="001742F8">
        <w:rPr>
          <w:rFonts w:hint="eastAsia"/>
        </w:rPr>
        <w:t xml:space="preserve"> (black) are much larger than forces in the middle (gray)</w:t>
      </w:r>
      <w:r w:rsidR="00E272F6">
        <w:t>.</w:t>
      </w:r>
      <w:r w:rsidRPr="001742F8">
        <w:rPr>
          <w:rFonts w:hint="eastAsia"/>
        </w:rPr>
        <w:t xml:space="preserve"> (C) Strain energy as a function of time. Gray dashed line represents the mean strain energy at 8.5 fJ. (D) An example simulation of traction forces </w:t>
      </w:r>
      <w:r w:rsidR="009F7108">
        <w:t>based on the</w:t>
      </w:r>
      <w:r w:rsidRPr="001742F8">
        <w:rPr>
          <w:rFonts w:hint="eastAsia"/>
        </w:rPr>
        <w:t xml:space="preserve"> initial condition of zero tension. Note that </w:t>
      </w:r>
      <w:r w:rsidR="009F7108">
        <w:t xml:space="preserve">the </w:t>
      </w:r>
      <w:r w:rsidRPr="001742F8">
        <w:rPr>
          <w:rFonts w:hint="eastAsia"/>
        </w:rPr>
        <w:t xml:space="preserve">forces reach steady-state after 4 min. </w:t>
      </w:r>
      <w:r w:rsidR="00E272F6">
        <w:t>C</w:t>
      </w:r>
      <w:r>
        <w:t xml:space="preserve">onstants </w:t>
      </w:r>
      <w:r w:rsidRPr="004406A3">
        <w:rPr>
          <w:rFonts w:hint="eastAsia"/>
          <w:i/>
        </w:rPr>
        <w:t>k</w:t>
      </w:r>
      <w:r w:rsidRPr="004406A3">
        <w:rPr>
          <w:rFonts w:hint="eastAsia"/>
          <w:i/>
          <w:vertAlign w:val="subscript"/>
        </w:rPr>
        <w:t>f</w:t>
      </w:r>
      <w:r w:rsidRPr="001742F8">
        <w:rPr>
          <w:rFonts w:hint="eastAsia"/>
        </w:rPr>
        <w:t xml:space="preserve"> and </w:t>
      </w:r>
      <w:r w:rsidRPr="004406A3">
        <w:rPr>
          <w:rFonts w:hint="eastAsia"/>
          <w:i/>
        </w:rPr>
        <w:t>k</w:t>
      </w:r>
      <w:r w:rsidRPr="004406A3">
        <w:rPr>
          <w:rFonts w:hint="eastAsia"/>
          <w:i/>
          <w:vertAlign w:val="subscript"/>
        </w:rPr>
        <w:t>b</w:t>
      </w:r>
      <w:r w:rsidRPr="001742F8">
        <w:rPr>
          <w:rFonts w:hint="eastAsia"/>
        </w:rPr>
        <w:t xml:space="preserve"> were</w:t>
      </w:r>
      <w:r w:rsidR="00E272F6">
        <w:t xml:space="preserve"> chosen to be</w:t>
      </w:r>
      <w:r w:rsidRPr="001742F8">
        <w:rPr>
          <w:rFonts w:hint="eastAsia"/>
        </w:rPr>
        <w:t xml:space="preserve"> 3 and 2</w:t>
      </w:r>
      <w:r w:rsidR="00373578">
        <w:t xml:space="preserve"> min</w:t>
      </w:r>
      <w:r w:rsidR="00373578" w:rsidRPr="00373578">
        <w:rPr>
          <w:vertAlign w:val="superscript"/>
        </w:rPr>
        <w:t>-1</w:t>
      </w:r>
      <w:r w:rsidRPr="001742F8">
        <w:rPr>
          <w:rFonts w:hint="eastAsia"/>
        </w:rPr>
        <w:t xml:space="preserve">, respectively. Other constants </w:t>
      </w:r>
      <w:r w:rsidR="00E272F6">
        <w:t xml:space="preserve">in the simulation are listed in </w:t>
      </w:r>
      <w:r w:rsidRPr="001742F8">
        <w:rPr>
          <w:rFonts w:hint="eastAsia"/>
        </w:rPr>
        <w:t xml:space="preserve">Table </w:t>
      </w:r>
      <w:r>
        <w:t>S1</w:t>
      </w:r>
      <w:r w:rsidRPr="001742F8">
        <w:rPr>
          <w:rFonts w:hint="eastAsia"/>
        </w:rPr>
        <w:t xml:space="preserve">. (E) Strain energy </w:t>
      </w:r>
      <w:r w:rsidR="00E272F6">
        <w:t>in</w:t>
      </w:r>
      <w:r w:rsidRPr="001742F8">
        <w:rPr>
          <w:rFonts w:hint="eastAsia"/>
        </w:rPr>
        <w:t xml:space="preserve"> the </w:t>
      </w:r>
      <w:r w:rsidR="00E272F6">
        <w:t>sim</w:t>
      </w:r>
      <w:r w:rsidR="00373578">
        <w:t>u</w:t>
      </w:r>
      <w:r w:rsidR="00E272F6">
        <w:t>lation</w:t>
      </w:r>
      <w:r w:rsidRPr="001742F8">
        <w:rPr>
          <w:rFonts w:hint="eastAsia"/>
        </w:rPr>
        <w:t xml:space="preserve"> reached a steady state of 7.8 fJ. (F) </w:t>
      </w:r>
      <w:r w:rsidR="00E272F6">
        <w:t>A s</w:t>
      </w:r>
      <w:r w:rsidRPr="001742F8">
        <w:rPr>
          <w:rFonts w:hint="eastAsia"/>
        </w:rPr>
        <w:t>ensitivity</w:t>
      </w:r>
      <w:r w:rsidR="00E272F6">
        <w:t xml:space="preserve"> analysis</w:t>
      </w:r>
      <w:r w:rsidRPr="001742F8">
        <w:rPr>
          <w:rFonts w:hint="eastAsia"/>
        </w:rPr>
        <w:t xml:space="preserve"> of steady-state strain energy </w:t>
      </w:r>
      <w:r>
        <w:t>as</w:t>
      </w:r>
      <w:r w:rsidRPr="001742F8">
        <w:rPr>
          <w:rFonts w:hint="eastAsia"/>
        </w:rPr>
        <w:t xml:space="preserve"> a function of </w:t>
      </w:r>
      <w:r w:rsidRPr="004406A3">
        <w:rPr>
          <w:rFonts w:hint="eastAsia"/>
          <w:i/>
        </w:rPr>
        <w:t>k</w:t>
      </w:r>
      <w:r w:rsidRPr="004406A3">
        <w:rPr>
          <w:rFonts w:hint="eastAsia"/>
          <w:i/>
          <w:vertAlign w:val="subscript"/>
        </w:rPr>
        <w:t>f</w:t>
      </w:r>
      <w:r w:rsidRPr="001742F8">
        <w:rPr>
          <w:rFonts w:hint="eastAsia"/>
        </w:rPr>
        <w:t xml:space="preserve"> and </w:t>
      </w:r>
      <w:r w:rsidRPr="004406A3">
        <w:rPr>
          <w:rFonts w:hint="eastAsia"/>
          <w:i/>
        </w:rPr>
        <w:t>k</w:t>
      </w:r>
      <w:r w:rsidRPr="004406A3">
        <w:rPr>
          <w:rFonts w:hint="eastAsia"/>
          <w:i/>
          <w:vertAlign w:val="subscript"/>
        </w:rPr>
        <w:t>b</w:t>
      </w:r>
      <w:r w:rsidRPr="001742F8">
        <w:rPr>
          <w:rFonts w:hint="eastAsia"/>
        </w:rPr>
        <w:t xml:space="preserve"> show</w:t>
      </w:r>
      <w:r>
        <w:t>s</w:t>
      </w:r>
      <w:r w:rsidRPr="001742F8">
        <w:rPr>
          <w:rFonts w:hint="eastAsia"/>
        </w:rPr>
        <w:t xml:space="preserve"> that strain energy is more sensitive to </w:t>
      </w:r>
      <w:r w:rsidRPr="004406A3">
        <w:rPr>
          <w:rFonts w:hint="eastAsia"/>
          <w:i/>
        </w:rPr>
        <w:t>k</w:t>
      </w:r>
      <w:r w:rsidRPr="004406A3">
        <w:rPr>
          <w:rFonts w:hint="eastAsia"/>
          <w:i/>
          <w:vertAlign w:val="subscript"/>
        </w:rPr>
        <w:t>f</w:t>
      </w:r>
      <w:r w:rsidRPr="001742F8">
        <w:rPr>
          <w:rFonts w:hint="eastAsia"/>
        </w:rPr>
        <w:t xml:space="preserve"> than </w:t>
      </w:r>
      <w:r w:rsidRPr="004406A3">
        <w:rPr>
          <w:rFonts w:hint="eastAsia"/>
          <w:i/>
        </w:rPr>
        <w:t>k</w:t>
      </w:r>
      <w:r w:rsidRPr="004406A3">
        <w:rPr>
          <w:rFonts w:hint="eastAsia"/>
          <w:i/>
          <w:vertAlign w:val="subscript"/>
        </w:rPr>
        <w:t>b</w:t>
      </w:r>
      <w:r w:rsidRPr="001742F8">
        <w:rPr>
          <w:rFonts w:hint="eastAsia"/>
        </w:rPr>
        <w:t>.</w:t>
      </w:r>
    </w:p>
    <w:p w14:paraId="00443682" w14:textId="77777777" w:rsidR="00E84390" w:rsidRDefault="00E84390" w:rsidP="00E84390">
      <w:pPr>
        <w:rPr>
          <w:lang w:eastAsia="en-US"/>
        </w:rPr>
      </w:pPr>
    </w:p>
    <w:p w14:paraId="15AEE2DF" w14:textId="77777777" w:rsidR="00E84390" w:rsidRDefault="00E84390" w:rsidP="00E84390">
      <w:pPr>
        <w:spacing w:before="0" w:line="240" w:lineRule="auto"/>
        <w:rPr>
          <w:b/>
          <w:sz w:val="32"/>
        </w:rPr>
      </w:pPr>
    </w:p>
    <w:p w14:paraId="71424A18" w14:textId="77777777" w:rsidR="00E84390" w:rsidRPr="00A94EF6" w:rsidRDefault="00E84390" w:rsidP="00E84390">
      <w:pPr>
        <w:spacing w:before="0" w:line="240" w:lineRule="auto"/>
        <w:rPr>
          <w:b/>
          <w:sz w:val="32"/>
        </w:rPr>
      </w:pPr>
    </w:p>
    <w:p w14:paraId="53EBBC98" w14:textId="77777777" w:rsidR="00E84390" w:rsidRPr="00E84390" w:rsidRDefault="00E84390" w:rsidP="00E84390">
      <w:pPr>
        <w:rPr>
          <w:lang w:eastAsia="en-US"/>
        </w:rPr>
      </w:pPr>
    </w:p>
    <w:p w14:paraId="32855C8F" w14:textId="77777777" w:rsidR="00152E8D" w:rsidRDefault="00152E8D" w:rsidP="00CA1E5C">
      <w:pPr>
        <w:spacing w:line="240" w:lineRule="auto"/>
        <w:sectPr w:rsidR="00152E8D" w:rsidSect="001E2EE2">
          <w:pgSz w:w="12240" w:h="15840"/>
          <w:pgMar w:top="1440" w:right="1080" w:bottom="1440" w:left="1080" w:header="720" w:footer="720" w:gutter="0"/>
          <w:cols w:space="720"/>
          <w:docGrid w:linePitch="360"/>
        </w:sectPr>
      </w:pPr>
    </w:p>
    <w:p w14:paraId="294EEAA0" w14:textId="11197346" w:rsidR="004235AB" w:rsidRDefault="00BE3266" w:rsidP="009B65FC">
      <w:pPr>
        <w:rPr>
          <w:b/>
          <w:sz w:val="24"/>
          <w:szCs w:val="24"/>
        </w:rPr>
      </w:pPr>
      <w:bookmarkStart w:id="2" w:name="_Toc323298882"/>
      <w:r>
        <w:rPr>
          <w:b/>
          <w:sz w:val="24"/>
          <w:szCs w:val="24"/>
        </w:rPr>
        <w:t xml:space="preserve">SUPPLEMENTAL </w:t>
      </w:r>
      <w:r w:rsidR="004235AB">
        <w:rPr>
          <w:b/>
          <w:sz w:val="24"/>
          <w:szCs w:val="24"/>
        </w:rPr>
        <w:t>TABLES</w:t>
      </w:r>
    </w:p>
    <w:p w14:paraId="538BC195" w14:textId="5D75DDB1" w:rsidR="004235AB" w:rsidRPr="001742F8" w:rsidRDefault="004235AB" w:rsidP="004235AB">
      <w:pPr>
        <w:keepNext/>
        <w:spacing w:after="120" w:line="480" w:lineRule="auto"/>
        <w:jc w:val="both"/>
        <w:rPr>
          <w:rFonts w:eastAsia="Times New Roman"/>
          <w:bCs/>
          <w:lang w:eastAsia="en-US"/>
        </w:rPr>
      </w:pPr>
      <w:r w:rsidRPr="001742F8">
        <w:rPr>
          <w:rFonts w:eastAsia="Times New Roman"/>
          <w:b/>
          <w:bCs/>
          <w:lang w:eastAsia="en-US"/>
        </w:rPr>
        <w:t xml:space="preserve">Table </w:t>
      </w:r>
      <w:r>
        <w:rPr>
          <w:rFonts w:eastAsia="Times New Roman"/>
          <w:b/>
          <w:bCs/>
          <w:lang w:eastAsia="en-US"/>
        </w:rPr>
        <w:t>S</w:t>
      </w:r>
      <w:r w:rsidRPr="001742F8">
        <w:rPr>
          <w:rFonts w:eastAsia="Times New Roman"/>
          <w:b/>
          <w:bCs/>
          <w:lang w:eastAsia="en-US"/>
        </w:rPr>
        <w:fldChar w:fldCharType="begin"/>
      </w:r>
      <w:r w:rsidRPr="001742F8">
        <w:rPr>
          <w:rFonts w:eastAsia="Times New Roman"/>
          <w:b/>
          <w:bCs/>
          <w:lang w:eastAsia="en-US"/>
        </w:rPr>
        <w:instrText xml:space="preserve"> SEQ Table \* ARABIC </w:instrText>
      </w:r>
      <w:r w:rsidRPr="001742F8">
        <w:rPr>
          <w:rFonts w:eastAsia="Times New Roman"/>
          <w:b/>
          <w:bCs/>
          <w:lang w:eastAsia="en-US"/>
        </w:rPr>
        <w:fldChar w:fldCharType="separate"/>
      </w:r>
      <w:r w:rsidR="00282F62">
        <w:rPr>
          <w:rFonts w:eastAsia="Times New Roman"/>
          <w:b/>
          <w:bCs/>
          <w:noProof/>
          <w:lang w:eastAsia="en-US"/>
        </w:rPr>
        <w:t>1</w:t>
      </w:r>
      <w:r w:rsidRPr="001742F8">
        <w:rPr>
          <w:rFonts w:eastAsia="Times New Roman"/>
          <w:b/>
          <w:bCs/>
          <w:lang w:eastAsia="en-US"/>
        </w:rPr>
        <w:fldChar w:fldCharType="end"/>
      </w:r>
      <w:r w:rsidR="0086323D">
        <w:rPr>
          <w:rFonts w:eastAsia="Times New Roman"/>
          <w:bCs/>
          <w:lang w:eastAsia="en-US"/>
        </w:rPr>
        <w:t>. C</w:t>
      </w:r>
      <w:r w:rsidRPr="001742F8">
        <w:rPr>
          <w:rFonts w:eastAsia="Times New Roman"/>
          <w:bCs/>
          <w:lang w:eastAsia="en-US"/>
        </w:rPr>
        <w:t>onstants used for simulation</w:t>
      </w:r>
      <w:r w:rsidRPr="001742F8">
        <w:rPr>
          <w:rFonts w:hint="eastAsia"/>
          <w:bCs/>
        </w:rPr>
        <w:t>s</w:t>
      </w:r>
      <w:r w:rsidRPr="001742F8">
        <w:rPr>
          <w:rFonts w:eastAsia="Times New Roman"/>
          <w:bCs/>
          <w:lang w:eastAsia="en-US"/>
        </w:rPr>
        <w:t xml:space="preserve"> </w:t>
      </w:r>
      <w:r w:rsidRPr="001742F8">
        <w:rPr>
          <w:rFonts w:hint="eastAsia"/>
          <w:bCs/>
        </w:rPr>
        <w:t xml:space="preserve">unless </w:t>
      </w:r>
      <w:r w:rsidRPr="001742F8">
        <w:rPr>
          <w:rFonts w:eastAsia="Times New Roman"/>
          <w:bCs/>
          <w:lang w:eastAsia="en-US"/>
        </w:rPr>
        <w:t>otherwise specified.</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304"/>
        <w:gridCol w:w="3694"/>
        <w:gridCol w:w="1401"/>
        <w:gridCol w:w="1899"/>
      </w:tblGrid>
      <w:tr w:rsidR="004235AB" w:rsidRPr="00CA1E5C" w14:paraId="1F2D5820" w14:textId="77777777" w:rsidTr="00CA4935">
        <w:trPr>
          <w:jc w:val="center"/>
        </w:trPr>
        <w:tc>
          <w:tcPr>
            <w:tcW w:w="1304" w:type="dxa"/>
          </w:tcPr>
          <w:p w14:paraId="338E5994" w14:textId="77777777" w:rsidR="004235AB" w:rsidRPr="00CA1E5C" w:rsidRDefault="004235AB" w:rsidP="00CA4935">
            <w:pPr>
              <w:keepNext/>
              <w:spacing w:before="0" w:line="240" w:lineRule="auto"/>
              <w:rPr>
                <w:sz w:val="18"/>
                <w:szCs w:val="18"/>
              </w:rPr>
            </w:pPr>
            <w:r w:rsidRPr="00CA1E5C">
              <w:rPr>
                <w:sz w:val="18"/>
                <w:szCs w:val="18"/>
              </w:rPr>
              <w:t>Parameters</w:t>
            </w:r>
          </w:p>
        </w:tc>
        <w:tc>
          <w:tcPr>
            <w:tcW w:w="3694" w:type="dxa"/>
          </w:tcPr>
          <w:p w14:paraId="770F648B" w14:textId="77777777" w:rsidR="004235AB" w:rsidRPr="00CA1E5C" w:rsidRDefault="004235AB" w:rsidP="00CA4935">
            <w:pPr>
              <w:keepNext/>
              <w:spacing w:before="0" w:line="240" w:lineRule="auto"/>
              <w:rPr>
                <w:sz w:val="18"/>
                <w:szCs w:val="18"/>
              </w:rPr>
            </w:pPr>
            <w:r w:rsidRPr="00CA1E5C">
              <w:rPr>
                <w:sz w:val="18"/>
                <w:szCs w:val="18"/>
              </w:rPr>
              <w:t>Description</w:t>
            </w:r>
          </w:p>
        </w:tc>
        <w:tc>
          <w:tcPr>
            <w:tcW w:w="1401" w:type="dxa"/>
          </w:tcPr>
          <w:p w14:paraId="24912A46" w14:textId="77777777" w:rsidR="004235AB" w:rsidRPr="00CA1E5C" w:rsidRDefault="004235AB" w:rsidP="00CA4935">
            <w:pPr>
              <w:keepNext/>
              <w:spacing w:before="0" w:line="240" w:lineRule="auto"/>
              <w:rPr>
                <w:rFonts w:eastAsia="Times New Roman"/>
                <w:b/>
                <w:iCs/>
                <w:kern w:val="32"/>
                <w:sz w:val="18"/>
                <w:szCs w:val="18"/>
                <w:lang w:eastAsia="en-US"/>
              </w:rPr>
            </w:pPr>
            <w:r w:rsidRPr="00CA1E5C">
              <w:rPr>
                <w:sz w:val="18"/>
                <w:szCs w:val="18"/>
              </w:rPr>
              <w:t>Values</w:t>
            </w:r>
          </w:p>
        </w:tc>
        <w:tc>
          <w:tcPr>
            <w:tcW w:w="1899" w:type="dxa"/>
          </w:tcPr>
          <w:p w14:paraId="700F89FB" w14:textId="77777777" w:rsidR="004235AB" w:rsidRPr="00CA1E5C" w:rsidRDefault="004235AB" w:rsidP="00CA4935">
            <w:pPr>
              <w:keepNext/>
              <w:spacing w:before="0" w:line="240" w:lineRule="auto"/>
              <w:rPr>
                <w:rFonts w:eastAsia="Times New Roman"/>
                <w:b/>
                <w:iCs/>
                <w:kern w:val="32"/>
                <w:sz w:val="18"/>
                <w:szCs w:val="18"/>
                <w:lang w:eastAsia="en-US"/>
              </w:rPr>
            </w:pPr>
            <w:r w:rsidRPr="00CA1E5C">
              <w:rPr>
                <w:sz w:val="18"/>
                <w:szCs w:val="18"/>
              </w:rPr>
              <w:t>References</w:t>
            </w:r>
          </w:p>
        </w:tc>
      </w:tr>
      <w:tr w:rsidR="004235AB" w:rsidRPr="00CA1E5C" w14:paraId="5405A404" w14:textId="77777777" w:rsidTr="00CA1E5C">
        <w:trPr>
          <w:jc w:val="center"/>
        </w:trPr>
        <w:tc>
          <w:tcPr>
            <w:tcW w:w="1304" w:type="dxa"/>
          </w:tcPr>
          <w:p w14:paraId="7FDB2234" w14:textId="77777777" w:rsidR="004235AB" w:rsidRPr="00CA1E5C" w:rsidRDefault="004235AB" w:rsidP="00CA4935">
            <w:pPr>
              <w:keepNext/>
              <w:spacing w:before="0" w:line="240" w:lineRule="auto"/>
              <w:rPr>
                <w:b/>
                <w:i/>
                <w:sz w:val="18"/>
                <w:szCs w:val="18"/>
              </w:rPr>
            </w:pPr>
            <w:r w:rsidRPr="00CA1E5C">
              <w:rPr>
                <w:i/>
                <w:sz w:val="18"/>
                <w:szCs w:val="18"/>
              </w:rPr>
              <w:t>T</w:t>
            </w:r>
            <w:r w:rsidRPr="00CA1E5C">
              <w:rPr>
                <w:i/>
                <w:sz w:val="18"/>
                <w:szCs w:val="18"/>
                <w:vertAlign w:val="subscript"/>
              </w:rPr>
              <w:t>max</w:t>
            </w:r>
          </w:p>
        </w:tc>
        <w:tc>
          <w:tcPr>
            <w:tcW w:w="3694" w:type="dxa"/>
          </w:tcPr>
          <w:p w14:paraId="14BC18E2" w14:textId="77777777" w:rsidR="004235AB" w:rsidRPr="00CA1E5C" w:rsidRDefault="004235AB" w:rsidP="00CA4935">
            <w:pPr>
              <w:keepNext/>
              <w:spacing w:before="0" w:line="240" w:lineRule="auto"/>
              <w:jc w:val="both"/>
              <w:rPr>
                <w:sz w:val="18"/>
                <w:szCs w:val="18"/>
              </w:rPr>
            </w:pPr>
            <w:r w:rsidRPr="00CA1E5C">
              <w:rPr>
                <w:sz w:val="18"/>
                <w:szCs w:val="18"/>
              </w:rPr>
              <w:t>Maximum tension of a cell</w:t>
            </w:r>
          </w:p>
        </w:tc>
        <w:tc>
          <w:tcPr>
            <w:tcW w:w="1401" w:type="dxa"/>
            <w:vAlign w:val="center"/>
          </w:tcPr>
          <w:p w14:paraId="0F135079"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20 nN</w:t>
            </w:r>
          </w:p>
        </w:tc>
        <w:tc>
          <w:tcPr>
            <w:tcW w:w="1899" w:type="dxa"/>
          </w:tcPr>
          <w:p w14:paraId="7302F889"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Maximum force of a contracting cell</w:t>
            </w:r>
          </w:p>
        </w:tc>
      </w:tr>
      <w:tr w:rsidR="004235AB" w:rsidRPr="00CA1E5C" w14:paraId="086895EE" w14:textId="77777777" w:rsidTr="00CA1E5C">
        <w:trPr>
          <w:jc w:val="center"/>
        </w:trPr>
        <w:tc>
          <w:tcPr>
            <w:tcW w:w="1304" w:type="dxa"/>
          </w:tcPr>
          <w:p w14:paraId="27C42CB4" w14:textId="77777777" w:rsidR="004235AB" w:rsidRPr="00CA1E5C" w:rsidRDefault="004235AB" w:rsidP="00CA4935">
            <w:pPr>
              <w:keepNext/>
              <w:spacing w:before="0" w:line="240" w:lineRule="auto"/>
              <w:rPr>
                <w:b/>
                <w:i/>
                <w:sz w:val="18"/>
                <w:szCs w:val="18"/>
              </w:rPr>
            </w:pPr>
            <w:r w:rsidRPr="00CA1E5C">
              <w:rPr>
                <w:i/>
                <w:sz w:val="18"/>
                <w:szCs w:val="18"/>
              </w:rPr>
              <w:t>k</w:t>
            </w:r>
            <w:r w:rsidRPr="00CA1E5C">
              <w:rPr>
                <w:i/>
                <w:sz w:val="18"/>
                <w:szCs w:val="18"/>
                <w:vertAlign w:val="subscript"/>
              </w:rPr>
              <w:t>f</w:t>
            </w:r>
          </w:p>
        </w:tc>
        <w:tc>
          <w:tcPr>
            <w:tcW w:w="3694" w:type="dxa"/>
          </w:tcPr>
          <w:p w14:paraId="2BF3AE0A" w14:textId="77777777" w:rsidR="004235AB" w:rsidRPr="00CA1E5C" w:rsidRDefault="004235AB" w:rsidP="00CA4935">
            <w:pPr>
              <w:keepNext/>
              <w:spacing w:before="0" w:line="240" w:lineRule="auto"/>
              <w:jc w:val="both"/>
              <w:rPr>
                <w:sz w:val="18"/>
                <w:szCs w:val="18"/>
              </w:rPr>
            </w:pPr>
            <w:r w:rsidRPr="00CA1E5C">
              <w:rPr>
                <w:sz w:val="18"/>
                <w:szCs w:val="18"/>
              </w:rPr>
              <w:t>Assembly rate constant</w:t>
            </w:r>
          </w:p>
        </w:tc>
        <w:tc>
          <w:tcPr>
            <w:tcW w:w="1401" w:type="dxa"/>
            <w:vAlign w:val="center"/>
          </w:tcPr>
          <w:p w14:paraId="3E687566"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3</w:t>
            </w:r>
            <w:r w:rsidRPr="00CA1E5C">
              <w:rPr>
                <w:rFonts w:hint="eastAsia"/>
                <w:sz w:val="18"/>
                <w:szCs w:val="18"/>
              </w:rPr>
              <w:t xml:space="preserve"> min</w:t>
            </w:r>
            <w:r w:rsidRPr="00CA1E5C">
              <w:rPr>
                <w:rFonts w:hint="eastAsia"/>
                <w:sz w:val="18"/>
                <w:szCs w:val="18"/>
                <w:vertAlign w:val="superscript"/>
              </w:rPr>
              <w:t>-1</w:t>
            </w:r>
          </w:p>
        </w:tc>
        <w:tc>
          <w:tcPr>
            <w:tcW w:w="1899" w:type="dxa"/>
          </w:tcPr>
          <w:p w14:paraId="486C93A2"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w:t>
            </w:r>
          </w:p>
        </w:tc>
      </w:tr>
      <w:tr w:rsidR="004235AB" w:rsidRPr="00CA1E5C" w14:paraId="50FB3817" w14:textId="77777777" w:rsidTr="00CA1E5C">
        <w:trPr>
          <w:jc w:val="center"/>
        </w:trPr>
        <w:tc>
          <w:tcPr>
            <w:tcW w:w="1304" w:type="dxa"/>
          </w:tcPr>
          <w:p w14:paraId="2F4C8A67" w14:textId="77777777" w:rsidR="004235AB" w:rsidRPr="00CA1E5C" w:rsidRDefault="004235AB" w:rsidP="00CA4935">
            <w:pPr>
              <w:keepNext/>
              <w:spacing w:before="0" w:line="240" w:lineRule="auto"/>
              <w:rPr>
                <w:b/>
                <w:i/>
                <w:sz w:val="18"/>
                <w:szCs w:val="18"/>
              </w:rPr>
            </w:pPr>
            <w:r w:rsidRPr="00CA1E5C">
              <w:rPr>
                <w:i/>
                <w:sz w:val="18"/>
                <w:szCs w:val="18"/>
              </w:rPr>
              <w:t>k</w:t>
            </w:r>
            <w:r w:rsidRPr="00CA1E5C">
              <w:rPr>
                <w:i/>
                <w:sz w:val="18"/>
                <w:szCs w:val="18"/>
                <w:vertAlign w:val="subscript"/>
              </w:rPr>
              <w:t>b</w:t>
            </w:r>
          </w:p>
        </w:tc>
        <w:tc>
          <w:tcPr>
            <w:tcW w:w="3694" w:type="dxa"/>
          </w:tcPr>
          <w:p w14:paraId="26665B13" w14:textId="77777777" w:rsidR="004235AB" w:rsidRPr="00CA1E5C" w:rsidRDefault="004235AB" w:rsidP="00CA4935">
            <w:pPr>
              <w:keepNext/>
              <w:spacing w:before="0" w:line="240" w:lineRule="auto"/>
              <w:jc w:val="both"/>
              <w:rPr>
                <w:sz w:val="18"/>
                <w:szCs w:val="18"/>
              </w:rPr>
            </w:pPr>
            <w:r w:rsidRPr="00CA1E5C">
              <w:rPr>
                <w:sz w:val="18"/>
                <w:szCs w:val="18"/>
              </w:rPr>
              <w:t>Disassembly rate constant</w:t>
            </w:r>
          </w:p>
        </w:tc>
        <w:tc>
          <w:tcPr>
            <w:tcW w:w="1401" w:type="dxa"/>
            <w:vAlign w:val="center"/>
          </w:tcPr>
          <w:p w14:paraId="3FC0B095"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2</w:t>
            </w:r>
            <w:r w:rsidRPr="00CA1E5C">
              <w:rPr>
                <w:rFonts w:hint="eastAsia"/>
                <w:sz w:val="18"/>
                <w:szCs w:val="18"/>
              </w:rPr>
              <w:t xml:space="preserve"> min</w:t>
            </w:r>
            <w:r w:rsidRPr="00CA1E5C">
              <w:rPr>
                <w:rFonts w:hint="eastAsia"/>
                <w:sz w:val="18"/>
                <w:szCs w:val="18"/>
                <w:vertAlign w:val="superscript"/>
              </w:rPr>
              <w:t>-1</w:t>
            </w:r>
          </w:p>
        </w:tc>
        <w:tc>
          <w:tcPr>
            <w:tcW w:w="1899" w:type="dxa"/>
          </w:tcPr>
          <w:p w14:paraId="5E43254F"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w:t>
            </w:r>
          </w:p>
        </w:tc>
      </w:tr>
      <w:tr w:rsidR="004235AB" w:rsidRPr="00CA1E5C" w14:paraId="3884049A" w14:textId="77777777" w:rsidTr="00CA1E5C">
        <w:trPr>
          <w:jc w:val="center"/>
        </w:trPr>
        <w:tc>
          <w:tcPr>
            <w:tcW w:w="1304" w:type="dxa"/>
          </w:tcPr>
          <w:p w14:paraId="50A3B5E0" w14:textId="77777777" w:rsidR="004235AB" w:rsidRPr="00CA1E5C" w:rsidRDefault="004235AB" w:rsidP="00CA4935">
            <w:pPr>
              <w:keepNext/>
              <w:spacing w:before="0" w:line="240" w:lineRule="auto"/>
              <w:rPr>
                <w:b/>
                <w:i/>
                <w:sz w:val="18"/>
                <w:szCs w:val="18"/>
              </w:rPr>
            </w:pPr>
            <w:r w:rsidRPr="00CA1E5C">
              <w:rPr>
                <w:i/>
                <w:sz w:val="18"/>
                <w:szCs w:val="18"/>
              </w:rPr>
              <w:t>k</w:t>
            </w:r>
            <w:r w:rsidRPr="00CA1E5C">
              <w:rPr>
                <w:i/>
                <w:sz w:val="18"/>
                <w:szCs w:val="18"/>
                <w:vertAlign w:val="subscript"/>
              </w:rPr>
              <w:t>sf</w:t>
            </w:r>
          </w:p>
        </w:tc>
        <w:tc>
          <w:tcPr>
            <w:tcW w:w="3694" w:type="dxa"/>
          </w:tcPr>
          <w:p w14:paraId="33854551" w14:textId="77777777" w:rsidR="004235AB" w:rsidRPr="00CA1E5C" w:rsidRDefault="004235AB" w:rsidP="00CA4935">
            <w:pPr>
              <w:keepNext/>
              <w:spacing w:before="0" w:line="240" w:lineRule="auto"/>
              <w:jc w:val="both"/>
              <w:rPr>
                <w:sz w:val="18"/>
                <w:szCs w:val="18"/>
              </w:rPr>
            </w:pPr>
            <w:r w:rsidRPr="00CA1E5C">
              <w:rPr>
                <w:sz w:val="18"/>
                <w:szCs w:val="18"/>
              </w:rPr>
              <w:t>Assembly rate for adhesion dynamics</w:t>
            </w:r>
          </w:p>
        </w:tc>
        <w:tc>
          <w:tcPr>
            <w:tcW w:w="1401" w:type="dxa"/>
            <w:vAlign w:val="center"/>
          </w:tcPr>
          <w:p w14:paraId="1AC10055"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0.01</w:t>
            </w:r>
            <w:r w:rsidRPr="00CA1E5C">
              <w:rPr>
                <w:rFonts w:hint="eastAsia"/>
                <w:sz w:val="18"/>
                <w:szCs w:val="18"/>
              </w:rPr>
              <w:t xml:space="preserve"> min</w:t>
            </w:r>
            <w:r w:rsidRPr="00CA1E5C">
              <w:rPr>
                <w:rFonts w:hint="eastAsia"/>
                <w:sz w:val="18"/>
                <w:szCs w:val="18"/>
                <w:vertAlign w:val="superscript"/>
              </w:rPr>
              <w:t>-1</w:t>
            </w:r>
          </w:p>
        </w:tc>
        <w:tc>
          <w:tcPr>
            <w:tcW w:w="1899" w:type="dxa"/>
          </w:tcPr>
          <w:p w14:paraId="7936706D"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w:t>
            </w:r>
          </w:p>
        </w:tc>
      </w:tr>
      <w:tr w:rsidR="004235AB" w:rsidRPr="00CA1E5C" w14:paraId="226A88A8" w14:textId="77777777" w:rsidTr="00CA1E5C">
        <w:trPr>
          <w:jc w:val="center"/>
        </w:trPr>
        <w:tc>
          <w:tcPr>
            <w:tcW w:w="1304" w:type="dxa"/>
          </w:tcPr>
          <w:p w14:paraId="3BB15D4A" w14:textId="77777777" w:rsidR="004235AB" w:rsidRPr="00CA1E5C" w:rsidRDefault="004235AB" w:rsidP="00CA4935">
            <w:pPr>
              <w:keepNext/>
              <w:spacing w:before="0" w:line="240" w:lineRule="auto"/>
              <w:rPr>
                <w:b/>
                <w:i/>
                <w:sz w:val="18"/>
                <w:szCs w:val="18"/>
              </w:rPr>
            </w:pPr>
            <w:r w:rsidRPr="00CA1E5C">
              <w:rPr>
                <w:i/>
                <w:sz w:val="18"/>
                <w:szCs w:val="18"/>
              </w:rPr>
              <w:t>k</w:t>
            </w:r>
            <w:r w:rsidRPr="00CA1E5C">
              <w:rPr>
                <w:i/>
                <w:sz w:val="18"/>
                <w:szCs w:val="18"/>
                <w:vertAlign w:val="subscript"/>
              </w:rPr>
              <w:t>sb</w:t>
            </w:r>
          </w:p>
        </w:tc>
        <w:tc>
          <w:tcPr>
            <w:tcW w:w="3694" w:type="dxa"/>
          </w:tcPr>
          <w:p w14:paraId="1E54B574" w14:textId="77777777" w:rsidR="004235AB" w:rsidRPr="00CA1E5C" w:rsidRDefault="004235AB" w:rsidP="00CA4935">
            <w:pPr>
              <w:keepNext/>
              <w:spacing w:before="0" w:line="240" w:lineRule="auto"/>
              <w:jc w:val="both"/>
              <w:rPr>
                <w:sz w:val="18"/>
                <w:szCs w:val="18"/>
              </w:rPr>
            </w:pPr>
            <w:r w:rsidRPr="00CA1E5C">
              <w:rPr>
                <w:sz w:val="18"/>
                <w:szCs w:val="18"/>
              </w:rPr>
              <w:t>Disassembly rate for adhesion dynamics</w:t>
            </w:r>
          </w:p>
        </w:tc>
        <w:tc>
          <w:tcPr>
            <w:tcW w:w="1401" w:type="dxa"/>
            <w:vAlign w:val="center"/>
          </w:tcPr>
          <w:p w14:paraId="32C1E740"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0.001</w:t>
            </w:r>
            <w:r w:rsidRPr="00CA1E5C">
              <w:rPr>
                <w:rFonts w:hint="eastAsia"/>
                <w:sz w:val="18"/>
                <w:szCs w:val="18"/>
              </w:rPr>
              <w:t xml:space="preserve"> min</w:t>
            </w:r>
            <w:r w:rsidRPr="00CA1E5C">
              <w:rPr>
                <w:rFonts w:hint="eastAsia"/>
                <w:sz w:val="18"/>
                <w:szCs w:val="18"/>
                <w:vertAlign w:val="superscript"/>
              </w:rPr>
              <w:t>-1</w:t>
            </w:r>
          </w:p>
        </w:tc>
        <w:tc>
          <w:tcPr>
            <w:tcW w:w="1899" w:type="dxa"/>
          </w:tcPr>
          <w:p w14:paraId="53D1605C"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w:t>
            </w:r>
          </w:p>
        </w:tc>
      </w:tr>
      <w:tr w:rsidR="004235AB" w:rsidRPr="00CA1E5C" w14:paraId="77EFE92F" w14:textId="77777777" w:rsidTr="00CA1E5C">
        <w:trPr>
          <w:jc w:val="center"/>
        </w:trPr>
        <w:tc>
          <w:tcPr>
            <w:tcW w:w="1304" w:type="dxa"/>
          </w:tcPr>
          <w:p w14:paraId="6C0969B3" w14:textId="322E55B4" w:rsidR="004235AB" w:rsidRPr="00CA1E5C" w:rsidRDefault="004235AB" w:rsidP="00CA4935">
            <w:pPr>
              <w:keepNext/>
              <w:spacing w:before="0" w:line="240" w:lineRule="auto"/>
              <w:rPr>
                <w:i/>
                <w:sz w:val="18"/>
                <w:szCs w:val="18"/>
              </w:rPr>
            </w:pPr>
            <w:r w:rsidRPr="00CA1E5C">
              <w:rPr>
                <w:i/>
                <w:sz w:val="18"/>
                <w:szCs w:val="18"/>
              </w:rPr>
              <w:t>k</w:t>
            </w:r>
            <w:r w:rsidRPr="00CA1E5C">
              <w:rPr>
                <w:i/>
                <w:sz w:val="18"/>
                <w:szCs w:val="18"/>
                <w:vertAlign w:val="subscript"/>
              </w:rPr>
              <w:t>c</w:t>
            </w:r>
          </w:p>
        </w:tc>
        <w:tc>
          <w:tcPr>
            <w:tcW w:w="3694" w:type="dxa"/>
          </w:tcPr>
          <w:p w14:paraId="4028DB9B" w14:textId="0B3BC8C7" w:rsidR="004235AB" w:rsidRPr="00CA1E5C" w:rsidRDefault="00BD36AE" w:rsidP="00024B5A">
            <w:pPr>
              <w:keepNext/>
              <w:spacing w:before="0" w:line="240" w:lineRule="auto"/>
              <w:jc w:val="both"/>
              <w:rPr>
                <w:sz w:val="18"/>
                <w:szCs w:val="18"/>
              </w:rPr>
            </w:pPr>
            <w:r w:rsidRPr="00CA1E5C">
              <w:rPr>
                <w:sz w:val="18"/>
                <w:szCs w:val="18"/>
              </w:rPr>
              <w:t xml:space="preserve">Elasticity of a cell </w:t>
            </w:r>
          </w:p>
        </w:tc>
        <w:tc>
          <w:tcPr>
            <w:tcW w:w="1401" w:type="dxa"/>
            <w:vAlign w:val="center"/>
          </w:tcPr>
          <w:p w14:paraId="7A7DB294" w14:textId="425F8559"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1</w:t>
            </w:r>
            <w:r w:rsidR="00024B5A">
              <w:rPr>
                <w:sz w:val="18"/>
                <w:szCs w:val="18"/>
              </w:rPr>
              <w:t>, 10 or 100</w:t>
            </w:r>
            <w:r w:rsidRPr="00CA1E5C">
              <w:rPr>
                <w:sz w:val="18"/>
                <w:szCs w:val="18"/>
              </w:rPr>
              <w:t xml:space="preserve"> nN/µm</w:t>
            </w:r>
          </w:p>
        </w:tc>
        <w:tc>
          <w:tcPr>
            <w:tcW w:w="1899" w:type="dxa"/>
          </w:tcPr>
          <w:p w14:paraId="4338DFD6" w14:textId="77777777" w:rsidR="004235AB" w:rsidRPr="00CA1E5C" w:rsidRDefault="004235AB" w:rsidP="00CA4935">
            <w:pPr>
              <w:keepNext/>
              <w:spacing w:before="0" w:line="240" w:lineRule="auto"/>
              <w:rPr>
                <w:sz w:val="18"/>
                <w:szCs w:val="18"/>
              </w:rPr>
            </w:pPr>
          </w:p>
        </w:tc>
      </w:tr>
      <w:tr w:rsidR="004235AB" w:rsidRPr="00CA1E5C" w14:paraId="7FD12BE2" w14:textId="77777777" w:rsidTr="00CA1E5C">
        <w:trPr>
          <w:jc w:val="center"/>
        </w:trPr>
        <w:tc>
          <w:tcPr>
            <w:tcW w:w="1304" w:type="dxa"/>
          </w:tcPr>
          <w:p w14:paraId="72EF0869" w14:textId="77777777" w:rsidR="004235AB" w:rsidRPr="00CA1E5C" w:rsidRDefault="004235AB" w:rsidP="00CA4935">
            <w:pPr>
              <w:keepNext/>
              <w:spacing w:before="0" w:line="240" w:lineRule="auto"/>
              <w:rPr>
                <w:i/>
                <w:sz w:val="18"/>
                <w:szCs w:val="18"/>
              </w:rPr>
            </w:pPr>
            <w:r w:rsidRPr="00CA1E5C">
              <w:rPr>
                <w:i/>
                <w:sz w:val="18"/>
                <w:szCs w:val="18"/>
              </w:rPr>
              <w:t>µ</w:t>
            </w:r>
            <w:r w:rsidRPr="00CA1E5C">
              <w:rPr>
                <w:i/>
                <w:sz w:val="18"/>
                <w:szCs w:val="18"/>
                <w:vertAlign w:val="subscript"/>
              </w:rPr>
              <w:t>c</w:t>
            </w:r>
          </w:p>
        </w:tc>
        <w:tc>
          <w:tcPr>
            <w:tcW w:w="3694" w:type="dxa"/>
          </w:tcPr>
          <w:p w14:paraId="57229DFA" w14:textId="77777777" w:rsidR="004235AB" w:rsidRPr="00CA1E5C" w:rsidRDefault="004235AB" w:rsidP="00CA4935">
            <w:pPr>
              <w:keepNext/>
              <w:spacing w:before="0" w:line="240" w:lineRule="auto"/>
              <w:jc w:val="both"/>
              <w:rPr>
                <w:sz w:val="18"/>
                <w:szCs w:val="18"/>
              </w:rPr>
            </w:pPr>
            <w:r w:rsidRPr="00CA1E5C">
              <w:rPr>
                <w:sz w:val="18"/>
                <w:szCs w:val="18"/>
              </w:rPr>
              <w:t>Viscosity of a cell</w:t>
            </w:r>
          </w:p>
        </w:tc>
        <w:tc>
          <w:tcPr>
            <w:tcW w:w="1401" w:type="dxa"/>
            <w:vAlign w:val="center"/>
          </w:tcPr>
          <w:p w14:paraId="66136725"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2 nN s/µm</w:t>
            </w:r>
          </w:p>
        </w:tc>
        <w:tc>
          <w:tcPr>
            <w:tcW w:w="1899" w:type="dxa"/>
          </w:tcPr>
          <w:p w14:paraId="1168E2CA" w14:textId="77777777" w:rsidR="004235AB" w:rsidRPr="00CA1E5C" w:rsidRDefault="004235AB" w:rsidP="00CA4935">
            <w:pPr>
              <w:keepNext/>
              <w:spacing w:before="0" w:line="240" w:lineRule="auto"/>
              <w:rPr>
                <w:sz w:val="18"/>
                <w:szCs w:val="18"/>
              </w:rPr>
            </w:pPr>
          </w:p>
        </w:tc>
      </w:tr>
      <w:tr w:rsidR="004235AB" w:rsidRPr="00CA1E5C" w14:paraId="5EB7456D" w14:textId="77777777" w:rsidTr="00CA1E5C">
        <w:trPr>
          <w:jc w:val="center"/>
        </w:trPr>
        <w:tc>
          <w:tcPr>
            <w:tcW w:w="1304" w:type="dxa"/>
          </w:tcPr>
          <w:p w14:paraId="168D6867" w14:textId="77777777" w:rsidR="004235AB" w:rsidRPr="00CA1E5C" w:rsidRDefault="004235AB" w:rsidP="00CA4935">
            <w:pPr>
              <w:keepNext/>
              <w:spacing w:before="0" w:line="240" w:lineRule="auto"/>
              <w:rPr>
                <w:i/>
                <w:sz w:val="18"/>
                <w:szCs w:val="18"/>
              </w:rPr>
            </w:pPr>
            <w:r w:rsidRPr="00CA1E5C">
              <w:rPr>
                <w:i/>
                <w:sz w:val="18"/>
                <w:szCs w:val="18"/>
              </w:rPr>
              <w:t>k</w:t>
            </w:r>
            <w:r w:rsidRPr="00CA1E5C">
              <w:rPr>
                <w:i/>
                <w:sz w:val="18"/>
                <w:szCs w:val="18"/>
                <w:vertAlign w:val="subscript"/>
              </w:rPr>
              <w:t>s</w:t>
            </w:r>
          </w:p>
        </w:tc>
        <w:tc>
          <w:tcPr>
            <w:tcW w:w="3694" w:type="dxa"/>
          </w:tcPr>
          <w:p w14:paraId="49EAEF17" w14:textId="77777777" w:rsidR="004235AB" w:rsidRPr="00CA1E5C" w:rsidRDefault="004235AB" w:rsidP="00CA4935">
            <w:pPr>
              <w:keepNext/>
              <w:spacing w:before="0" w:line="240" w:lineRule="auto"/>
              <w:jc w:val="both"/>
              <w:rPr>
                <w:sz w:val="18"/>
                <w:szCs w:val="18"/>
              </w:rPr>
            </w:pPr>
            <w:r w:rsidRPr="00CA1E5C">
              <w:rPr>
                <w:sz w:val="18"/>
                <w:szCs w:val="18"/>
              </w:rPr>
              <w:t>Spring constant of posts</w:t>
            </w:r>
          </w:p>
        </w:tc>
        <w:tc>
          <w:tcPr>
            <w:tcW w:w="1401" w:type="dxa"/>
            <w:vAlign w:val="center"/>
          </w:tcPr>
          <w:p w14:paraId="54E31D9F"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38 nN/µm</w:t>
            </w:r>
          </w:p>
        </w:tc>
        <w:tc>
          <w:tcPr>
            <w:tcW w:w="1899" w:type="dxa"/>
          </w:tcPr>
          <w:p w14:paraId="27F4358E" w14:textId="77777777" w:rsidR="004235AB" w:rsidRPr="00CA1E5C" w:rsidRDefault="004235AB" w:rsidP="00CA4935">
            <w:pPr>
              <w:keepNext/>
              <w:spacing w:before="0" w:line="240" w:lineRule="auto"/>
              <w:rPr>
                <w:rFonts w:ascii="Calibri" w:eastAsia="Times New Roman" w:hAnsi="Calibri"/>
                <w:b/>
                <w:iCs/>
                <w:kern w:val="32"/>
                <w:sz w:val="18"/>
                <w:szCs w:val="18"/>
                <w:lang w:eastAsia="en-US"/>
              </w:rPr>
            </w:pPr>
            <w:r w:rsidRPr="00CA1E5C">
              <w:rPr>
                <w:sz w:val="18"/>
                <w:szCs w:val="18"/>
              </w:rPr>
              <w:t>Same as experiment</w:t>
            </w:r>
          </w:p>
        </w:tc>
      </w:tr>
      <w:tr w:rsidR="004235AB" w:rsidRPr="00CA1E5C" w14:paraId="59EBDAFE" w14:textId="77777777" w:rsidTr="00CA1E5C">
        <w:trPr>
          <w:jc w:val="center"/>
        </w:trPr>
        <w:tc>
          <w:tcPr>
            <w:tcW w:w="1304" w:type="dxa"/>
          </w:tcPr>
          <w:p w14:paraId="37EF5352" w14:textId="77777777" w:rsidR="004235AB" w:rsidRPr="00CA1E5C" w:rsidRDefault="004235AB" w:rsidP="00CA4935">
            <w:pPr>
              <w:keepNext/>
              <w:spacing w:before="0" w:line="240" w:lineRule="auto"/>
              <w:rPr>
                <w:i/>
                <w:sz w:val="18"/>
                <w:szCs w:val="18"/>
              </w:rPr>
            </w:pPr>
            <w:r w:rsidRPr="00CA1E5C">
              <w:rPr>
                <w:i/>
                <w:sz w:val="18"/>
                <w:szCs w:val="18"/>
              </w:rPr>
              <w:t>τ</w:t>
            </w:r>
            <w:r w:rsidRPr="00CA1E5C">
              <w:rPr>
                <w:i/>
                <w:sz w:val="18"/>
                <w:szCs w:val="18"/>
                <w:vertAlign w:val="subscript"/>
              </w:rPr>
              <w:t>1</w:t>
            </w:r>
          </w:p>
        </w:tc>
        <w:tc>
          <w:tcPr>
            <w:tcW w:w="3694" w:type="dxa"/>
          </w:tcPr>
          <w:p w14:paraId="735C39C4" w14:textId="77777777" w:rsidR="004235AB" w:rsidRPr="00CA1E5C" w:rsidRDefault="004235AB" w:rsidP="00CA4935">
            <w:pPr>
              <w:keepNext/>
              <w:spacing w:before="0" w:line="240" w:lineRule="auto"/>
              <w:jc w:val="both"/>
              <w:rPr>
                <w:sz w:val="18"/>
                <w:szCs w:val="18"/>
              </w:rPr>
            </w:pPr>
            <w:r w:rsidRPr="00CA1E5C">
              <w:rPr>
                <w:sz w:val="18"/>
                <w:szCs w:val="18"/>
              </w:rPr>
              <w:t>Time decay constant 1</w:t>
            </w:r>
          </w:p>
        </w:tc>
        <w:tc>
          <w:tcPr>
            <w:tcW w:w="1401" w:type="dxa"/>
            <w:vAlign w:val="center"/>
          </w:tcPr>
          <w:p w14:paraId="34211142"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0.8 min</w:t>
            </w:r>
          </w:p>
        </w:tc>
        <w:tc>
          <w:tcPr>
            <w:tcW w:w="1899" w:type="dxa"/>
          </w:tcPr>
          <w:p w14:paraId="739FF0F5" w14:textId="77777777" w:rsidR="004235AB" w:rsidRPr="00CA1E5C" w:rsidRDefault="004235AB" w:rsidP="00CA4935">
            <w:pPr>
              <w:keepNext/>
              <w:spacing w:before="0" w:line="240" w:lineRule="auto"/>
              <w:rPr>
                <w:sz w:val="18"/>
                <w:szCs w:val="18"/>
              </w:rPr>
            </w:pPr>
          </w:p>
        </w:tc>
      </w:tr>
      <w:tr w:rsidR="004235AB" w:rsidRPr="00CA1E5C" w14:paraId="5C783331" w14:textId="77777777" w:rsidTr="00CA1E5C">
        <w:trPr>
          <w:trHeight w:val="61"/>
          <w:jc w:val="center"/>
        </w:trPr>
        <w:tc>
          <w:tcPr>
            <w:tcW w:w="1304" w:type="dxa"/>
          </w:tcPr>
          <w:p w14:paraId="483D2301" w14:textId="77777777" w:rsidR="004235AB" w:rsidRPr="00CA1E5C" w:rsidRDefault="004235AB" w:rsidP="00CA4935">
            <w:pPr>
              <w:keepNext/>
              <w:spacing w:before="0" w:line="240" w:lineRule="auto"/>
              <w:rPr>
                <w:i/>
                <w:sz w:val="18"/>
                <w:szCs w:val="18"/>
              </w:rPr>
            </w:pPr>
            <w:r w:rsidRPr="00CA1E5C">
              <w:rPr>
                <w:i/>
                <w:sz w:val="18"/>
                <w:szCs w:val="18"/>
              </w:rPr>
              <w:t>τ</w:t>
            </w:r>
            <w:r w:rsidRPr="00CA1E5C">
              <w:rPr>
                <w:i/>
                <w:sz w:val="18"/>
                <w:szCs w:val="18"/>
                <w:vertAlign w:val="subscript"/>
              </w:rPr>
              <w:t>2</w:t>
            </w:r>
          </w:p>
        </w:tc>
        <w:tc>
          <w:tcPr>
            <w:tcW w:w="3694" w:type="dxa"/>
          </w:tcPr>
          <w:p w14:paraId="6C74CA4E" w14:textId="77777777" w:rsidR="004235AB" w:rsidRPr="00CA1E5C" w:rsidRDefault="004235AB" w:rsidP="00CA4935">
            <w:pPr>
              <w:keepNext/>
              <w:spacing w:before="0" w:line="240" w:lineRule="auto"/>
              <w:jc w:val="both"/>
              <w:rPr>
                <w:sz w:val="18"/>
                <w:szCs w:val="18"/>
              </w:rPr>
            </w:pPr>
            <w:r w:rsidRPr="00CA1E5C">
              <w:rPr>
                <w:sz w:val="18"/>
                <w:szCs w:val="18"/>
              </w:rPr>
              <w:t>Time decay constant 2</w:t>
            </w:r>
          </w:p>
        </w:tc>
        <w:tc>
          <w:tcPr>
            <w:tcW w:w="1401" w:type="dxa"/>
            <w:vAlign w:val="center"/>
          </w:tcPr>
          <w:p w14:paraId="57821695" w14:textId="77777777" w:rsidR="004235AB" w:rsidRPr="00CA1E5C" w:rsidRDefault="004235AB" w:rsidP="00CA1E5C">
            <w:pPr>
              <w:keepNext/>
              <w:spacing w:before="0" w:line="240" w:lineRule="auto"/>
              <w:rPr>
                <w:rFonts w:ascii="Calibri" w:eastAsia="Times New Roman" w:hAnsi="Calibri"/>
                <w:b/>
                <w:iCs/>
                <w:kern w:val="32"/>
                <w:sz w:val="18"/>
                <w:szCs w:val="18"/>
                <w:lang w:eastAsia="en-US"/>
              </w:rPr>
            </w:pPr>
            <w:r w:rsidRPr="00CA1E5C">
              <w:rPr>
                <w:sz w:val="18"/>
                <w:szCs w:val="18"/>
              </w:rPr>
              <w:t>0.8 min</w:t>
            </w:r>
          </w:p>
        </w:tc>
        <w:tc>
          <w:tcPr>
            <w:tcW w:w="1899" w:type="dxa"/>
          </w:tcPr>
          <w:p w14:paraId="34A942E6" w14:textId="77777777" w:rsidR="004235AB" w:rsidRPr="00CA1E5C" w:rsidRDefault="004235AB" w:rsidP="00CA4935">
            <w:pPr>
              <w:keepNext/>
              <w:spacing w:before="0" w:line="240" w:lineRule="auto"/>
              <w:rPr>
                <w:sz w:val="18"/>
                <w:szCs w:val="18"/>
              </w:rPr>
            </w:pPr>
          </w:p>
        </w:tc>
      </w:tr>
    </w:tbl>
    <w:p w14:paraId="0A50BD24" w14:textId="77777777" w:rsidR="004235AB" w:rsidRDefault="004235AB" w:rsidP="004235AB">
      <w:pPr>
        <w:spacing w:after="120" w:line="480" w:lineRule="auto"/>
        <w:ind w:left="360" w:hanging="360"/>
        <w:jc w:val="both"/>
      </w:pPr>
    </w:p>
    <w:p w14:paraId="56636B14" w14:textId="77777777" w:rsidR="004235AB" w:rsidRDefault="004235AB" w:rsidP="00A94E78">
      <w:pPr>
        <w:keepNext/>
        <w:keepLines/>
        <w:numPr>
          <w:ilvl w:val="3"/>
          <w:numId w:val="0"/>
        </w:numPr>
        <w:tabs>
          <w:tab w:val="num" w:pos="864"/>
        </w:tabs>
        <w:suppressAutoHyphens/>
        <w:snapToGrid w:val="0"/>
        <w:spacing w:before="240" w:after="240" w:line="480" w:lineRule="auto"/>
        <w:ind w:left="864" w:hanging="864"/>
        <w:jc w:val="left"/>
        <w:outlineLvl w:val="3"/>
        <w:rPr>
          <w:rFonts w:eastAsia="Times New Roman"/>
          <w:b/>
          <w:iCs/>
          <w:kern w:val="32"/>
          <w:sz w:val="24"/>
          <w:szCs w:val="28"/>
          <w:lang w:eastAsia="en-US"/>
        </w:rPr>
        <w:sectPr w:rsidR="004235AB" w:rsidSect="001E2EE2">
          <w:pgSz w:w="12240" w:h="15840"/>
          <w:pgMar w:top="1440" w:right="1080" w:bottom="1440" w:left="1080" w:header="720" w:footer="720" w:gutter="0"/>
          <w:cols w:space="720"/>
          <w:docGrid w:linePitch="360"/>
        </w:sectPr>
      </w:pPr>
    </w:p>
    <w:p w14:paraId="3C686C20" w14:textId="123FA2A7" w:rsidR="002B30AB" w:rsidRPr="001742F8" w:rsidRDefault="002B30AB" w:rsidP="00B8428A">
      <w:pPr>
        <w:keepNext/>
        <w:spacing w:after="120" w:line="240" w:lineRule="auto"/>
        <w:jc w:val="both"/>
        <w:rPr>
          <w:rFonts w:eastAsia="Times New Roman"/>
          <w:bCs/>
          <w:lang w:eastAsia="en-US"/>
        </w:rPr>
      </w:pPr>
      <w:r w:rsidRPr="001742F8">
        <w:rPr>
          <w:rFonts w:eastAsia="Times New Roman"/>
          <w:b/>
          <w:bCs/>
          <w:lang w:eastAsia="en-US"/>
        </w:rPr>
        <w:t xml:space="preserve">Table </w:t>
      </w:r>
      <w:r>
        <w:rPr>
          <w:rFonts w:eastAsia="Times New Roman"/>
          <w:b/>
          <w:bCs/>
          <w:lang w:eastAsia="en-US"/>
        </w:rPr>
        <w:t>S</w:t>
      </w:r>
      <w:r w:rsidRPr="001742F8">
        <w:rPr>
          <w:rFonts w:eastAsia="Times New Roman"/>
          <w:b/>
          <w:bCs/>
          <w:lang w:eastAsia="en-US"/>
        </w:rPr>
        <w:fldChar w:fldCharType="begin"/>
      </w:r>
      <w:r w:rsidRPr="001742F8">
        <w:rPr>
          <w:rFonts w:eastAsia="Times New Roman"/>
          <w:b/>
          <w:bCs/>
          <w:lang w:eastAsia="en-US"/>
        </w:rPr>
        <w:instrText xml:space="preserve"> SEQ Table \* ARABIC </w:instrText>
      </w:r>
      <w:r w:rsidRPr="001742F8">
        <w:rPr>
          <w:rFonts w:eastAsia="Times New Roman"/>
          <w:b/>
          <w:bCs/>
          <w:lang w:eastAsia="en-US"/>
        </w:rPr>
        <w:fldChar w:fldCharType="separate"/>
      </w:r>
      <w:r>
        <w:rPr>
          <w:rFonts w:eastAsia="Times New Roman"/>
          <w:b/>
          <w:bCs/>
          <w:noProof/>
          <w:lang w:eastAsia="en-US"/>
        </w:rPr>
        <w:t>2</w:t>
      </w:r>
      <w:r w:rsidRPr="001742F8">
        <w:rPr>
          <w:rFonts w:eastAsia="Times New Roman"/>
          <w:b/>
          <w:bCs/>
          <w:lang w:eastAsia="en-US"/>
        </w:rPr>
        <w:fldChar w:fldCharType="end"/>
      </w:r>
      <w:r w:rsidRPr="001742F8">
        <w:rPr>
          <w:rFonts w:eastAsia="Times New Roman"/>
          <w:bCs/>
          <w:lang w:eastAsia="en-US"/>
        </w:rPr>
        <w:t xml:space="preserve">. </w:t>
      </w:r>
      <w:r w:rsidRPr="002B30AB">
        <w:rPr>
          <w:rFonts w:eastAsia="Times New Roman"/>
          <w:bCs/>
          <w:lang w:eastAsia="en-US"/>
        </w:rPr>
        <w:t>Experimentally validated parameters and constants previously employed for simulations of the bio-chemo-mechanical model. Here, the subscripts ‘C’ and ‘N’ are used to denote material properties associated with the cytoplasm and nucleus, respectively.</w:t>
      </w:r>
    </w:p>
    <w:tbl>
      <w:tblPr>
        <w:tblW w:w="7650" w:type="dxa"/>
        <w:jc w:val="center"/>
        <w:tblBorders>
          <w:insideH w:val="single" w:sz="4" w:space="0" w:color="auto"/>
          <w:insideV w:val="single" w:sz="4" w:space="0" w:color="auto"/>
        </w:tblBorders>
        <w:tblLayout w:type="fixed"/>
        <w:tblLook w:val="04A0" w:firstRow="1" w:lastRow="0" w:firstColumn="1" w:lastColumn="0" w:noHBand="0" w:noVBand="1"/>
      </w:tblPr>
      <w:tblGrid>
        <w:gridCol w:w="2514"/>
        <w:gridCol w:w="654"/>
        <w:gridCol w:w="726"/>
        <w:gridCol w:w="791"/>
        <w:gridCol w:w="791"/>
        <w:gridCol w:w="621"/>
        <w:gridCol w:w="732"/>
        <w:gridCol w:w="821"/>
      </w:tblGrid>
      <w:tr w:rsidR="005153ED" w:rsidRPr="00102607" w14:paraId="19B68E97" w14:textId="77777777" w:rsidTr="005153ED">
        <w:trPr>
          <w:jc w:val="center"/>
        </w:trPr>
        <w:tc>
          <w:tcPr>
            <w:tcW w:w="2514" w:type="dxa"/>
            <w:vAlign w:val="center"/>
          </w:tcPr>
          <w:p w14:paraId="2FE10456" w14:textId="77777777" w:rsidR="005153ED" w:rsidRPr="00102607" w:rsidRDefault="005153ED" w:rsidP="000547C9">
            <w:pPr>
              <w:pStyle w:val="ListParagraph"/>
              <w:spacing w:before="80" w:after="80" w:line="240" w:lineRule="auto"/>
              <w:ind w:left="0"/>
              <w:jc w:val="center"/>
              <w:rPr>
                <w:rFonts w:ascii="Times New Roman" w:hAnsi="Times New Roman"/>
                <w:b/>
                <w:sz w:val="18"/>
                <w:szCs w:val="18"/>
              </w:rPr>
            </w:pPr>
            <w:r w:rsidRPr="00102607">
              <w:rPr>
                <w:rFonts w:ascii="Times New Roman" w:hAnsi="Times New Roman"/>
                <w:b/>
                <w:sz w:val="18"/>
                <w:szCs w:val="18"/>
              </w:rPr>
              <w:t>Valid Cell Type</w:t>
            </w:r>
            <w:r>
              <w:rPr>
                <w:rFonts w:ascii="Times New Roman" w:hAnsi="Times New Roman"/>
                <w:b/>
                <w:sz w:val="18"/>
                <w:szCs w:val="18"/>
              </w:rPr>
              <w:t xml:space="preserve"> </w:t>
            </w:r>
            <w:r w:rsidRPr="00102607">
              <w:rPr>
                <w:rFonts w:ascii="Times New Roman" w:hAnsi="Times New Roman"/>
                <w:b/>
                <w:sz w:val="18"/>
                <w:szCs w:val="18"/>
              </w:rPr>
              <w:t>(s)</w:t>
            </w:r>
          </w:p>
        </w:tc>
        <w:tc>
          <w:tcPr>
            <w:tcW w:w="654" w:type="dxa"/>
            <w:vAlign w:val="center"/>
          </w:tcPr>
          <w:p w14:paraId="667031C1" w14:textId="77777777" w:rsidR="005153ED" w:rsidRPr="00102607" w:rsidRDefault="005153ED" w:rsidP="000547C9">
            <w:pPr>
              <w:pStyle w:val="ListParagraph"/>
              <w:spacing w:before="80" w:after="80" w:line="240" w:lineRule="auto"/>
              <w:ind w:left="0"/>
              <w:jc w:val="center"/>
              <w:rPr>
                <w:rFonts w:ascii="Times New Roman" w:eastAsia="Times New Roman" w:hAnsi="Times New Roman"/>
                <w:b/>
                <w:sz w:val="18"/>
                <w:szCs w:val="18"/>
              </w:rPr>
            </w:pPr>
            <m:oMath>
              <m:r>
                <m:rPr>
                  <m:sty m:val="bi"/>
                </m:rPr>
                <w:rPr>
                  <w:rFonts w:ascii="Cambria Math" w:hAnsi="Cambria Math"/>
                  <w:sz w:val="18"/>
                  <w:szCs w:val="18"/>
                </w:rPr>
                <m:t>θ</m:t>
              </m:r>
            </m:oMath>
            <w:r w:rsidRPr="00102607">
              <w:rPr>
                <w:rFonts w:ascii="Times New Roman" w:eastAsia="Times New Roman" w:hAnsi="Times New Roman"/>
                <w:b/>
                <w:sz w:val="18"/>
                <w:szCs w:val="18"/>
              </w:rPr>
              <w:t xml:space="preserve"> (s)</w:t>
            </w:r>
          </w:p>
        </w:tc>
        <w:tc>
          <w:tcPr>
            <w:tcW w:w="726" w:type="dxa"/>
            <w:vAlign w:val="center"/>
          </w:tcPr>
          <w:p w14:paraId="7931A322" w14:textId="77777777" w:rsidR="005153ED" w:rsidRPr="00102607" w:rsidRDefault="005153ED" w:rsidP="000547C9">
            <w:pPr>
              <w:pStyle w:val="ListParagraph"/>
              <w:spacing w:before="80" w:after="80" w:line="240" w:lineRule="auto"/>
              <w:ind w:left="0"/>
              <w:jc w:val="center"/>
              <w:rPr>
                <w:rFonts w:ascii="Times New Roman" w:hAnsi="Times New Roman"/>
                <w:b/>
                <w:sz w:val="18"/>
                <w:szCs w:val="18"/>
              </w:rPr>
            </w:pPr>
            <w:r w:rsidRPr="00102607">
              <w:rPr>
                <w:rFonts w:ascii="Times New Roman" w:hAnsi="Times New Roman"/>
                <w:b/>
                <w:sz w:val="18"/>
                <w:szCs w:val="18"/>
              </w:rPr>
              <w:t>E</w:t>
            </w:r>
          </w:p>
          <w:p w14:paraId="004C5062" w14:textId="77777777" w:rsidR="005153ED" w:rsidRPr="00102607" w:rsidRDefault="005153ED" w:rsidP="000547C9">
            <w:pPr>
              <w:pStyle w:val="ListParagraph"/>
              <w:spacing w:before="80" w:after="80" w:line="240" w:lineRule="auto"/>
              <w:ind w:left="0"/>
              <w:jc w:val="center"/>
              <w:rPr>
                <w:rFonts w:ascii="Times New Roman" w:hAnsi="Times New Roman"/>
                <w:b/>
                <w:sz w:val="18"/>
                <w:szCs w:val="18"/>
              </w:rPr>
            </w:pPr>
            <w:r w:rsidRPr="00102607">
              <w:rPr>
                <w:rFonts w:ascii="Times New Roman" w:hAnsi="Times New Roman"/>
                <w:b/>
                <w:sz w:val="18"/>
                <w:szCs w:val="18"/>
              </w:rPr>
              <w:t>(kPa)</w:t>
            </w:r>
          </w:p>
        </w:tc>
        <w:tc>
          <w:tcPr>
            <w:tcW w:w="791" w:type="dxa"/>
            <w:vAlign w:val="center"/>
          </w:tcPr>
          <w:p w14:paraId="467925E8" w14:textId="77777777" w:rsidR="005153ED" w:rsidRPr="00B3456F" w:rsidRDefault="0032705A" w:rsidP="000547C9">
            <w:pPr>
              <w:pStyle w:val="ListParagraph"/>
              <w:spacing w:before="80" w:after="80" w:line="240" w:lineRule="auto"/>
              <w:ind w:left="0"/>
              <w:jc w:val="center"/>
              <w:rPr>
                <w:rFonts w:ascii="Times New Roman" w:hAnsi="Times New Roman"/>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k</m:t>
                    </m:r>
                  </m:e>
                  <m:sub>
                    <m:r>
                      <m:rPr>
                        <m:sty m:val="bi"/>
                      </m:rPr>
                      <w:rPr>
                        <w:rFonts w:ascii="Cambria Math" w:hAnsi="Cambria Math"/>
                        <w:sz w:val="18"/>
                        <w:szCs w:val="18"/>
                      </w:rPr>
                      <m:t>f</m:t>
                    </m:r>
                  </m:sub>
                </m:sSub>
              </m:oMath>
            </m:oMathPara>
          </w:p>
        </w:tc>
        <w:tc>
          <w:tcPr>
            <w:tcW w:w="791" w:type="dxa"/>
            <w:vAlign w:val="center"/>
          </w:tcPr>
          <w:p w14:paraId="30B00DC3" w14:textId="77777777" w:rsidR="005153ED" w:rsidRPr="00B3456F" w:rsidRDefault="0032705A" w:rsidP="000547C9">
            <w:pPr>
              <w:pStyle w:val="ListParagraph"/>
              <w:spacing w:before="80" w:after="80" w:line="240" w:lineRule="auto"/>
              <w:ind w:left="0"/>
              <w:jc w:val="center"/>
              <w:rPr>
                <w:rFonts w:ascii="Times New Roman" w:hAnsi="Times New Roman"/>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k</m:t>
                    </m:r>
                  </m:e>
                  <m:sub>
                    <m:r>
                      <m:rPr>
                        <m:sty m:val="bi"/>
                      </m:rPr>
                      <w:rPr>
                        <w:rFonts w:ascii="Cambria Math" w:hAnsi="Cambria Math"/>
                        <w:sz w:val="18"/>
                        <w:szCs w:val="18"/>
                      </w:rPr>
                      <m:t>b</m:t>
                    </m:r>
                  </m:sub>
                </m:sSub>
              </m:oMath>
            </m:oMathPara>
          </w:p>
        </w:tc>
        <w:tc>
          <w:tcPr>
            <w:tcW w:w="621" w:type="dxa"/>
            <w:vAlign w:val="center"/>
          </w:tcPr>
          <w:p w14:paraId="6D0CD03F" w14:textId="77777777" w:rsidR="005153ED" w:rsidRPr="00B3456F" w:rsidRDefault="0032705A" w:rsidP="000547C9">
            <w:pPr>
              <w:pStyle w:val="ListParagraph"/>
              <w:spacing w:before="80" w:after="80" w:line="240" w:lineRule="auto"/>
              <w:ind w:left="0"/>
              <w:jc w:val="center"/>
              <w:rPr>
                <w:rFonts w:ascii="Times New Roman" w:hAnsi="Times New Roman"/>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k</m:t>
                    </m:r>
                  </m:e>
                  <m:sub>
                    <m:r>
                      <m:rPr>
                        <m:sty m:val="bi"/>
                      </m:rPr>
                      <w:rPr>
                        <w:rFonts w:ascii="Cambria Math" w:hAnsi="Cambria Math"/>
                        <w:sz w:val="18"/>
                        <w:szCs w:val="18"/>
                      </w:rPr>
                      <m:t>v</m:t>
                    </m:r>
                  </m:sub>
                </m:sSub>
              </m:oMath>
            </m:oMathPara>
          </w:p>
        </w:tc>
        <w:tc>
          <w:tcPr>
            <w:tcW w:w="732" w:type="dxa"/>
            <w:vAlign w:val="center"/>
          </w:tcPr>
          <w:p w14:paraId="1F9DFBFF" w14:textId="7691122E" w:rsidR="005153ED" w:rsidRPr="00B3456F" w:rsidRDefault="0032705A" w:rsidP="000547C9">
            <w:pPr>
              <w:pStyle w:val="ListParagraph"/>
              <w:spacing w:before="80" w:after="80" w:line="240" w:lineRule="auto"/>
              <w:ind w:left="0"/>
              <w:jc w:val="center"/>
              <w:rPr>
                <w:rFonts w:ascii="Times New Roman" w:eastAsia="Times New Roman" w:hAnsi="Times New Roman"/>
                <w:b/>
                <w:sz w:val="18"/>
                <w:szCs w:val="18"/>
              </w:rPr>
            </w:pPr>
            <m:oMathPara>
              <m:oMath>
                <m:sSub>
                  <m:sSubPr>
                    <m:ctrlPr>
                      <w:rPr>
                        <w:rFonts w:ascii="Cambria Math" w:hAnsi="Cambria Math"/>
                        <w:b/>
                        <w:i/>
                        <w:sz w:val="18"/>
                        <w:szCs w:val="18"/>
                      </w:rPr>
                    </m:ctrlPr>
                  </m:sSubPr>
                  <m:e>
                    <m:r>
                      <m:rPr>
                        <m:sty m:val="bi"/>
                      </m:rPr>
                      <w:rPr>
                        <w:rFonts w:ascii="Cambria Math" w:hAnsi="Cambria Math"/>
                        <w:sz w:val="18"/>
                        <w:szCs w:val="18"/>
                      </w:rPr>
                      <m:t>T</m:t>
                    </m:r>
                  </m:e>
                  <m:sub>
                    <m:r>
                      <m:rPr>
                        <m:sty m:val="bi"/>
                      </m:rPr>
                      <w:rPr>
                        <w:rFonts w:ascii="Cambria Math" w:hAnsi="Cambria Math"/>
                        <w:sz w:val="18"/>
                        <w:szCs w:val="18"/>
                      </w:rPr>
                      <m:t>max</m:t>
                    </m:r>
                  </m:sub>
                </m:sSub>
              </m:oMath>
            </m:oMathPara>
          </w:p>
          <w:p w14:paraId="0AD929E6" w14:textId="77777777" w:rsidR="005153ED" w:rsidRPr="00102607" w:rsidRDefault="005153ED" w:rsidP="000547C9">
            <w:pPr>
              <w:pStyle w:val="ListParagraph"/>
              <w:spacing w:before="80" w:after="80" w:line="240" w:lineRule="auto"/>
              <w:ind w:left="0"/>
              <w:jc w:val="center"/>
              <w:rPr>
                <w:rFonts w:ascii="Times New Roman" w:eastAsia="Times New Roman" w:hAnsi="Times New Roman"/>
                <w:b/>
                <w:sz w:val="18"/>
                <w:szCs w:val="18"/>
              </w:rPr>
            </w:pPr>
            <w:r w:rsidRPr="00102607">
              <w:rPr>
                <w:rFonts w:ascii="Times New Roman" w:eastAsia="Times New Roman" w:hAnsi="Times New Roman"/>
                <w:b/>
                <w:sz w:val="18"/>
                <w:szCs w:val="18"/>
              </w:rPr>
              <w:t>(</w:t>
            </w:r>
            <w:r w:rsidRPr="00102607">
              <w:rPr>
                <w:rFonts w:ascii="Times New Roman" w:hAnsi="Times New Roman"/>
                <w:b/>
                <w:sz w:val="18"/>
                <w:szCs w:val="18"/>
              </w:rPr>
              <w:t>kPa)</w:t>
            </w:r>
          </w:p>
        </w:tc>
        <w:tc>
          <w:tcPr>
            <w:tcW w:w="821" w:type="dxa"/>
            <w:vAlign w:val="center"/>
          </w:tcPr>
          <w:p w14:paraId="6D135526" w14:textId="77777777" w:rsidR="005153ED" w:rsidRPr="00102607" w:rsidRDefault="005153ED" w:rsidP="000547C9">
            <w:pPr>
              <w:pStyle w:val="ListParagraph"/>
              <w:spacing w:before="80" w:after="80" w:line="240" w:lineRule="auto"/>
              <w:ind w:left="0"/>
              <w:jc w:val="center"/>
              <w:rPr>
                <w:rFonts w:ascii="Times New Roman" w:hAnsi="Times New Roman"/>
                <w:b/>
                <w:sz w:val="18"/>
                <w:szCs w:val="18"/>
              </w:rPr>
            </w:pPr>
            <w:r w:rsidRPr="00102607">
              <w:rPr>
                <w:rFonts w:ascii="Times New Roman" w:hAnsi="Times New Roman"/>
                <w:b/>
                <w:sz w:val="18"/>
                <w:szCs w:val="18"/>
              </w:rPr>
              <w:t>Ref</w:t>
            </w:r>
          </w:p>
        </w:tc>
      </w:tr>
      <w:tr w:rsidR="002B30AB" w:rsidRPr="00102607" w14:paraId="1EFA0BE6" w14:textId="77777777" w:rsidTr="005153ED">
        <w:trPr>
          <w:trHeight w:val="288"/>
          <w:jc w:val="center"/>
        </w:trPr>
        <w:tc>
          <w:tcPr>
            <w:tcW w:w="7650" w:type="dxa"/>
            <w:gridSpan w:val="8"/>
            <w:vAlign w:val="center"/>
          </w:tcPr>
          <w:p w14:paraId="0B88ED08" w14:textId="77777777" w:rsidR="002B30AB" w:rsidRPr="00102607" w:rsidRDefault="002B30AB"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Arbitrary Cells</w:t>
            </w:r>
          </w:p>
        </w:tc>
      </w:tr>
      <w:tr w:rsidR="005153ED" w:rsidRPr="00102607" w14:paraId="10750EAE" w14:textId="77777777" w:rsidTr="005153ED">
        <w:trPr>
          <w:trHeight w:val="288"/>
          <w:jc w:val="center"/>
        </w:trPr>
        <w:tc>
          <w:tcPr>
            <w:tcW w:w="2514" w:type="dxa"/>
            <w:vAlign w:val="center"/>
          </w:tcPr>
          <w:p w14:paraId="79A72EAC"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Endothelial Cells</w:t>
            </w:r>
          </w:p>
        </w:tc>
        <w:tc>
          <w:tcPr>
            <w:tcW w:w="654" w:type="dxa"/>
            <w:vAlign w:val="center"/>
          </w:tcPr>
          <w:p w14:paraId="1DB67E90"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720</w:t>
            </w:r>
          </w:p>
        </w:tc>
        <w:tc>
          <w:tcPr>
            <w:tcW w:w="726" w:type="dxa"/>
            <w:vAlign w:val="center"/>
          </w:tcPr>
          <w:p w14:paraId="7D221A5F"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0.08</w:t>
            </w:r>
          </w:p>
        </w:tc>
        <w:tc>
          <w:tcPr>
            <w:tcW w:w="791" w:type="dxa"/>
            <w:vAlign w:val="center"/>
          </w:tcPr>
          <w:p w14:paraId="53AB0041"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791" w:type="dxa"/>
            <w:vAlign w:val="center"/>
          </w:tcPr>
          <w:p w14:paraId="6235B25A"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621" w:type="dxa"/>
            <w:vAlign w:val="center"/>
          </w:tcPr>
          <w:p w14:paraId="41080062"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732" w:type="dxa"/>
            <w:vAlign w:val="center"/>
          </w:tcPr>
          <w:p w14:paraId="6B0399B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4</w:t>
            </w:r>
          </w:p>
        </w:tc>
        <w:tc>
          <w:tcPr>
            <w:tcW w:w="821" w:type="dxa"/>
            <w:vAlign w:val="center"/>
          </w:tcPr>
          <w:p w14:paraId="3212A5F2" w14:textId="72369CEE"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fldData xml:space="preserve">PEVuZE5vdGU+PENpdGU+PEF1dGhvcj5EZXNocGFuZGU8L0F1dGhvcj48WWVhcj4yMDA4PC9ZZWFy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</w:fldData>
              </w:fldChar>
            </w:r>
            <w:r w:rsidR="000F20E8">
              <w:rPr>
                <w:rFonts w:ascii="Times New Roman" w:hAnsi="Times New Roman"/>
                <w:sz w:val="18"/>
                <w:szCs w:val="18"/>
              </w:rPr>
              <w:instrText xml:space="preserve"> ADDIN EN.CITE </w:instrText>
            </w:r>
            <w:r w:rsidR="000F20E8">
              <w:rPr>
                <w:rFonts w:ascii="Times New Roman" w:hAnsi="Times New Roman"/>
                <w:sz w:val="18"/>
                <w:szCs w:val="18"/>
              </w:rPr>
              <w:fldChar w:fldCharType="begin">
                <w:fldData xml:space="preserve">PEVuZE5vdGU+PENpdGU+PEF1dGhvcj5EZXNocGFuZGU8L0F1dGhvcj48WWVhcj4yMDA4PC9ZZWFy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</w:fldData>
              </w:fldChar>
            </w:r>
            <w:r w:rsidR="000F20E8">
              <w:rPr>
                <w:rFonts w:ascii="Times New Roman" w:hAnsi="Times New Roman"/>
                <w:sz w:val="18"/>
                <w:szCs w:val="18"/>
              </w:rPr>
              <w:instrText xml:space="preserve"> ADDIN EN.CITE.DATA </w:instrText>
            </w:r>
            <w:r w:rsidR="000F20E8">
              <w:rPr>
                <w:rFonts w:ascii="Times New Roman" w:hAnsi="Times New Roman"/>
                <w:sz w:val="18"/>
                <w:szCs w:val="18"/>
              </w:rPr>
            </w:r>
            <w:r w:rsidR="000F20E8">
              <w:rPr>
                <w:rFonts w:ascii="Times New Roman" w:hAnsi="Times New Roman"/>
                <w:sz w:val="18"/>
                <w:szCs w:val="18"/>
              </w:rPr>
              <w:fldChar w:fldCharType="end"/>
            </w:r>
            <w:r>
              <w:rPr>
                <w:rFonts w:ascii="Times New Roman" w:hAnsi="Times New Roman"/>
                <w:sz w:val="18"/>
                <w:szCs w:val="18"/>
              </w:rPr>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45</w:t>
            </w:r>
            <w:r>
              <w:rPr>
                <w:rFonts w:ascii="Times New Roman" w:hAnsi="Times New Roman"/>
                <w:sz w:val="18"/>
                <w:szCs w:val="18"/>
              </w:rPr>
              <w:fldChar w:fldCharType="end"/>
            </w:r>
          </w:p>
        </w:tc>
      </w:tr>
      <w:tr w:rsidR="005153ED" w:rsidRPr="00102607" w14:paraId="534CE9D5" w14:textId="77777777" w:rsidTr="005153ED">
        <w:trPr>
          <w:trHeight w:val="288"/>
          <w:jc w:val="center"/>
        </w:trPr>
        <w:tc>
          <w:tcPr>
            <w:tcW w:w="2514" w:type="dxa"/>
            <w:vAlign w:val="center"/>
          </w:tcPr>
          <w:p w14:paraId="75C0F3E9"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Epithelial Cell</w:t>
            </w:r>
          </w:p>
        </w:tc>
        <w:tc>
          <w:tcPr>
            <w:tcW w:w="654" w:type="dxa"/>
            <w:vAlign w:val="center"/>
          </w:tcPr>
          <w:p w14:paraId="065A358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720</w:t>
            </w:r>
          </w:p>
        </w:tc>
        <w:tc>
          <w:tcPr>
            <w:tcW w:w="726" w:type="dxa"/>
            <w:vAlign w:val="center"/>
          </w:tcPr>
          <w:p w14:paraId="4DC3FD2B"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0.08</w:t>
            </w:r>
          </w:p>
        </w:tc>
        <w:tc>
          <w:tcPr>
            <w:tcW w:w="791" w:type="dxa"/>
            <w:vAlign w:val="center"/>
          </w:tcPr>
          <w:p w14:paraId="505816C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10</w:t>
            </w:r>
          </w:p>
        </w:tc>
        <w:tc>
          <w:tcPr>
            <w:tcW w:w="791" w:type="dxa"/>
            <w:vAlign w:val="center"/>
          </w:tcPr>
          <w:p w14:paraId="5E6E890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w:t>
            </w:r>
          </w:p>
        </w:tc>
        <w:tc>
          <w:tcPr>
            <w:tcW w:w="621" w:type="dxa"/>
            <w:vAlign w:val="center"/>
          </w:tcPr>
          <w:p w14:paraId="518B252F"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6</w:t>
            </w:r>
          </w:p>
        </w:tc>
        <w:tc>
          <w:tcPr>
            <w:tcW w:w="732" w:type="dxa"/>
            <w:vAlign w:val="center"/>
          </w:tcPr>
          <w:p w14:paraId="621E67E5"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4</w:t>
            </w:r>
          </w:p>
        </w:tc>
        <w:tc>
          <w:tcPr>
            <w:tcW w:w="821" w:type="dxa"/>
            <w:vAlign w:val="center"/>
          </w:tcPr>
          <w:p w14:paraId="52AD095C" w14:textId="520B1163"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&lt;EndNote&gt;&lt;Cite&gt;&lt;Author&gt;Pathak&lt;/Author&gt;&lt;Year&gt;2008&lt;/Year&gt;&lt;RecNum&gt;1363&lt;/RecNum&gt;&lt;DisplayText&gt;&lt;style face="superscript"&gt;46&lt;/style&gt;&lt;/DisplayText&gt;&lt;record&gt;&lt;rec-number&gt;1363&lt;/rec-number&gt;&lt;foreign-keys&gt;&lt;key app="EN" db-id="vvpezfwpa2vzfxezw2pxspxp9dtpfwwf0ds5" timestamp="1418187793"&gt;1363&lt;/key&gt;&lt;/foreign-keys&gt;&lt;ref-type name="Journal Article"&gt;17&lt;/ref-type&gt;&lt;contributors&gt;&lt;authors&gt;&lt;author&gt;Pathak, A.&lt;/author&gt;&lt;author&gt;Deshpande, V. S.&lt;/author&gt;&lt;author&gt;McMeeking, R. M.&lt;/author&gt;&lt;author&gt;Evans, A. G.&lt;/author&gt;&lt;/authors&gt;&lt;/contributors&gt;&lt;auth-address&gt;Department of Mechanical Engineering, University of California, Santa Barbara, CA 93106, USA.&lt;/auth-address&gt;&lt;titles&gt;&lt;title&gt;The simulation of stress fibre and focal adhesion development in cells on patterned substrates&lt;/title&gt;&lt;secondary-title&gt;J R Soc Interface&lt;/secondary-title&gt;&lt;alt-title&gt;Journal of the Royal Society, Interface / the Royal Society&lt;/alt-title&gt;&lt;/titles&gt;&lt;periodical&gt;&lt;full-title&gt;J R Soc Interface&lt;/full-title&gt;&lt;abbr-1&gt;Journal of the Royal Society, Interface / the Royal Society&lt;/abbr-1&gt;&lt;/periodical&gt;&lt;alt-periodical&gt;&lt;full-title&gt;J R Soc Interface&lt;/full-title&gt;&lt;abbr-1&gt;Journal of the Royal Society, Interface / the Royal Society&lt;/abbr-1&gt;&lt;/alt-periodical&gt;&lt;pages&gt;507-24&lt;/pages&gt;&lt;volume&gt;5&lt;/volume&gt;&lt;number&gt;22&lt;/number&gt;&lt;keywords&gt;&lt;keyword&gt;Animals&lt;/keyword&gt;&lt;keyword&gt;Biomechanical Phenomena&lt;/keyword&gt;&lt;keyword&gt;Cell Culture Techniques/*instrumentation&lt;/keyword&gt;&lt;keyword&gt;Computer Simulation&lt;/keyword&gt;&lt;keyword&gt;Cytoskeleton/physiology&lt;/keyword&gt;&lt;keyword&gt;Focal Adhesions/*physiology&lt;/keyword&gt;&lt;keyword&gt;Ligands&lt;/keyword&gt;&lt;keyword&gt;*Models, Biological&lt;/keyword&gt;&lt;keyword&gt;Stress Fibers/*physiology&lt;/keyword&gt;&lt;/keywords&gt;&lt;dates&gt;&lt;year&gt;2008&lt;/year&gt;&lt;pub-dates&gt;&lt;date&gt;May 6&lt;/date&gt;&lt;/pub-dates&gt;&lt;/dates&gt;&lt;isbn&gt;1742-5689 (Print)&amp;#xD;1742-5662 (Linking)&lt;/isbn&gt;&lt;accession-num&gt;17939980&lt;/accession-num&gt;&lt;urls&gt;&lt;related-urls&gt;&lt;url&gt;http://www.ncbi.nlm.nih.gov/pubmed/17939980&lt;/url&gt;&lt;/related-urls&gt;&lt;/urls&gt;&lt;custom2&gt;2375958&lt;/custom2&gt;&lt;electronic-resource-num&gt;10.1098/rsif.2007.1182&lt;/electronic-resource-num&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46</w:t>
            </w:r>
            <w:r>
              <w:rPr>
                <w:rFonts w:ascii="Times New Roman" w:hAnsi="Times New Roman"/>
                <w:sz w:val="18"/>
                <w:szCs w:val="18"/>
              </w:rPr>
              <w:fldChar w:fldCharType="end"/>
            </w:r>
          </w:p>
        </w:tc>
      </w:tr>
      <w:tr w:rsidR="002B30AB" w:rsidRPr="00102607" w14:paraId="2974102F" w14:textId="77777777" w:rsidTr="005153ED">
        <w:trPr>
          <w:trHeight w:val="288"/>
          <w:jc w:val="center"/>
        </w:trPr>
        <w:tc>
          <w:tcPr>
            <w:tcW w:w="7650" w:type="dxa"/>
            <w:gridSpan w:val="8"/>
            <w:vAlign w:val="center"/>
          </w:tcPr>
          <w:p w14:paraId="48B3814C" w14:textId="77777777" w:rsidR="002B30AB" w:rsidRPr="00BF243F" w:rsidRDefault="002B30AB" w:rsidP="000547C9">
            <w:pPr>
              <w:pStyle w:val="ListParagraph"/>
              <w:spacing w:before="40" w:after="40" w:line="240" w:lineRule="auto"/>
              <w:ind w:left="0"/>
              <w:jc w:val="center"/>
              <w:rPr>
                <w:rFonts w:ascii="Times New Roman" w:hAnsi="Times New Roman"/>
                <w:sz w:val="18"/>
                <w:szCs w:val="18"/>
              </w:rPr>
            </w:pPr>
            <w:r w:rsidRPr="00BF243F">
              <w:rPr>
                <w:rFonts w:ascii="Times New Roman" w:hAnsi="Times New Roman"/>
                <w:sz w:val="18"/>
                <w:szCs w:val="18"/>
              </w:rPr>
              <w:t>Cells on Microposts</w:t>
            </w:r>
          </w:p>
        </w:tc>
      </w:tr>
      <w:tr w:rsidR="005153ED" w:rsidRPr="00102607" w14:paraId="4506544F" w14:textId="77777777" w:rsidTr="005153ED">
        <w:trPr>
          <w:trHeight w:val="288"/>
          <w:jc w:val="center"/>
        </w:trPr>
        <w:tc>
          <w:tcPr>
            <w:tcW w:w="2514" w:type="dxa"/>
            <w:vAlign w:val="center"/>
          </w:tcPr>
          <w:p w14:paraId="649DB12A"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Smooth Muscle Cell</w:t>
            </w:r>
          </w:p>
          <w:p w14:paraId="10A28D26"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Fibroblast</w:t>
            </w:r>
          </w:p>
          <w:p w14:paraId="470DAC11"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Mesenchymal Stem Cell</w:t>
            </w:r>
          </w:p>
        </w:tc>
        <w:tc>
          <w:tcPr>
            <w:tcW w:w="654" w:type="dxa"/>
            <w:vAlign w:val="center"/>
          </w:tcPr>
          <w:p w14:paraId="728EEA08"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70</w:t>
            </w:r>
          </w:p>
        </w:tc>
        <w:tc>
          <w:tcPr>
            <w:tcW w:w="726" w:type="dxa"/>
            <w:vAlign w:val="center"/>
          </w:tcPr>
          <w:p w14:paraId="6FB51749"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0.4</w:t>
            </w:r>
          </w:p>
        </w:tc>
        <w:tc>
          <w:tcPr>
            <w:tcW w:w="791" w:type="dxa"/>
            <w:vAlign w:val="center"/>
          </w:tcPr>
          <w:p w14:paraId="0DBF2B5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10</w:t>
            </w:r>
          </w:p>
        </w:tc>
        <w:tc>
          <w:tcPr>
            <w:tcW w:w="791" w:type="dxa"/>
            <w:vAlign w:val="center"/>
          </w:tcPr>
          <w:p w14:paraId="79EDBE34"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w:t>
            </w:r>
          </w:p>
        </w:tc>
        <w:tc>
          <w:tcPr>
            <w:tcW w:w="621" w:type="dxa"/>
            <w:vAlign w:val="center"/>
          </w:tcPr>
          <w:p w14:paraId="30A6D3CB"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7</w:t>
            </w:r>
          </w:p>
          <w:p w14:paraId="0B17D2D0"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7</w:t>
            </w:r>
          </w:p>
          <w:p w14:paraId="2BFF34A7"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12</w:t>
            </w:r>
          </w:p>
        </w:tc>
        <w:tc>
          <w:tcPr>
            <w:tcW w:w="732" w:type="dxa"/>
            <w:vAlign w:val="center"/>
          </w:tcPr>
          <w:p w14:paraId="7893C242"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25</w:t>
            </w:r>
          </w:p>
          <w:p w14:paraId="579044C7"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3.25</w:t>
            </w:r>
          </w:p>
          <w:p w14:paraId="54AB6839" w14:textId="77777777" w:rsidR="005153ED" w:rsidRPr="00941593" w:rsidRDefault="005153ED" w:rsidP="000547C9">
            <w:pPr>
              <w:pStyle w:val="ListParagraph"/>
              <w:spacing w:before="40" w:after="40" w:line="240" w:lineRule="auto"/>
              <w:ind w:left="0"/>
              <w:jc w:val="center"/>
              <w:rPr>
                <w:rFonts w:ascii="Times New Roman" w:hAnsi="Times New Roman"/>
                <w:sz w:val="18"/>
                <w:szCs w:val="18"/>
              </w:rPr>
            </w:pPr>
            <w:r w:rsidRPr="00941593">
              <w:rPr>
                <w:rFonts w:ascii="Times New Roman" w:hAnsi="Times New Roman"/>
                <w:sz w:val="18"/>
                <w:szCs w:val="18"/>
              </w:rPr>
              <w:t>8</w:t>
            </w:r>
          </w:p>
        </w:tc>
        <w:tc>
          <w:tcPr>
            <w:tcW w:w="821" w:type="dxa"/>
            <w:vAlign w:val="center"/>
          </w:tcPr>
          <w:p w14:paraId="18D8822A" w14:textId="35C7362E"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&lt;EndNote&gt;&lt;Cite&gt;&lt;Author&gt;McGarry&lt;/Author&gt;&lt;Year&gt;2009&lt;/Year&gt;&lt;RecNum&gt;3585&lt;/RecNum&gt;&lt;DisplayText&gt;&lt;style face="superscript"&gt;47&lt;/style&gt;&lt;/DisplayText&gt;&lt;record&gt;&lt;rec-number&gt;3585&lt;/rec-number&gt;&lt;foreign-keys&gt;&lt;key app="EN" db-id="2x5s2dvek25ewfewdz8vp927a0vv5ws9ff2s"&gt;3585&lt;/key&gt;&lt;/foreign-keys&gt;&lt;ref-type name="Journal Article"&gt;17&lt;/ref-type&gt;&lt;contributors&gt;&lt;authors&gt;&lt;author&gt;McGarry, J. P.&lt;/author&gt;&lt;author&gt;Fu, J.&lt;/author&gt;&lt;author&gt;Yang, M. T.&lt;/author&gt;&lt;author&gt;Chen, C. S.&lt;/author&gt;&lt;author&gt;McMeeking, R. M.&lt;/author&gt;&lt;author&gt;Evans, A. G.&lt;/author&gt;&lt;author&gt;Deshpande, V. S.&lt;/author&gt;&lt;/authors&gt;&lt;/contributors&gt;&lt;auth-address&gt;Department of Mechanical and Biomedical Engineering, National University of Ireland, Galway, Ireland.&lt;/auth-address&gt;&lt;titles&gt;&lt;title&gt;Simulation of the contractile response of cells on an array of micro-posts&lt;/title&gt;&lt;secondary-title&gt;Philos Transact A Math Phys Eng Sci&lt;/secondary-title&gt;&lt;/titles&gt;&lt;pages&gt;3477-97&lt;/pages&gt;&lt;volume&gt;367&lt;/volume&gt;&lt;number&gt;1902&lt;/number&gt;&lt;edition&gt;2009/08/07&lt;/edition&gt;&lt;keywords&gt;&lt;keyword&gt;Actins/physiology&lt;/keyword&gt;&lt;keyword&gt;Animals&lt;/keyword&gt;&lt;keyword&gt;Biomechanics&lt;/keyword&gt;&lt;keyword&gt;Fibroblasts/physiology&lt;/keyword&gt;&lt;keyword&gt;Finite Element Analysis&lt;/keyword&gt;&lt;keyword&gt;Focal Adhesions/physiology&lt;/keyword&gt;&lt;keyword&gt;Humans&lt;/keyword&gt;&lt;keyword&gt;Mechanotransduction, Cellular/*physiology&lt;/keyword&gt;&lt;keyword&gt;Mesenchymal Stem Cells/physiology&lt;/keyword&gt;&lt;keyword&gt;*Models, Biological&lt;/keyword&gt;&lt;keyword&gt;Myocytes, Smooth Muscle/physiology&lt;/keyword&gt;&lt;keyword&gt;Surface Properties&lt;/keyword&gt;&lt;/keywords&gt;&lt;dates&gt;&lt;year&gt;2009&lt;/year&gt;&lt;pub-dates&gt;&lt;date&gt;Sep 13&lt;/date&gt;&lt;/pub-dates&gt;&lt;/dates&gt;&lt;isbn&gt;1364-503X (Print)&amp;#xD;1364-503X (Linking)&lt;/isbn&gt;&lt;accession-num&gt;19657008&lt;/accession-num&gt;&lt;urls&gt;&lt;related-urls&gt;&lt;url&gt;http://www.ncbi.nlm.nih.gov/entrez/query.fcgi?cmd=Retrieve&amp;amp;db=PubMed&amp;amp;dopt=Citation&amp;amp;list_uids=19657008&lt;/url&gt;&lt;/related-urls&gt;&lt;/urls&gt;&lt;electronic-resource-num&gt;367/1902/3477 [pii]&amp;#xD;10.1098/rsta.2009.0097&lt;/electronic-resource-num&gt;&lt;language&gt;eng&lt;/language&gt;&lt;/record&gt;&lt;/Cite&gt;&lt;/EndNote&gt;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47</w:t>
            </w:r>
            <w:r>
              <w:rPr>
                <w:rFonts w:ascii="Times New Roman" w:hAnsi="Times New Roman"/>
                <w:sz w:val="18"/>
                <w:szCs w:val="18"/>
              </w:rPr>
              <w:fldChar w:fldCharType="end"/>
            </w:r>
          </w:p>
        </w:tc>
      </w:tr>
      <w:tr w:rsidR="005153ED" w:rsidRPr="00102607" w14:paraId="4802F83D" w14:textId="77777777" w:rsidTr="005153ED">
        <w:trPr>
          <w:trHeight w:val="288"/>
          <w:jc w:val="center"/>
        </w:trPr>
        <w:tc>
          <w:tcPr>
            <w:tcW w:w="2514" w:type="dxa"/>
            <w:vAlign w:val="center"/>
          </w:tcPr>
          <w:p w14:paraId="1EDD2661"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Smooth Muscle Cell</w:t>
            </w:r>
          </w:p>
          <w:p w14:paraId="25161C40"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Mesenchymal Stem Cell</w:t>
            </w:r>
          </w:p>
          <w:p w14:paraId="5C4681E3"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Fibroblast</w:t>
            </w:r>
          </w:p>
        </w:tc>
        <w:tc>
          <w:tcPr>
            <w:tcW w:w="654" w:type="dxa"/>
            <w:vAlign w:val="center"/>
          </w:tcPr>
          <w:p w14:paraId="17F1DBFA"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70</w:t>
            </w:r>
          </w:p>
        </w:tc>
        <w:tc>
          <w:tcPr>
            <w:tcW w:w="726" w:type="dxa"/>
            <w:vAlign w:val="center"/>
          </w:tcPr>
          <w:p w14:paraId="3490B89F"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0.4</w:t>
            </w:r>
          </w:p>
        </w:tc>
        <w:tc>
          <w:tcPr>
            <w:tcW w:w="791" w:type="dxa"/>
            <w:vAlign w:val="center"/>
          </w:tcPr>
          <w:p w14:paraId="4F7D6C87"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791" w:type="dxa"/>
            <w:vAlign w:val="center"/>
          </w:tcPr>
          <w:p w14:paraId="19B9684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w:t>
            </w:r>
          </w:p>
        </w:tc>
        <w:tc>
          <w:tcPr>
            <w:tcW w:w="621" w:type="dxa"/>
            <w:vAlign w:val="center"/>
          </w:tcPr>
          <w:p w14:paraId="78E1976C"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7</w:t>
            </w:r>
          </w:p>
          <w:p w14:paraId="017AF636"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12</w:t>
            </w:r>
          </w:p>
          <w:p w14:paraId="65441F5A"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7</w:t>
            </w:r>
          </w:p>
        </w:tc>
        <w:tc>
          <w:tcPr>
            <w:tcW w:w="732" w:type="dxa"/>
            <w:vAlign w:val="center"/>
          </w:tcPr>
          <w:p w14:paraId="0173A035"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25</w:t>
            </w:r>
          </w:p>
          <w:p w14:paraId="4BD5CE65"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8</w:t>
            </w:r>
          </w:p>
          <w:p w14:paraId="645BDAEC" w14:textId="77777777" w:rsidR="005153ED" w:rsidRPr="00EA2DB3" w:rsidRDefault="005153ED" w:rsidP="000547C9">
            <w:pPr>
              <w:pStyle w:val="ListParagraph"/>
              <w:spacing w:before="40" w:after="40" w:line="240" w:lineRule="auto"/>
              <w:ind w:left="0"/>
              <w:jc w:val="center"/>
              <w:rPr>
                <w:rFonts w:ascii="Times New Roman" w:hAnsi="Times New Roman"/>
                <w:sz w:val="18"/>
                <w:szCs w:val="18"/>
              </w:rPr>
            </w:pPr>
            <w:r w:rsidRPr="00EA2DB3">
              <w:rPr>
                <w:rFonts w:ascii="Times New Roman" w:hAnsi="Times New Roman"/>
                <w:sz w:val="18"/>
                <w:szCs w:val="18"/>
              </w:rPr>
              <w:t>3.5</w:t>
            </w:r>
          </w:p>
        </w:tc>
        <w:tc>
          <w:tcPr>
            <w:tcW w:w="821" w:type="dxa"/>
            <w:vAlign w:val="center"/>
          </w:tcPr>
          <w:p w14:paraId="6859619F" w14:textId="4055D88C"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&lt;EndNote&gt;&lt;Cite&gt;&lt;Author&gt;Ronan&lt;/Author&gt;&lt;Year&gt;2014&lt;/Year&gt;&lt;RecNum&gt;1364&lt;/RecNum&gt;&lt;DisplayText&gt;&lt;style face="superscript"&gt;48&lt;/style&gt;&lt;/DisplayText&gt;&lt;record&gt;&lt;rec-number&gt;1364&lt;/rec-number&gt;&lt;foreign-keys&gt;&lt;key app="EN" db-id="vvpezfwpa2vzfxezw2pxspxp9dtpfwwf0ds5" timestamp="1418187859"&gt;1364&lt;/key&gt;&lt;/foreign-keys&gt;&lt;ref-type name="Journal Article"&gt;17&lt;/ref-type&gt;&lt;contributors&gt;&lt;authors&gt;&lt;author&gt;Ronan, W.&lt;/author&gt;&lt;author&gt;Deshpande, V. S.&lt;/author&gt;&lt;author&gt;McMeeking, R. M.&lt;/author&gt;&lt;author&gt;McGarry, J. P.&lt;/author&gt;&lt;/authors&gt;&lt;/contributors&gt;&lt;auth-address&gt;Department of Mechanical and Biomedical Engineering, National University of Ireland Galway, University Road, Galway, Ireland, w.ronan1@nuigalway.ie.&lt;/auth-address&gt;&lt;titles&gt;&lt;title&gt;Cellular contractility and substrate elasticity: a numerical investigation of the actin cytoskeleton and cell adhesion&lt;/title&gt;&lt;secondary-title&gt;Biomech Model Mechanobiol&lt;/secondary-title&gt;&lt;alt-title&gt;Biomechanics and modeling in mechanobiology&lt;/alt-title&gt;&lt;/titles&gt;&lt;periodical&gt;&lt;full-title&gt;Biomech Model Mechanobiol&lt;/full-title&gt;&lt;abbr-1&gt;Biomechanics and modeling in mechanobiology&lt;/abbr-1&gt;&lt;/periodical&gt;&lt;alt-periodical&gt;&lt;full-title&gt;Biomech Model Mechanobiol&lt;/full-title&gt;&lt;abbr-1&gt;Biomechanics and modeling in mechanobiology&lt;/abbr-1&gt;&lt;/alt-periodical&gt;&lt;pages&gt;417-35&lt;/pages&gt;&lt;volume&gt;13&lt;/volume&gt;&lt;number&gt;2&lt;/number&gt;&lt;dates&gt;&lt;year&gt;2014&lt;/year&gt;&lt;pub-dates&gt;&lt;date&gt;Apr&lt;/date&gt;&lt;/pub-dates&gt;&lt;/dates&gt;&lt;isbn&gt;1617-7940 (Electronic)&amp;#xD;1617-7940 (Linking)&lt;/isbn&gt;&lt;accession-num&gt;23775256&lt;/accession-num&gt;&lt;urls&gt;&lt;related-urls&gt;&lt;url&gt;http://www.ncbi.nlm.nih.gov/pubmed/23775256&lt;/url&gt;&lt;/related-urls&gt;&lt;/urls&gt;&lt;electronic-resource-num&gt;10.1007/s10237-013-0506-z&lt;/electronic-resource-num&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48</w:t>
            </w:r>
            <w:r>
              <w:rPr>
                <w:rFonts w:ascii="Times New Roman" w:hAnsi="Times New Roman"/>
                <w:sz w:val="18"/>
                <w:szCs w:val="18"/>
              </w:rPr>
              <w:fldChar w:fldCharType="end"/>
            </w:r>
          </w:p>
        </w:tc>
      </w:tr>
      <w:tr w:rsidR="002B30AB" w:rsidRPr="00102607" w14:paraId="7847B9E3" w14:textId="77777777" w:rsidTr="005153ED">
        <w:trPr>
          <w:trHeight w:val="144"/>
          <w:jc w:val="center"/>
        </w:trPr>
        <w:tc>
          <w:tcPr>
            <w:tcW w:w="7650" w:type="dxa"/>
            <w:gridSpan w:val="8"/>
            <w:vAlign w:val="center"/>
          </w:tcPr>
          <w:p w14:paraId="34FA1015" w14:textId="77777777" w:rsidR="002B30AB" w:rsidRPr="00BF243F" w:rsidRDefault="002B30AB" w:rsidP="000547C9">
            <w:pPr>
              <w:pStyle w:val="ListParagraph"/>
              <w:spacing w:before="40" w:after="40" w:line="240" w:lineRule="auto"/>
              <w:ind w:left="0"/>
              <w:jc w:val="center"/>
              <w:rPr>
                <w:rFonts w:ascii="Times New Roman" w:hAnsi="Times New Roman"/>
                <w:sz w:val="18"/>
                <w:szCs w:val="18"/>
              </w:rPr>
            </w:pPr>
            <w:r w:rsidRPr="00BF243F">
              <w:rPr>
                <w:rFonts w:ascii="Times New Roman" w:hAnsi="Times New Roman"/>
                <w:sz w:val="18"/>
                <w:szCs w:val="18"/>
              </w:rPr>
              <w:t>Compressed Cells</w:t>
            </w:r>
          </w:p>
        </w:tc>
      </w:tr>
      <w:tr w:rsidR="005153ED" w:rsidRPr="00102607" w14:paraId="4BFEAD9E" w14:textId="77777777" w:rsidTr="005153ED">
        <w:trPr>
          <w:trHeight w:val="144"/>
          <w:jc w:val="center"/>
        </w:trPr>
        <w:tc>
          <w:tcPr>
            <w:tcW w:w="2514" w:type="dxa"/>
            <w:vAlign w:val="center"/>
          </w:tcPr>
          <w:p w14:paraId="72B32582"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Osteoblast</w:t>
            </w:r>
          </w:p>
        </w:tc>
        <w:tc>
          <w:tcPr>
            <w:tcW w:w="654" w:type="dxa"/>
            <w:vAlign w:val="center"/>
          </w:tcPr>
          <w:p w14:paraId="5DB2E9BB"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70</w:t>
            </w:r>
          </w:p>
        </w:tc>
        <w:tc>
          <w:tcPr>
            <w:tcW w:w="726" w:type="dxa"/>
            <w:vAlign w:val="center"/>
          </w:tcPr>
          <w:p w14:paraId="33BD8E5D" w14:textId="77777777" w:rsidR="005153ED"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0.63</w:t>
            </w:r>
            <w:r w:rsidRPr="00DC78DF">
              <w:rPr>
                <w:rFonts w:ascii="Times New Roman" w:hAnsi="Times New Roman"/>
                <w:sz w:val="18"/>
                <w:szCs w:val="18"/>
                <w:vertAlign w:val="subscript"/>
              </w:rPr>
              <w:t>C</w:t>
            </w:r>
          </w:p>
          <w:p w14:paraId="0A0B610D"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3.15</w:t>
            </w:r>
            <w:r w:rsidRPr="00DC78DF">
              <w:rPr>
                <w:rFonts w:ascii="Times New Roman" w:hAnsi="Times New Roman"/>
                <w:sz w:val="18"/>
                <w:szCs w:val="18"/>
                <w:vertAlign w:val="subscript"/>
              </w:rPr>
              <w:t>N</w:t>
            </w:r>
          </w:p>
        </w:tc>
        <w:tc>
          <w:tcPr>
            <w:tcW w:w="791" w:type="dxa"/>
            <w:vAlign w:val="center"/>
          </w:tcPr>
          <w:p w14:paraId="45F59D6C"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791" w:type="dxa"/>
            <w:vAlign w:val="center"/>
          </w:tcPr>
          <w:p w14:paraId="7AA50D9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w:t>
            </w:r>
          </w:p>
        </w:tc>
        <w:tc>
          <w:tcPr>
            <w:tcW w:w="621" w:type="dxa"/>
            <w:vAlign w:val="center"/>
          </w:tcPr>
          <w:p w14:paraId="2906BC5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2</w:t>
            </w:r>
          </w:p>
        </w:tc>
        <w:tc>
          <w:tcPr>
            <w:tcW w:w="732" w:type="dxa"/>
            <w:shd w:val="clear" w:color="auto" w:fill="FFFFFF"/>
            <w:vAlign w:val="center"/>
          </w:tcPr>
          <w:p w14:paraId="0273F382" w14:textId="77777777" w:rsidR="005153ED" w:rsidRDefault="005153ED" w:rsidP="000547C9">
            <w:pPr>
              <w:pStyle w:val="ListParagraph"/>
              <w:tabs>
                <w:tab w:val="left" w:pos="288"/>
                <w:tab w:val="center" w:pos="519"/>
              </w:tabs>
              <w:spacing w:before="40" w:after="40" w:line="240" w:lineRule="auto"/>
              <w:ind w:left="0"/>
              <w:jc w:val="center"/>
              <w:rPr>
                <w:rFonts w:ascii="Times New Roman" w:hAnsi="Times New Roman"/>
                <w:sz w:val="18"/>
                <w:szCs w:val="18"/>
              </w:rPr>
            </w:pPr>
            <w:r>
              <w:rPr>
                <w:rFonts w:ascii="Times New Roman" w:hAnsi="Times New Roman"/>
                <w:sz w:val="18"/>
                <w:szCs w:val="18"/>
              </w:rPr>
              <w:t>60</w:t>
            </w:r>
          </w:p>
        </w:tc>
        <w:tc>
          <w:tcPr>
            <w:tcW w:w="821" w:type="dxa"/>
            <w:vAlign w:val="center"/>
          </w:tcPr>
          <w:p w14:paraId="0E180EDB" w14:textId="74B8DBF6"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&lt;EndNote&gt;&lt;Cite&gt;&lt;Author&gt;Weafer&lt;/Author&gt;&lt;Year&gt;2013&lt;/Year&gt;&lt;RecNum&gt;1318&lt;/RecNum&gt;&lt;DisplayText&gt;&lt;style face="superscript"&gt;49&lt;/style&gt;&lt;/DisplayText&gt;&lt;record&gt;&lt;rec-number&gt;1318&lt;/rec-number&gt;&lt;foreign-keys&gt;&lt;key app="EN" db-id="vvpezfwpa2vzfxezw2pxspxp9dtpfwwf0ds5" timestamp="1407452993"&gt;1318&lt;/key&gt;&lt;/foreign-keys&gt;&lt;ref-type name="Journal Article"&gt;17&lt;/ref-type&gt;&lt;contributors&gt;&lt;authors&gt;&lt;author&gt;Weafer, P. P.&lt;/author&gt;&lt;author&gt;Ronan, W.&lt;/author&gt;&lt;author&gt;Jarvis, S. P.&lt;/author&gt;&lt;author&gt;McGarry, J. P.&lt;/author&gt;&lt;/authors&gt;&lt;/contributors&gt;&lt;auth-address&gt;Department of Mechanical and Biomedical Engineering, National University of Ireland, Galway, Ireland.&lt;/auth-address&gt;&lt;titles&gt;&lt;title&gt;Experimental and computational investigation of the role of stress fiber contractility in the resistance of osteoblasts to compression&lt;/title&gt;&lt;secondary-title&gt;Bull Math Biol&lt;/secondary-title&gt;&lt;alt-title&gt;Bulletin of mathematical biology&lt;/alt-title&gt;&lt;/titles&gt;&lt;periodical&gt;&lt;full-title&gt;Bull Math Biol&lt;/full-title&gt;&lt;/periodical&gt;&lt;pages&gt;1284-303&lt;/pages&gt;&lt;volume&gt;75&lt;/volume&gt;&lt;number&gt;8&lt;/number&gt;&lt;keywords&gt;&lt;keyword&gt;3T3 Cells&lt;/keyword&gt;&lt;keyword&gt;Actin Cytoskeleton/physiology&lt;/keyword&gt;&lt;keyword&gt;Animals&lt;/keyword&gt;&lt;keyword&gt;Biomechanical Phenomena&lt;/keyword&gt;&lt;keyword&gt;Cell Shape&lt;/keyword&gt;&lt;keyword&gt;Compressive Strength&lt;/keyword&gt;&lt;keyword&gt;Computer Simulation&lt;/keyword&gt;&lt;keyword&gt;Mice&lt;/keyword&gt;&lt;keyword&gt;Microscopy, Atomic Force&lt;/keyword&gt;&lt;keyword&gt;Models, Biological&lt;/keyword&gt;&lt;keyword&gt;Osteoblasts/cytology/*physiology&lt;/keyword&gt;&lt;keyword&gt;Stress Fibers/*physiology&lt;/keyword&gt;&lt;/keywords&gt;&lt;dates&gt;&lt;year&gt;2013&lt;/year&gt;&lt;pub-dates&gt;&lt;date&gt;Aug&lt;/date&gt;&lt;/pub-dates&gt;&lt;/dates&gt;&lt;isbn&gt;1522-9602 (Electronic)&amp;#xD;0092-8240 (Linking)&lt;/isbn&gt;&lt;accession-num&gt;23354930&lt;/accession-num&gt;&lt;urls&gt;&lt;related-urls&gt;&lt;url&gt;http://www.ncbi.nlm.nih.gov/pubmed/23354930&lt;/url&gt;&lt;/related-urls&gt;&lt;/urls&gt;&lt;electronic-resource-num&gt;10.1007/s11538-013-9812-y&lt;/electronic-resource-num&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49</w:t>
            </w:r>
            <w:r>
              <w:rPr>
                <w:rFonts w:ascii="Times New Roman" w:hAnsi="Times New Roman"/>
                <w:sz w:val="18"/>
                <w:szCs w:val="18"/>
              </w:rPr>
              <w:fldChar w:fldCharType="end"/>
            </w:r>
          </w:p>
        </w:tc>
      </w:tr>
      <w:tr w:rsidR="002B30AB" w:rsidRPr="00102607" w14:paraId="261F80D4" w14:textId="77777777" w:rsidTr="005153ED">
        <w:trPr>
          <w:trHeight w:val="144"/>
          <w:jc w:val="center"/>
        </w:trPr>
        <w:tc>
          <w:tcPr>
            <w:tcW w:w="7650" w:type="dxa"/>
            <w:gridSpan w:val="8"/>
            <w:vAlign w:val="center"/>
          </w:tcPr>
          <w:p w14:paraId="045759DF" w14:textId="77777777" w:rsidR="002B30AB" w:rsidRPr="00BF243F" w:rsidRDefault="002B30AB" w:rsidP="000547C9">
            <w:pPr>
              <w:pStyle w:val="ListParagraph"/>
              <w:spacing w:before="40" w:after="40" w:line="240" w:lineRule="auto"/>
              <w:ind w:left="0"/>
              <w:jc w:val="center"/>
              <w:rPr>
                <w:rFonts w:ascii="Times New Roman" w:hAnsi="Times New Roman"/>
                <w:sz w:val="18"/>
                <w:szCs w:val="18"/>
              </w:rPr>
            </w:pPr>
            <w:r w:rsidRPr="00BF243F">
              <w:rPr>
                <w:rFonts w:ascii="Times New Roman" w:hAnsi="Times New Roman"/>
                <w:sz w:val="18"/>
                <w:szCs w:val="18"/>
              </w:rPr>
              <w:t>Micropipette Aspirated Cells</w:t>
            </w:r>
          </w:p>
        </w:tc>
      </w:tr>
      <w:tr w:rsidR="005153ED" w:rsidRPr="00102607" w14:paraId="1CB084D7" w14:textId="77777777" w:rsidTr="005153ED">
        <w:trPr>
          <w:trHeight w:val="144"/>
          <w:jc w:val="center"/>
        </w:trPr>
        <w:tc>
          <w:tcPr>
            <w:tcW w:w="2514" w:type="dxa"/>
            <w:vAlign w:val="center"/>
          </w:tcPr>
          <w:p w14:paraId="219DFD10"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Endothelial Cell</w:t>
            </w:r>
          </w:p>
        </w:tc>
        <w:tc>
          <w:tcPr>
            <w:tcW w:w="654" w:type="dxa"/>
            <w:vAlign w:val="center"/>
          </w:tcPr>
          <w:p w14:paraId="4502238E"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70</w:t>
            </w:r>
          </w:p>
        </w:tc>
        <w:tc>
          <w:tcPr>
            <w:tcW w:w="726" w:type="dxa"/>
            <w:vAlign w:val="center"/>
          </w:tcPr>
          <w:p w14:paraId="7E1AE921" w14:textId="77777777" w:rsidR="005153ED" w:rsidRDefault="005153ED" w:rsidP="000547C9">
            <w:pPr>
              <w:pStyle w:val="ListParagraph"/>
              <w:spacing w:before="40" w:after="40" w:line="240" w:lineRule="auto"/>
              <w:ind w:left="0"/>
              <w:jc w:val="center"/>
              <w:rPr>
                <w:rFonts w:ascii="Times New Roman" w:hAnsi="Times New Roman"/>
                <w:sz w:val="18"/>
                <w:szCs w:val="18"/>
                <w:vertAlign w:val="subscript"/>
              </w:rPr>
            </w:pPr>
            <w:r w:rsidRPr="007A36C1">
              <w:rPr>
                <w:rFonts w:ascii="Times New Roman" w:hAnsi="Times New Roman"/>
                <w:sz w:val="18"/>
                <w:szCs w:val="18"/>
              </w:rPr>
              <w:t>0.25</w:t>
            </w:r>
            <w:r>
              <w:rPr>
                <w:rFonts w:ascii="Times New Roman" w:hAnsi="Times New Roman"/>
                <w:sz w:val="18"/>
                <w:szCs w:val="18"/>
                <w:vertAlign w:val="subscript"/>
              </w:rPr>
              <w:t>C</w:t>
            </w:r>
          </w:p>
          <w:p w14:paraId="696EA26D" w14:textId="77777777" w:rsidR="005153ED" w:rsidRPr="00531496" w:rsidRDefault="005153ED" w:rsidP="000547C9">
            <w:pPr>
              <w:pStyle w:val="ListParagraph"/>
              <w:spacing w:before="40" w:after="40" w:line="240" w:lineRule="auto"/>
              <w:ind w:left="0"/>
              <w:jc w:val="center"/>
              <w:rPr>
                <w:rFonts w:ascii="Times New Roman" w:hAnsi="Times New Roman"/>
                <w:sz w:val="18"/>
                <w:szCs w:val="18"/>
              </w:rPr>
            </w:pPr>
            <w:r w:rsidRPr="007A36C1">
              <w:rPr>
                <w:rFonts w:ascii="Times New Roman" w:hAnsi="Times New Roman"/>
                <w:sz w:val="18"/>
                <w:szCs w:val="18"/>
              </w:rPr>
              <w:t>2.5</w:t>
            </w:r>
            <w:r>
              <w:rPr>
                <w:rFonts w:ascii="Times New Roman" w:hAnsi="Times New Roman"/>
                <w:sz w:val="18"/>
                <w:szCs w:val="18"/>
                <w:vertAlign w:val="subscript"/>
              </w:rPr>
              <w:t>N</w:t>
            </w:r>
          </w:p>
        </w:tc>
        <w:tc>
          <w:tcPr>
            <w:tcW w:w="791" w:type="dxa"/>
            <w:vAlign w:val="center"/>
          </w:tcPr>
          <w:p w14:paraId="231C5AD2"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w:t>
            </w:r>
          </w:p>
        </w:tc>
        <w:tc>
          <w:tcPr>
            <w:tcW w:w="791" w:type="dxa"/>
            <w:vAlign w:val="center"/>
          </w:tcPr>
          <w:p w14:paraId="11D4DFDE"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30</w:t>
            </w:r>
          </w:p>
        </w:tc>
        <w:tc>
          <w:tcPr>
            <w:tcW w:w="621" w:type="dxa"/>
            <w:vAlign w:val="center"/>
          </w:tcPr>
          <w:p w14:paraId="2E9CF641"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w:t>
            </w:r>
          </w:p>
        </w:tc>
        <w:tc>
          <w:tcPr>
            <w:tcW w:w="732" w:type="dxa"/>
            <w:shd w:val="clear" w:color="auto" w:fill="FFFFFF"/>
            <w:vAlign w:val="center"/>
          </w:tcPr>
          <w:p w14:paraId="569FF4B4" w14:textId="77777777" w:rsidR="005153ED" w:rsidRPr="00102607" w:rsidRDefault="005153ED" w:rsidP="000547C9">
            <w:pPr>
              <w:pStyle w:val="ListParagraph"/>
              <w:tabs>
                <w:tab w:val="left" w:pos="288"/>
                <w:tab w:val="center" w:pos="519"/>
              </w:tabs>
              <w:spacing w:before="40" w:after="40" w:line="240" w:lineRule="auto"/>
              <w:ind w:left="0"/>
              <w:jc w:val="center"/>
              <w:rPr>
                <w:rFonts w:ascii="Times New Roman" w:hAnsi="Times New Roman"/>
                <w:sz w:val="18"/>
                <w:szCs w:val="18"/>
              </w:rPr>
            </w:pPr>
            <w:r>
              <w:rPr>
                <w:rFonts w:ascii="Times New Roman" w:hAnsi="Times New Roman"/>
                <w:sz w:val="18"/>
                <w:szCs w:val="18"/>
              </w:rPr>
              <w:t>3</w:t>
            </w:r>
          </w:p>
        </w:tc>
        <w:tc>
          <w:tcPr>
            <w:tcW w:w="821" w:type="dxa"/>
            <w:vAlign w:val="center"/>
          </w:tcPr>
          <w:p w14:paraId="086EC60D" w14:textId="6142111A"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fldData xml:space="preserve">PEVuZE5vdGU+PENpdGU+PEF1dGhvcj5SZXlub2xkczwvQXV0aG9yPjxZZWFyPjIwMTQ8L1llYXI+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</w:fldData>
              </w:fldChar>
            </w:r>
            <w:r w:rsidR="000F20E8">
              <w:rPr>
                <w:rFonts w:ascii="Times New Roman" w:hAnsi="Times New Roman"/>
                <w:sz w:val="18"/>
                <w:szCs w:val="18"/>
              </w:rPr>
              <w:instrText xml:space="preserve"> ADDIN EN.CITE </w:instrText>
            </w:r>
            <w:r w:rsidR="000F20E8">
              <w:rPr>
                <w:rFonts w:ascii="Times New Roman" w:hAnsi="Times New Roman"/>
                <w:sz w:val="18"/>
                <w:szCs w:val="18"/>
              </w:rPr>
              <w:fldChar w:fldCharType="begin">
                <w:fldData xml:space="preserve">PEVuZE5vdGU+PENpdGU+PEF1dGhvcj5SZXlub2xkczwvQXV0aG9yPjxZZWFyPjIwMTQ8L1llYXI+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</w:fldData>
              </w:fldChar>
            </w:r>
            <w:r w:rsidR="000F20E8">
              <w:rPr>
                <w:rFonts w:ascii="Times New Roman" w:hAnsi="Times New Roman"/>
                <w:sz w:val="18"/>
                <w:szCs w:val="18"/>
              </w:rPr>
              <w:instrText xml:space="preserve"> ADDIN EN.CITE.DATA </w:instrText>
            </w:r>
            <w:r w:rsidR="000F20E8">
              <w:rPr>
                <w:rFonts w:ascii="Times New Roman" w:hAnsi="Times New Roman"/>
                <w:sz w:val="18"/>
                <w:szCs w:val="18"/>
              </w:rPr>
            </w:r>
            <w:r w:rsidR="000F20E8">
              <w:rPr>
                <w:rFonts w:ascii="Times New Roman" w:hAnsi="Times New Roman"/>
                <w:sz w:val="18"/>
                <w:szCs w:val="18"/>
              </w:rPr>
              <w:fldChar w:fldCharType="end"/>
            </w:r>
            <w:r>
              <w:rPr>
                <w:rFonts w:ascii="Times New Roman" w:hAnsi="Times New Roman"/>
                <w:sz w:val="18"/>
                <w:szCs w:val="18"/>
              </w:rPr>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50</w:t>
            </w:r>
            <w:r>
              <w:rPr>
                <w:rFonts w:ascii="Times New Roman" w:hAnsi="Times New Roman"/>
                <w:sz w:val="18"/>
                <w:szCs w:val="18"/>
              </w:rPr>
              <w:fldChar w:fldCharType="end"/>
            </w:r>
          </w:p>
        </w:tc>
      </w:tr>
      <w:tr w:rsidR="002B30AB" w:rsidRPr="00102607" w14:paraId="7C8CC454" w14:textId="77777777" w:rsidTr="005153ED">
        <w:trPr>
          <w:trHeight w:val="144"/>
          <w:jc w:val="center"/>
        </w:trPr>
        <w:tc>
          <w:tcPr>
            <w:tcW w:w="7650" w:type="dxa"/>
            <w:gridSpan w:val="8"/>
            <w:vAlign w:val="center"/>
          </w:tcPr>
          <w:p w14:paraId="3AE4F4B6" w14:textId="77777777" w:rsidR="002B30AB" w:rsidRPr="00BF243F" w:rsidRDefault="002B30AB" w:rsidP="000547C9">
            <w:pPr>
              <w:pStyle w:val="ListParagraph"/>
              <w:spacing w:before="40" w:after="40" w:line="240" w:lineRule="auto"/>
              <w:ind w:left="0"/>
              <w:jc w:val="center"/>
              <w:rPr>
                <w:rFonts w:ascii="Times New Roman" w:hAnsi="Times New Roman"/>
                <w:sz w:val="18"/>
                <w:szCs w:val="18"/>
              </w:rPr>
            </w:pPr>
            <w:r w:rsidRPr="00BF243F">
              <w:rPr>
                <w:rFonts w:ascii="Times New Roman" w:hAnsi="Times New Roman"/>
                <w:sz w:val="18"/>
                <w:szCs w:val="18"/>
              </w:rPr>
              <w:t>Sheared Cells</w:t>
            </w:r>
          </w:p>
        </w:tc>
      </w:tr>
      <w:tr w:rsidR="005153ED" w:rsidRPr="00102607" w14:paraId="7C877AA9" w14:textId="77777777" w:rsidTr="005153ED">
        <w:trPr>
          <w:trHeight w:val="144"/>
          <w:jc w:val="center"/>
        </w:trPr>
        <w:tc>
          <w:tcPr>
            <w:tcW w:w="2514" w:type="dxa"/>
            <w:vAlign w:val="center"/>
          </w:tcPr>
          <w:p w14:paraId="3F54BF08"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Chondrocyte</w:t>
            </w:r>
          </w:p>
        </w:tc>
        <w:tc>
          <w:tcPr>
            <w:tcW w:w="654" w:type="dxa"/>
            <w:vAlign w:val="center"/>
          </w:tcPr>
          <w:p w14:paraId="31315AC4"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70</w:t>
            </w:r>
          </w:p>
        </w:tc>
        <w:tc>
          <w:tcPr>
            <w:tcW w:w="726" w:type="dxa"/>
            <w:vAlign w:val="center"/>
          </w:tcPr>
          <w:p w14:paraId="4D73E845" w14:textId="77777777" w:rsidR="005153ED"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w:t>
            </w:r>
            <w:r>
              <w:rPr>
                <w:rFonts w:ascii="Times New Roman" w:hAnsi="Times New Roman"/>
                <w:sz w:val="18"/>
                <w:szCs w:val="18"/>
              </w:rPr>
              <w:t>.5</w:t>
            </w:r>
            <w:r w:rsidRPr="007A39A1">
              <w:rPr>
                <w:rFonts w:ascii="Times New Roman" w:hAnsi="Times New Roman"/>
                <w:sz w:val="18"/>
                <w:szCs w:val="18"/>
                <w:vertAlign w:val="subscript"/>
              </w:rPr>
              <w:t>C</w:t>
            </w:r>
          </w:p>
          <w:p w14:paraId="72A27B7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4</w:t>
            </w:r>
            <w:r w:rsidRPr="007A39A1">
              <w:rPr>
                <w:rFonts w:ascii="Times New Roman" w:hAnsi="Times New Roman"/>
                <w:sz w:val="18"/>
                <w:szCs w:val="18"/>
                <w:vertAlign w:val="subscript"/>
              </w:rPr>
              <w:t>N</w:t>
            </w:r>
          </w:p>
        </w:tc>
        <w:tc>
          <w:tcPr>
            <w:tcW w:w="791" w:type="dxa"/>
            <w:vAlign w:val="center"/>
          </w:tcPr>
          <w:p w14:paraId="2D1AD350"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10</w:t>
            </w:r>
          </w:p>
        </w:tc>
        <w:tc>
          <w:tcPr>
            <w:tcW w:w="791" w:type="dxa"/>
            <w:vAlign w:val="center"/>
          </w:tcPr>
          <w:p w14:paraId="79297F0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w:t>
            </w:r>
          </w:p>
        </w:tc>
        <w:tc>
          <w:tcPr>
            <w:tcW w:w="621" w:type="dxa"/>
            <w:vAlign w:val="center"/>
          </w:tcPr>
          <w:p w14:paraId="47FAF6A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6</w:t>
            </w:r>
          </w:p>
        </w:tc>
        <w:tc>
          <w:tcPr>
            <w:tcW w:w="732" w:type="dxa"/>
            <w:vAlign w:val="center"/>
          </w:tcPr>
          <w:p w14:paraId="01D526AF" w14:textId="77777777" w:rsidR="005153ED" w:rsidRPr="00102607" w:rsidRDefault="005153ED" w:rsidP="000547C9">
            <w:pPr>
              <w:pStyle w:val="ListParagraph"/>
              <w:tabs>
                <w:tab w:val="left" w:pos="288"/>
                <w:tab w:val="center" w:pos="519"/>
              </w:tabs>
              <w:spacing w:before="40" w:after="40" w:line="240" w:lineRule="auto"/>
              <w:ind w:left="0"/>
              <w:jc w:val="center"/>
              <w:rPr>
                <w:rFonts w:ascii="Times New Roman" w:hAnsi="Times New Roman"/>
                <w:sz w:val="18"/>
                <w:szCs w:val="18"/>
              </w:rPr>
            </w:pPr>
            <w:r w:rsidRPr="00102607">
              <w:rPr>
                <w:rFonts w:ascii="Times New Roman" w:hAnsi="Times New Roman"/>
                <w:sz w:val="18"/>
                <w:szCs w:val="18"/>
              </w:rPr>
              <w:t>0.85</w:t>
            </w:r>
          </w:p>
        </w:tc>
        <w:tc>
          <w:tcPr>
            <w:tcW w:w="821" w:type="dxa"/>
            <w:vAlign w:val="center"/>
          </w:tcPr>
          <w:p w14:paraId="66EF11B7" w14:textId="75DF95F8"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fldData xml:space="preserve">PEVuZE5vdGU+PENpdGU+PEF1dGhvcj5Eb3dsaW5nPC9BdXRob3I+PFllYXI+MjAxMjwvWWVhcj48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</w:fldData>
              </w:fldChar>
            </w:r>
            <w:r w:rsidR="000F20E8">
              <w:rPr>
                <w:rFonts w:ascii="Times New Roman" w:hAnsi="Times New Roman"/>
                <w:sz w:val="18"/>
                <w:szCs w:val="18"/>
              </w:rPr>
              <w:instrText xml:space="preserve"> ADDIN EN.CITE </w:instrText>
            </w:r>
            <w:r w:rsidR="000F20E8">
              <w:rPr>
                <w:rFonts w:ascii="Times New Roman" w:hAnsi="Times New Roman"/>
                <w:sz w:val="18"/>
                <w:szCs w:val="18"/>
              </w:rPr>
              <w:fldChar w:fldCharType="begin">
                <w:fldData xml:space="preserve">PEVuZE5vdGU+PENpdGU+PEF1dGhvcj5Eb3dsaW5nPC9BdXRob3I+PFllYXI+MjAxMjwvWWVhcj48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</w:fldData>
              </w:fldChar>
            </w:r>
            <w:r w:rsidR="000F20E8">
              <w:rPr>
                <w:rFonts w:ascii="Times New Roman" w:hAnsi="Times New Roman"/>
                <w:sz w:val="18"/>
                <w:szCs w:val="18"/>
              </w:rPr>
              <w:instrText xml:space="preserve"> ADDIN EN.CITE.DATA </w:instrText>
            </w:r>
            <w:r w:rsidR="000F20E8">
              <w:rPr>
                <w:rFonts w:ascii="Times New Roman" w:hAnsi="Times New Roman"/>
                <w:sz w:val="18"/>
                <w:szCs w:val="18"/>
              </w:rPr>
            </w:r>
            <w:r w:rsidR="000F20E8">
              <w:rPr>
                <w:rFonts w:ascii="Times New Roman" w:hAnsi="Times New Roman"/>
                <w:sz w:val="18"/>
                <w:szCs w:val="18"/>
              </w:rPr>
              <w:fldChar w:fldCharType="end"/>
            </w:r>
            <w:r>
              <w:rPr>
                <w:rFonts w:ascii="Times New Roman" w:hAnsi="Times New Roman"/>
                <w:sz w:val="18"/>
                <w:szCs w:val="18"/>
              </w:rPr>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51</w:t>
            </w:r>
            <w:r>
              <w:rPr>
                <w:rFonts w:ascii="Times New Roman" w:hAnsi="Times New Roman"/>
                <w:sz w:val="18"/>
                <w:szCs w:val="18"/>
              </w:rPr>
              <w:fldChar w:fldCharType="end"/>
            </w:r>
          </w:p>
        </w:tc>
      </w:tr>
      <w:tr w:rsidR="002B30AB" w:rsidRPr="00102607" w14:paraId="77742B8A" w14:textId="77777777" w:rsidTr="005153ED">
        <w:trPr>
          <w:trHeight w:val="144"/>
          <w:jc w:val="center"/>
        </w:trPr>
        <w:tc>
          <w:tcPr>
            <w:tcW w:w="7650" w:type="dxa"/>
            <w:gridSpan w:val="8"/>
            <w:vAlign w:val="center"/>
          </w:tcPr>
          <w:p w14:paraId="747995C9" w14:textId="77777777" w:rsidR="002B30AB" w:rsidRPr="00BF243F" w:rsidRDefault="002B30AB" w:rsidP="000547C9">
            <w:pPr>
              <w:pStyle w:val="ListParagraph"/>
              <w:spacing w:before="40" w:after="40" w:line="240" w:lineRule="auto"/>
              <w:ind w:left="0"/>
              <w:jc w:val="center"/>
              <w:rPr>
                <w:rFonts w:ascii="Times New Roman" w:hAnsi="Times New Roman"/>
                <w:sz w:val="18"/>
                <w:szCs w:val="18"/>
              </w:rPr>
            </w:pPr>
            <w:r w:rsidRPr="00BF243F">
              <w:rPr>
                <w:rFonts w:ascii="Times New Roman" w:hAnsi="Times New Roman"/>
                <w:sz w:val="18"/>
                <w:szCs w:val="18"/>
              </w:rPr>
              <w:t>Strained Cells</w:t>
            </w:r>
          </w:p>
        </w:tc>
      </w:tr>
      <w:tr w:rsidR="005153ED" w:rsidRPr="00102607" w14:paraId="24EE00A9" w14:textId="77777777" w:rsidTr="005153ED">
        <w:trPr>
          <w:trHeight w:val="144"/>
          <w:jc w:val="center"/>
        </w:trPr>
        <w:tc>
          <w:tcPr>
            <w:tcW w:w="2514" w:type="dxa"/>
            <w:vAlign w:val="center"/>
          </w:tcPr>
          <w:p w14:paraId="3EB7402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Endothelial Cell</w:t>
            </w:r>
          </w:p>
        </w:tc>
        <w:tc>
          <w:tcPr>
            <w:tcW w:w="654" w:type="dxa"/>
            <w:vAlign w:val="center"/>
          </w:tcPr>
          <w:p w14:paraId="1724C4C1"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100</w:t>
            </w:r>
          </w:p>
        </w:tc>
        <w:tc>
          <w:tcPr>
            <w:tcW w:w="726" w:type="dxa"/>
            <w:vAlign w:val="center"/>
          </w:tcPr>
          <w:p w14:paraId="789CD682"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0.08</w:t>
            </w:r>
          </w:p>
        </w:tc>
        <w:tc>
          <w:tcPr>
            <w:tcW w:w="791" w:type="dxa"/>
            <w:vAlign w:val="center"/>
          </w:tcPr>
          <w:p w14:paraId="6E904B3E"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0.04</w:t>
            </w:r>
          </w:p>
        </w:tc>
        <w:tc>
          <w:tcPr>
            <w:tcW w:w="791" w:type="dxa"/>
            <w:vAlign w:val="center"/>
          </w:tcPr>
          <w:p w14:paraId="30A36D54"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4</w:t>
            </w:r>
          </w:p>
        </w:tc>
        <w:tc>
          <w:tcPr>
            <w:tcW w:w="621" w:type="dxa"/>
            <w:vAlign w:val="center"/>
          </w:tcPr>
          <w:p w14:paraId="08A60743"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0.25</w:t>
            </w:r>
          </w:p>
        </w:tc>
        <w:tc>
          <w:tcPr>
            <w:tcW w:w="732" w:type="dxa"/>
            <w:vAlign w:val="center"/>
          </w:tcPr>
          <w:p w14:paraId="64713D5A"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sidRPr="00102607">
              <w:rPr>
                <w:rFonts w:ascii="Times New Roman" w:hAnsi="Times New Roman"/>
                <w:sz w:val="18"/>
                <w:szCs w:val="18"/>
              </w:rPr>
              <w:t>4</w:t>
            </w:r>
          </w:p>
        </w:tc>
        <w:tc>
          <w:tcPr>
            <w:tcW w:w="821" w:type="dxa"/>
            <w:vAlign w:val="center"/>
          </w:tcPr>
          <w:p w14:paraId="5662BCB3" w14:textId="40E9FA7D"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&lt;EndNote&gt;&lt;Cite&gt;&lt;Author&gt;Wei&lt;/Author&gt;&lt;Year&gt;2008&lt;/Year&gt;&lt;RecNum&gt;684&lt;/RecNum&gt;&lt;DisplayText&gt;&lt;style face="superscript"&gt;52&lt;/style&gt;&lt;/DisplayText&gt;&lt;record&gt;&lt;rec-number&gt;684&lt;/rec-number&gt;&lt;foreign-keys&gt;&lt;key app="EN" db-id="2x5s2dvek25ewfewdz8vp927a0vv5ws9ff2s"&gt;684&lt;/key&gt;&lt;/foreign-keys&gt;&lt;ref-type name="Journal Article"&gt;17&lt;/ref-type&gt;&lt;contributors&gt;&lt;authors&gt;&lt;author&gt;Wei, Z.&lt;/author&gt;&lt;author&gt;Deshpande, V. S.&lt;/author&gt;&lt;author&gt;McMeeking, R. M.&lt;/author&gt;&lt;author&gt;Evans, A. G.&lt;/author&gt;&lt;/authors&gt;&lt;/contributors&gt;&lt;auth-address&gt;Mechanical Engineering Department and Materials Department, University of California, Santa Barbara, CA 93106, USA.&lt;/auth-address&gt;&lt;titles&gt;&lt;title&gt;Analysis and interpretation of stress fiber organization in cells subject to cyclic stretch&lt;/title&gt;&lt;secondary-title&gt;J Biomech Eng&lt;/secondary-title&gt;&lt;/titles&gt;&lt;periodical&gt;&lt;full-title&gt;J Biomech Eng&lt;/full-title&gt;&lt;/periodical&gt;&lt;pages&gt;031009&lt;/pages&gt;&lt;volume&gt;130&lt;/volume&gt;&lt;number&gt;3&lt;/number&gt;&lt;dates&gt;&lt;year&gt;2008&lt;/year&gt;&lt;pub-dates&gt;&lt;date&gt;Jun&lt;/date&gt;&lt;/pub-dates&gt;&lt;/dates&gt;&lt;accession-num&gt;18532858&lt;/accession-num&gt;&lt;urls&gt;&lt;related-urls&gt;&lt;url&gt;http://www.ncbi.nlm.nih.gov/entrez/query.fcgi?cmd=Retrieve&amp;amp;db=PubMed&amp;amp;dopt=Citation&amp;amp;list_uids=18532858&lt;/url&gt;&lt;/related-urls&gt;&lt;/urls&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52</w:t>
            </w:r>
            <w:r>
              <w:rPr>
                <w:rFonts w:ascii="Times New Roman" w:hAnsi="Times New Roman"/>
                <w:sz w:val="18"/>
                <w:szCs w:val="18"/>
              </w:rPr>
              <w:fldChar w:fldCharType="end"/>
            </w:r>
          </w:p>
        </w:tc>
      </w:tr>
      <w:tr w:rsidR="005153ED" w:rsidRPr="00102607" w14:paraId="58296E6E" w14:textId="77777777" w:rsidTr="005153ED">
        <w:trPr>
          <w:trHeight w:val="144"/>
          <w:jc w:val="center"/>
        </w:trPr>
        <w:tc>
          <w:tcPr>
            <w:tcW w:w="2514" w:type="dxa"/>
            <w:vAlign w:val="center"/>
          </w:tcPr>
          <w:p w14:paraId="599C20DF"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Chondrocyte</w:t>
            </w:r>
          </w:p>
        </w:tc>
        <w:tc>
          <w:tcPr>
            <w:tcW w:w="654" w:type="dxa"/>
            <w:vAlign w:val="center"/>
          </w:tcPr>
          <w:p w14:paraId="55A5DDCE"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70</w:t>
            </w:r>
          </w:p>
        </w:tc>
        <w:tc>
          <w:tcPr>
            <w:tcW w:w="726" w:type="dxa"/>
            <w:vAlign w:val="center"/>
          </w:tcPr>
          <w:p w14:paraId="573B1D06"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1.5</w:t>
            </w:r>
          </w:p>
        </w:tc>
        <w:tc>
          <w:tcPr>
            <w:tcW w:w="791" w:type="dxa"/>
            <w:vAlign w:val="center"/>
          </w:tcPr>
          <w:p w14:paraId="3EDD90CC"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10</w:t>
            </w:r>
          </w:p>
        </w:tc>
        <w:tc>
          <w:tcPr>
            <w:tcW w:w="791" w:type="dxa"/>
            <w:vAlign w:val="center"/>
          </w:tcPr>
          <w:p w14:paraId="5508C5FD"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1</w:t>
            </w:r>
          </w:p>
        </w:tc>
        <w:tc>
          <w:tcPr>
            <w:tcW w:w="621" w:type="dxa"/>
            <w:vAlign w:val="center"/>
          </w:tcPr>
          <w:p w14:paraId="4CA0599E" w14:textId="77777777" w:rsidR="005153ED" w:rsidRPr="00102607" w:rsidRDefault="005153ED" w:rsidP="000547C9">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t>6</w:t>
            </w:r>
          </w:p>
        </w:tc>
        <w:tc>
          <w:tcPr>
            <w:tcW w:w="732" w:type="dxa"/>
            <w:vAlign w:val="center"/>
          </w:tcPr>
          <w:p w14:paraId="3E9AF304" w14:textId="77777777" w:rsidR="005153ED" w:rsidRPr="00102607" w:rsidRDefault="005153ED" w:rsidP="000547C9">
            <w:pPr>
              <w:pStyle w:val="ListParagraph"/>
              <w:tabs>
                <w:tab w:val="left" w:pos="288"/>
                <w:tab w:val="center" w:pos="519"/>
              </w:tabs>
              <w:spacing w:before="40" w:after="40" w:line="240" w:lineRule="auto"/>
              <w:ind w:left="0"/>
              <w:jc w:val="center"/>
              <w:rPr>
                <w:rFonts w:ascii="Times New Roman" w:hAnsi="Times New Roman"/>
                <w:sz w:val="18"/>
                <w:szCs w:val="18"/>
              </w:rPr>
            </w:pPr>
            <w:r>
              <w:rPr>
                <w:rFonts w:ascii="Times New Roman" w:hAnsi="Times New Roman"/>
                <w:sz w:val="18"/>
                <w:szCs w:val="18"/>
              </w:rPr>
              <w:t>0.85</w:t>
            </w:r>
          </w:p>
        </w:tc>
        <w:tc>
          <w:tcPr>
            <w:tcW w:w="821" w:type="dxa"/>
            <w:vAlign w:val="center"/>
          </w:tcPr>
          <w:p w14:paraId="48254088" w14:textId="2E2A63D3" w:rsidR="005153ED" w:rsidRPr="00BF243F" w:rsidRDefault="005153ED" w:rsidP="000F20E8">
            <w:pPr>
              <w:pStyle w:val="ListParagraph"/>
              <w:spacing w:before="40" w:after="40" w:line="240" w:lineRule="auto"/>
              <w:ind w:left="0"/>
              <w:jc w:val="center"/>
              <w:rPr>
                <w:rFonts w:ascii="Times New Roman" w:hAnsi="Times New Roman"/>
                <w:sz w:val="18"/>
                <w:szCs w:val="18"/>
              </w:rPr>
            </w:pPr>
            <w:r>
              <w:rPr>
                <w:rFonts w:ascii="Times New Roman" w:hAnsi="Times New Roman"/>
                <w:sz w:val="18"/>
                <w:szCs w:val="18"/>
              </w:rPr>
              <w:fldChar w:fldCharType="begin"/>
            </w:r>
            <w:r w:rsidR="000F20E8">
              <w:rPr>
                <w:rFonts w:ascii="Times New Roman" w:hAnsi="Times New Roman"/>
                <w:sz w:val="18"/>
                <w:szCs w:val="18"/>
              </w:rPr>
              <w:instrText xml:space="preserve"> ADDIN EN.CITE &lt;EndNote&gt;&lt;Cite&gt;&lt;Author&gt;Dowling&lt;/Author&gt;&lt;Year&gt;2014&lt;/Year&gt;&lt;RecNum&gt;1366&lt;/RecNum&gt;&lt;DisplayText&gt;&lt;style face="superscript"&gt;53&lt;/style&gt;&lt;/DisplayText&gt;&lt;record&gt;&lt;rec-number&gt;1366&lt;/rec-number&gt;&lt;foreign-keys&gt;&lt;key app="EN" db-id="vvpezfwpa2vzfxezw2pxspxp9dtpfwwf0ds5" timestamp="1418187909"&gt;1366&lt;/key&gt;&lt;/foreign-keys&gt;&lt;ref-type name="Journal Article"&gt;17&lt;/ref-type&gt;&lt;contributors&gt;&lt;authors&gt;&lt;author&gt;Dowling, E. P.&lt;/author&gt;&lt;author&gt;McGarry, J. P.&lt;/author&gt;&lt;/authors&gt;&lt;/contributors&gt;&lt;auth-address&gt;Department of Mechanical and Biomedical Engineering, College of Engineering and Informatics, National University of Ireland, Galway, University Road, Galway, Ireland.&lt;/auth-address&gt;&lt;titles&gt;&lt;title&gt;Influence of spreading and contractility on cell detachment&lt;/title&gt;&lt;secondary-title&gt;Ann Biomed Eng&lt;/secondary-title&gt;&lt;alt-title&gt;Annals of biomedical engineering&lt;/alt-title&gt;&lt;/titles&gt;&lt;periodical&gt;&lt;full-title&gt;Ann Biomed Eng&lt;/full-title&gt;&lt;/periodical&gt;&lt;pages&gt;1037-48&lt;/pages&gt;&lt;volume&gt;42&lt;/volume&gt;&lt;number&gt;5&lt;/number&gt;&lt;keywords&gt;&lt;keyword&gt;Actin Cytoskeleton/*physiology&lt;/keyword&gt;&lt;keyword&gt;Cell Adhesion&lt;/keyword&gt;&lt;keyword&gt;Cell Movement&lt;/keyword&gt;&lt;keyword&gt;Chondrocytes/*physiology&lt;/keyword&gt;&lt;keyword&gt;Finite Element Analysis&lt;/keyword&gt;&lt;keyword&gt;*Models, Biological&lt;/keyword&gt;&lt;/keywords&gt;&lt;dates&gt;&lt;year&gt;2014&lt;/year&gt;&lt;pub-dates&gt;&lt;date&gt;May&lt;/date&gt;&lt;/pub-dates&gt;&lt;/dates&gt;&lt;isbn&gt;1573-9686 (Electronic)&amp;#xD;0090-6964 (Linking)&lt;/isbn&gt;&lt;accession-num&gt;24356853&lt;/accession-num&gt;&lt;urls&gt;&lt;related-urls&gt;&lt;url&gt;http://www.ncbi.nlm.nih.gov/pubmed/24356853&lt;/url&gt;&lt;/related-urls&gt;&lt;/urls&gt;&lt;electronic-resource-num&gt;10.1007/s10439-013-0965-5&lt;/electronic-resource-num&gt;&lt;/record&gt;&lt;/Cite&gt;&lt;/EndNote&gt;</w:instrText>
            </w:r>
            <w:r>
              <w:rPr>
                <w:rFonts w:ascii="Times New Roman" w:hAnsi="Times New Roman"/>
                <w:sz w:val="18"/>
                <w:szCs w:val="18"/>
              </w:rPr>
              <w:fldChar w:fldCharType="separate"/>
            </w:r>
            <w:r w:rsidR="000F20E8" w:rsidRPr="000F20E8">
              <w:rPr>
                <w:rFonts w:ascii="Times New Roman" w:hAnsi="Times New Roman"/>
                <w:noProof/>
                <w:sz w:val="18"/>
                <w:szCs w:val="18"/>
                <w:vertAlign w:val="superscript"/>
              </w:rPr>
              <w:t>53</w:t>
            </w:r>
            <w:r>
              <w:rPr>
                <w:rFonts w:ascii="Times New Roman" w:hAnsi="Times New Roman"/>
                <w:sz w:val="18"/>
                <w:szCs w:val="18"/>
              </w:rPr>
              <w:fldChar w:fldCharType="end"/>
            </w:r>
          </w:p>
        </w:tc>
      </w:tr>
    </w:tbl>
    <w:p w14:paraId="53305692" w14:textId="77777777" w:rsidR="002B30AB" w:rsidRDefault="002B30AB" w:rsidP="00992F63">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p>
    <w:p w14:paraId="4AFBC8D6" w14:textId="77777777" w:rsidR="002B30AB" w:rsidRDefault="002B30AB" w:rsidP="00992F63">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sectPr w:rsidR="002B30AB" w:rsidSect="001E2EE2">
          <w:pgSz w:w="12240" w:h="15840"/>
          <w:pgMar w:top="1440" w:right="1080" w:bottom="1440" w:left="1080" w:header="720" w:footer="720" w:gutter="0"/>
          <w:cols w:space="720"/>
          <w:docGrid w:linePitch="360"/>
        </w:sectPr>
      </w:pPr>
    </w:p>
    <w:p w14:paraId="370BF22D" w14:textId="4BB49479" w:rsidR="00F4513A" w:rsidRDefault="00BE3266" w:rsidP="00992F63">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r>
        <w:rPr>
          <w:rFonts w:eastAsia="Times New Roman"/>
          <w:b/>
          <w:iCs/>
          <w:kern w:val="32"/>
          <w:sz w:val="24"/>
          <w:szCs w:val="28"/>
          <w:lang w:eastAsia="en-US"/>
        </w:rPr>
        <w:t>Supplemental Note</w:t>
      </w:r>
      <w:r w:rsidR="00F4513A">
        <w:rPr>
          <w:rFonts w:eastAsia="Times New Roman"/>
          <w:b/>
          <w:iCs/>
          <w:kern w:val="32"/>
          <w:sz w:val="24"/>
          <w:szCs w:val="28"/>
          <w:lang w:eastAsia="en-US"/>
        </w:rPr>
        <w:t xml:space="preserve"> 1</w:t>
      </w:r>
    </w:p>
    <w:p w14:paraId="7D1F201F" w14:textId="77777777" w:rsidR="00FD45E1" w:rsidRDefault="00FD45E1" w:rsidP="00992F63">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p>
    <w:bookmarkEnd w:id="2"/>
    <w:p w14:paraId="2107C793" w14:textId="77777777" w:rsidR="00053BD2" w:rsidRPr="00BE3266" w:rsidRDefault="00053BD2" w:rsidP="00053BD2">
      <w:pPr>
        <w:pStyle w:val="BodyText"/>
        <w:ind w:firstLine="0"/>
        <w:rPr>
          <w:rStyle w:val="Emphasis"/>
          <w:rFonts w:eastAsia="Malgun Gothic"/>
          <w:b/>
          <w:bCs w:val="0"/>
          <w:iCs/>
          <w:kern w:val="0"/>
          <w:sz w:val="20"/>
          <w:lang w:eastAsia="ko-KR"/>
        </w:rPr>
      </w:pPr>
      <w:r w:rsidRPr="00BE3266">
        <w:rPr>
          <w:rStyle w:val="Emphasis"/>
          <w:b/>
        </w:rPr>
        <w:t>Stress Fiber Assembly</w:t>
      </w:r>
    </w:p>
    <w:p w14:paraId="42801517" w14:textId="788749A1" w:rsidR="00053BD2" w:rsidRDefault="00053BD2" w:rsidP="00053BD2">
      <w:pPr>
        <w:pStyle w:val="BodyText"/>
      </w:pPr>
      <w:r w:rsidRPr="00E07EC2">
        <w:t>Stress fibers are an assembly of actin, myosin, and α-actinin, whose contractile function is governed primarily by the degree of myosin phosphorylation</w:t>
      </w:r>
      <w:r w:rsidR="00E254DC">
        <w:fldChar w:fldCharType="begin"/>
      </w:r>
      <w:r w:rsidR="000F20E8">
        <w:instrText xml:space="preserve"> ADDIN EN.CITE &lt;EndNote&gt;&lt;Cite&gt;&lt;Author&gt;Pellegrin&lt;/Author&gt;&lt;Year&gt;2007&lt;/Year&gt;&lt;RecNum&gt;3320&lt;/RecNum&gt;&lt;IDText&gt;Actin stress fibres&lt;/IDText&gt;&lt;DisplayText&gt;&lt;style face="superscript"&gt;54&lt;/style&gt;&lt;/DisplayText&gt;&lt;record&gt;&lt;rec-number&gt;3320&lt;/rec-number&gt;&lt;foreign-keys&gt;&lt;key app="EN" db-id="2x5s2dvek25ewfewdz8vp927a0vv5ws9ff2s"&gt;3320&lt;/key&gt;&lt;/foreign-keys&gt;&lt;ref-type name="Journal Article"&gt;17&lt;/ref-type&gt;&lt;contributors&gt;&lt;authors&gt;&lt;author&gt;Pellegrin, S.&lt;/author&gt;&lt;author&gt;Mellor, H.&lt;/author&gt;&lt;/authors&gt;&lt;/contributors&gt;&lt;auth-address&gt;Department of Biochemistry, School of Medical Sciences, University of Bristol, BS8 1TD, UK. s.pellegrin@bristol.ac.uk&lt;/auth-address&gt;&lt;titles&gt;&lt;title&gt;Actin stress fibres&lt;/title&gt;&lt;secondary-title&gt;J Cell Sci&lt;/secondary-title&gt;&lt;/titles&gt;&lt;periodical&gt;&lt;full-title&gt;J Cell Sci&lt;/full-title&gt;&lt;/periodical&gt;&lt;pages&gt;3491-9&lt;/pages&gt;&lt;volume&gt;120&lt;/volume&gt;&lt;number&gt;Pt 20&lt;/number&gt;&lt;edition&gt;2007/10/12&lt;/edition&gt;&lt;keywords&gt;&lt;keyword&gt;Animals&lt;/keyword&gt;&lt;keyword&gt;Cell Movement&lt;/keyword&gt;&lt;keyword&gt;Contractile Proteins/metabolism&lt;/keyword&gt;&lt;keyword&gt;Cytoskeletal Proteins/metabolism&lt;/keyword&gt;&lt;keyword&gt;Epithelial Cells/physiology&lt;/keyword&gt;&lt;keyword&gt;Fibroblasts/physiology&lt;/keyword&gt;&lt;keyword&gt;Focal Adhesions/physiology&lt;/keyword&gt;&lt;keyword&gt;Metabolic Networks and Pathways&lt;/keyword&gt;&lt;keyword&gt;Microfilament Proteins/metabolism&lt;/keyword&gt;&lt;keyword&gt;Signal Transduction&lt;/keyword&gt;&lt;keyword&gt;Stress Fibers/*physiology/ultrastructure&lt;/keyword&gt;&lt;keyword&gt;rho-Associated Kinases/*metabolism&lt;/keyword&gt;&lt;/keywords&gt;&lt;dates&gt;&lt;year&gt;2007&lt;/year&gt;&lt;pub-dates&gt;&lt;date&gt;Oct 15&lt;/date&gt;&lt;/pub-dates&gt;&lt;/dates&gt;&lt;isbn&gt;0021-9533 (Print)&amp;#xD;0021-9533 (Linking)&lt;/isbn&gt;&lt;accession-num&gt;17928305&lt;/accession-num&gt;&lt;urls&gt;&lt;related-urls&gt;&lt;url&gt;http://www.ncbi.nlm.nih.gov/entrez/query.fcgi?cmd=Retrieve&amp;amp;db=PubMed&amp;amp;dopt=Citation&amp;amp;list_uids=17928305&lt;/url&gt;&lt;/related-urls&gt;&lt;/urls&gt;&lt;electronic-resource-num&gt;120/20/3491 [pii]&amp;#xD;10.1242/jcs.018473&lt;/electronic-resource-num&gt;&lt;language&gt;eng&lt;/language&gt;&lt;/record&gt;&lt;/Cite&gt;&lt;/EndNote&gt;</w:instrText>
      </w:r>
      <w:r w:rsidR="00E254DC">
        <w:fldChar w:fldCharType="separate"/>
      </w:r>
      <w:r w:rsidR="000F20E8" w:rsidRPr="000F20E8">
        <w:rPr>
          <w:noProof/>
          <w:vertAlign w:val="superscript"/>
        </w:rPr>
        <w:t>54</w:t>
      </w:r>
      <w:r w:rsidR="00E254DC">
        <w:fldChar w:fldCharType="end"/>
      </w:r>
      <w:r w:rsidRPr="00E07EC2">
        <w:t>. In our model, the assembly level of each stress fiber (η</w:t>
      </w:r>
      <w:r w:rsidRPr="00B8428A">
        <w:rPr>
          <w:vertAlign w:val="subscript"/>
        </w:rPr>
        <w:t>i</w:t>
      </w:r>
      <w:r w:rsidRPr="00E07EC2">
        <w:t xml:space="preserve">) represents the concentration of phosphorylated myosin in the </w:t>
      </w:r>
      <w:r w:rsidRPr="00902633">
        <w:rPr>
          <w:i/>
        </w:rPr>
        <w:t>i</w:t>
      </w:r>
      <w:r w:rsidRPr="00E07EC2">
        <w:t>-th stress fiber. This assembly level has relative units and ranges in value from zero to unity (unassembled vs. fully assembled). For these studies, the rate of stress fiber assembly was defined as previously described</w:t>
      </w:r>
      <w:r w:rsidRPr="008455CE">
        <w:t xml:space="preserve"> </w:t>
      </w:r>
      <w:r w:rsidR="00E254DC">
        <w:fldChar w:fldCharType="begin">
          <w:fldData xml:space="preserve">PEVuZE5vdGU+PENpdGU+PEF1dGhvcj5EZXNocGFuZGU8L0F1dGhvcj48WWVhcj4yMDA3PC9ZZWFy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</w:fldData>
        </w:fldChar>
      </w:r>
      <w:r w:rsidR="000F20E8">
        <w:instrText xml:space="preserve"> ADDIN EN.CITE </w:instrText>
      </w:r>
      <w:r w:rsidR="000F20E8">
        <w:fldChar w:fldCharType="begin">
          <w:fldData xml:space="preserve">PEVuZE5vdGU+PENpdGU+PEF1dGhvcj5EZXNocGFuZGU8L0F1dGhvcj48WWVhcj4yMDA3PC9ZZWFy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</w:fldData>
        </w:fldChar>
      </w:r>
      <w:r w:rsidR="000F20E8">
        <w:instrText xml:space="preserve"> ADDIN EN.CITE.DATA </w:instrText>
      </w:r>
      <w:r w:rsidR="000F20E8">
        <w:fldChar w:fldCharType="end"/>
      </w:r>
      <w:r w:rsidR="00E254DC">
        <w:fldChar w:fldCharType="separate"/>
      </w:r>
      <w:r w:rsidR="000F20E8" w:rsidRPr="000F20E8">
        <w:rPr>
          <w:noProof/>
          <w:vertAlign w:val="superscript"/>
        </w:rPr>
        <w:t>55,56</w:t>
      </w:r>
      <w:r w:rsidR="00E254DC">
        <w:fldChar w:fldCharType="end"/>
      </w:r>
      <w:r w:rsidRPr="008455CE">
        <w:t>:</w:t>
      </w:r>
    </w:p>
    <w:p w14:paraId="46B5E028" w14:textId="77777777" w:rsidR="00053BD2" w:rsidRPr="002F07A7" w:rsidRDefault="00053BD2" w:rsidP="00053BD2">
      <w:pPr>
        <w:pStyle w:val="BodyTextFirstIndent"/>
      </w:pPr>
    </w:p>
    <w:p w14:paraId="4A653F57" w14:textId="77777777" w:rsidR="00053BD2" w:rsidRPr="008455CE" w:rsidRDefault="00053BD2" w:rsidP="00053BD2">
      <w:pPr>
        <w:tabs>
          <w:tab w:val="center" w:pos="4680"/>
          <w:tab w:val="right" w:pos="9360"/>
        </w:tabs>
        <w:spacing w:before="0" w:line="240" w:lineRule="auto"/>
        <w:ind w:firstLine="432"/>
        <w:jc w:val="both"/>
        <w:rPr>
          <w:sz w:val="24"/>
        </w:rPr>
      </w:pPr>
      <w:r w:rsidRPr="008455CE">
        <w:rPr>
          <w:rFonts w:eastAsia="Times New Roman"/>
          <w:iCs/>
          <w:lang w:eastAsia="en-US"/>
        </w:rPr>
        <w:tab/>
      </w:r>
      <w:r w:rsidRPr="009B65FC">
        <w:rPr>
          <w:rFonts w:eastAsia="Times New Roman"/>
          <w:iCs/>
          <w:noProof/>
          <w:position w:val="-34"/>
          <w:lang w:eastAsia="en-US"/>
        </w:rPr>
        <w:drawing>
          <wp:inline distT="0" distB="0" distL="0" distR="0" wp14:anchorId="75315283" wp14:editId="00377131">
            <wp:extent cx="2298065" cy="501015"/>
            <wp:effectExtent l="0" t="0" r="698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98065" cy="501015"/>
                    </a:xfrm>
                    <a:prstGeom prst="rect">
                      <a:avLst/>
                    </a:prstGeom>
                    <a:noFill/>
                    <a:ln>
                      <a:noFill/>
                    </a:ln>
                  </pic:spPr>
                </pic:pic>
              </a:graphicData>
            </a:graphic>
          </wp:inline>
        </w:drawing>
      </w:r>
      <w:r w:rsidRPr="008455CE">
        <w:rPr>
          <w:sz w:val="24"/>
        </w:rPr>
        <w:t xml:space="preserve"> </w:t>
      </w:r>
      <w:r w:rsidRPr="008455CE">
        <w:rPr>
          <w:sz w:val="24"/>
        </w:rPr>
        <w:tab/>
        <w:t>(2)</w:t>
      </w:r>
    </w:p>
    <w:p w14:paraId="293BBA28" w14:textId="77777777" w:rsidR="00053BD2" w:rsidRPr="008455CE" w:rsidRDefault="00053BD2" w:rsidP="00053BD2">
      <w:pPr>
        <w:tabs>
          <w:tab w:val="left" w:pos="720"/>
          <w:tab w:val="left" w:pos="1440"/>
          <w:tab w:val="left" w:pos="2160"/>
          <w:tab w:val="left" w:pos="2880"/>
          <w:tab w:val="left" w:pos="3600"/>
          <w:tab w:val="left" w:pos="4320"/>
          <w:tab w:val="right" w:pos="9180"/>
        </w:tabs>
        <w:spacing w:before="0" w:line="240" w:lineRule="auto"/>
        <w:ind w:firstLine="432"/>
        <w:jc w:val="both"/>
        <w:rPr>
          <w:rFonts w:eastAsia="Times New Roman"/>
          <w:iCs/>
          <w:lang w:eastAsia="en-US"/>
        </w:rPr>
      </w:pPr>
    </w:p>
    <w:p w14:paraId="73616A4B" w14:textId="07784174" w:rsidR="00053BD2" w:rsidRPr="002F07A7" w:rsidRDefault="00053BD2" w:rsidP="00053BD2">
      <w:pPr>
        <w:pStyle w:val="BodyText"/>
        <w:ind w:firstLine="0"/>
      </w:pPr>
      <w:r w:rsidRPr="008455CE">
        <w:t xml:space="preserve">where </w:t>
      </w:r>
      <w:r w:rsidRPr="008455CE">
        <w:rPr>
          <w:i/>
        </w:rPr>
        <w:t>k</w:t>
      </w:r>
      <w:r w:rsidRPr="008455CE">
        <w:rPr>
          <w:i/>
          <w:vertAlign w:val="subscript"/>
        </w:rPr>
        <w:t>f</w:t>
      </w:r>
      <w:r w:rsidRPr="008455CE">
        <w:t xml:space="preserve"> is the forward rate constant for assembly, </w:t>
      </w:r>
      <w:r w:rsidRPr="008455CE">
        <w:rPr>
          <w:i/>
        </w:rPr>
        <w:t>C</w:t>
      </w:r>
      <w:r w:rsidRPr="008455CE">
        <w:rPr>
          <w:i/>
          <w:vertAlign w:val="subscript"/>
        </w:rPr>
        <w:t>i</w:t>
      </w:r>
      <w:r w:rsidRPr="008455CE">
        <w:t xml:space="preserve"> is the local level of activated Rho</w:t>
      </w:r>
      <w:r>
        <w:t>A</w:t>
      </w:r>
      <w:r w:rsidRPr="008455CE">
        <w:t xml:space="preserve"> GTPase, and </w:t>
      </w:r>
      <w:r w:rsidRPr="008455CE">
        <w:rPr>
          <w:i/>
        </w:rPr>
        <w:t>k</w:t>
      </w:r>
      <w:r w:rsidRPr="008455CE">
        <w:rPr>
          <w:i/>
          <w:vertAlign w:val="subscript"/>
        </w:rPr>
        <w:t>b</w:t>
      </w:r>
      <w:r w:rsidRPr="008455CE">
        <w:t xml:space="preserve"> is the backward rate constant for disassembly. </w:t>
      </w:r>
    </w:p>
    <w:p w14:paraId="7B37B04F" w14:textId="77777777" w:rsidR="00053BD2" w:rsidRDefault="00053BD2" w:rsidP="00053BD2">
      <w:pPr>
        <w:pStyle w:val="BodyText"/>
        <w:rPr>
          <w:rStyle w:val="Emphasis"/>
        </w:rPr>
      </w:pPr>
    </w:p>
    <w:p w14:paraId="2273CAA6" w14:textId="77777777" w:rsidR="00053BD2" w:rsidRPr="00BE3266" w:rsidRDefault="00053BD2" w:rsidP="00053BD2">
      <w:pPr>
        <w:pStyle w:val="BodyText"/>
        <w:ind w:firstLine="0"/>
        <w:rPr>
          <w:b/>
        </w:rPr>
      </w:pPr>
      <w:r w:rsidRPr="00BE3266">
        <w:rPr>
          <w:rStyle w:val="Emphasis"/>
          <w:b/>
        </w:rPr>
        <w:t>Activation Signal</w:t>
      </w:r>
    </w:p>
    <w:p w14:paraId="4F321733" w14:textId="43657FE9" w:rsidR="00053BD2" w:rsidRDefault="00053BD2" w:rsidP="00053BD2">
      <w:pPr>
        <w:pStyle w:val="BodyText"/>
      </w:pPr>
      <w:r w:rsidRPr="00205854">
        <w:t>Rho GTPase</w:t>
      </w:r>
      <w:r>
        <w:t xml:space="preserve">s, </w:t>
      </w:r>
      <w:r w:rsidRPr="00205854">
        <w:t>Rho</w:t>
      </w:r>
      <w:r>
        <w:t>A</w:t>
      </w:r>
      <w:r w:rsidRPr="00205854">
        <w:t>, Rac</w:t>
      </w:r>
      <w:r>
        <w:t>1</w:t>
      </w:r>
      <w:r w:rsidRPr="00205854">
        <w:t xml:space="preserve"> and Cdc42</w:t>
      </w:r>
      <w:r>
        <w:t>,</w:t>
      </w:r>
      <w:r w:rsidRPr="00205854">
        <w:t xml:space="preserve"> ha</w:t>
      </w:r>
      <w:r>
        <w:t>ve</w:t>
      </w:r>
      <w:r w:rsidRPr="00205854">
        <w:t xml:space="preserve"> been shown to affect focal adhesion assembly and maturation</w:t>
      </w:r>
      <w:r w:rsidR="00E254DC">
        <w:fldChar w:fldCharType="begin">
          <w:fldData xml:space="preserve">PEVuZE5vdGU+PENpdGU+PEF1dGhvcj5aYW1pcjwvQXV0aG9yPjxZZWFyPjIwMDE8L1llYXI+PFJl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</w:fldData>
        </w:fldChar>
      </w:r>
      <w:r w:rsidR="000F20E8">
        <w:instrText xml:space="preserve"> ADDIN EN.CITE </w:instrText>
      </w:r>
      <w:r w:rsidR="000F20E8">
        <w:fldChar w:fldCharType="begin">
          <w:fldData xml:space="preserve">PEVuZE5vdGU+PENpdGU+PEF1dGhvcj5aYW1pcjwvQXV0aG9yPjxZZWFyPjIwMDE8L1llYXI+PFJl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</w:fldData>
        </w:fldChar>
      </w:r>
      <w:r w:rsidR="000F20E8">
        <w:instrText xml:space="preserve"> ADDIN EN.CITE.DATA </w:instrText>
      </w:r>
      <w:r w:rsidR="000F20E8">
        <w:fldChar w:fldCharType="end"/>
      </w:r>
      <w:r w:rsidR="00E254DC">
        <w:fldChar w:fldCharType="separate"/>
      </w:r>
      <w:r w:rsidR="000F20E8" w:rsidRPr="000F20E8">
        <w:rPr>
          <w:noProof/>
          <w:vertAlign w:val="superscript"/>
        </w:rPr>
        <w:t>57-60</w:t>
      </w:r>
      <w:r w:rsidR="00E254DC">
        <w:fldChar w:fldCharType="end"/>
      </w:r>
      <w:r w:rsidRPr="00205854">
        <w:t>. Rac</w:t>
      </w:r>
      <w:r>
        <w:t>1</w:t>
      </w:r>
      <w:r w:rsidRPr="00205854">
        <w:t xml:space="preserve"> and Cdc42 induce nascent adhesion assembly</w:t>
      </w:r>
      <w:r>
        <w:t xml:space="preserve"> at the leading edge</w:t>
      </w:r>
      <w:r w:rsidR="00E254DC">
        <w:fldChar w:fldCharType="begin"/>
      </w:r>
      <w:r w:rsidR="000F20E8">
        <w:instrText xml:space="preserve"> ADDIN EN.CITE &lt;EndNote&gt;&lt;Cite&gt;&lt;Author&gt;Rottner&lt;/Author&gt;&lt;Year&gt;1999&lt;/Year&gt;&lt;RecNum&gt;363&lt;/RecNum&gt;&lt;IDText&gt;Interplay between Rac and Rho in the control of substrate contact dynamics&lt;/IDText&gt;&lt;DisplayText&gt;&lt;style face="superscript"&gt;61&lt;/style&gt;&lt;/DisplayText&gt;&lt;record&gt;&lt;rec-number&gt;363&lt;/rec-number&gt;&lt;foreign-keys&gt;&lt;key app="EN" db-id="vvpezfwpa2vzfxezw2pxspxp9dtpfwwf0ds5" timestamp="1384790716"&gt;363&lt;/key&gt;&lt;/foreign-keys&gt;&lt;ref-type name="Journal Article"&gt;17&lt;/ref-type&gt;&lt;contributors&gt;&lt;authors&gt;&lt;author&gt;Rottner, K.&lt;/author&gt;&lt;author&gt;Hall, A.&lt;/author&gt;&lt;author&gt;Small, J. V.&lt;/author&gt;&lt;/authors&gt;&lt;/contributors&gt;&lt;auth-address&gt;Institute of Molecular Biology, Austrian Academy of Sciences, A-5020 Salzburg, Billrothstrasse 11, Austria.&lt;/auth-address&gt;&lt;titles&gt;&lt;title&gt;Interplay between Rac and Rho in the control of substrate contact dynamics&lt;/title&gt;&lt;secondary-title&gt;Curr Biol&lt;/secondary-title&gt;&lt;short-title&gt;Interplay between Rac and Rho in the control of substrate contact dynamics&lt;/short-title&gt;&lt;/titles&gt;&lt;periodical&gt;&lt;full-title&gt;Curr Biol&lt;/full-title&gt;&lt;/periodical&gt;&lt;pages&gt;640-8&lt;/pages&gt;&lt;volume&gt;9&lt;/volume&gt;&lt;number&gt;12&lt;/number&gt;&lt;dates&gt;&lt;year&gt;1999&lt;/year&gt;&lt;pub-dates&gt;&lt;date&gt;Jun&lt;/date&gt;&lt;/pub-dates&gt;&lt;/dates&gt;&lt;isbn&gt;0960-9822&lt;/isbn&gt;&lt;accession-num&gt;10375527&lt;/accession-num&gt;&lt;urls&gt;&lt;related-urls&gt;&lt;url&gt;http://www.ncbi.nlm.nih.gov/pubmed/10375527&lt;/url&gt;&lt;url&gt;http://ac.els-cdn.com/S0960982299802863/1-s2.0-S0960982299802863-main.pdf?_tid=86766ebe-506e-11e3-b971-00000aab0f27&amp;amp;acdnat=1384792318_1ee4aa3c522309adbaf93067c85f55f0&lt;/url&gt;&lt;/related-urls&gt;&lt;/urls&gt;&lt;language&gt;eng&lt;/language&gt;&lt;/record&gt;&lt;/Cite&gt;&lt;/EndNote&gt;</w:instrText>
      </w:r>
      <w:r w:rsidR="00E254DC">
        <w:fldChar w:fldCharType="separate"/>
      </w:r>
      <w:r w:rsidR="000F20E8" w:rsidRPr="000F20E8">
        <w:rPr>
          <w:noProof/>
          <w:vertAlign w:val="superscript"/>
        </w:rPr>
        <w:t>61</w:t>
      </w:r>
      <w:r w:rsidR="00E254DC">
        <w:fldChar w:fldCharType="end"/>
      </w:r>
      <w:r w:rsidRPr="00205854">
        <w:t>. Once these nascent adhesions have formed, Rho i</w:t>
      </w:r>
      <w:r>
        <w:t>s needed to</w:t>
      </w:r>
      <w:r w:rsidRPr="00205854">
        <w:t xml:space="preserve"> </w:t>
      </w:r>
      <w:r>
        <w:t xml:space="preserve">assemble </w:t>
      </w:r>
      <w:r w:rsidRPr="00205854">
        <w:t>them into focal adhesions</w:t>
      </w:r>
      <w:r w:rsidR="00E254DC">
        <w:fldChar w:fldCharType="begin">
          <w:fldData xml:space="preserve">PEVuZE5vdGU+PENpdGU+PEF1dGhvcj5Sb3R0bmVyPC9BdXRob3I+PFllYXI+MTk5OTwvWWVhcj48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=
</w:fldData>
        </w:fldChar>
      </w:r>
      <w:r w:rsidR="000F20E8">
        <w:instrText xml:space="preserve"> ADDIN EN.CITE </w:instrText>
      </w:r>
      <w:r w:rsidR="000F20E8">
        <w:fldChar w:fldCharType="begin">
          <w:fldData xml:space="preserve">PEVuZE5vdGU+PENpdGU+PEF1dGhvcj5Sb3R0bmVyPC9BdXRob3I+PFllYXI+MTk5OTwvWWVhcj48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=
</w:fldData>
        </w:fldChar>
      </w:r>
      <w:r w:rsidR="000F20E8">
        <w:instrText xml:space="preserve"> ADDIN EN.CITE.DATA </w:instrText>
      </w:r>
      <w:r w:rsidR="000F20E8">
        <w:fldChar w:fldCharType="end"/>
      </w:r>
      <w:r w:rsidR="00E254DC">
        <w:fldChar w:fldCharType="separate"/>
      </w:r>
      <w:r w:rsidR="000F20E8" w:rsidRPr="000F20E8">
        <w:rPr>
          <w:noProof/>
          <w:vertAlign w:val="superscript"/>
        </w:rPr>
        <w:t>58,61,62</w:t>
      </w:r>
      <w:r w:rsidR="00E254DC">
        <w:fldChar w:fldCharType="end"/>
      </w:r>
      <w:r>
        <w:t xml:space="preserve"> </w:t>
      </w:r>
      <w:r w:rsidRPr="00205854">
        <w:t>by activating ROCK and Dia1</w:t>
      </w:r>
      <w:r w:rsidR="00E254DC">
        <w:fldChar w:fldCharType="begin">
          <w:fldData xml:space="preserve">PEVuZE5vdGU+PENpdGU+PEF1dGhvcj5Sb3R0bmVyPC9BdXRob3I+PFllYXI+MTk5OTwvWWVhcj48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</w:fldData>
        </w:fldChar>
      </w:r>
      <w:r w:rsidR="000F20E8">
        <w:instrText xml:space="preserve"> ADDIN EN.CITE </w:instrText>
      </w:r>
      <w:r w:rsidR="000F20E8">
        <w:fldChar w:fldCharType="begin">
          <w:fldData xml:space="preserve">PEVuZE5vdGU+PENpdGU+PEF1dGhvcj5Sb3R0bmVyPC9BdXRob3I+PFllYXI+MTk5OTwvWWVhcj48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</w:fldData>
        </w:fldChar>
      </w:r>
      <w:r w:rsidR="000F20E8">
        <w:instrText xml:space="preserve"> ADDIN EN.CITE.DATA </w:instrText>
      </w:r>
      <w:r w:rsidR="000F20E8">
        <w:fldChar w:fldCharType="end"/>
      </w:r>
      <w:r w:rsidR="00E254DC">
        <w:fldChar w:fldCharType="separate"/>
      </w:r>
      <w:r w:rsidR="000F20E8" w:rsidRPr="000F20E8">
        <w:rPr>
          <w:noProof/>
          <w:vertAlign w:val="superscript"/>
        </w:rPr>
        <w:t>58,60-62</w:t>
      </w:r>
      <w:r w:rsidR="00E254DC">
        <w:fldChar w:fldCharType="end"/>
      </w:r>
      <w:r w:rsidRPr="00205854">
        <w:t>. Following activation, Dia1 interacts with various targets that enhance actin polymerization, while ROCK promotes focal adhesion maturation by activating myosin-driven contractility</w:t>
      </w:r>
      <w:r w:rsidR="00E254DC">
        <w:fldChar w:fldCharType="begin">
          <w:fldData xml:space="preserve">PEVuZE5vdGU+PENpdGU+PEF1dGhvcj5CdXJyaWRnZTwvQXV0aG9yPjxZZWFyPjIwMDQ8L1llYXI+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</w:fldData>
        </w:fldChar>
      </w:r>
      <w:r w:rsidR="000F20E8">
        <w:instrText xml:space="preserve"> ADDIN EN.CITE </w:instrText>
      </w:r>
      <w:r w:rsidR="000F20E8">
        <w:fldChar w:fldCharType="begin">
          <w:fldData xml:space="preserve">PEVuZE5vdGU+PENpdGU+PEF1dGhvcj5CdXJyaWRnZTwvQXV0aG9yPjxZZWFyPjIwMDQ8L1llYXI+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</w:fldData>
        </w:fldChar>
      </w:r>
      <w:r w:rsidR="000F20E8">
        <w:instrText xml:space="preserve"> ADDIN EN.CITE.DATA </w:instrText>
      </w:r>
      <w:r w:rsidR="000F20E8">
        <w:fldChar w:fldCharType="end"/>
      </w:r>
      <w:r w:rsidR="00E254DC">
        <w:fldChar w:fldCharType="separate"/>
      </w:r>
      <w:r w:rsidR="000F20E8" w:rsidRPr="000F20E8">
        <w:rPr>
          <w:noProof/>
          <w:vertAlign w:val="superscript"/>
        </w:rPr>
        <w:t>63-65</w:t>
      </w:r>
      <w:r w:rsidR="00E254DC">
        <w:fldChar w:fldCharType="end"/>
      </w:r>
      <w:r w:rsidRPr="00205854">
        <w:t xml:space="preserve">. However, the mechanisms by which cell contractility </w:t>
      </w:r>
      <w:r>
        <w:t>govern</w:t>
      </w:r>
      <w:r w:rsidRPr="00205854">
        <w:t xml:space="preserve"> stress fiber formation and focal adhesion maturation is still unclear. </w:t>
      </w:r>
    </w:p>
    <w:p w14:paraId="4FB0D1A6" w14:textId="072702C2" w:rsidR="00053BD2" w:rsidRPr="00205854" w:rsidRDefault="00053BD2" w:rsidP="00053BD2">
      <w:pPr>
        <w:pStyle w:val="BodyText"/>
      </w:pPr>
      <w:r w:rsidRPr="00205854">
        <w:t xml:space="preserve">For simplicity, we </w:t>
      </w:r>
      <w:r>
        <w:t>assume that Rho activation</w:t>
      </w:r>
      <w:r w:rsidRPr="00205854">
        <w:t xml:space="preserve"> occurs </w:t>
      </w:r>
      <w:r>
        <w:t>following the formation of a new adhesion at a micropost</w:t>
      </w:r>
      <w:r w:rsidR="00E254DC">
        <w:fldChar w:fldCharType="begin">
          <w:fldData xml:space="preserve">PEVuZE5vdGU+PENpdGU+PEF1dGhvcj5IYW48L0F1dGhvcj48WWVhcj4yMDExPC9ZZWFyPjxSZWNO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</w:fldData>
        </w:fldChar>
      </w:r>
      <w:r w:rsidR="000F20E8">
        <w:instrText xml:space="preserve"> ADDIN EN.CITE </w:instrText>
      </w:r>
      <w:r w:rsidR="000F20E8">
        <w:fldChar w:fldCharType="begin">
          <w:fldData xml:space="preserve">PEVuZE5vdGU+PENpdGU+PEF1dGhvcj5IYW48L0F1dGhvcj48WWVhcj4yMDExPC9ZZWFyPjxSZWNO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</w:fldData>
        </w:fldChar>
      </w:r>
      <w:r w:rsidR="000F20E8">
        <w:instrText xml:space="preserve"> ADDIN EN.CITE.DATA </w:instrText>
      </w:r>
      <w:r w:rsidR="000F20E8">
        <w:fldChar w:fldCharType="end"/>
      </w:r>
      <w:r w:rsidR="00E254DC">
        <w:fldChar w:fldCharType="separate"/>
      </w:r>
      <w:r w:rsidR="000F20E8" w:rsidRPr="000F20E8">
        <w:rPr>
          <w:noProof/>
          <w:vertAlign w:val="superscript"/>
        </w:rPr>
        <w:t>56</w:t>
      </w:r>
      <w:r w:rsidR="00E254DC">
        <w:fldChar w:fldCharType="end"/>
      </w:r>
      <w:r w:rsidRPr="00205854">
        <w:t xml:space="preserve">. </w:t>
      </w:r>
      <w:r>
        <w:t>T</w:t>
      </w:r>
      <w:r w:rsidRPr="00205854">
        <w:t xml:space="preserve">his signal </w:t>
      </w:r>
      <w:r w:rsidR="00982565">
        <w:t>i</w:t>
      </w:r>
      <w:r w:rsidRPr="00205854">
        <w:t xml:space="preserve">s </w:t>
      </w:r>
      <w:r>
        <w:t xml:space="preserve">then </w:t>
      </w:r>
      <w:r w:rsidRPr="00205854">
        <w:t>assumed to</w:t>
      </w:r>
      <w:r>
        <w:t xml:space="preserve"> </w:t>
      </w:r>
      <w:r w:rsidRPr="00205854">
        <w:t>act</w:t>
      </w:r>
      <w:r>
        <w:t xml:space="preserve">ivate </w:t>
      </w:r>
      <w:r w:rsidRPr="00205854">
        <w:t>stress fiber</w:t>
      </w:r>
      <w:r>
        <w:t xml:space="preserve"> assembly</w:t>
      </w:r>
      <w:r w:rsidRPr="00205854">
        <w:t xml:space="preserve"> at the front</w:t>
      </w:r>
      <w:r>
        <w:t xml:space="preserve"> edge of the cell</w:t>
      </w:r>
      <w:r w:rsidR="00E254DC">
        <w:fldChar w:fldCharType="begin"/>
      </w:r>
      <w:r w:rsidR="000F20E8">
        <w:instrText xml:space="preserve"> ADDIN EN.CITE &lt;EndNote&gt;&lt;Cite&gt;&lt;Author&gt;Machacek&lt;/Author&gt;&lt;Year&gt;2009&lt;/Year&gt;&lt;RecNum&gt;278&lt;/RecNum&gt;&lt;IDText&gt;Coordination of Rho GTPase activities during cell protrusion&lt;/IDText&gt;&lt;DisplayText&gt;&lt;style face="superscript"&gt;66&lt;/style&gt;&lt;/DisplayText&gt;&lt;record&gt;&lt;rec-number&gt;278&lt;/rec-number&gt;&lt;foreign-keys&gt;&lt;key app="EN" db-id="vvpezfwpa2vzfxezw2pxspxp9dtpfwwf0ds5" timestamp="1384790716"&gt;278&lt;/key&gt;&lt;/foreign-keys&gt;&lt;ref-type name="Journal Article"&gt;17&lt;/ref-type&gt;&lt;contributors&gt;&lt;authors&gt;&lt;author&gt;Machacek, M.&lt;/author&gt;&lt;author&gt;Hodgson, L.&lt;/author&gt;&lt;author&gt;Welch, C.&lt;/author&gt;&lt;author&gt;Elliott, H.&lt;/author&gt;&lt;author&gt;Pertz, O.&lt;/author&gt;&lt;author&gt;Nalbant, P.&lt;/author&gt;&lt;author&gt;Abell, A.&lt;/author&gt;&lt;author&gt;Johnson, G. L.&lt;/author&gt;&lt;author&gt;Hahn, K. M.&lt;/author&gt;&lt;author&gt;Danuser, G.&lt;/author&gt;&lt;/authors&gt;&lt;/contributors&gt;&lt;auth-address&gt;Department of Cell Biology, The Scripps Research Institute, 10550 N. Torrey Pines Road, La Jolla, California 92037, USA.&lt;/auth-address&gt;&lt;titles&gt;&lt;title&gt;Coordination of Rho GTPase activities during cell protrusion&lt;/title&gt;&lt;secondary-title&gt;Nature&lt;/secondary-title&gt;&lt;short-title&gt;Coordination of Rho GTPase activities during cell protrusion&lt;/short-title&gt;&lt;/titles&gt;&lt;periodical&gt;&lt;full-title&gt;Nature&lt;/full-title&gt;&lt;/periodical&gt;&lt;pages&gt;99-103&lt;/pages&gt;&lt;volume&gt;461&lt;/volume&gt;&lt;number&gt;7260&lt;/number&gt;&lt;edition&gt;2009/08/21&lt;/edition&gt;&lt;dates&gt;&lt;year&gt;2009&lt;/year&gt;&lt;pub-dates&gt;&lt;date&gt;Sep 3&lt;/date&gt;&lt;/pub-dates&gt;&lt;/dates&gt;&lt;isbn&gt;1476-4687 (Electronic) 0028-0836 (Linking)&lt;/isbn&gt;&lt;accession-num&gt;19693013&lt;/accession-num&gt;&lt;urls&gt;&lt;related-urls&gt;&lt;url&gt;http://www.ncbi.nlm.nih.gov/entrez/query.fcgi?cmd=Retrieve&amp;amp;db=PubMed&amp;amp;dopt=Citation&amp;amp;list_uids=19693013&lt;/url&gt;&lt;url&gt;http://www.ncbi.nlm.nih.gov/pmc/articles/PMC2885353/pdf/nihms127665.pdf&lt;/url&gt;&lt;/related-urls&gt;&lt;/urls&gt;&lt;electronic-resource-num&gt;nature08242 [pii] 10.1038/nature08242&lt;/electronic-resource-num&gt;&lt;language&gt;eng&lt;/language&gt;&lt;/record&gt;&lt;/Cite&gt;&lt;/EndNote&gt;</w:instrText>
      </w:r>
      <w:r w:rsidR="00E254DC">
        <w:fldChar w:fldCharType="separate"/>
      </w:r>
      <w:r w:rsidR="000F20E8" w:rsidRPr="000F20E8">
        <w:rPr>
          <w:noProof/>
          <w:vertAlign w:val="superscript"/>
        </w:rPr>
        <w:t>66</w:t>
      </w:r>
      <w:r w:rsidR="00E254DC">
        <w:fldChar w:fldCharType="end"/>
      </w:r>
      <w:r>
        <w:t>.</w:t>
      </w:r>
      <w:r w:rsidRPr="00205854">
        <w:t xml:space="preserve"> </w:t>
      </w:r>
      <w:r>
        <w:t>Additionally, i</w:t>
      </w:r>
      <w:r w:rsidRPr="00205854">
        <w:t xml:space="preserve">n order </w:t>
      </w:r>
      <w:r>
        <w:t>for our model to follow</w:t>
      </w:r>
      <w:r w:rsidRPr="00205854">
        <w:t xml:space="preserve"> </w:t>
      </w:r>
      <w:r>
        <w:t xml:space="preserve">the </w:t>
      </w:r>
      <w:r w:rsidRPr="00205854">
        <w:t>gener</w:t>
      </w:r>
      <w:r>
        <w:t xml:space="preserve">al behavior of </w:t>
      </w:r>
      <w:r w:rsidRPr="00205854">
        <w:t>signal transduction</w:t>
      </w:r>
      <w:r w:rsidR="00E254DC">
        <w:fldChar w:fldCharType="begin"/>
      </w:r>
      <w:r w:rsidR="000F20E8">
        <w:instrText xml:space="preserve"> ADDIN EN.CITE &lt;EndNote&gt;&lt;Cite&gt;&lt;Author&gt;Heinrich&lt;/Author&gt;&lt;Year&gt;2002&lt;/Year&gt;&lt;RecNum&gt;178&lt;/RecNum&gt;&lt;IDText&gt;Mathematical models of protein kinase signal transduction&lt;/IDText&gt;&lt;DisplayText&gt;&lt;style face="superscript"&gt;67&lt;/style&gt;&lt;/DisplayText&gt;&lt;record&gt;&lt;rec-number&gt;178&lt;/rec-number&gt;&lt;foreign-keys&gt;&lt;key app="EN" db-id="vvpezfwpa2vzfxezw2pxspxp9dtpfwwf0ds5" timestamp="1384790716"&gt;178&lt;/key&gt;&lt;/foreign-keys&gt;&lt;ref-type name="Journal Article"&gt;17&lt;/ref-type&gt;&lt;contributors&gt;&lt;authors&gt;&lt;author&gt;Heinrich, R.&lt;/author&gt;&lt;author&gt;Neel, B. G.&lt;/author&gt;&lt;author&gt;Rapoport, T. A.&lt;/author&gt;&lt;/authors&gt;&lt;/contributors&gt;&lt;auth-address&gt;Institute of Biology, Department of Biophysics, Humboldt-University, Berlin, Germany.&lt;/auth-address&gt;&lt;titles&gt;&lt;title&gt;Mathematical models of protein kinase signal transduction&lt;/title&gt;&lt;secondary-title&gt;Mol Cell&lt;/secondary-title&gt;&lt;short-title&gt;Mathematical models of protein kinase signal transduction&lt;/short-title&gt;&lt;/titles&gt;&lt;periodical&gt;&lt;full-title&gt;Mol Cell&lt;/full-title&gt;&lt;/periodical&gt;&lt;pages&gt;957-70&lt;/pages&gt;&lt;volume&gt;9&lt;/volume&gt;&lt;number&gt;5&lt;/number&gt;&lt;edition&gt;2002/06/07&lt;/edition&gt;&lt;dates&gt;&lt;year&gt;2002&lt;/year&gt;&lt;pub-dates&gt;&lt;date&gt;May&lt;/date&gt;&lt;/pub-dates&gt;&lt;/dates&gt;&lt;isbn&gt;1097-2765 (Print) 1097-2765 (Linking)&lt;/isbn&gt;&lt;accession-num&gt;12049733&lt;/accession-num&gt;&lt;urls&gt;&lt;related-urls&gt;&lt;url&gt;http://www.ncbi.nlm.nih.gov/entrez/query.fcgi?cmd=Retrieve&amp;amp;db=PubMed&amp;amp;dopt=Citation&amp;amp;list_uids=12049733&lt;/url&gt;&lt;url&gt;http://ac.els-cdn.com/S1097276502005282/1-s2.0-S1097276502005282-main.pdf?_tid=eec65422-506c-11e3-b3fd-00000aacb35f&amp;amp;acdnat=1384791634_20d40913827d6c35c5c609ce4dacf988&lt;/url&gt;&lt;/related-urls&gt;&lt;/urls&gt;&lt;electronic-resource-num&gt;S1097276502005282 [pii]&lt;/electronic-resource-num&gt;&lt;language&gt;eng&lt;/language&gt;&lt;/record&gt;&lt;/Cite&gt;&lt;/EndNote&gt;</w:instrText>
      </w:r>
      <w:r w:rsidR="00E254DC">
        <w:fldChar w:fldCharType="separate"/>
      </w:r>
      <w:r w:rsidR="000F20E8" w:rsidRPr="000F20E8">
        <w:rPr>
          <w:noProof/>
          <w:vertAlign w:val="superscript"/>
        </w:rPr>
        <w:t>67</w:t>
      </w:r>
      <w:r w:rsidR="00E254DC">
        <w:fldChar w:fldCharType="end"/>
      </w:r>
      <w:r w:rsidRPr="00205854">
        <w:t xml:space="preserve">, the activation signal </w:t>
      </w:r>
      <w:r w:rsidR="00982565">
        <w:t>i</w:t>
      </w:r>
      <w:r w:rsidRPr="00205854">
        <w:t xml:space="preserve">s </w:t>
      </w:r>
      <w:r>
        <w:t>defined</w:t>
      </w:r>
      <w:r w:rsidRPr="00205854">
        <w:t xml:space="preserve"> to have a rapid rising phase</w:t>
      </w:r>
      <w:r>
        <w:t>,</w:t>
      </w:r>
      <w:r w:rsidRPr="00205854">
        <w:t xml:space="preserve"> followed by a slower decay phase,</w:t>
      </w:r>
      <w:r>
        <w:t xml:space="preserve"> and</w:t>
      </w:r>
      <w:r w:rsidRPr="00205854">
        <w:t xml:space="preserve"> expressed as:</w:t>
      </w:r>
    </w:p>
    <w:p w14:paraId="4D67AA24" w14:textId="77777777" w:rsidR="00053BD2" w:rsidRPr="002F07A7" w:rsidRDefault="00053BD2" w:rsidP="00053BD2">
      <w:pPr>
        <w:pStyle w:val="BodyTextFirstIndent"/>
      </w:pPr>
    </w:p>
    <w:p w14:paraId="1CF702F1" w14:textId="77777777" w:rsidR="00053BD2" w:rsidRPr="008455CE" w:rsidRDefault="00053BD2" w:rsidP="00053BD2">
      <w:pPr>
        <w:tabs>
          <w:tab w:val="center" w:pos="4680"/>
          <w:tab w:val="right" w:pos="9360"/>
        </w:tabs>
        <w:spacing w:before="0" w:line="240" w:lineRule="auto"/>
        <w:ind w:firstLine="432"/>
        <w:jc w:val="both"/>
        <w:rPr>
          <w:rFonts w:eastAsia="Times New Roman"/>
          <w:lang w:eastAsia="en-US"/>
        </w:rPr>
      </w:pPr>
      <w:r w:rsidRPr="008455CE">
        <w:rPr>
          <w:rFonts w:eastAsia="Times New Roman"/>
          <w:lang w:eastAsia="en-US"/>
        </w:rPr>
        <w:tab/>
      </w:r>
      <w:r w:rsidRPr="008455CE">
        <w:rPr>
          <w:rFonts w:eastAsia="Times New Roman"/>
          <w:lang w:eastAsia="en-US"/>
        </w:rPr>
        <w:tab/>
      </w:r>
      <w:r w:rsidRPr="008455CE">
        <w:rPr>
          <w:rFonts w:eastAsia="Times New Roman"/>
          <w:lang w:eastAsia="en-US"/>
        </w:rPr>
        <w:tab/>
      </w:r>
      <w:r w:rsidRPr="009B65FC">
        <w:rPr>
          <w:rFonts w:eastAsia="Times New Roman"/>
          <w:noProof/>
          <w:position w:val="-34"/>
          <w:sz w:val="24"/>
          <w:szCs w:val="24"/>
          <w:lang w:eastAsia="en-US"/>
        </w:rPr>
        <w:drawing>
          <wp:inline distT="0" distB="0" distL="0" distR="0" wp14:anchorId="69FE132E" wp14:editId="5332B642">
            <wp:extent cx="2639695" cy="501015"/>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9695" cy="501015"/>
                    </a:xfrm>
                    <a:prstGeom prst="rect">
                      <a:avLst/>
                    </a:prstGeom>
                    <a:noFill/>
                    <a:ln>
                      <a:noFill/>
                    </a:ln>
                  </pic:spPr>
                </pic:pic>
              </a:graphicData>
            </a:graphic>
          </wp:inline>
        </w:drawing>
      </w:r>
      <w:r w:rsidRPr="008455CE">
        <w:rPr>
          <w:rFonts w:eastAsiaTheme="minorEastAsia"/>
          <w:sz w:val="24"/>
          <w:szCs w:val="24"/>
        </w:rPr>
        <w:t>,</w:t>
      </w:r>
      <w:r w:rsidRPr="008455CE">
        <w:rPr>
          <w:rFonts w:eastAsia="Times New Roman"/>
          <w:lang w:eastAsia="en-US"/>
        </w:rPr>
        <w:tab/>
      </w:r>
      <w:r w:rsidRPr="008455CE">
        <w:rPr>
          <w:sz w:val="24"/>
        </w:rPr>
        <w:t>(3)</w:t>
      </w:r>
    </w:p>
    <w:p w14:paraId="4B38A58D" w14:textId="77777777" w:rsidR="00053BD2" w:rsidRDefault="00053BD2" w:rsidP="00053BD2">
      <w:pPr>
        <w:tabs>
          <w:tab w:val="center" w:pos="4680"/>
          <w:tab w:val="right" w:pos="9360"/>
        </w:tabs>
        <w:spacing w:before="0" w:line="240" w:lineRule="auto"/>
        <w:ind w:firstLine="432"/>
        <w:jc w:val="both"/>
        <w:rPr>
          <w:rFonts w:eastAsia="Times New Roman"/>
          <w:sz w:val="24"/>
          <w:szCs w:val="24"/>
        </w:rPr>
      </w:pPr>
      <w:r w:rsidRPr="008455CE">
        <w:rPr>
          <w:rFonts w:eastAsia="Times New Roman"/>
          <w:sz w:val="24"/>
          <w:szCs w:val="24"/>
          <w:lang w:eastAsia="en-US"/>
        </w:rPr>
        <w:tab/>
      </w:r>
      <w:r w:rsidRPr="008455CE">
        <w:rPr>
          <w:rFonts w:eastAsia="Times New Roman"/>
          <w:sz w:val="24"/>
          <w:szCs w:val="24"/>
          <w:lang w:eastAsia="en-US"/>
        </w:rPr>
        <w:tab/>
      </w:r>
      <w:r w:rsidRPr="008455CE">
        <w:rPr>
          <w:rFonts w:eastAsia="Times New Roman"/>
          <w:sz w:val="24"/>
          <w:szCs w:val="24"/>
          <w:lang w:eastAsia="en-US"/>
        </w:rPr>
        <w:tab/>
        <w:t>where</w:t>
      </w:r>
      <w:r w:rsidRPr="008455CE">
        <w:rPr>
          <w:rFonts w:eastAsiaTheme="minorEastAsia"/>
          <w:sz w:val="24"/>
          <w:szCs w:val="24"/>
        </w:rPr>
        <w:t xml:space="preserve"> </w:t>
      </w:r>
      <w:r w:rsidRPr="009B65FC">
        <w:rPr>
          <w:rFonts w:eastAsiaTheme="minorEastAsia"/>
          <w:noProof/>
          <w:position w:val="-72"/>
          <w:sz w:val="24"/>
          <w:szCs w:val="24"/>
          <w:lang w:eastAsia="en-US"/>
        </w:rPr>
        <w:drawing>
          <wp:inline distT="0" distB="0" distL="0" distR="0" wp14:anchorId="5B86F571" wp14:editId="6382C65E">
            <wp:extent cx="1654175" cy="707390"/>
            <wp:effectExtent l="0" t="0" r="317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54175" cy="707390"/>
                    </a:xfrm>
                    <a:prstGeom prst="rect">
                      <a:avLst/>
                    </a:prstGeom>
                    <a:noFill/>
                    <a:ln>
                      <a:noFill/>
                    </a:ln>
                  </pic:spPr>
                </pic:pic>
              </a:graphicData>
            </a:graphic>
          </wp:inline>
        </w:drawing>
      </w:r>
      <w:r w:rsidRPr="008455CE">
        <w:rPr>
          <w:rFonts w:eastAsiaTheme="minorEastAsia"/>
          <w:sz w:val="24"/>
          <w:szCs w:val="24"/>
        </w:rPr>
        <w:tab/>
      </w:r>
      <w:r w:rsidRPr="008455CE">
        <w:rPr>
          <w:rFonts w:eastAsia="Times New Roman"/>
          <w:sz w:val="24"/>
          <w:szCs w:val="24"/>
        </w:rPr>
        <w:t>(4)</w:t>
      </w:r>
    </w:p>
    <w:p w14:paraId="5733EF6F" w14:textId="77777777" w:rsidR="00053BD2" w:rsidRPr="008455CE" w:rsidRDefault="00053BD2" w:rsidP="00053BD2">
      <w:pPr>
        <w:tabs>
          <w:tab w:val="left" w:pos="720"/>
          <w:tab w:val="left" w:pos="1440"/>
          <w:tab w:val="left" w:pos="2160"/>
          <w:tab w:val="left" w:pos="2790"/>
          <w:tab w:val="left" w:pos="2880"/>
          <w:tab w:val="left" w:pos="3600"/>
          <w:tab w:val="left" w:pos="4320"/>
          <w:tab w:val="left" w:pos="7268"/>
          <w:tab w:val="right" w:pos="9270"/>
        </w:tabs>
        <w:spacing w:before="0" w:line="240" w:lineRule="auto"/>
        <w:ind w:firstLine="432"/>
        <w:jc w:val="both"/>
        <w:rPr>
          <w:rFonts w:eastAsia="Times New Roman"/>
          <w:sz w:val="24"/>
          <w:szCs w:val="24"/>
          <w:lang w:eastAsia="en-US"/>
        </w:rPr>
      </w:pPr>
    </w:p>
    <w:p w14:paraId="7E754DA9" w14:textId="41A78D63" w:rsidR="00053BD2" w:rsidRPr="002F07A7" w:rsidRDefault="00053BD2" w:rsidP="00053BD2">
      <w:pPr>
        <w:pStyle w:val="BodyText"/>
        <w:ind w:firstLine="0"/>
      </w:pPr>
      <w:r w:rsidRPr="008455CE">
        <w:t xml:space="preserve">where </w:t>
      </w:r>
      <w:r w:rsidRPr="008455CE">
        <w:rPr>
          <w:i/>
        </w:rPr>
        <w:t>τ</w:t>
      </w:r>
      <w:r w:rsidRPr="008455CE">
        <w:rPr>
          <w:i/>
          <w:vertAlign w:val="subscript"/>
        </w:rPr>
        <w:t>1</w:t>
      </w:r>
      <w:r w:rsidRPr="008455CE">
        <w:t xml:space="preserve"> and </w:t>
      </w:r>
      <w:r w:rsidRPr="008455CE">
        <w:rPr>
          <w:i/>
        </w:rPr>
        <w:t>τ</w:t>
      </w:r>
      <w:r w:rsidRPr="008455CE">
        <w:rPr>
          <w:i/>
          <w:vertAlign w:val="subscript"/>
        </w:rPr>
        <w:t>2</w:t>
      </w:r>
      <w:r w:rsidRPr="008455CE">
        <w:t xml:space="preserve"> are time decay constants, </w:t>
      </w:r>
      <w:r w:rsidRPr="00FF72B6">
        <w:rPr>
          <w:i/>
        </w:rPr>
        <w:t>t</w:t>
      </w:r>
      <w:r w:rsidRPr="008455CE">
        <w:rPr>
          <w:vertAlign w:val="subscript"/>
        </w:rPr>
        <w:t>0</w:t>
      </w:r>
      <w:r w:rsidRPr="008455CE">
        <w:t xml:space="preserve"> is the </w:t>
      </w:r>
      <w:r>
        <w:t xml:space="preserve">point in </w:t>
      </w:r>
      <w:r w:rsidRPr="008455CE">
        <w:t xml:space="preserve">time </w:t>
      </w:r>
      <w:r>
        <w:t xml:space="preserve">when </w:t>
      </w:r>
      <w:r w:rsidRPr="008455CE">
        <w:t>the signal starts to rise</w:t>
      </w:r>
      <w:r>
        <w:t>,</w:t>
      </w:r>
      <w:r w:rsidRPr="008455CE">
        <w:t xml:space="preserve"> and </w:t>
      </w:r>
      <w:r w:rsidRPr="008455CE">
        <w:rPr>
          <w:i/>
        </w:rPr>
        <w:t>A</w:t>
      </w:r>
      <w:r w:rsidRPr="008455CE">
        <w:t xml:space="preserve"> is a function of τ</w:t>
      </w:r>
      <w:r w:rsidRPr="008455CE">
        <w:rPr>
          <w:vertAlign w:val="subscript"/>
        </w:rPr>
        <w:t>1</w:t>
      </w:r>
      <w:r w:rsidRPr="008455CE">
        <w:t xml:space="preserve"> and τ</w:t>
      </w:r>
      <w:r w:rsidRPr="008455CE">
        <w:rPr>
          <w:vertAlign w:val="subscript"/>
        </w:rPr>
        <w:t>2</w:t>
      </w:r>
      <w:r w:rsidRPr="008455CE">
        <w:t xml:space="preserve"> </w:t>
      </w:r>
      <w:r>
        <w:t>which ensures that</w:t>
      </w:r>
      <w:r w:rsidRPr="008455CE">
        <w:t xml:space="preserve"> the maximum amplitude of the activation signal is unity as illustrated in Fig. </w:t>
      </w:r>
      <w:r w:rsidR="00982565">
        <w:t>S</w:t>
      </w:r>
      <w:r w:rsidRPr="008455CE">
        <w:t>1</w:t>
      </w:r>
      <w:r w:rsidR="00982565">
        <w:t>C</w:t>
      </w:r>
      <w:r w:rsidRPr="008455CE">
        <w:t xml:space="preserve">. </w:t>
      </w:r>
    </w:p>
    <w:p w14:paraId="2B00E794" w14:textId="77777777" w:rsidR="00053BD2" w:rsidRDefault="00053BD2" w:rsidP="00CA1E5C">
      <w:pPr>
        <w:pStyle w:val="BodyText"/>
        <w:ind w:firstLine="0"/>
        <w:rPr>
          <w:rStyle w:val="Emphasis"/>
        </w:rPr>
      </w:pPr>
    </w:p>
    <w:p w14:paraId="6FA12F38" w14:textId="197C6FBE" w:rsidR="000547C9" w:rsidRPr="00BE3266" w:rsidRDefault="00053BD2" w:rsidP="00CA1E5C">
      <w:pPr>
        <w:pStyle w:val="BodyText"/>
        <w:ind w:firstLine="0"/>
        <w:rPr>
          <w:rStyle w:val="Emphasis"/>
          <w:rFonts w:eastAsia="Malgun Gothic"/>
          <w:b/>
          <w:bCs w:val="0"/>
          <w:iCs/>
          <w:kern w:val="0"/>
          <w:sz w:val="20"/>
          <w:lang w:eastAsia="ko-KR"/>
        </w:rPr>
      </w:pPr>
      <w:r w:rsidRPr="00BE3266">
        <w:rPr>
          <w:rStyle w:val="Emphasis"/>
          <w:b/>
        </w:rPr>
        <w:t>Isometric myosin force generation</w:t>
      </w:r>
    </w:p>
    <w:p w14:paraId="437F04CE" w14:textId="4A5D0AE6" w:rsidR="000547C9" w:rsidRDefault="000547C9" w:rsidP="006740C2">
      <w:pPr>
        <w:pStyle w:val="BodyText"/>
        <w:rPr>
          <w:rStyle w:val="Emphasis"/>
        </w:rPr>
      </w:pPr>
      <w:r>
        <w:t>Previously, a linearized version of H</w:t>
      </w:r>
      <w:r w:rsidRPr="008455CE">
        <w:t xml:space="preserve">ill’s muscle model </w:t>
      </w:r>
      <w:r w:rsidR="00982565">
        <w:t>has been</w:t>
      </w:r>
      <w:r w:rsidR="00982565" w:rsidRPr="008455CE">
        <w:t xml:space="preserve"> </w:t>
      </w:r>
      <w:r w:rsidRPr="008455CE">
        <w:t xml:space="preserve">used to describe the relationship between tension generation and </w:t>
      </w:r>
      <w:r>
        <w:t xml:space="preserve">the </w:t>
      </w:r>
      <w:r w:rsidRPr="008455CE">
        <w:t>shortening velocity of a stress fiber</w:t>
      </w:r>
      <w:r w:rsidR="00E254DC">
        <w:fldChar w:fldCharType="begin"/>
      </w:r>
      <w:r w:rsidR="000F20E8">
        <w:instrText xml:space="preserve"> ADDIN EN.CITE &lt;EndNote&gt;&lt;Cite&gt;&lt;Author&gt;Deshpande&lt;/Author&gt;&lt;Year&gt;2006&lt;/Year&gt;&lt;RecNum&gt;493&lt;/RecNum&gt;&lt;IDText&gt;A bio-chemo-mechanical model for cell contractility&lt;/IDText&gt;&lt;DisplayText&gt;&lt;style face="superscript"&gt;68&lt;/style&gt;&lt;/DisplayText&gt;&lt;record&gt;&lt;rec-number&gt;493&lt;/rec-number&gt;&lt;foreign-keys&gt;&lt;key app="EN" db-id="2x5s2dvek25ewfewdz8vp927a0vv5ws9ff2s"&gt;493&lt;/key&gt;&lt;/foreign-keys&gt;&lt;ref-type name="Journal Article"&gt;17&lt;/ref-type&gt;&lt;contributors&gt;&lt;authors&gt;&lt;author&gt;Deshpande, V. S.&lt;/author&gt;&lt;author&gt;McMeeking, R. M.&lt;/author&gt;&lt;author&gt;Evans, A. G.&lt;/author&gt;&lt;/authors&gt;&lt;/contributors&gt;&lt;auth-address&gt;Department of Engineering, University of Cambridge, Trumpington Street, Cambridge CB2 1PZ, United Kingdom.&lt;/auth-address&gt;&lt;titles&gt;&lt;title&gt;A bio-chemo-mechanical model for cell contractility&lt;/title&gt;&lt;secondary-title&gt;Proc Natl Acad Sci U S A&lt;/secondary-title&gt;&lt;/titles&gt;&lt;periodical&gt;&lt;full-title&gt;Proc Natl Acad Sci U S A&lt;/full-title&gt;&lt;/periodical&gt;&lt;pages&gt;14015-20&lt;/pages&gt;&lt;volume&gt;103&lt;/volume&gt;&lt;number&gt;38&lt;/number&gt;&lt;keywords&gt;&lt;keyword&gt;Anisotropy&lt;/keyword&gt;&lt;keyword&gt;*Cell Physiology&lt;/keyword&gt;&lt;keyword&gt;Cytoskeleton/*metabolism&lt;/keyword&gt;&lt;keyword&gt;Mathematics&lt;/keyword&gt;&lt;keyword&gt;*Models, Biological&lt;/keyword&gt;&lt;/keywords&gt;&lt;dates&gt;&lt;year&gt;2006&lt;/year&gt;&lt;pub-dates&gt;&lt;date&gt;Sep 19&lt;/date&gt;&lt;/pub-dates&gt;&lt;/dates&gt;&lt;accession-num&gt;16959880&lt;/accession-num&gt;&lt;urls&gt;&lt;related-urls&gt;&lt;url&gt;http://www.ncbi.nlm.nih.gov/entrez/query.fcgi?cmd=Retrieve&amp;amp;db=PubMed&amp;amp;dopt=Citation&amp;amp;list_uids=16959880&lt;/url&gt;&lt;/related-urls&gt;&lt;/urls&gt;&lt;/record&gt;&lt;/Cite&gt;&lt;/EndNote&gt;</w:instrText>
      </w:r>
      <w:r w:rsidR="00E254DC">
        <w:fldChar w:fldCharType="separate"/>
      </w:r>
      <w:r w:rsidR="000F20E8" w:rsidRPr="000F20E8">
        <w:rPr>
          <w:noProof/>
          <w:vertAlign w:val="superscript"/>
        </w:rPr>
        <w:t>68</w:t>
      </w:r>
      <w:r w:rsidR="00E254DC">
        <w:fldChar w:fldCharType="end"/>
      </w:r>
      <w:r w:rsidRPr="008455CE">
        <w:t xml:space="preserve">. </w:t>
      </w:r>
      <w:r>
        <w:t xml:space="preserve">In </w:t>
      </w:r>
      <w:r w:rsidR="00053BD2">
        <w:t xml:space="preserve">this study, </w:t>
      </w:r>
      <w:bookmarkStart w:id="3" w:name="_Toc323298879"/>
      <w:r w:rsidR="00982565">
        <w:t>we</w:t>
      </w:r>
      <w:r w:rsidR="00053BD2">
        <w:t xml:space="preserve"> assume that</w:t>
      </w:r>
      <w:r w:rsidRPr="008455CE">
        <w:t xml:space="preserve"> </w:t>
      </w:r>
      <w:r w:rsidR="00053BD2">
        <w:t xml:space="preserve">the tension in the </w:t>
      </w:r>
      <w:r w:rsidR="00053BD2" w:rsidRPr="00E44587">
        <w:rPr>
          <w:i/>
        </w:rPr>
        <w:t>i</w:t>
      </w:r>
      <w:r w:rsidR="00053BD2">
        <w:t>-th</w:t>
      </w:r>
      <w:r w:rsidR="00053BD2" w:rsidRPr="008455CE">
        <w:t xml:space="preserve"> stress fiber</w:t>
      </w:r>
      <w:r w:rsidR="00053BD2">
        <w:t xml:space="preserve"> (</w:t>
      </w:r>
      <w:r w:rsidRPr="008455CE">
        <w:rPr>
          <w:i/>
        </w:rPr>
        <w:t>T</w:t>
      </w:r>
      <w:r w:rsidRPr="008455CE">
        <w:rPr>
          <w:i/>
          <w:vertAlign w:val="subscript"/>
        </w:rPr>
        <w:t>i</w:t>
      </w:r>
      <w:r w:rsidR="00053BD2">
        <w:t xml:space="preserve">) </w:t>
      </w:r>
      <w:r>
        <w:t>is</w:t>
      </w:r>
      <w:r w:rsidR="00053BD2">
        <w:t xml:space="preserve"> always isometric</w:t>
      </w:r>
      <w:r w:rsidR="00E739F3">
        <w:t>, which means that it no longer depends on shortening velocity of the stress fiber</w:t>
      </w:r>
      <w:r w:rsidR="0030187C">
        <w:t xml:space="preserve"> but is identical to </w:t>
      </w:r>
      <w:r w:rsidR="00053BD2" w:rsidRPr="008455CE">
        <w:t>the isometric tension</w:t>
      </w:r>
      <w:r w:rsidR="00053BD2">
        <w:t xml:space="preserve"> (</w:t>
      </w:r>
      <w:r w:rsidR="0030187C" w:rsidRPr="008455CE">
        <w:rPr>
          <w:i/>
        </w:rPr>
        <w:t>T</w:t>
      </w:r>
      <w:r w:rsidR="0030187C" w:rsidRPr="008455CE">
        <w:rPr>
          <w:i/>
          <w:vertAlign w:val="subscript"/>
        </w:rPr>
        <w:t>i</w:t>
      </w:r>
      <w:r w:rsidR="0030187C">
        <w:t xml:space="preserve"> =</w:t>
      </w:r>
      <w:r w:rsidRPr="008455CE">
        <w:rPr>
          <w:i/>
        </w:rPr>
        <w:t>T</w:t>
      </w:r>
      <w:r w:rsidRPr="008455CE">
        <w:rPr>
          <w:i/>
          <w:vertAlign w:val="subscript"/>
        </w:rPr>
        <w:t>0</w:t>
      </w:r>
      <w:r w:rsidRPr="008455CE">
        <w:t xml:space="preserve">= </w:t>
      </w:r>
      <w:r w:rsidRPr="008455CE">
        <w:rPr>
          <w:i/>
        </w:rPr>
        <w:t>η</w:t>
      </w:r>
      <w:r w:rsidR="00B137D8">
        <w:rPr>
          <w:i/>
        </w:rPr>
        <w:t>T</w:t>
      </w:r>
      <w:r w:rsidRPr="008455CE">
        <w:rPr>
          <w:i/>
          <w:vertAlign w:val="subscript"/>
        </w:rPr>
        <w:t>max</w:t>
      </w:r>
      <w:r w:rsidR="0030187C">
        <w:t xml:space="preserve">) </w:t>
      </w:r>
      <w:r w:rsidRPr="008455CE">
        <w:t xml:space="preserve">where </w:t>
      </w:r>
      <w:r w:rsidRPr="008455CE">
        <w:rPr>
          <w:i/>
        </w:rPr>
        <w:t>T</w:t>
      </w:r>
      <w:r w:rsidRPr="008455CE">
        <w:rPr>
          <w:vertAlign w:val="subscript"/>
        </w:rPr>
        <w:t>max</w:t>
      </w:r>
      <w:r w:rsidRPr="008455CE">
        <w:t xml:space="preserve"> is </w:t>
      </w:r>
      <w:r w:rsidR="00431C5B">
        <w:t xml:space="preserve">the </w:t>
      </w:r>
      <w:r w:rsidRPr="008455CE">
        <w:t>maximum tension possible in a stress fiber and</w:t>
      </w:r>
      <w:r>
        <w:t xml:space="preserve"> </w:t>
      </w:r>
      <w:r w:rsidRPr="008455CE">
        <w:rPr>
          <w:i/>
        </w:rPr>
        <w:t>η</w:t>
      </w:r>
      <w:r w:rsidRPr="008455CE">
        <w:t xml:space="preserve"> is the stress fiber</w:t>
      </w:r>
      <w:r>
        <w:t xml:space="preserve"> assembly level</w:t>
      </w:r>
      <w:r w:rsidRPr="008455CE">
        <w:t>.</w:t>
      </w:r>
      <w:r w:rsidR="00053BD2">
        <w:t xml:space="preserve"> The</w:t>
      </w:r>
      <w:r w:rsidR="00DD5D45">
        <w:t xml:space="preserve"> main</w:t>
      </w:r>
      <w:r w:rsidR="00053BD2">
        <w:t xml:space="preserve"> reason for simplification is </w:t>
      </w:r>
      <w:r w:rsidR="00334C92">
        <w:t xml:space="preserve">from mechanical difference between dynamic </w:t>
      </w:r>
      <w:r w:rsidR="00290A02">
        <w:t>cytoskelet</w:t>
      </w:r>
      <w:r w:rsidR="00334C92">
        <w:t xml:space="preserve">ons and relatively static muscle fibers. </w:t>
      </w:r>
      <w:r w:rsidR="00287F0B">
        <w:t xml:space="preserve">The difference becomes much larger when it comes to </w:t>
      </w:r>
      <w:r w:rsidR="00550F84">
        <w:t>cytoskeletons</w:t>
      </w:r>
      <w:r w:rsidR="00287F0B">
        <w:t xml:space="preserve"> </w:t>
      </w:r>
      <w:r w:rsidR="00290A02">
        <w:t>during migration</w:t>
      </w:r>
      <w:r w:rsidR="00334C92">
        <w:t xml:space="preserve">, where </w:t>
      </w:r>
      <w:r w:rsidR="00A506D7">
        <w:t>their</w:t>
      </w:r>
      <w:r w:rsidR="00290A02">
        <w:t xml:space="preserve"> </w:t>
      </w:r>
      <w:r w:rsidR="00647633">
        <w:t xml:space="preserve">periodic </w:t>
      </w:r>
      <w:r w:rsidR="00290A02">
        <w:t xml:space="preserve">protrusions </w:t>
      </w:r>
      <w:r w:rsidR="00A506D7">
        <w:t>are mostly powered by actin polymerization not by non-muscle myosin ATPases activities.</w:t>
      </w:r>
      <w:r w:rsidR="00675992">
        <w:t xml:space="preserve"> Retraction, whether it </w:t>
      </w:r>
      <w:r w:rsidR="004668CA">
        <w:t>occurs</w:t>
      </w:r>
      <w:r w:rsidR="00675992">
        <w:t xml:space="preserve"> at the cell front or rear, also should not be </w:t>
      </w:r>
      <w:r w:rsidR="0049430F">
        <w:t xml:space="preserve">governed by muscle model because </w:t>
      </w:r>
      <w:r w:rsidR="005435B9">
        <w:t xml:space="preserve">the muscle model cannot address </w:t>
      </w:r>
      <w:r w:rsidR="00C552A8">
        <w:t xml:space="preserve">an </w:t>
      </w:r>
      <w:r w:rsidR="004668CA">
        <w:t>instantaneous</w:t>
      </w:r>
      <w:r w:rsidR="005435B9">
        <w:t xml:space="preserve"> change in</w:t>
      </w:r>
      <w:r w:rsidR="004668CA">
        <w:t xml:space="preserve"> </w:t>
      </w:r>
      <w:r w:rsidR="00C552A8">
        <w:t xml:space="preserve">velocity caused by loss of </w:t>
      </w:r>
      <w:r w:rsidR="005435B9">
        <w:t>adhesion at the adhesion</w:t>
      </w:r>
      <w:r w:rsidR="00A506D7">
        <w:t xml:space="preserve"> </w:t>
      </w:r>
      <w:r w:rsidR="005435B9">
        <w:t>because</w:t>
      </w:r>
      <w:r w:rsidR="00675992">
        <w:t xml:space="preserve"> </w:t>
      </w:r>
      <w:r w:rsidR="005435B9">
        <w:t>it</w:t>
      </w:r>
      <w:r w:rsidR="00675992">
        <w:t xml:space="preserve"> is based on the muscle </w:t>
      </w:r>
      <w:r w:rsidR="005435B9">
        <w:t xml:space="preserve">that does not lose its boundary conditions. </w:t>
      </w:r>
      <w:r w:rsidR="000B489B">
        <w:t xml:space="preserve">There is also a computational advantage that </w:t>
      </w:r>
      <w:r w:rsidR="007E6425">
        <w:t xml:space="preserve">keeping the force from being determined by velocity can </w:t>
      </w:r>
      <w:r w:rsidR="00053BD2">
        <w:t xml:space="preserve">ensure numerical stability </w:t>
      </w:r>
      <w:r w:rsidR="007E6425">
        <w:t xml:space="preserve">in particular </w:t>
      </w:r>
      <w:r w:rsidR="00053BD2">
        <w:t xml:space="preserve">upon </w:t>
      </w:r>
      <w:r w:rsidR="007E6425">
        <w:t xml:space="preserve">migration events like </w:t>
      </w:r>
      <w:r w:rsidR="00053BD2">
        <w:t xml:space="preserve">new stress fiber formation and </w:t>
      </w:r>
      <w:r w:rsidR="004855E1">
        <w:t>detachment of the adhesion at the rear of the cell.</w:t>
      </w:r>
      <w:r w:rsidR="009B65FC" w:rsidDel="009B65FC">
        <w:rPr>
          <w:bCs w:val="0"/>
          <w:iCs w:val="0"/>
          <w:szCs w:val="22"/>
        </w:rPr>
        <w:t xml:space="preserve"> </w:t>
      </w:r>
      <w:bookmarkStart w:id="4" w:name="_Toc323298881"/>
      <w:bookmarkEnd w:id="3"/>
    </w:p>
    <w:p w14:paraId="138A7497" w14:textId="77777777" w:rsidR="009B65FC" w:rsidRDefault="009B65FC" w:rsidP="009B65FC">
      <w:pPr>
        <w:pStyle w:val="BodyText"/>
        <w:rPr>
          <w:rStyle w:val="Emphasis"/>
        </w:rPr>
      </w:pPr>
    </w:p>
    <w:p w14:paraId="7AE82A93" w14:textId="6FED2239" w:rsidR="000547C9" w:rsidRPr="00BE3266" w:rsidRDefault="000547C9" w:rsidP="00CA1E5C">
      <w:pPr>
        <w:pStyle w:val="BodyText"/>
        <w:ind w:firstLine="0"/>
        <w:rPr>
          <w:rStyle w:val="Emphasis"/>
          <w:b/>
        </w:rPr>
      </w:pPr>
      <w:r w:rsidRPr="00BE3266">
        <w:rPr>
          <w:rStyle w:val="Emphasis"/>
          <w:b/>
        </w:rPr>
        <w:t xml:space="preserve">Adhesion </w:t>
      </w:r>
      <w:bookmarkEnd w:id="4"/>
      <w:r w:rsidRPr="00BE3266">
        <w:rPr>
          <w:rStyle w:val="Emphasis"/>
          <w:b/>
        </w:rPr>
        <w:t>Strength</w:t>
      </w:r>
    </w:p>
    <w:p w14:paraId="37B63E24" w14:textId="1FD7547C" w:rsidR="000547C9" w:rsidRDefault="000547C9" w:rsidP="006740C2">
      <w:pPr>
        <w:pStyle w:val="BodyText"/>
      </w:pPr>
      <w:r w:rsidRPr="008455CE">
        <w:t xml:space="preserve">Adhesion strength was assumed to </w:t>
      </w:r>
      <w:r w:rsidR="003D47B6">
        <w:t>be proportional to</w:t>
      </w:r>
      <w:r w:rsidRPr="008455CE">
        <w:t xml:space="preserve"> the number of integrins and focal adhesion proteins</w:t>
      </w:r>
      <w:r w:rsidR="003D47B6">
        <w:t xml:space="preserve"> at that adhesion</w:t>
      </w:r>
      <w:r w:rsidR="00E254DC">
        <w:fldChar w:fldCharType="begin"/>
      </w:r>
      <w:r w:rsidR="000F20E8">
        <w:instrText xml:space="preserve"> ADDIN EN.CITE &lt;EndNote&gt;&lt;Cite&gt;&lt;Author&gt;Gallant&lt;/Author&gt;&lt;Year&gt;2005&lt;/Year&gt;&lt;RecNum&gt;134&lt;/RecNum&gt;&lt;IDText&gt;Cell adhesion strengthening: contributions of adhesive area, integrin binding, and focal adhesion assembly&lt;/IDText&gt;&lt;DisplayText&gt;&lt;style face="superscript"&gt;69&lt;/style&gt;&lt;/DisplayText&gt;&lt;record&gt;&lt;rec-number&gt;134&lt;/rec-number&gt;&lt;foreign-keys&gt;&lt;key app="EN" db-id="vvpezfwpa2vzfxezw2pxspxp9dtpfwwf0ds5" timestamp="1384790716"&gt;134&lt;/key&gt;&lt;/foreign-keys&gt;&lt;ref-type name="Journal Article"&gt;17&lt;/ref-type&gt;&lt;contributors&gt;&lt;authors&gt;&lt;author&gt;Gallant, N. D.&lt;/author&gt;&lt;author&gt;Michael, K. E.&lt;/author&gt;&lt;author&gt;Garcia, A. J.&lt;/author&gt;&lt;/authors&gt;&lt;/contributors&gt;&lt;auth-address&gt;Woodruff School of Mechanical Engineering, Petit Institute for Bioengineering and Bioscience, Georgia Institute of Technology, Atlanta, GA 30332-0363, USA.&lt;/auth-address&gt;&lt;titles&gt;&lt;title&gt;Cell adhesion strengthening: contributions of adhesive area, integrin binding, and focal adhesion assembly&lt;/title&gt;&lt;secondary-title&gt;Mol Biol Cell&lt;/secondary-title&gt;&lt;short-title&gt;Cell adhesion strengthening: contributions of adhesive area, integrin binding, and focal adhesion assembly&lt;/short-title&gt;&lt;/titles&gt;&lt;periodical&gt;&lt;full-title&gt;Mol Biol Cell&lt;/full-title&gt;&lt;/periodical&gt;&lt;pages&gt;4329-40&lt;/pages&gt;&lt;volume&gt;16&lt;/volume&gt;&lt;number&gt;9&lt;/number&gt;&lt;edition&gt;2005/07/08&lt;/edition&gt;&lt;dates&gt;&lt;year&gt;2005&lt;/year&gt;&lt;pub-dates&gt;&lt;date&gt;Sep&lt;/date&gt;&lt;/pub-dates&gt;&lt;/dates&gt;&lt;isbn&gt;1059-1524 (Print) 1059-1524 (Linking)&lt;/isbn&gt;&lt;accession-num&gt;16000373&lt;/accession-num&gt;&lt;urls&gt;&lt;related-urls&gt;&lt;url&gt;http://www.ncbi.nlm.nih.gov/entrez/query.fcgi?cmd=Retrieve&amp;amp;db=PubMed&amp;amp;dopt=Citation&amp;amp;list_uids=16000373&lt;/url&gt;&lt;url&gt;http://www.ncbi.nlm.nih.gov/pmc/articles/PMC1196341/pdf/00164329.pdf&lt;/url&gt;&lt;/related-urls&gt;&lt;/urls&gt;&lt;electronic-resource-num&gt;E05-02-0170 [pii] 10.1091/mbc.E05-02-0170&lt;/electronic-resource-num&gt;&lt;language&gt;eng&lt;/language&gt;&lt;/record&gt;&lt;/Cite&gt;&lt;/EndNote&gt;</w:instrText>
      </w:r>
      <w:r w:rsidR="00E254DC">
        <w:fldChar w:fldCharType="separate"/>
      </w:r>
      <w:r w:rsidR="000F20E8" w:rsidRPr="000F20E8">
        <w:rPr>
          <w:noProof/>
          <w:vertAlign w:val="superscript"/>
        </w:rPr>
        <w:t>69</w:t>
      </w:r>
      <w:r w:rsidR="00E254DC">
        <w:fldChar w:fldCharType="end"/>
      </w:r>
      <w:r w:rsidRPr="008455CE">
        <w:t xml:space="preserve">. </w:t>
      </w:r>
      <w:r>
        <w:t>Following</w:t>
      </w:r>
      <w:r w:rsidRPr="008455CE">
        <w:t xml:space="preserve"> nascent adhesion </w:t>
      </w:r>
      <w:r>
        <w:t>formation</w:t>
      </w:r>
      <w:r w:rsidRPr="008455CE">
        <w:t xml:space="preserve">, </w:t>
      </w:r>
      <w:r>
        <w:t xml:space="preserve">a cluster of integrins can mature </w:t>
      </w:r>
      <w:r w:rsidRPr="008455CE">
        <w:t xml:space="preserve">into </w:t>
      </w:r>
      <w:r>
        <w:t xml:space="preserve">a </w:t>
      </w:r>
      <w:r w:rsidRPr="008455CE">
        <w:t xml:space="preserve">focal adhesion and increase their strength </w:t>
      </w:r>
      <w:r>
        <w:t>through due to</w:t>
      </w:r>
      <w:r w:rsidR="003D47B6">
        <w:t xml:space="preserve"> the transmission of</w:t>
      </w:r>
      <w:r>
        <w:t xml:space="preserve"> </w:t>
      </w:r>
      <w:r w:rsidRPr="008455CE">
        <w:t>intracellular or extracellular force</w:t>
      </w:r>
      <w:r w:rsidR="003D47B6">
        <w:t>s i.e. mechanotransduction</w:t>
      </w:r>
      <w:r w:rsidRPr="008455CE">
        <w:t xml:space="preserve"> </w:t>
      </w:r>
      <w:r w:rsidR="00E254DC">
        <w:fldChar w:fldCharType="begin">
          <w:fldData xml:space="preserve">PEVuZE5vdGU+PENpdGU+PEF1dGhvcj5SaXZlbGluZTwvQXV0aG9yPjxZZWFyPjIwMDE8L1llYXI+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</w:fldData>
        </w:fldChar>
      </w:r>
      <w:r w:rsidR="000F20E8">
        <w:instrText xml:space="preserve"> ADDIN EN.CITE </w:instrText>
      </w:r>
      <w:r w:rsidR="000F20E8">
        <w:fldChar w:fldCharType="begin">
          <w:fldData xml:space="preserve">PEVuZE5vdGU+PENpdGU+PEF1dGhvcj5SaXZlbGluZTwvQXV0aG9yPjxZZWFyPjIwMDE8L1llYXI+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</w:fldData>
        </w:fldChar>
      </w:r>
      <w:r w:rsidR="000F20E8">
        <w:instrText xml:space="preserve"> ADDIN EN.CITE.DATA </w:instrText>
      </w:r>
      <w:r w:rsidR="000F20E8">
        <w:fldChar w:fldCharType="end"/>
      </w:r>
      <w:r w:rsidR="00E254DC">
        <w:fldChar w:fldCharType="separate"/>
      </w:r>
      <w:r w:rsidR="000F20E8" w:rsidRPr="000F20E8">
        <w:rPr>
          <w:noProof/>
          <w:vertAlign w:val="superscript"/>
        </w:rPr>
        <w:t>70</w:t>
      </w:r>
      <w:r w:rsidR="00E254DC">
        <w:fldChar w:fldCharType="end"/>
      </w:r>
      <w:r>
        <w:t>. If they do not mature</w:t>
      </w:r>
      <w:r w:rsidR="00E8445F">
        <w:t xml:space="preserve"> into focal adhesions</w:t>
      </w:r>
      <w:r>
        <w:t xml:space="preserve">, then nascent adhesions go through adhesion turnover </w:t>
      </w:r>
      <w:r w:rsidR="00E254DC">
        <w:fldChar w:fldCharType="begin"/>
      </w:r>
      <w:r w:rsidR="000F20E8">
        <w:instrText xml:space="preserve"> ADDIN EN.CITE &lt;EndNote&gt;&lt;Cite ExcludeYear="1"&gt;&lt;Author&gt;Choi&lt;/Author&gt;&lt;Year&gt;2008&lt;/Year&gt;&lt;RecNum&gt;585&lt;/RecNum&gt;&lt;DisplayText&gt;&lt;style face="superscript"&gt;71&lt;/style&gt;&lt;/DisplayText&gt;&lt;record&gt;&lt;rec-number&gt;585&lt;/rec-number&gt;&lt;foreign-keys&gt;&lt;key app="EN" db-id="vvpezfwpa2vzfxezw2pxspxp9dtpfwwf0ds5" timestamp="1385482548"&gt;585&lt;/key&gt;&lt;/foreign-keys&gt;&lt;ref-type name="Journal Article"&gt;17&lt;/ref-type&gt;&lt;contributors&gt;&lt;authors&gt;&lt;author&gt;Choi, C. K.&lt;/author&gt;&lt;author&gt;Vicente-Manzanares, M.&lt;/author&gt;&lt;author&gt;Zareno, J.&lt;/author&gt;&lt;author&gt;Whitmore, L. A.&lt;/author&gt;&lt;author&gt;Mogilner, A.&lt;/author&gt;&lt;author&gt;Horwitz, A. R.&lt;/author&gt;&lt;/authors&gt;&lt;/contributors&gt;&lt;auth-address&gt;[1] Department of Biomedical Engineering, University of Virginia, Charlottesville, Virginia 22908, USA. [2] Department of Cell Biology, University of Virginia, Charlottesville, Virginia 22908, USA. [3] These authors contributed equally to this work.&lt;/auth-address&gt;&lt;titles&gt;&lt;title&gt;Actin and alpha-actinin orchestrate the assembly and maturation of nascent adhesions in a myosin II motor-independent manner&lt;/title&gt;&lt;secondary-title&gt;Nat Cell Biol&lt;/secondary-title&gt;&lt;short-title&gt;Actin and alpha-actinin orchestrate the assembly and maturation of nascent adhesions in a myosin II motor-independent manner&lt;/short-title&gt;&lt;/titles&gt;&lt;periodical&gt;&lt;full-title&gt;Nat Cell Biol&lt;/full-title&gt;&lt;/periodical&gt;&lt;edition&gt;2008/08/20&lt;/edition&gt;&lt;dates&gt;&lt;year&gt;2008&lt;/year&gt;&lt;pub-dates&gt;&lt;date&gt;Aug 17&lt;/date&gt;&lt;/pub-dates&gt;&lt;/dates&gt;&lt;isbn&gt;1476-4679 (Electronic) 1465-7392 (Linking)&lt;/isbn&gt;&lt;accession-num&gt;18711360&lt;/accession-num&gt;&lt;urls&gt;&lt;related-urls&gt;&lt;url&gt;http://www.ncbi.nlm.nih.gov/entrez/query.fcgi?cmd=Retrieve&amp;amp;db=PubMed&amp;amp;dopt=Citation&amp;amp;list_uids=18711360&lt;/url&gt;&lt;/related-urls&gt;&lt;/urls&gt;&lt;electronic-resource-num&gt;ncb1763 [pii] 10.1038/ncb1763&lt;/electronic-resource-num&gt;&lt;language&gt;Eng&lt;/language&gt;&lt;/record&gt;&lt;/Cite&gt;&lt;/EndNote&gt;</w:instrText>
      </w:r>
      <w:r w:rsidR="00E254DC">
        <w:fldChar w:fldCharType="separate"/>
      </w:r>
      <w:r w:rsidR="000F20E8" w:rsidRPr="000F20E8">
        <w:rPr>
          <w:noProof/>
          <w:vertAlign w:val="superscript"/>
        </w:rPr>
        <w:t>71</w:t>
      </w:r>
      <w:r w:rsidR="00E254DC">
        <w:fldChar w:fldCharType="end"/>
      </w:r>
      <w:r>
        <w:t xml:space="preserve">. For these studies, </w:t>
      </w:r>
      <w:r w:rsidRPr="008455CE">
        <w:t>we express</w:t>
      </w:r>
      <w:r>
        <w:t>ed</w:t>
      </w:r>
      <w:r w:rsidRPr="008455CE">
        <w:t xml:space="preserve"> the dynamics of adhesion strength </w:t>
      </w:r>
      <w:r>
        <w:t>via</w:t>
      </w:r>
      <w:r w:rsidRPr="008455CE">
        <w:t xml:space="preserve"> a rate equation </w:t>
      </w:r>
      <w:r>
        <w:t>in which</w:t>
      </w:r>
      <w:r w:rsidRPr="008455CE">
        <w:t xml:space="preserve"> tension promotes strengthening </w:t>
      </w:r>
      <w:r>
        <w:t>of adhesions:</w:t>
      </w:r>
    </w:p>
    <w:p w14:paraId="657AC4EA" w14:textId="77777777" w:rsidR="000547C9" w:rsidRPr="002F07A7" w:rsidRDefault="000547C9" w:rsidP="006740C2">
      <w:pPr>
        <w:pStyle w:val="BodyTextFirstIndent"/>
      </w:pPr>
    </w:p>
    <w:p w14:paraId="31E13D0B" w14:textId="77777777" w:rsidR="000547C9" w:rsidRDefault="000547C9" w:rsidP="006740C2">
      <w:pPr>
        <w:pStyle w:val="BodyText"/>
        <w:tabs>
          <w:tab w:val="clear" w:pos="1260"/>
          <w:tab w:val="center" w:pos="4680"/>
          <w:tab w:val="right" w:pos="9360"/>
        </w:tabs>
        <w:rPr>
          <w:rFonts w:eastAsiaTheme="minorEastAsia"/>
        </w:rPr>
      </w:pPr>
      <w:r w:rsidRPr="008455CE">
        <w:tab/>
      </w:r>
      <w:r w:rsidRPr="008455CE">
        <w:rPr>
          <w:noProof/>
          <w:position w:val="-48"/>
        </w:rPr>
        <w:drawing>
          <wp:inline distT="0" distB="0" distL="0" distR="0" wp14:anchorId="45EA4E40" wp14:editId="48C8B45B">
            <wp:extent cx="2305685" cy="691515"/>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685" cy="691515"/>
                    </a:xfrm>
                    <a:prstGeom prst="rect">
                      <a:avLst/>
                    </a:prstGeom>
                    <a:noFill/>
                    <a:ln>
                      <a:noFill/>
                    </a:ln>
                  </pic:spPr>
                </pic:pic>
              </a:graphicData>
            </a:graphic>
          </wp:inline>
        </w:drawing>
      </w:r>
      <w:r>
        <w:tab/>
      </w:r>
      <w:r w:rsidRPr="008455CE">
        <w:rPr>
          <w:rFonts w:eastAsiaTheme="minorEastAsia"/>
        </w:rPr>
        <w:t>(5)</w:t>
      </w:r>
    </w:p>
    <w:p w14:paraId="28EFA863" w14:textId="77777777" w:rsidR="000547C9" w:rsidRPr="002F07A7" w:rsidRDefault="000547C9" w:rsidP="006740C2">
      <w:pPr>
        <w:pStyle w:val="BodyTextFirstIndent"/>
      </w:pPr>
    </w:p>
    <w:p w14:paraId="0D1BAC32" w14:textId="3A6E62C8" w:rsidR="000547C9" w:rsidRDefault="000547C9" w:rsidP="006740C2">
      <w:pPr>
        <w:pStyle w:val="BodyText"/>
        <w:ind w:firstLine="0"/>
      </w:pPr>
      <w:r w:rsidRPr="008455CE">
        <w:t xml:space="preserve">where </w:t>
      </w:r>
      <w:r w:rsidRPr="008455CE">
        <w:rPr>
          <w:i/>
        </w:rPr>
        <w:t>S</w:t>
      </w:r>
      <w:r w:rsidRPr="008455CE">
        <w:rPr>
          <w:i/>
          <w:vertAlign w:val="subscript"/>
        </w:rPr>
        <w:t>i</w:t>
      </w:r>
      <w:r w:rsidRPr="008455CE">
        <w:t xml:space="preserve"> is the adhesion strength </w:t>
      </w:r>
      <w:r>
        <w:t xml:space="preserve">for </w:t>
      </w:r>
      <w:r w:rsidRPr="006740C2">
        <w:t>the</w:t>
      </w:r>
      <w:r w:rsidRPr="008455CE">
        <w:t xml:space="preserve"> </w:t>
      </w:r>
      <w:r w:rsidRPr="009B2151">
        <w:rPr>
          <w:i/>
        </w:rPr>
        <w:t>i</w:t>
      </w:r>
      <w:r w:rsidRPr="008455CE">
        <w:t>-th</w:t>
      </w:r>
      <w:r>
        <w:t xml:space="preserve"> micropost</w:t>
      </w:r>
      <w:r w:rsidRPr="008455CE">
        <w:t xml:space="preserve">, </w:t>
      </w:r>
      <w:r w:rsidRPr="008455CE">
        <w:rPr>
          <w:i/>
        </w:rPr>
        <w:t>k</w:t>
      </w:r>
      <w:r w:rsidRPr="008455CE">
        <w:rPr>
          <w:i/>
          <w:vertAlign w:val="subscript"/>
        </w:rPr>
        <w:t>sf</w:t>
      </w:r>
      <w:r w:rsidR="00E8445F">
        <w:rPr>
          <w:i/>
          <w:vertAlign w:val="subscript"/>
        </w:rPr>
        <w:t xml:space="preserve"> </w:t>
      </w:r>
      <w:r w:rsidR="00E8445F">
        <w:t>and</w:t>
      </w:r>
      <w:r w:rsidRPr="008455CE">
        <w:t xml:space="preserve"> </w:t>
      </w:r>
      <w:r w:rsidRPr="008455CE">
        <w:rPr>
          <w:i/>
        </w:rPr>
        <w:t>k</w:t>
      </w:r>
      <w:r w:rsidRPr="008455CE">
        <w:rPr>
          <w:i/>
          <w:vertAlign w:val="subscript"/>
        </w:rPr>
        <w:t>sb</w:t>
      </w:r>
      <w:r w:rsidRPr="008455CE">
        <w:t xml:space="preserve"> are forward and backward rate constants, respectively, </w:t>
      </w:r>
      <w:r w:rsidRPr="008455CE">
        <w:rPr>
          <w:i/>
        </w:rPr>
        <w:t>T</w:t>
      </w:r>
      <w:r w:rsidRPr="008455CE">
        <w:rPr>
          <w:i/>
          <w:vertAlign w:val="subscript"/>
        </w:rPr>
        <w:t>i</w:t>
      </w:r>
      <w:r w:rsidRPr="008455CE">
        <w:t xml:space="preserve"> is the cytoskeletal tension in </w:t>
      </w:r>
      <w:r w:rsidRPr="00FF72B6">
        <w:rPr>
          <w:i/>
        </w:rPr>
        <w:t>i</w:t>
      </w:r>
      <w:r w:rsidRPr="008455CE">
        <w:t xml:space="preserve">-th stress fiber, and </w:t>
      </w:r>
      <w:r w:rsidRPr="008455CE">
        <w:rPr>
          <w:i/>
        </w:rPr>
        <w:t>T</w:t>
      </w:r>
      <w:r w:rsidRPr="008455CE">
        <w:rPr>
          <w:i/>
          <w:vertAlign w:val="subscript"/>
        </w:rPr>
        <w:t>0</w:t>
      </w:r>
      <w:r w:rsidRPr="008455CE">
        <w:t xml:space="preserve"> is the isometric tension. </w:t>
      </w:r>
    </w:p>
    <w:p w14:paraId="79A99F8D" w14:textId="0BFE421E" w:rsidR="000547C9" w:rsidRPr="00E07EC2" w:rsidRDefault="000547C9" w:rsidP="006740C2">
      <w:pPr>
        <w:pStyle w:val="BodyText"/>
      </w:pPr>
      <w:r w:rsidRPr="00E07EC2">
        <w:t xml:space="preserve">For adhesion release at the rear of a cell, the role of contractility is </w:t>
      </w:r>
      <w:r w:rsidR="00C11F8A">
        <w:t>not as well understood</w:t>
      </w:r>
      <w:r w:rsidRPr="00E07EC2">
        <w:t xml:space="preserve"> </w:t>
      </w:r>
      <w:r w:rsidR="00E254DC">
        <w:fldChar w:fldCharType="begin">
          <w:fldData xml:space="preserve">PEVuZE5vdGU+PENpdGU+PEF1dGhvcj5XZWJiPC9BdXRob3I+PFllYXI+MjAwNDwvWWVhcj48UmVj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</w:fldData>
        </w:fldChar>
      </w:r>
      <w:r w:rsidR="000F20E8">
        <w:instrText xml:space="preserve"> ADDIN EN.CITE </w:instrText>
      </w:r>
      <w:r w:rsidR="000F20E8">
        <w:fldChar w:fldCharType="begin">
          <w:fldData xml:space="preserve">PEVuZE5vdGU+PENpdGU+PEF1dGhvcj5XZWJiPC9BdXRob3I+PFllYXI+MjAwNDwvWWVhcj48UmVj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</w:fldData>
        </w:fldChar>
      </w:r>
      <w:r w:rsidR="000F20E8">
        <w:instrText xml:space="preserve"> ADDIN EN.CITE.DATA </w:instrText>
      </w:r>
      <w:r w:rsidR="000F20E8">
        <w:fldChar w:fldCharType="end"/>
      </w:r>
      <w:r w:rsidR="00E254DC">
        <w:fldChar w:fldCharType="separate"/>
      </w:r>
      <w:r w:rsidR="000F20E8" w:rsidRPr="000F20E8">
        <w:rPr>
          <w:noProof/>
          <w:vertAlign w:val="superscript"/>
        </w:rPr>
        <w:t>72-74</w:t>
      </w:r>
      <w:r w:rsidR="00E254DC">
        <w:fldChar w:fldCharType="end"/>
      </w:r>
      <w:r w:rsidRPr="00E07EC2">
        <w:t xml:space="preserve">. In our model, </w:t>
      </w:r>
      <w:r w:rsidR="00C11F8A">
        <w:t xml:space="preserve">the </w:t>
      </w:r>
      <w:r w:rsidRPr="00E07EC2">
        <w:t xml:space="preserve">adhesion at the rear </w:t>
      </w:r>
      <w:r w:rsidR="00C11F8A">
        <w:t xml:space="preserve">of the cell </w:t>
      </w:r>
      <w:r w:rsidRPr="00E07EC2">
        <w:t xml:space="preserve">was assumed to disassemble at a constant rate; </w:t>
      </w:r>
      <w:r w:rsidR="00C11F8A">
        <w:t>in proportion to</w:t>
      </w:r>
      <w:r w:rsidRPr="00E07EC2">
        <w:t xml:space="preserve"> its adhesion strength. Our model </w:t>
      </w:r>
      <w:r w:rsidR="007474C2">
        <w:t>involves</w:t>
      </w:r>
      <w:r w:rsidR="007474C2" w:rsidRPr="00E07EC2">
        <w:t xml:space="preserve"> </w:t>
      </w:r>
      <w:r w:rsidRPr="00E07EC2">
        <w:t xml:space="preserve">several assumptions regarding cell migration and adhesion strength: 1) a cell does not change its polarized direction during migration, 2) contraction cannot occur until a cluster of integrins are bound to the matrix ligands on a micropost, 3) </w:t>
      </w:r>
      <w:r w:rsidR="007474C2">
        <w:t xml:space="preserve">the presence of </w:t>
      </w:r>
      <w:r w:rsidRPr="00E07EC2">
        <w:t>linkage</w:t>
      </w:r>
      <w:r w:rsidR="007474C2">
        <w:t>s</w:t>
      </w:r>
      <w:r w:rsidRPr="00E07EC2">
        <w:t xml:space="preserve"> between integrins and a micropost is determined stochastically with a random probability function (0.2 probability), 4) the trailing edge of the cell detaches from its micropost when the traction force </w:t>
      </w:r>
      <w:r w:rsidR="007474C2">
        <w:t>applied to that adhesion</w:t>
      </w:r>
      <w:r w:rsidRPr="00E07EC2">
        <w:t xml:space="preserve"> exceeds the adhesion strength (</w:t>
      </w:r>
      <w:r w:rsidRPr="0086323D">
        <w:rPr>
          <w:i/>
        </w:rPr>
        <w:t>T</w:t>
      </w:r>
      <w:r w:rsidRPr="0086323D">
        <w:rPr>
          <w:i/>
          <w:vertAlign w:val="subscript"/>
        </w:rPr>
        <w:t>i</w:t>
      </w:r>
      <w:r w:rsidRPr="00E07EC2">
        <w:t xml:space="preserve"> &gt; </w:t>
      </w:r>
      <w:r w:rsidRPr="0086323D">
        <w:rPr>
          <w:i/>
        </w:rPr>
        <w:t>S</w:t>
      </w:r>
      <w:r w:rsidRPr="0086323D">
        <w:rPr>
          <w:i/>
          <w:vertAlign w:val="subscript"/>
        </w:rPr>
        <w:t>i</w:t>
      </w:r>
      <w:r w:rsidRPr="00E07EC2">
        <w:t>), and 5) during this process, the stress fiber linked to the adhesion at the rear of the cell disassembles at a higher rate (</w:t>
      </w:r>
      <w:r w:rsidRPr="0086323D">
        <w:rPr>
          <w:i/>
        </w:rPr>
        <w:t>k</w:t>
      </w:r>
      <w:r w:rsidRPr="0086323D">
        <w:rPr>
          <w:i/>
          <w:vertAlign w:val="subscript"/>
        </w:rPr>
        <w:t>sb</w:t>
      </w:r>
      <w:r w:rsidRPr="00E07EC2">
        <w:t xml:space="preserve"> = 200 s</w:t>
      </w:r>
      <w:r w:rsidRPr="006740C2">
        <w:rPr>
          <w:vertAlign w:val="superscript"/>
        </w:rPr>
        <w:t>-1</w:t>
      </w:r>
      <w:r w:rsidRPr="00E07EC2">
        <w:t>) than the other stress fibers (</w:t>
      </w:r>
      <w:r w:rsidR="0086323D" w:rsidRPr="0086323D">
        <w:rPr>
          <w:i/>
        </w:rPr>
        <w:t>k</w:t>
      </w:r>
      <w:r w:rsidR="0086323D" w:rsidRPr="0086323D">
        <w:rPr>
          <w:i/>
          <w:vertAlign w:val="subscript"/>
        </w:rPr>
        <w:t>sb</w:t>
      </w:r>
      <w:r w:rsidRPr="00E07EC2">
        <w:t xml:space="preserve"> = 2 s</w:t>
      </w:r>
      <w:r w:rsidRPr="006740C2">
        <w:rPr>
          <w:vertAlign w:val="superscript"/>
        </w:rPr>
        <w:t>-1</w:t>
      </w:r>
      <w:r w:rsidRPr="00E07EC2">
        <w:t xml:space="preserve">). </w:t>
      </w:r>
    </w:p>
    <w:p w14:paraId="6719911C" w14:textId="77777777" w:rsidR="000547C9" w:rsidRDefault="000547C9" w:rsidP="006740C2">
      <w:pPr>
        <w:pStyle w:val="BodyTextFirstIndent"/>
      </w:pPr>
    </w:p>
    <w:p w14:paraId="237105D2" w14:textId="77777777" w:rsidR="00E07EC2" w:rsidRDefault="00E07EC2" w:rsidP="00E07EC2">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sectPr w:rsidR="00E07EC2" w:rsidSect="001E2EE2">
          <w:pgSz w:w="12240" w:h="15840"/>
          <w:pgMar w:top="1440" w:right="1080" w:bottom="1440" w:left="1080" w:header="720" w:footer="720" w:gutter="0"/>
          <w:cols w:space="720"/>
          <w:docGrid w:linePitch="360"/>
        </w:sectPr>
      </w:pPr>
    </w:p>
    <w:p w14:paraId="467CDB54" w14:textId="3E4A5C09" w:rsidR="00E07EC2" w:rsidRDefault="00BE3266" w:rsidP="00E07EC2">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r>
        <w:rPr>
          <w:rFonts w:eastAsia="Times New Roman"/>
          <w:b/>
          <w:iCs/>
          <w:kern w:val="32"/>
          <w:sz w:val="24"/>
          <w:szCs w:val="28"/>
          <w:lang w:eastAsia="en-US"/>
        </w:rPr>
        <w:t>Supplemental Note</w:t>
      </w:r>
      <w:r w:rsidR="00E07EC2">
        <w:rPr>
          <w:rFonts w:eastAsia="Times New Roman"/>
          <w:b/>
          <w:iCs/>
          <w:kern w:val="32"/>
          <w:sz w:val="24"/>
          <w:szCs w:val="28"/>
          <w:lang w:eastAsia="en-US"/>
        </w:rPr>
        <w:t xml:space="preserve"> 2</w:t>
      </w:r>
    </w:p>
    <w:p w14:paraId="3EF70905" w14:textId="77777777" w:rsidR="00E07EC2" w:rsidRDefault="00E07EC2" w:rsidP="00E07EC2">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p>
    <w:p w14:paraId="7DA99637" w14:textId="253AEF05" w:rsidR="00E07EC2" w:rsidRDefault="00E07EC2" w:rsidP="00BE3266">
      <w:pPr>
        <w:keepNext/>
        <w:keepLines/>
        <w:numPr>
          <w:ilvl w:val="3"/>
          <w:numId w:val="0"/>
        </w:numPr>
        <w:tabs>
          <w:tab w:val="num" w:pos="864"/>
        </w:tabs>
        <w:suppressAutoHyphens/>
        <w:snapToGrid w:val="0"/>
        <w:spacing w:before="0"/>
        <w:ind w:left="864" w:hanging="864"/>
        <w:jc w:val="left"/>
        <w:outlineLvl w:val="3"/>
        <w:rPr>
          <w:sz w:val="24"/>
          <w:szCs w:val="22"/>
        </w:rPr>
      </w:pPr>
      <w:r w:rsidRPr="00AF761F">
        <w:rPr>
          <w:rFonts w:eastAsia="Times New Roman"/>
          <w:b/>
          <w:i/>
          <w:iCs/>
          <w:kern w:val="32"/>
          <w:sz w:val="24"/>
          <w:szCs w:val="28"/>
          <w:lang w:eastAsia="en-US"/>
        </w:rPr>
        <w:t xml:space="preserve">Model Calibration </w:t>
      </w:r>
    </w:p>
    <w:p w14:paraId="5F160922" w14:textId="2D5FA2F6" w:rsidR="00A94E78" w:rsidRDefault="00A94E78" w:rsidP="00BE3266">
      <w:pPr>
        <w:kinsoku w:val="0"/>
        <w:overflowPunct w:val="0"/>
        <w:snapToGrid w:val="0"/>
        <w:spacing w:before="0"/>
        <w:ind w:firstLine="450"/>
        <w:jc w:val="both"/>
        <w:rPr>
          <w:sz w:val="24"/>
          <w:szCs w:val="22"/>
        </w:rPr>
      </w:pPr>
      <w:r w:rsidRPr="001742F8">
        <w:rPr>
          <w:sz w:val="24"/>
          <w:szCs w:val="22"/>
        </w:rPr>
        <w:t xml:space="preserve">Constants in the model were calibrated based </w:t>
      </w:r>
      <w:r w:rsidR="00A14C4B">
        <w:rPr>
          <w:sz w:val="24"/>
          <w:szCs w:val="22"/>
        </w:rPr>
        <w:t>up</w:t>
      </w:r>
      <w:r w:rsidRPr="001742F8">
        <w:rPr>
          <w:sz w:val="24"/>
          <w:szCs w:val="22"/>
        </w:rPr>
        <w:t xml:space="preserve">on </w:t>
      </w:r>
      <w:r w:rsidR="00A14C4B">
        <w:rPr>
          <w:sz w:val="24"/>
          <w:szCs w:val="22"/>
        </w:rPr>
        <w:t xml:space="preserve">the </w:t>
      </w:r>
      <w:r w:rsidR="003E5DCD">
        <w:rPr>
          <w:sz w:val="24"/>
          <w:szCs w:val="22"/>
        </w:rPr>
        <w:t xml:space="preserve">traction forces </w:t>
      </w:r>
      <w:r w:rsidR="00A14C4B">
        <w:rPr>
          <w:sz w:val="24"/>
          <w:szCs w:val="22"/>
        </w:rPr>
        <w:t xml:space="preserve">observed for </w:t>
      </w:r>
      <w:r>
        <w:rPr>
          <w:sz w:val="24"/>
          <w:szCs w:val="22"/>
        </w:rPr>
        <w:t>a</w:t>
      </w:r>
      <w:r w:rsidRPr="001742F8">
        <w:rPr>
          <w:rFonts w:hint="eastAsia"/>
          <w:sz w:val="24"/>
          <w:szCs w:val="22"/>
        </w:rPr>
        <w:t xml:space="preserve"> non-migrating</w:t>
      </w:r>
      <w:r w:rsidRPr="001742F8">
        <w:rPr>
          <w:sz w:val="24"/>
          <w:szCs w:val="22"/>
        </w:rPr>
        <w:t xml:space="preserve"> 3T3 fibroblast on </w:t>
      </w:r>
      <w:r>
        <w:rPr>
          <w:sz w:val="24"/>
          <w:szCs w:val="22"/>
        </w:rPr>
        <w:t xml:space="preserve">a </w:t>
      </w:r>
      <w:r w:rsidRPr="001742F8">
        <w:rPr>
          <w:sz w:val="24"/>
          <w:szCs w:val="22"/>
        </w:rPr>
        <w:t xml:space="preserve">line of </w:t>
      </w:r>
      <w:r w:rsidR="00A14C4B">
        <w:rPr>
          <w:sz w:val="24"/>
          <w:szCs w:val="22"/>
        </w:rPr>
        <w:t>micro</w:t>
      </w:r>
      <w:r w:rsidRPr="001742F8">
        <w:rPr>
          <w:sz w:val="24"/>
          <w:szCs w:val="22"/>
        </w:rPr>
        <w:t>posts</w:t>
      </w:r>
      <w:r w:rsidR="003E5DCD">
        <w:rPr>
          <w:sz w:val="24"/>
          <w:szCs w:val="22"/>
        </w:rPr>
        <w:t>,</w:t>
      </w:r>
      <w:r w:rsidRPr="001742F8">
        <w:rPr>
          <w:sz w:val="24"/>
          <w:szCs w:val="22"/>
        </w:rPr>
        <w:t xml:space="preserve"> </w:t>
      </w:r>
      <w:r w:rsidR="003E5DCD" w:rsidRPr="001742F8">
        <w:rPr>
          <w:sz w:val="24"/>
          <w:szCs w:val="22"/>
        </w:rPr>
        <w:t>s</w:t>
      </w:r>
      <w:r w:rsidR="003E5DCD">
        <w:rPr>
          <w:sz w:val="24"/>
          <w:szCs w:val="22"/>
        </w:rPr>
        <w:t>uch</w:t>
      </w:r>
      <w:r w:rsidR="003E5DCD" w:rsidRPr="001742F8">
        <w:rPr>
          <w:sz w:val="24"/>
          <w:szCs w:val="22"/>
        </w:rPr>
        <w:t xml:space="preserve"> </w:t>
      </w:r>
      <w:r w:rsidRPr="006771F7">
        <w:rPr>
          <w:sz w:val="24"/>
          <w:szCs w:val="24"/>
        </w:rPr>
        <w:t xml:space="preserve">that </w:t>
      </w:r>
      <w:r w:rsidR="003E5DCD">
        <w:rPr>
          <w:sz w:val="24"/>
          <w:szCs w:val="24"/>
        </w:rPr>
        <w:t xml:space="preserve">the </w:t>
      </w:r>
      <w:r w:rsidRPr="006771F7">
        <w:rPr>
          <w:rFonts w:hint="eastAsia"/>
          <w:sz w:val="24"/>
          <w:szCs w:val="24"/>
        </w:rPr>
        <w:t xml:space="preserve">strain energy </w:t>
      </w:r>
      <w:r w:rsidRPr="006771F7">
        <w:rPr>
          <w:sz w:val="24"/>
          <w:szCs w:val="24"/>
        </w:rPr>
        <w:t xml:space="preserve">of the </w:t>
      </w:r>
      <w:r w:rsidR="003E5DCD">
        <w:rPr>
          <w:sz w:val="24"/>
          <w:szCs w:val="24"/>
        </w:rPr>
        <w:t xml:space="preserve">computational </w:t>
      </w:r>
      <w:r w:rsidRPr="006771F7">
        <w:rPr>
          <w:sz w:val="24"/>
          <w:szCs w:val="24"/>
        </w:rPr>
        <w:t>cell match</w:t>
      </w:r>
      <w:r w:rsidR="003E5DCD">
        <w:rPr>
          <w:sz w:val="24"/>
          <w:szCs w:val="24"/>
        </w:rPr>
        <w:t>ed</w:t>
      </w:r>
      <w:r w:rsidRPr="006771F7">
        <w:rPr>
          <w:sz w:val="24"/>
          <w:szCs w:val="24"/>
        </w:rPr>
        <w:t xml:space="preserve"> </w:t>
      </w:r>
      <w:r w:rsidR="003E5DCD">
        <w:rPr>
          <w:sz w:val="24"/>
          <w:szCs w:val="24"/>
        </w:rPr>
        <w:t>that found for</w:t>
      </w:r>
      <w:r w:rsidRPr="006771F7">
        <w:rPr>
          <w:rFonts w:hint="eastAsia"/>
          <w:sz w:val="24"/>
          <w:szCs w:val="24"/>
        </w:rPr>
        <w:t xml:space="preserve"> the </w:t>
      </w:r>
      <w:r w:rsidR="003E5DCD">
        <w:rPr>
          <w:sz w:val="24"/>
          <w:szCs w:val="24"/>
        </w:rPr>
        <w:t>experimental</w:t>
      </w:r>
      <w:r w:rsidRPr="006771F7">
        <w:rPr>
          <w:rFonts w:hint="eastAsia"/>
          <w:sz w:val="24"/>
          <w:szCs w:val="24"/>
        </w:rPr>
        <w:t xml:space="preserve"> cell</w:t>
      </w:r>
      <w:r w:rsidRPr="006771F7">
        <w:rPr>
          <w:sz w:val="24"/>
          <w:szCs w:val="24"/>
        </w:rPr>
        <w:t xml:space="preserve"> (</w:t>
      </w:r>
      <w:r>
        <w:rPr>
          <w:sz w:val="24"/>
          <w:szCs w:val="24"/>
        </w:rPr>
        <w:t xml:space="preserve">Table S1, </w:t>
      </w:r>
      <w:r w:rsidR="00902633">
        <w:rPr>
          <w:sz w:val="24"/>
          <w:szCs w:val="24"/>
        </w:rPr>
        <w:t>Fig. S8</w:t>
      </w:r>
      <w:r>
        <w:rPr>
          <w:sz w:val="24"/>
          <w:szCs w:val="24"/>
        </w:rPr>
        <w:t>)</w:t>
      </w:r>
      <w:r w:rsidRPr="006771F7">
        <w:rPr>
          <w:sz w:val="24"/>
          <w:szCs w:val="24"/>
        </w:rPr>
        <w:t>.</w:t>
      </w:r>
      <w:r w:rsidR="00E91DE3">
        <w:rPr>
          <w:sz w:val="24"/>
          <w:szCs w:val="24"/>
        </w:rPr>
        <w:t xml:space="preserve"> </w:t>
      </w:r>
      <w:r w:rsidR="00802FD5">
        <w:rPr>
          <w:sz w:val="24"/>
          <w:szCs w:val="24"/>
        </w:rPr>
        <w:t xml:space="preserve">The cell </w:t>
      </w:r>
      <w:r w:rsidR="003E5DCD">
        <w:rPr>
          <w:sz w:val="24"/>
          <w:szCs w:val="24"/>
        </w:rPr>
        <w:t xml:space="preserve">was </w:t>
      </w:r>
      <w:r w:rsidR="00802FD5">
        <w:rPr>
          <w:sz w:val="24"/>
          <w:szCs w:val="24"/>
        </w:rPr>
        <w:t>recorded with time-lapse microscopy</w:t>
      </w:r>
      <w:r w:rsidRPr="006771F7">
        <w:rPr>
          <w:rFonts w:hint="eastAsia"/>
          <w:sz w:val="24"/>
          <w:szCs w:val="24"/>
        </w:rPr>
        <w:t xml:space="preserve"> (</w:t>
      </w:r>
      <w:r w:rsidR="00902633">
        <w:rPr>
          <w:sz w:val="24"/>
          <w:szCs w:val="24"/>
        </w:rPr>
        <w:t>Fig. S8</w:t>
      </w:r>
      <w:r>
        <w:rPr>
          <w:sz w:val="24"/>
          <w:szCs w:val="24"/>
        </w:rPr>
        <w:t xml:space="preserve"> A</w:t>
      </w:r>
      <w:r w:rsidRPr="006771F7">
        <w:rPr>
          <w:rFonts w:hint="eastAsia"/>
          <w:sz w:val="24"/>
          <w:szCs w:val="24"/>
        </w:rPr>
        <w:t xml:space="preserve">) </w:t>
      </w:r>
      <w:r w:rsidR="003E5DCD">
        <w:rPr>
          <w:sz w:val="24"/>
          <w:szCs w:val="24"/>
        </w:rPr>
        <w:t>to determine</w:t>
      </w:r>
      <w:r w:rsidR="003E5DCD" w:rsidRPr="006771F7">
        <w:rPr>
          <w:rFonts w:hint="eastAsia"/>
          <w:sz w:val="24"/>
          <w:szCs w:val="24"/>
        </w:rPr>
        <w:t xml:space="preserve"> </w:t>
      </w:r>
      <w:r>
        <w:rPr>
          <w:sz w:val="24"/>
          <w:szCs w:val="24"/>
        </w:rPr>
        <w:t>changes in</w:t>
      </w:r>
      <w:r w:rsidRPr="006771F7">
        <w:rPr>
          <w:rFonts w:hint="eastAsia"/>
          <w:sz w:val="24"/>
          <w:szCs w:val="24"/>
        </w:rPr>
        <w:t xml:space="preserve"> </w:t>
      </w:r>
      <w:r w:rsidR="00802FD5">
        <w:rPr>
          <w:sz w:val="24"/>
          <w:szCs w:val="24"/>
        </w:rPr>
        <w:t>its traction</w:t>
      </w:r>
      <w:r w:rsidR="00802FD5" w:rsidRPr="006771F7">
        <w:rPr>
          <w:rFonts w:hint="eastAsia"/>
          <w:sz w:val="24"/>
          <w:szCs w:val="24"/>
        </w:rPr>
        <w:t xml:space="preserve"> </w:t>
      </w:r>
      <w:r w:rsidRPr="006771F7">
        <w:rPr>
          <w:rFonts w:hint="eastAsia"/>
          <w:sz w:val="24"/>
          <w:szCs w:val="24"/>
        </w:rPr>
        <w:t xml:space="preserve">forces </w:t>
      </w:r>
      <w:r w:rsidR="003E5DCD">
        <w:rPr>
          <w:sz w:val="24"/>
          <w:szCs w:val="24"/>
        </w:rPr>
        <w:t>over</w:t>
      </w:r>
      <w:r w:rsidR="003E5DCD" w:rsidRPr="006771F7">
        <w:rPr>
          <w:rFonts w:hint="eastAsia"/>
          <w:sz w:val="24"/>
          <w:szCs w:val="24"/>
        </w:rPr>
        <w:t xml:space="preserve"> </w:t>
      </w:r>
      <w:r w:rsidRPr="006771F7">
        <w:rPr>
          <w:rFonts w:hint="eastAsia"/>
          <w:sz w:val="24"/>
          <w:szCs w:val="24"/>
        </w:rPr>
        <w:t>time (</w:t>
      </w:r>
      <w:r w:rsidR="00152B05">
        <w:rPr>
          <w:sz w:val="24"/>
          <w:szCs w:val="24"/>
        </w:rPr>
        <w:t xml:space="preserve">Fig. </w:t>
      </w:r>
      <w:r w:rsidR="00B002F8">
        <w:rPr>
          <w:sz w:val="24"/>
          <w:szCs w:val="24"/>
        </w:rPr>
        <w:t>S</w:t>
      </w:r>
      <w:r w:rsidR="00902633">
        <w:rPr>
          <w:sz w:val="24"/>
          <w:szCs w:val="24"/>
        </w:rPr>
        <w:t>8</w:t>
      </w:r>
      <w:r>
        <w:rPr>
          <w:sz w:val="24"/>
          <w:szCs w:val="24"/>
        </w:rPr>
        <w:t xml:space="preserve"> </w:t>
      </w:r>
      <w:r w:rsidRPr="006771F7">
        <w:rPr>
          <w:rFonts w:hint="eastAsia"/>
          <w:sz w:val="24"/>
          <w:szCs w:val="24"/>
        </w:rPr>
        <w:t xml:space="preserve">B). We found that the strain energy </w:t>
      </w:r>
      <w:r w:rsidR="003E5DCD">
        <w:rPr>
          <w:sz w:val="24"/>
          <w:szCs w:val="24"/>
        </w:rPr>
        <w:t>of the computational cell</w:t>
      </w:r>
      <w:r w:rsidR="003E5DCD" w:rsidRPr="006771F7">
        <w:rPr>
          <w:rFonts w:hint="eastAsia"/>
          <w:sz w:val="24"/>
          <w:szCs w:val="24"/>
        </w:rPr>
        <w:t xml:space="preserve"> </w:t>
      </w:r>
      <w:r w:rsidR="00CA4935" w:rsidRPr="006771F7">
        <w:rPr>
          <w:sz w:val="24"/>
          <w:szCs w:val="24"/>
        </w:rPr>
        <w:t>fluctuated</w:t>
      </w:r>
      <w:r w:rsidRPr="006771F7">
        <w:rPr>
          <w:rFonts w:hint="eastAsia"/>
          <w:sz w:val="24"/>
          <w:szCs w:val="24"/>
        </w:rPr>
        <w:t xml:space="preserve"> </w:t>
      </w:r>
      <w:r w:rsidR="003E5DCD">
        <w:rPr>
          <w:sz w:val="24"/>
          <w:szCs w:val="24"/>
        </w:rPr>
        <w:t>within</w:t>
      </w:r>
      <w:r w:rsidR="003E5DCD" w:rsidRPr="006771F7">
        <w:rPr>
          <w:rFonts w:hint="eastAsia"/>
          <w:sz w:val="24"/>
          <w:szCs w:val="24"/>
        </w:rPr>
        <w:t xml:space="preserve"> </w:t>
      </w:r>
      <w:r w:rsidR="003E5DCD">
        <w:rPr>
          <w:sz w:val="24"/>
          <w:szCs w:val="24"/>
        </w:rPr>
        <w:t>the</w:t>
      </w:r>
      <w:r w:rsidRPr="006771F7">
        <w:rPr>
          <w:rFonts w:hint="eastAsia"/>
          <w:sz w:val="24"/>
          <w:szCs w:val="24"/>
        </w:rPr>
        <w:t xml:space="preserve"> range </w:t>
      </w:r>
      <w:r w:rsidR="00802FD5">
        <w:rPr>
          <w:sz w:val="24"/>
          <w:szCs w:val="24"/>
        </w:rPr>
        <w:t>of</w:t>
      </w:r>
      <w:r w:rsidRPr="006771F7">
        <w:rPr>
          <w:rFonts w:hint="eastAsia"/>
          <w:sz w:val="24"/>
          <w:szCs w:val="24"/>
        </w:rPr>
        <w:t xml:space="preserve"> 6 fJ </w:t>
      </w:r>
      <w:r w:rsidR="003E5DCD">
        <w:rPr>
          <w:sz w:val="24"/>
          <w:szCs w:val="24"/>
        </w:rPr>
        <w:t>to</w:t>
      </w:r>
      <w:r w:rsidR="003E5DCD" w:rsidRPr="006771F7">
        <w:rPr>
          <w:rFonts w:hint="eastAsia"/>
          <w:sz w:val="24"/>
          <w:szCs w:val="24"/>
        </w:rPr>
        <w:t xml:space="preserve"> </w:t>
      </w:r>
      <w:r w:rsidRPr="006771F7">
        <w:rPr>
          <w:rFonts w:hint="eastAsia"/>
          <w:sz w:val="24"/>
          <w:szCs w:val="24"/>
        </w:rPr>
        <w:t>13 fJ</w:t>
      </w:r>
      <w:r w:rsidR="003E5DCD">
        <w:rPr>
          <w:sz w:val="24"/>
          <w:szCs w:val="24"/>
        </w:rPr>
        <w:t>,</w:t>
      </w:r>
      <w:r w:rsidRPr="006771F7">
        <w:rPr>
          <w:rFonts w:hint="eastAsia"/>
          <w:sz w:val="24"/>
          <w:szCs w:val="24"/>
        </w:rPr>
        <w:t xml:space="preserve"> </w:t>
      </w:r>
      <w:r w:rsidR="00802FD5">
        <w:rPr>
          <w:sz w:val="24"/>
          <w:szCs w:val="24"/>
        </w:rPr>
        <w:t>and had time-</w:t>
      </w:r>
      <w:r w:rsidRPr="006771F7">
        <w:rPr>
          <w:rFonts w:hint="eastAsia"/>
          <w:sz w:val="24"/>
          <w:szCs w:val="24"/>
        </w:rPr>
        <w:t>average of 8.5 fJ (</w:t>
      </w:r>
      <w:r w:rsidR="00152B05">
        <w:rPr>
          <w:sz w:val="24"/>
          <w:szCs w:val="24"/>
        </w:rPr>
        <w:t>Fig. S</w:t>
      </w:r>
      <w:r w:rsidR="00902633">
        <w:rPr>
          <w:sz w:val="24"/>
          <w:szCs w:val="24"/>
        </w:rPr>
        <w:t>8</w:t>
      </w:r>
      <w:r>
        <w:rPr>
          <w:sz w:val="24"/>
          <w:szCs w:val="24"/>
        </w:rPr>
        <w:t xml:space="preserve"> </w:t>
      </w:r>
      <w:r w:rsidRPr="006771F7">
        <w:rPr>
          <w:rFonts w:hint="eastAsia"/>
          <w:sz w:val="24"/>
          <w:szCs w:val="24"/>
        </w:rPr>
        <w:t xml:space="preserve">C). A sensitivity analysis was </w:t>
      </w:r>
      <w:r w:rsidR="003E5DCD">
        <w:rPr>
          <w:sz w:val="24"/>
          <w:szCs w:val="24"/>
        </w:rPr>
        <w:t xml:space="preserve">then </w:t>
      </w:r>
      <w:r w:rsidRPr="006771F7">
        <w:rPr>
          <w:rFonts w:hint="eastAsia"/>
          <w:sz w:val="24"/>
          <w:szCs w:val="24"/>
        </w:rPr>
        <w:t xml:space="preserve">performed to </w:t>
      </w:r>
      <w:r w:rsidR="003E5DCD">
        <w:rPr>
          <w:sz w:val="24"/>
          <w:szCs w:val="24"/>
        </w:rPr>
        <w:t>determine</w:t>
      </w:r>
      <w:r w:rsidRPr="006771F7">
        <w:rPr>
          <w:rFonts w:hint="eastAsia"/>
          <w:sz w:val="24"/>
          <w:szCs w:val="24"/>
        </w:rPr>
        <w:t xml:space="preserve"> the effect of forward and backward rate constant</w:t>
      </w:r>
      <w:r w:rsidR="003E5DCD">
        <w:rPr>
          <w:sz w:val="24"/>
          <w:szCs w:val="24"/>
        </w:rPr>
        <w:t xml:space="preserve"> selection</w:t>
      </w:r>
      <w:r w:rsidRPr="006771F7">
        <w:rPr>
          <w:rFonts w:hint="eastAsia"/>
          <w:sz w:val="24"/>
          <w:szCs w:val="24"/>
        </w:rPr>
        <w:t xml:space="preserve">, </w:t>
      </w:r>
      <w:r w:rsidRPr="00CA4935">
        <w:rPr>
          <w:rFonts w:hint="eastAsia"/>
          <w:i/>
          <w:sz w:val="24"/>
          <w:szCs w:val="24"/>
        </w:rPr>
        <w:t>k</w:t>
      </w:r>
      <w:r w:rsidRPr="00CA4935">
        <w:rPr>
          <w:rFonts w:hint="eastAsia"/>
          <w:i/>
          <w:sz w:val="24"/>
          <w:szCs w:val="24"/>
          <w:vertAlign w:val="subscript"/>
        </w:rPr>
        <w:t>f</w:t>
      </w:r>
      <w:r w:rsidRPr="006771F7">
        <w:rPr>
          <w:rFonts w:hint="eastAsia"/>
          <w:sz w:val="24"/>
          <w:szCs w:val="24"/>
        </w:rPr>
        <w:t xml:space="preserve"> and </w:t>
      </w:r>
      <w:r w:rsidRPr="00CA4935">
        <w:rPr>
          <w:rFonts w:hint="eastAsia"/>
          <w:i/>
          <w:sz w:val="24"/>
          <w:szCs w:val="24"/>
        </w:rPr>
        <w:t>k</w:t>
      </w:r>
      <w:r w:rsidRPr="00CA4935">
        <w:rPr>
          <w:rFonts w:hint="eastAsia"/>
          <w:i/>
          <w:sz w:val="24"/>
          <w:szCs w:val="24"/>
          <w:vertAlign w:val="subscript"/>
        </w:rPr>
        <w:t>b</w:t>
      </w:r>
      <w:r w:rsidRPr="006771F7">
        <w:rPr>
          <w:rFonts w:hint="eastAsia"/>
          <w:sz w:val="24"/>
          <w:szCs w:val="24"/>
        </w:rPr>
        <w:t xml:space="preserve"> respectively</w:t>
      </w:r>
      <w:r w:rsidR="003E5DCD">
        <w:rPr>
          <w:sz w:val="24"/>
          <w:szCs w:val="24"/>
        </w:rPr>
        <w:t>,</w:t>
      </w:r>
      <w:r w:rsidRPr="006771F7">
        <w:rPr>
          <w:rFonts w:hint="eastAsia"/>
          <w:sz w:val="24"/>
          <w:szCs w:val="24"/>
        </w:rPr>
        <w:t xml:space="preserve"> on the strain energy. To </w:t>
      </w:r>
      <w:r w:rsidR="003E5DCD">
        <w:rPr>
          <w:sz w:val="24"/>
          <w:szCs w:val="24"/>
        </w:rPr>
        <w:t>achieve this</w:t>
      </w:r>
      <w:r w:rsidRPr="006771F7">
        <w:rPr>
          <w:rFonts w:hint="eastAsia"/>
          <w:sz w:val="24"/>
          <w:szCs w:val="24"/>
        </w:rPr>
        <w:t xml:space="preserve">, the model was simulated </w:t>
      </w:r>
      <w:r w:rsidR="003E5DCD">
        <w:rPr>
          <w:sz w:val="24"/>
          <w:szCs w:val="24"/>
        </w:rPr>
        <w:t>in a</w:t>
      </w:r>
      <w:r w:rsidRPr="006771F7">
        <w:rPr>
          <w:rFonts w:hint="eastAsia"/>
          <w:sz w:val="24"/>
          <w:szCs w:val="24"/>
        </w:rPr>
        <w:t xml:space="preserve"> contraction phase until it </w:t>
      </w:r>
      <w:r w:rsidR="003E5DCD">
        <w:rPr>
          <w:sz w:val="24"/>
          <w:szCs w:val="24"/>
        </w:rPr>
        <w:t>reached a</w:t>
      </w:r>
      <w:r w:rsidR="003E5DCD" w:rsidRPr="006771F7">
        <w:rPr>
          <w:rFonts w:hint="eastAsia"/>
          <w:sz w:val="24"/>
          <w:szCs w:val="24"/>
        </w:rPr>
        <w:t xml:space="preserve"> </w:t>
      </w:r>
      <w:r w:rsidRPr="006771F7">
        <w:rPr>
          <w:rFonts w:hint="eastAsia"/>
          <w:sz w:val="24"/>
          <w:szCs w:val="24"/>
        </w:rPr>
        <w:t xml:space="preserve">steady state </w:t>
      </w:r>
      <w:r w:rsidR="003E5DCD">
        <w:rPr>
          <w:sz w:val="24"/>
          <w:szCs w:val="24"/>
        </w:rPr>
        <w:t xml:space="preserve">value of </w:t>
      </w:r>
      <w:r w:rsidR="00794608">
        <w:rPr>
          <w:sz w:val="24"/>
          <w:szCs w:val="24"/>
        </w:rPr>
        <w:t>contraction</w:t>
      </w:r>
      <w:r w:rsidR="003E5DCD">
        <w:rPr>
          <w:sz w:val="24"/>
          <w:szCs w:val="24"/>
        </w:rPr>
        <w:t xml:space="preserve"> </w:t>
      </w:r>
      <w:r w:rsidRPr="006771F7">
        <w:rPr>
          <w:rFonts w:hint="eastAsia"/>
          <w:sz w:val="24"/>
          <w:szCs w:val="24"/>
        </w:rPr>
        <w:t>(</w:t>
      </w:r>
      <w:r w:rsidR="00902633">
        <w:rPr>
          <w:sz w:val="24"/>
          <w:szCs w:val="24"/>
        </w:rPr>
        <w:t>Fig. S8</w:t>
      </w:r>
      <w:r>
        <w:rPr>
          <w:sz w:val="24"/>
          <w:szCs w:val="24"/>
        </w:rPr>
        <w:t xml:space="preserve"> </w:t>
      </w:r>
      <w:r w:rsidRPr="006771F7">
        <w:rPr>
          <w:rFonts w:hint="eastAsia"/>
          <w:sz w:val="24"/>
          <w:szCs w:val="24"/>
        </w:rPr>
        <w:t xml:space="preserve">D). </w:t>
      </w:r>
      <w:r w:rsidR="00794608">
        <w:rPr>
          <w:sz w:val="24"/>
          <w:szCs w:val="24"/>
        </w:rPr>
        <w:t>The s</w:t>
      </w:r>
      <w:r w:rsidRPr="006771F7">
        <w:rPr>
          <w:rFonts w:hint="eastAsia"/>
          <w:sz w:val="24"/>
          <w:szCs w:val="24"/>
        </w:rPr>
        <w:t xml:space="preserve">train energy at steady state (after 4 min in </w:t>
      </w:r>
      <w:r w:rsidR="00902633">
        <w:rPr>
          <w:sz w:val="24"/>
          <w:szCs w:val="24"/>
        </w:rPr>
        <w:t>Fig. S8</w:t>
      </w:r>
      <w:r>
        <w:rPr>
          <w:sz w:val="24"/>
          <w:szCs w:val="24"/>
        </w:rPr>
        <w:t xml:space="preserve"> </w:t>
      </w:r>
      <w:r w:rsidRPr="006771F7">
        <w:rPr>
          <w:rFonts w:hint="eastAsia"/>
          <w:sz w:val="24"/>
          <w:szCs w:val="24"/>
        </w:rPr>
        <w:t xml:space="preserve">E) was </w:t>
      </w:r>
      <w:r w:rsidR="00794608">
        <w:rPr>
          <w:sz w:val="24"/>
          <w:szCs w:val="24"/>
        </w:rPr>
        <w:t>then determined.</w:t>
      </w:r>
      <w:r w:rsidRPr="006771F7">
        <w:rPr>
          <w:rFonts w:hint="eastAsia"/>
          <w:sz w:val="24"/>
          <w:szCs w:val="24"/>
        </w:rPr>
        <w:t xml:space="preserve"> </w:t>
      </w:r>
      <w:r w:rsidR="00CA4935">
        <w:rPr>
          <w:sz w:val="24"/>
          <w:szCs w:val="24"/>
        </w:rPr>
        <w:t xml:space="preserve">A </w:t>
      </w:r>
      <w:r w:rsidRPr="006771F7">
        <w:rPr>
          <w:rFonts w:hint="eastAsia"/>
          <w:sz w:val="24"/>
          <w:szCs w:val="24"/>
        </w:rPr>
        <w:t xml:space="preserve">3D </w:t>
      </w:r>
      <w:r w:rsidR="00CA4935">
        <w:rPr>
          <w:sz w:val="24"/>
          <w:szCs w:val="24"/>
        </w:rPr>
        <w:t>plot</w:t>
      </w:r>
      <w:r w:rsidRPr="006771F7">
        <w:rPr>
          <w:rFonts w:hint="eastAsia"/>
          <w:sz w:val="24"/>
          <w:szCs w:val="24"/>
        </w:rPr>
        <w:t xml:space="preserve"> of strain energy as a function of </w:t>
      </w:r>
      <w:r w:rsidRPr="00CA4935">
        <w:rPr>
          <w:rFonts w:hint="eastAsia"/>
          <w:i/>
          <w:sz w:val="24"/>
          <w:szCs w:val="24"/>
        </w:rPr>
        <w:t>k</w:t>
      </w:r>
      <w:r w:rsidRPr="00CA4935">
        <w:rPr>
          <w:rFonts w:hint="eastAsia"/>
          <w:i/>
          <w:sz w:val="24"/>
          <w:szCs w:val="24"/>
          <w:vertAlign w:val="subscript"/>
        </w:rPr>
        <w:t>f</w:t>
      </w:r>
      <w:r w:rsidRPr="006771F7">
        <w:rPr>
          <w:rFonts w:hint="eastAsia"/>
          <w:sz w:val="24"/>
          <w:szCs w:val="24"/>
        </w:rPr>
        <w:t xml:space="preserve"> and </w:t>
      </w:r>
      <w:r w:rsidRPr="00CA4935">
        <w:rPr>
          <w:rFonts w:hint="eastAsia"/>
          <w:i/>
          <w:sz w:val="24"/>
          <w:szCs w:val="24"/>
        </w:rPr>
        <w:t>k</w:t>
      </w:r>
      <w:r w:rsidRPr="00CA4935">
        <w:rPr>
          <w:rFonts w:hint="eastAsia"/>
          <w:i/>
          <w:sz w:val="24"/>
          <w:szCs w:val="24"/>
          <w:vertAlign w:val="subscript"/>
        </w:rPr>
        <w:t>b</w:t>
      </w:r>
      <w:r w:rsidRPr="006771F7">
        <w:rPr>
          <w:rFonts w:hint="eastAsia"/>
          <w:sz w:val="24"/>
          <w:szCs w:val="24"/>
        </w:rPr>
        <w:t xml:space="preserve"> showed that steady-state strain energy </w:t>
      </w:r>
      <w:r w:rsidR="00802FD5">
        <w:rPr>
          <w:sz w:val="24"/>
          <w:szCs w:val="24"/>
        </w:rPr>
        <w:t xml:space="preserve">was more sensitive to </w:t>
      </w:r>
      <w:r w:rsidRPr="00CA4935">
        <w:rPr>
          <w:rFonts w:hint="eastAsia"/>
          <w:i/>
          <w:sz w:val="24"/>
          <w:szCs w:val="24"/>
        </w:rPr>
        <w:t>k</w:t>
      </w:r>
      <w:r w:rsidRPr="00CA4935">
        <w:rPr>
          <w:rFonts w:hint="eastAsia"/>
          <w:i/>
          <w:sz w:val="24"/>
          <w:szCs w:val="24"/>
          <w:vertAlign w:val="subscript"/>
        </w:rPr>
        <w:t>f</w:t>
      </w:r>
      <w:r w:rsidRPr="006771F7">
        <w:rPr>
          <w:rFonts w:hint="eastAsia"/>
          <w:sz w:val="24"/>
          <w:szCs w:val="24"/>
        </w:rPr>
        <w:t xml:space="preserve"> </w:t>
      </w:r>
      <w:r w:rsidR="00802FD5">
        <w:rPr>
          <w:sz w:val="24"/>
          <w:szCs w:val="24"/>
        </w:rPr>
        <w:t>than</w:t>
      </w:r>
      <w:r w:rsidRPr="006771F7">
        <w:rPr>
          <w:rFonts w:hint="eastAsia"/>
          <w:sz w:val="24"/>
          <w:szCs w:val="24"/>
        </w:rPr>
        <w:t xml:space="preserve"> </w:t>
      </w:r>
      <w:r w:rsidRPr="00CA4935">
        <w:rPr>
          <w:rFonts w:hint="eastAsia"/>
          <w:i/>
          <w:sz w:val="24"/>
          <w:szCs w:val="24"/>
        </w:rPr>
        <w:t>k</w:t>
      </w:r>
      <w:r w:rsidRPr="00CA4935">
        <w:rPr>
          <w:rFonts w:hint="eastAsia"/>
          <w:i/>
          <w:sz w:val="24"/>
          <w:szCs w:val="24"/>
          <w:vertAlign w:val="subscript"/>
        </w:rPr>
        <w:t>b</w:t>
      </w:r>
      <w:r w:rsidRPr="006771F7">
        <w:rPr>
          <w:rFonts w:hint="eastAsia"/>
          <w:sz w:val="24"/>
          <w:szCs w:val="24"/>
        </w:rPr>
        <w:t xml:space="preserve"> (</w:t>
      </w:r>
      <w:r w:rsidR="00902633">
        <w:rPr>
          <w:sz w:val="24"/>
          <w:szCs w:val="24"/>
        </w:rPr>
        <w:t xml:space="preserve">Fig. S8 </w:t>
      </w:r>
      <w:r w:rsidRPr="006771F7">
        <w:rPr>
          <w:rFonts w:hint="eastAsia"/>
          <w:sz w:val="24"/>
          <w:szCs w:val="24"/>
        </w:rPr>
        <w:t xml:space="preserve">F). </w:t>
      </w:r>
      <w:r w:rsidR="00794608">
        <w:rPr>
          <w:sz w:val="24"/>
          <w:szCs w:val="24"/>
        </w:rPr>
        <w:t>For subsequent simulations, w</w:t>
      </w:r>
      <w:r w:rsidRPr="006771F7">
        <w:rPr>
          <w:rFonts w:hint="eastAsia"/>
          <w:sz w:val="24"/>
          <w:szCs w:val="24"/>
        </w:rPr>
        <w:t xml:space="preserve">e chose values </w:t>
      </w:r>
      <w:r w:rsidR="00802FD5">
        <w:rPr>
          <w:sz w:val="24"/>
          <w:szCs w:val="24"/>
        </w:rPr>
        <w:t>for</w:t>
      </w:r>
      <w:r w:rsidRPr="006771F7">
        <w:rPr>
          <w:rFonts w:hint="eastAsia"/>
          <w:sz w:val="24"/>
          <w:szCs w:val="24"/>
        </w:rPr>
        <w:t xml:space="preserve"> the rate constants</w:t>
      </w:r>
      <w:r w:rsidR="00802FD5">
        <w:rPr>
          <w:sz w:val="24"/>
          <w:szCs w:val="24"/>
        </w:rPr>
        <w:t>,</w:t>
      </w:r>
      <w:r w:rsidRPr="006771F7">
        <w:rPr>
          <w:rFonts w:hint="eastAsia"/>
          <w:sz w:val="24"/>
          <w:szCs w:val="24"/>
        </w:rPr>
        <w:t xml:space="preserve"> as well as other constants</w:t>
      </w:r>
      <w:r w:rsidR="00802FD5">
        <w:rPr>
          <w:sz w:val="24"/>
          <w:szCs w:val="24"/>
        </w:rPr>
        <w:t>,</w:t>
      </w:r>
      <w:r w:rsidRPr="006771F7">
        <w:rPr>
          <w:rFonts w:hint="eastAsia"/>
          <w:sz w:val="24"/>
          <w:szCs w:val="24"/>
        </w:rPr>
        <w:t xml:space="preserve"> so that the steady</w:t>
      </w:r>
      <w:r w:rsidRPr="001742F8">
        <w:rPr>
          <w:rFonts w:hint="eastAsia"/>
          <w:sz w:val="24"/>
          <w:szCs w:val="22"/>
        </w:rPr>
        <w:t xml:space="preserve">-state strain energy </w:t>
      </w:r>
      <w:r w:rsidR="00802FD5">
        <w:rPr>
          <w:sz w:val="24"/>
          <w:szCs w:val="22"/>
        </w:rPr>
        <w:t xml:space="preserve">in the simulations matched with the measured </w:t>
      </w:r>
      <w:r w:rsidRPr="001742F8">
        <w:rPr>
          <w:rFonts w:hint="eastAsia"/>
          <w:sz w:val="24"/>
          <w:szCs w:val="22"/>
        </w:rPr>
        <w:t xml:space="preserve">strain energy </w:t>
      </w:r>
      <w:r w:rsidR="00802FD5">
        <w:rPr>
          <w:sz w:val="24"/>
          <w:szCs w:val="22"/>
        </w:rPr>
        <w:t xml:space="preserve">in </w:t>
      </w:r>
      <w:r w:rsidRPr="001742F8">
        <w:rPr>
          <w:rFonts w:hint="eastAsia"/>
          <w:sz w:val="24"/>
          <w:szCs w:val="22"/>
        </w:rPr>
        <w:t xml:space="preserve">a living cell (Table </w:t>
      </w:r>
      <w:r>
        <w:rPr>
          <w:sz w:val="24"/>
          <w:szCs w:val="22"/>
        </w:rPr>
        <w:t>S</w:t>
      </w:r>
      <w:r w:rsidRPr="001742F8">
        <w:rPr>
          <w:rFonts w:hint="eastAsia"/>
          <w:sz w:val="24"/>
          <w:szCs w:val="22"/>
        </w:rPr>
        <w:t>1).</w:t>
      </w:r>
    </w:p>
    <w:p w14:paraId="44DF4F4B" w14:textId="77777777" w:rsidR="00282F62" w:rsidRDefault="00282F62" w:rsidP="00992F63">
      <w:pPr>
        <w:kinsoku w:val="0"/>
        <w:overflowPunct w:val="0"/>
        <w:snapToGrid w:val="0"/>
        <w:spacing w:before="0"/>
        <w:jc w:val="both"/>
        <w:rPr>
          <w:sz w:val="24"/>
          <w:szCs w:val="22"/>
        </w:rPr>
      </w:pPr>
    </w:p>
    <w:p w14:paraId="58B114EC" w14:textId="77777777" w:rsidR="002B30AB" w:rsidRDefault="002B30AB" w:rsidP="00992F63">
      <w:pPr>
        <w:kinsoku w:val="0"/>
        <w:overflowPunct w:val="0"/>
        <w:snapToGrid w:val="0"/>
        <w:spacing w:before="0"/>
        <w:jc w:val="both"/>
        <w:rPr>
          <w:sz w:val="24"/>
          <w:szCs w:val="22"/>
        </w:rPr>
      </w:pPr>
    </w:p>
    <w:p w14:paraId="4B562E08" w14:textId="77777777" w:rsidR="002B30AB" w:rsidRDefault="002B30AB" w:rsidP="002B30AB">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sectPr w:rsidR="002B30AB" w:rsidSect="001E2EE2">
          <w:pgSz w:w="12240" w:h="15840"/>
          <w:pgMar w:top="1440" w:right="1080" w:bottom="1440" w:left="1080" w:header="720" w:footer="720" w:gutter="0"/>
          <w:cols w:space="720"/>
          <w:docGrid w:linePitch="360"/>
        </w:sectPr>
      </w:pPr>
    </w:p>
    <w:p w14:paraId="7AD79E85" w14:textId="7E223AF1" w:rsidR="002B30AB" w:rsidRDefault="00BE3266" w:rsidP="002B30AB">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r>
        <w:rPr>
          <w:rFonts w:eastAsia="Times New Roman"/>
          <w:b/>
          <w:iCs/>
          <w:kern w:val="32"/>
          <w:sz w:val="24"/>
          <w:szCs w:val="28"/>
          <w:lang w:eastAsia="en-US"/>
        </w:rPr>
        <w:t>Supplemental Note</w:t>
      </w:r>
      <w:r w:rsidR="009C4CAC">
        <w:rPr>
          <w:rFonts w:eastAsia="Times New Roman"/>
          <w:b/>
          <w:iCs/>
          <w:kern w:val="32"/>
          <w:sz w:val="24"/>
          <w:szCs w:val="28"/>
          <w:lang w:eastAsia="en-US"/>
        </w:rPr>
        <w:t xml:space="preserve"> 3</w:t>
      </w:r>
    </w:p>
    <w:p w14:paraId="3CE95053" w14:textId="77777777" w:rsidR="002B30AB" w:rsidRDefault="002B30AB" w:rsidP="002B30AB">
      <w:pPr>
        <w:keepNext/>
        <w:keepLines/>
        <w:numPr>
          <w:ilvl w:val="3"/>
          <w:numId w:val="0"/>
        </w:numPr>
        <w:tabs>
          <w:tab w:val="num" w:pos="864"/>
        </w:tabs>
        <w:suppressAutoHyphens/>
        <w:snapToGrid w:val="0"/>
        <w:spacing w:before="0"/>
        <w:ind w:left="864" w:hanging="864"/>
        <w:jc w:val="left"/>
        <w:outlineLvl w:val="3"/>
        <w:rPr>
          <w:rFonts w:eastAsia="Times New Roman"/>
          <w:b/>
          <w:iCs/>
          <w:kern w:val="32"/>
          <w:sz w:val="24"/>
          <w:szCs w:val="28"/>
          <w:lang w:eastAsia="en-US"/>
        </w:rPr>
      </w:pPr>
    </w:p>
    <w:p w14:paraId="5DBB4B4E" w14:textId="2B744F71" w:rsidR="002B30AB" w:rsidRPr="00AF761F" w:rsidRDefault="002B30AB" w:rsidP="002B30AB">
      <w:pPr>
        <w:keepNext/>
        <w:keepLines/>
        <w:numPr>
          <w:ilvl w:val="3"/>
          <w:numId w:val="0"/>
        </w:numPr>
        <w:tabs>
          <w:tab w:val="num" w:pos="864"/>
        </w:tabs>
        <w:suppressAutoHyphens/>
        <w:snapToGrid w:val="0"/>
        <w:spacing w:before="0"/>
        <w:ind w:left="864" w:hanging="864"/>
        <w:jc w:val="left"/>
        <w:outlineLvl w:val="3"/>
        <w:rPr>
          <w:rFonts w:eastAsia="Times New Roman"/>
          <w:b/>
          <w:i/>
          <w:iCs/>
          <w:kern w:val="32"/>
          <w:sz w:val="24"/>
          <w:szCs w:val="28"/>
          <w:lang w:eastAsia="en-US"/>
        </w:rPr>
      </w:pPr>
      <w:r>
        <w:rPr>
          <w:rFonts w:eastAsia="Times New Roman"/>
          <w:b/>
          <w:i/>
          <w:iCs/>
          <w:kern w:val="32"/>
          <w:sz w:val="24"/>
          <w:szCs w:val="28"/>
          <w:lang w:eastAsia="en-US"/>
        </w:rPr>
        <w:t xml:space="preserve">Previous </w:t>
      </w:r>
      <w:r w:rsidRPr="00AF761F">
        <w:rPr>
          <w:rFonts w:eastAsia="Times New Roman"/>
          <w:b/>
          <w:i/>
          <w:iCs/>
          <w:kern w:val="32"/>
          <w:sz w:val="24"/>
          <w:szCs w:val="28"/>
          <w:lang w:eastAsia="en-US"/>
        </w:rPr>
        <w:t xml:space="preserve">Model </w:t>
      </w:r>
      <w:r>
        <w:rPr>
          <w:rFonts w:eastAsia="Times New Roman"/>
          <w:b/>
          <w:i/>
          <w:iCs/>
          <w:kern w:val="32"/>
          <w:sz w:val="24"/>
          <w:szCs w:val="28"/>
          <w:lang w:eastAsia="en-US"/>
        </w:rPr>
        <w:t>Validation Efforts</w:t>
      </w:r>
    </w:p>
    <w:p w14:paraId="546B79E3" w14:textId="243AE385" w:rsidR="002B30AB" w:rsidRPr="002B30AB" w:rsidRDefault="006740C2" w:rsidP="00BE3266">
      <w:pPr>
        <w:kinsoku w:val="0"/>
        <w:overflowPunct w:val="0"/>
        <w:snapToGrid w:val="0"/>
        <w:spacing w:before="0"/>
        <w:ind w:firstLine="450"/>
        <w:jc w:val="both"/>
        <w:rPr>
          <w:sz w:val="24"/>
          <w:szCs w:val="22"/>
        </w:rPr>
      </w:pPr>
      <w:r>
        <w:rPr>
          <w:sz w:val="24"/>
          <w:szCs w:val="22"/>
        </w:rPr>
        <w:t>The b</w:t>
      </w:r>
      <w:r w:rsidR="00AA244F">
        <w:rPr>
          <w:sz w:val="24"/>
          <w:szCs w:val="22"/>
        </w:rPr>
        <w:t xml:space="preserve">io-chemo-mechanical </w:t>
      </w:r>
      <w:r w:rsidR="002B30AB" w:rsidRPr="002B30AB">
        <w:rPr>
          <w:sz w:val="24"/>
          <w:szCs w:val="22"/>
        </w:rPr>
        <w:t>model has been computationally and experimentally assessed by comparing the active and passive contractility of cells with che</w:t>
      </w:r>
      <w:r>
        <w:rPr>
          <w:sz w:val="24"/>
          <w:szCs w:val="22"/>
        </w:rPr>
        <w:t>mically-disrupted cytoskeletons</w:t>
      </w:r>
      <w:r w:rsidR="002B30AB" w:rsidRPr="002B30AB">
        <w:rPr>
          <w:sz w:val="24"/>
          <w:szCs w:val="22"/>
        </w:rPr>
        <w:t xml:space="preserve"> to those achieved by computational representations of these cells</w:t>
      </w:r>
      <w:r w:rsidR="00E254DC">
        <w:rPr>
          <w:sz w:val="24"/>
          <w:szCs w:val="22"/>
        </w:rPr>
        <w:fldChar w:fldCharType="begin">
          <w:fldData xml:space="preserve">PEVuZE5vdGU+PENpdGU+PEF1dGhvcj5Eb3dsaW5nPC9BdXRob3I+PFllYXI+MjAxMjwvWWVhcj48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</w:fldData>
        </w:fldChar>
      </w:r>
      <w:r w:rsidR="000F20E8">
        <w:rPr>
          <w:sz w:val="24"/>
          <w:szCs w:val="22"/>
        </w:rPr>
        <w:instrText xml:space="preserve"> ADDIN EN.CITE </w:instrText>
      </w:r>
      <w:r w:rsidR="000F20E8">
        <w:rPr>
          <w:sz w:val="24"/>
          <w:szCs w:val="22"/>
        </w:rPr>
        <w:fldChar w:fldCharType="begin">
          <w:fldData xml:space="preserve">PEVuZE5vdGU+PENpdGU+PEF1dGhvcj5Eb3dsaW5nPC9BdXRob3I+PFllYXI+MjAxMjwvWWVhcj48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</w:fldData>
        </w:fldChar>
      </w:r>
      <w:r w:rsidR="000F20E8">
        <w:rPr>
          <w:sz w:val="24"/>
          <w:szCs w:val="22"/>
        </w:rPr>
        <w:instrText xml:space="preserve"> ADDIN EN.CITE.DATA </w:instrText>
      </w:r>
      <w:r w:rsidR="000F20E8">
        <w:rPr>
          <w:sz w:val="24"/>
          <w:szCs w:val="22"/>
        </w:rPr>
      </w:r>
      <w:r w:rsidR="000F20E8">
        <w:rPr>
          <w:sz w:val="24"/>
          <w:szCs w:val="22"/>
        </w:rPr>
        <w:fldChar w:fldCharType="end"/>
      </w:r>
      <w:r w:rsidR="00E254DC">
        <w:rPr>
          <w:sz w:val="24"/>
          <w:szCs w:val="22"/>
        </w:rPr>
      </w:r>
      <w:r w:rsidR="00E254DC">
        <w:rPr>
          <w:sz w:val="24"/>
          <w:szCs w:val="22"/>
        </w:rPr>
        <w:fldChar w:fldCharType="separate"/>
      </w:r>
      <w:r w:rsidR="000F20E8" w:rsidRPr="000F20E8">
        <w:rPr>
          <w:noProof/>
          <w:sz w:val="24"/>
          <w:szCs w:val="22"/>
          <w:vertAlign w:val="superscript"/>
        </w:rPr>
        <w:t>49-51</w:t>
      </w:r>
      <w:r w:rsidR="00E254DC">
        <w:rPr>
          <w:sz w:val="24"/>
          <w:szCs w:val="22"/>
        </w:rPr>
        <w:fldChar w:fldCharType="end"/>
      </w:r>
      <w:r w:rsidR="002B30AB" w:rsidRPr="002B30AB">
        <w:rPr>
          <w:sz w:val="24"/>
          <w:szCs w:val="22"/>
        </w:rPr>
        <w:t xml:space="preserve">. Experimentally, the active contractility of a cell can be altered by disrupting the actin cytoskeleton with cytochalasin-D (Cyto-D), while the passive contractility can be altered by treating the cells with acrylamide or colchicine to disturb intermediate filaments or microtubules, respectively. Computationally, this is achieved by altering the contributions of active and passive tension to the model framework, in order to yield results that closely match </w:t>
      </w:r>
      <w:r w:rsidR="00B64D98">
        <w:rPr>
          <w:sz w:val="24"/>
          <w:szCs w:val="22"/>
        </w:rPr>
        <w:t xml:space="preserve">the </w:t>
      </w:r>
      <w:r w:rsidR="002B30AB" w:rsidRPr="002B30AB">
        <w:rPr>
          <w:sz w:val="24"/>
          <w:szCs w:val="22"/>
        </w:rPr>
        <w:t xml:space="preserve">experimental results. The disruption of </w:t>
      </w:r>
      <w:r w:rsidR="00B64D98">
        <w:rPr>
          <w:sz w:val="24"/>
          <w:szCs w:val="22"/>
        </w:rPr>
        <w:t>the cytoskeleton</w:t>
      </w:r>
      <w:r w:rsidR="002B30AB" w:rsidRPr="002B30AB">
        <w:rPr>
          <w:sz w:val="24"/>
          <w:szCs w:val="22"/>
        </w:rPr>
        <w:t xml:space="preserve"> is </w:t>
      </w:r>
      <w:r w:rsidR="00B64D98">
        <w:rPr>
          <w:sz w:val="24"/>
          <w:szCs w:val="22"/>
        </w:rPr>
        <w:t xml:space="preserve">achieved </w:t>
      </w:r>
      <w:r w:rsidR="002B30AB" w:rsidRPr="002B30AB">
        <w:rPr>
          <w:sz w:val="24"/>
          <w:szCs w:val="22"/>
        </w:rPr>
        <w:t xml:space="preserve">computationally by </w:t>
      </w:r>
      <w:r w:rsidR="00AA244F">
        <w:rPr>
          <w:sz w:val="24"/>
          <w:szCs w:val="22"/>
        </w:rPr>
        <w:t>defining the cell to have a lower</w:t>
      </w:r>
      <w:r w:rsidR="002B30AB" w:rsidRPr="002B30AB">
        <w:rPr>
          <w:sz w:val="24"/>
          <w:szCs w:val="22"/>
        </w:rPr>
        <w:t xml:space="preserve"> passive Young’s modulus</w:t>
      </w:r>
      <w:r w:rsidR="00E254DC">
        <w:rPr>
          <w:sz w:val="24"/>
          <w:szCs w:val="22"/>
        </w:rPr>
        <w:fldChar w:fldCharType="begin">
          <w:fldData xml:space="preserve">PEVuZE5vdGU+PENpdGU+PEF1dGhvcj5Eb3dsaW5nPC9BdXRob3I+PFllYXI+MjAxMjwvWWVhcj48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</w:fldData>
        </w:fldChar>
      </w:r>
      <w:r w:rsidR="000F20E8">
        <w:rPr>
          <w:sz w:val="24"/>
          <w:szCs w:val="22"/>
        </w:rPr>
        <w:instrText xml:space="preserve"> ADDIN EN.CITE </w:instrText>
      </w:r>
      <w:r w:rsidR="000F20E8">
        <w:rPr>
          <w:sz w:val="24"/>
          <w:szCs w:val="22"/>
        </w:rPr>
        <w:fldChar w:fldCharType="begin">
          <w:fldData xml:space="preserve">PEVuZE5vdGU+PENpdGU+PEF1dGhvcj5Eb3dsaW5nPC9BdXRob3I+PFllYXI+MjAxMjwvWWVhcj48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</w:fldData>
        </w:fldChar>
      </w:r>
      <w:r w:rsidR="000F20E8">
        <w:rPr>
          <w:sz w:val="24"/>
          <w:szCs w:val="22"/>
        </w:rPr>
        <w:instrText xml:space="preserve"> ADDIN EN.CITE.DATA </w:instrText>
      </w:r>
      <w:r w:rsidR="000F20E8">
        <w:rPr>
          <w:sz w:val="24"/>
          <w:szCs w:val="22"/>
        </w:rPr>
      </w:r>
      <w:r w:rsidR="000F20E8">
        <w:rPr>
          <w:sz w:val="24"/>
          <w:szCs w:val="22"/>
        </w:rPr>
        <w:fldChar w:fldCharType="end"/>
      </w:r>
      <w:r w:rsidR="00E254DC">
        <w:rPr>
          <w:sz w:val="24"/>
          <w:szCs w:val="22"/>
        </w:rPr>
      </w:r>
      <w:r w:rsidR="00E254DC">
        <w:rPr>
          <w:sz w:val="24"/>
          <w:szCs w:val="22"/>
        </w:rPr>
        <w:fldChar w:fldCharType="separate"/>
      </w:r>
      <w:r w:rsidR="000F20E8" w:rsidRPr="000F20E8">
        <w:rPr>
          <w:noProof/>
          <w:sz w:val="24"/>
          <w:szCs w:val="22"/>
          <w:vertAlign w:val="superscript"/>
        </w:rPr>
        <w:t>51</w:t>
      </w:r>
      <w:r w:rsidR="00E254DC">
        <w:rPr>
          <w:sz w:val="24"/>
          <w:szCs w:val="22"/>
        </w:rPr>
        <w:fldChar w:fldCharType="end"/>
      </w:r>
      <w:r w:rsidR="002B30AB" w:rsidRPr="002B30AB">
        <w:rPr>
          <w:sz w:val="24"/>
          <w:szCs w:val="22"/>
        </w:rPr>
        <w:t xml:space="preserve">, while Cyto-D treated cells are best modeled as passive hyperelastic entities </w:t>
      </w:r>
      <w:r w:rsidR="00E254DC">
        <w:rPr>
          <w:sz w:val="24"/>
          <w:szCs w:val="22"/>
        </w:rPr>
        <w:fldChar w:fldCharType="begin">
          <w:fldData xml:space="preserve">PEVuZE5vdGU+PENpdGU+PEF1dGhvcj5Eb3dsaW5nPC9BdXRob3I+PFllYXI+MjAxMjwvWWVhcj48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</w:fldData>
        </w:fldChar>
      </w:r>
      <w:r w:rsidR="000F20E8">
        <w:rPr>
          <w:sz w:val="24"/>
          <w:szCs w:val="22"/>
        </w:rPr>
        <w:instrText xml:space="preserve"> ADDIN EN.CITE </w:instrText>
      </w:r>
      <w:r w:rsidR="000F20E8">
        <w:rPr>
          <w:sz w:val="24"/>
          <w:szCs w:val="22"/>
        </w:rPr>
        <w:fldChar w:fldCharType="begin">
          <w:fldData xml:space="preserve">PEVuZE5vdGU+PENpdGU+PEF1dGhvcj5Eb3dsaW5nPC9BdXRob3I+PFllYXI+MjAxMjwvWWVhcj48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</w:fldData>
        </w:fldChar>
      </w:r>
      <w:r w:rsidR="000F20E8">
        <w:rPr>
          <w:sz w:val="24"/>
          <w:szCs w:val="22"/>
        </w:rPr>
        <w:instrText xml:space="preserve"> ADDIN EN.CITE.DATA </w:instrText>
      </w:r>
      <w:r w:rsidR="000F20E8">
        <w:rPr>
          <w:sz w:val="24"/>
          <w:szCs w:val="22"/>
        </w:rPr>
      </w:r>
      <w:r w:rsidR="000F20E8">
        <w:rPr>
          <w:sz w:val="24"/>
          <w:szCs w:val="22"/>
        </w:rPr>
        <w:fldChar w:fldCharType="end"/>
      </w:r>
      <w:r w:rsidR="00E254DC">
        <w:rPr>
          <w:sz w:val="24"/>
          <w:szCs w:val="22"/>
        </w:rPr>
      </w:r>
      <w:r w:rsidR="00E254DC">
        <w:rPr>
          <w:sz w:val="24"/>
          <w:szCs w:val="22"/>
        </w:rPr>
        <w:fldChar w:fldCharType="separate"/>
      </w:r>
      <w:r w:rsidR="000F20E8" w:rsidRPr="000F20E8">
        <w:rPr>
          <w:noProof/>
          <w:sz w:val="24"/>
          <w:szCs w:val="22"/>
          <w:vertAlign w:val="superscript"/>
        </w:rPr>
        <w:t>49-51</w:t>
      </w:r>
      <w:r w:rsidR="00E254DC">
        <w:rPr>
          <w:sz w:val="24"/>
          <w:szCs w:val="22"/>
        </w:rPr>
        <w:fldChar w:fldCharType="end"/>
      </w:r>
      <w:r w:rsidR="002B30AB" w:rsidRPr="002B30AB">
        <w:rPr>
          <w:sz w:val="24"/>
          <w:szCs w:val="22"/>
        </w:rPr>
        <w:t>.</w:t>
      </w:r>
    </w:p>
    <w:p w14:paraId="5B4820C9" w14:textId="296DF466" w:rsidR="002B30AB" w:rsidRPr="002B30AB" w:rsidRDefault="002B30AB" w:rsidP="00CA1E5C">
      <w:pPr>
        <w:kinsoku w:val="0"/>
        <w:overflowPunct w:val="0"/>
        <w:snapToGrid w:val="0"/>
        <w:spacing w:before="0"/>
        <w:ind w:firstLine="450"/>
        <w:jc w:val="both"/>
        <w:rPr>
          <w:sz w:val="24"/>
          <w:szCs w:val="22"/>
        </w:rPr>
      </w:pPr>
      <w:r w:rsidRPr="002B30AB">
        <w:rPr>
          <w:sz w:val="24"/>
          <w:szCs w:val="22"/>
        </w:rPr>
        <w:t xml:space="preserve">Likewise, </w:t>
      </w:r>
      <w:r w:rsidR="00AA244F">
        <w:rPr>
          <w:sz w:val="24"/>
          <w:szCs w:val="22"/>
        </w:rPr>
        <w:t xml:space="preserve">in previous studies, </w:t>
      </w:r>
      <w:r w:rsidRPr="002B30AB">
        <w:rPr>
          <w:sz w:val="24"/>
          <w:szCs w:val="22"/>
        </w:rPr>
        <w:t xml:space="preserve">the model parameters and constants </w:t>
      </w:r>
      <w:r w:rsidR="00AA244F">
        <w:rPr>
          <w:sz w:val="24"/>
          <w:szCs w:val="22"/>
        </w:rPr>
        <w:t>were</w:t>
      </w:r>
      <w:r w:rsidRPr="002B30AB">
        <w:rPr>
          <w:sz w:val="24"/>
          <w:szCs w:val="22"/>
        </w:rPr>
        <w:t xml:space="preserve"> chosen to enable close matching between experimental and computational results</w:t>
      </w:r>
      <w:r w:rsidR="00E254DC">
        <w:rPr>
          <w:sz w:val="24"/>
          <w:szCs w:val="22"/>
        </w:rPr>
        <w:fldChar w:fldCharType="begin">
          <w:fldData xml:space="preserve">PEVuZE5vdGU+PENpdGU+PEF1dGhvcj5Eb3dsaW5nPC9BdXRob3I+PFllYXI+MjAxMjwvWWVhcj48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</w:fldData>
        </w:fldChar>
      </w:r>
      <w:r w:rsidR="000F20E8">
        <w:rPr>
          <w:sz w:val="24"/>
          <w:szCs w:val="22"/>
        </w:rPr>
        <w:instrText xml:space="preserve"> ADDIN EN.CITE </w:instrText>
      </w:r>
      <w:r w:rsidR="000F20E8">
        <w:rPr>
          <w:sz w:val="24"/>
          <w:szCs w:val="22"/>
        </w:rPr>
        <w:fldChar w:fldCharType="begin">
          <w:fldData xml:space="preserve">PEVuZE5vdGU+PENpdGU+PEF1dGhvcj5Eb3dsaW5nPC9BdXRob3I+PFllYXI+MjAxMjwvWWVhcj48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</w:fldData>
        </w:fldChar>
      </w:r>
      <w:r w:rsidR="000F20E8">
        <w:rPr>
          <w:sz w:val="24"/>
          <w:szCs w:val="22"/>
        </w:rPr>
        <w:instrText xml:space="preserve"> ADDIN EN.CITE.DATA </w:instrText>
      </w:r>
      <w:r w:rsidR="000F20E8">
        <w:rPr>
          <w:sz w:val="24"/>
          <w:szCs w:val="22"/>
        </w:rPr>
      </w:r>
      <w:r w:rsidR="000F20E8">
        <w:rPr>
          <w:sz w:val="24"/>
          <w:szCs w:val="22"/>
        </w:rPr>
        <w:fldChar w:fldCharType="end"/>
      </w:r>
      <w:r w:rsidR="00E254DC">
        <w:rPr>
          <w:sz w:val="24"/>
          <w:szCs w:val="22"/>
        </w:rPr>
      </w:r>
      <w:r w:rsidR="00E254DC">
        <w:rPr>
          <w:sz w:val="24"/>
          <w:szCs w:val="22"/>
        </w:rPr>
        <w:fldChar w:fldCharType="separate"/>
      </w:r>
      <w:r w:rsidR="000F20E8" w:rsidRPr="000F20E8">
        <w:rPr>
          <w:noProof/>
          <w:sz w:val="24"/>
          <w:szCs w:val="22"/>
          <w:vertAlign w:val="superscript"/>
        </w:rPr>
        <w:t>45-47,49-53,75</w:t>
      </w:r>
      <w:r w:rsidR="00E254DC">
        <w:rPr>
          <w:sz w:val="24"/>
          <w:szCs w:val="22"/>
        </w:rPr>
        <w:fldChar w:fldCharType="end"/>
      </w:r>
      <w:r w:rsidRPr="002B30AB">
        <w:rPr>
          <w:sz w:val="24"/>
          <w:szCs w:val="22"/>
        </w:rPr>
        <w:t xml:space="preserve">. Specifically, these constants were chosen to yield steady-state actin distributions, contractile forces, and cell morphologies that matched those achieved by experimental means. A comprehensive list of these experimentally-validated model parameters is provided in Table </w:t>
      </w:r>
      <w:r w:rsidR="001935E9">
        <w:rPr>
          <w:sz w:val="24"/>
          <w:szCs w:val="22"/>
        </w:rPr>
        <w:t>S2</w:t>
      </w:r>
      <w:r w:rsidRPr="002B30AB">
        <w:rPr>
          <w:sz w:val="24"/>
          <w:szCs w:val="22"/>
        </w:rPr>
        <w:t xml:space="preserve">. </w:t>
      </w:r>
    </w:p>
    <w:p w14:paraId="791EAF1C" w14:textId="77777777" w:rsidR="002B30AB" w:rsidRPr="002B30AB" w:rsidRDefault="002B30AB" w:rsidP="00CA1E5C">
      <w:pPr>
        <w:kinsoku w:val="0"/>
        <w:overflowPunct w:val="0"/>
        <w:snapToGrid w:val="0"/>
        <w:spacing w:before="0"/>
        <w:ind w:firstLine="450"/>
        <w:jc w:val="both"/>
        <w:rPr>
          <w:sz w:val="24"/>
          <w:szCs w:val="22"/>
        </w:rPr>
      </w:pPr>
      <w:r w:rsidRPr="002B30AB">
        <w:rPr>
          <w:sz w:val="24"/>
          <w:szCs w:val="22"/>
        </w:rPr>
        <w:t>Overall, these studies have demonstrated that the bio-chemo-mechanical model is capable of accurately representing the contribution of active contraction to cellular morphology, cytoskeletal organization, and force production. Furthermore, this has been found to hold for a variety of different cell lines, and for cells undergoing various mechanical perturbations.</w:t>
      </w:r>
    </w:p>
    <w:p w14:paraId="713E29CF" w14:textId="77777777" w:rsidR="002B30AB" w:rsidRDefault="002B30AB" w:rsidP="002B30AB">
      <w:pPr>
        <w:kinsoku w:val="0"/>
        <w:overflowPunct w:val="0"/>
        <w:snapToGrid w:val="0"/>
        <w:spacing w:before="0"/>
        <w:ind w:firstLine="720"/>
        <w:jc w:val="both"/>
        <w:rPr>
          <w:sz w:val="24"/>
          <w:szCs w:val="22"/>
        </w:rPr>
        <w:sectPr w:rsidR="002B30AB" w:rsidSect="001E2EE2">
          <w:pgSz w:w="12240" w:h="15840"/>
          <w:pgMar w:top="1440" w:right="1080" w:bottom="1440" w:left="1080" w:header="720" w:footer="720" w:gutter="0"/>
          <w:cols w:space="720"/>
          <w:docGrid w:linePitch="360"/>
        </w:sectPr>
      </w:pPr>
    </w:p>
    <w:p w14:paraId="49C80509" w14:textId="4A339596" w:rsidR="00E254DC" w:rsidRDefault="00BE3266" w:rsidP="00BF1078">
      <w:pPr>
        <w:spacing w:after="120" w:line="240" w:lineRule="auto"/>
        <w:jc w:val="both"/>
        <w:rPr>
          <w:lang w:eastAsia="en-US"/>
        </w:rPr>
      </w:pPr>
      <w:r>
        <w:rPr>
          <w:b/>
          <w:sz w:val="24"/>
          <w:szCs w:val="24"/>
        </w:rPr>
        <w:t>SUPPORTING REFERENCES</w:t>
      </w:r>
    </w:p>
    <w:p w14:paraId="034F1B68" w14:textId="77777777" w:rsidR="000F20E8" w:rsidRDefault="00E254DC" w:rsidP="000F20E8">
      <w:pPr>
        <w:spacing w:line="240" w:lineRule="auto"/>
        <w:ind w:left="560" w:hanging="560"/>
        <w:jc w:val="both"/>
        <w:rPr>
          <w:noProof/>
          <w:sz w:val="24"/>
          <w:lang w:eastAsia="en-US"/>
        </w:rPr>
      </w:pPr>
      <w:r>
        <w:rPr>
          <w:sz w:val="24"/>
          <w:lang w:eastAsia="en-US"/>
        </w:rPr>
        <w:fldChar w:fldCharType="begin"/>
      </w:r>
      <w:r>
        <w:rPr>
          <w:lang w:eastAsia="en-US"/>
        </w:rPr>
        <w:instrText xml:space="preserve"> ADDIN EN.REFLIST </w:instrText>
      </w:r>
      <w:r>
        <w:rPr>
          <w:sz w:val="24"/>
          <w:lang w:eastAsia="en-US"/>
        </w:rPr>
        <w:fldChar w:fldCharType="separate"/>
      </w:r>
      <w:r w:rsidR="000F20E8">
        <w:rPr>
          <w:noProof/>
          <w:sz w:val="24"/>
          <w:lang w:eastAsia="en-US"/>
        </w:rPr>
        <w:t>45</w:t>
      </w:r>
      <w:r w:rsidR="000F20E8">
        <w:rPr>
          <w:noProof/>
          <w:sz w:val="24"/>
          <w:lang w:eastAsia="en-US"/>
        </w:rPr>
        <w:tab/>
        <w:t xml:space="preserve">Deshpande, V. S., Mrksich, M., McMeeking, R. M. &amp; Evans, A. G. A bio-mechanical model for coupling cell contractility with focal adhesion formation. </w:t>
      </w:r>
      <w:r w:rsidR="000F20E8" w:rsidRPr="000F20E8">
        <w:rPr>
          <w:i/>
          <w:noProof/>
          <w:sz w:val="24"/>
          <w:lang w:eastAsia="en-US"/>
        </w:rPr>
        <w:t>J Mech Phys Solids</w:t>
      </w:r>
      <w:r w:rsidR="000F20E8">
        <w:rPr>
          <w:noProof/>
          <w:sz w:val="24"/>
          <w:lang w:eastAsia="en-US"/>
        </w:rPr>
        <w:t xml:space="preserve"> </w:t>
      </w:r>
      <w:r w:rsidR="000F20E8" w:rsidRPr="000F20E8">
        <w:rPr>
          <w:b/>
          <w:noProof/>
          <w:sz w:val="24"/>
          <w:lang w:eastAsia="en-US"/>
        </w:rPr>
        <w:t>56</w:t>
      </w:r>
      <w:r w:rsidR="000F20E8">
        <w:rPr>
          <w:noProof/>
          <w:sz w:val="24"/>
          <w:lang w:eastAsia="en-US"/>
        </w:rPr>
        <w:t>, 1484-1510 (2008).</w:t>
      </w:r>
    </w:p>
    <w:p w14:paraId="6F0AB1E5" w14:textId="7AA1EF44" w:rsidR="000F20E8" w:rsidRDefault="000F20E8" w:rsidP="000F20E8">
      <w:pPr>
        <w:spacing w:line="240" w:lineRule="auto"/>
        <w:ind w:left="560" w:hanging="560"/>
        <w:jc w:val="both"/>
        <w:rPr>
          <w:noProof/>
          <w:sz w:val="24"/>
          <w:lang w:eastAsia="en-US"/>
        </w:rPr>
      </w:pPr>
      <w:r>
        <w:rPr>
          <w:noProof/>
          <w:sz w:val="24"/>
          <w:lang w:eastAsia="en-US"/>
        </w:rPr>
        <w:t>46</w:t>
      </w:r>
      <w:r>
        <w:rPr>
          <w:noProof/>
          <w:sz w:val="24"/>
          <w:lang w:eastAsia="en-US"/>
        </w:rPr>
        <w:tab/>
        <w:t xml:space="preserve">Pathak, A., Deshpande, V. S., McMeeking, R. M. &amp; Evans, A. G. The simulation of stress fibre and focal adhesion development in cells on patterned substrates. </w:t>
      </w:r>
      <w:r w:rsidRPr="000F20E8">
        <w:rPr>
          <w:i/>
          <w:noProof/>
          <w:sz w:val="24"/>
          <w:lang w:eastAsia="en-US"/>
        </w:rPr>
        <w:t>Journal of the Royal Society, Interface / the Royal Society</w:t>
      </w:r>
      <w:r>
        <w:rPr>
          <w:noProof/>
          <w:sz w:val="24"/>
          <w:lang w:eastAsia="en-US"/>
        </w:rPr>
        <w:t xml:space="preserve"> </w:t>
      </w:r>
      <w:r w:rsidRPr="000F20E8">
        <w:rPr>
          <w:b/>
          <w:noProof/>
          <w:sz w:val="24"/>
          <w:lang w:eastAsia="en-US"/>
        </w:rPr>
        <w:t>5</w:t>
      </w:r>
      <w:r w:rsidR="00BE3266">
        <w:rPr>
          <w:noProof/>
          <w:sz w:val="24"/>
          <w:lang w:eastAsia="en-US"/>
        </w:rPr>
        <w:t>, 507-524</w:t>
      </w:r>
      <w:r>
        <w:rPr>
          <w:noProof/>
          <w:sz w:val="24"/>
          <w:lang w:eastAsia="en-US"/>
        </w:rPr>
        <w:t xml:space="preserve"> (2008).</w:t>
      </w:r>
    </w:p>
    <w:p w14:paraId="1BFEB617" w14:textId="51A10F92" w:rsidR="000F20E8" w:rsidRDefault="000F20E8" w:rsidP="00BE3266">
      <w:pPr>
        <w:spacing w:line="240" w:lineRule="auto"/>
        <w:ind w:left="560" w:hanging="560"/>
        <w:jc w:val="both"/>
        <w:rPr>
          <w:noProof/>
          <w:sz w:val="24"/>
          <w:lang w:eastAsia="en-US"/>
        </w:rPr>
      </w:pPr>
      <w:r>
        <w:rPr>
          <w:noProof/>
          <w:sz w:val="24"/>
          <w:lang w:eastAsia="en-US"/>
        </w:rPr>
        <w:t>47</w:t>
      </w:r>
      <w:r>
        <w:rPr>
          <w:noProof/>
          <w:sz w:val="24"/>
          <w:lang w:eastAsia="en-US"/>
        </w:rPr>
        <w:tab/>
        <w:t>McGarry, J. P.</w:t>
      </w:r>
      <w:r w:rsidRPr="000F20E8">
        <w:rPr>
          <w:i/>
          <w:noProof/>
          <w:sz w:val="24"/>
          <w:lang w:eastAsia="en-US"/>
        </w:rPr>
        <w:t xml:space="preserve"> et al.</w:t>
      </w:r>
      <w:r>
        <w:rPr>
          <w:noProof/>
          <w:sz w:val="24"/>
          <w:lang w:eastAsia="en-US"/>
        </w:rPr>
        <w:t xml:space="preserve"> Simulation of the contractile response of cells on an array of micro-posts. </w:t>
      </w:r>
      <w:r w:rsidRPr="000F20E8">
        <w:rPr>
          <w:i/>
          <w:noProof/>
          <w:sz w:val="24"/>
          <w:lang w:eastAsia="en-US"/>
        </w:rPr>
        <w:t>Philos Transact A Math Phys Eng Sci</w:t>
      </w:r>
      <w:r>
        <w:rPr>
          <w:noProof/>
          <w:sz w:val="24"/>
          <w:lang w:eastAsia="en-US"/>
        </w:rPr>
        <w:t xml:space="preserve"> </w:t>
      </w:r>
      <w:r w:rsidRPr="000F20E8">
        <w:rPr>
          <w:b/>
          <w:noProof/>
          <w:sz w:val="24"/>
          <w:lang w:eastAsia="en-US"/>
        </w:rPr>
        <w:t>367</w:t>
      </w:r>
      <w:r w:rsidR="00BE3266">
        <w:rPr>
          <w:noProof/>
          <w:sz w:val="24"/>
          <w:lang w:eastAsia="en-US"/>
        </w:rPr>
        <w:t>, 3477-3497</w:t>
      </w:r>
      <w:r>
        <w:rPr>
          <w:noProof/>
          <w:sz w:val="24"/>
          <w:lang w:eastAsia="en-US"/>
        </w:rPr>
        <w:t xml:space="preserve"> (2009).</w:t>
      </w:r>
    </w:p>
    <w:p w14:paraId="548E570B" w14:textId="36DF2A18" w:rsidR="000F20E8" w:rsidRDefault="000F20E8" w:rsidP="000F20E8">
      <w:pPr>
        <w:spacing w:line="240" w:lineRule="auto"/>
        <w:ind w:left="560" w:hanging="560"/>
        <w:jc w:val="both"/>
        <w:rPr>
          <w:noProof/>
          <w:sz w:val="24"/>
          <w:lang w:eastAsia="en-US"/>
        </w:rPr>
      </w:pPr>
      <w:r>
        <w:rPr>
          <w:noProof/>
          <w:sz w:val="24"/>
          <w:lang w:eastAsia="en-US"/>
        </w:rPr>
        <w:t>48</w:t>
      </w:r>
      <w:r>
        <w:rPr>
          <w:noProof/>
          <w:sz w:val="24"/>
          <w:lang w:eastAsia="en-US"/>
        </w:rPr>
        <w:tab/>
        <w:t xml:space="preserve">Ronan, W., Deshpande, V. S., McMeeking, R. M. &amp; McGarry, J. P. Cellular contractility and substrate elasticity: a numerical investigation of the actin cytoskeleton and cell adhesion. </w:t>
      </w:r>
      <w:r w:rsidRPr="000F20E8">
        <w:rPr>
          <w:i/>
          <w:noProof/>
          <w:sz w:val="24"/>
          <w:lang w:eastAsia="en-US"/>
        </w:rPr>
        <w:t>Biomechanics and modeling in mechanobiology</w:t>
      </w:r>
      <w:r>
        <w:rPr>
          <w:noProof/>
          <w:sz w:val="24"/>
          <w:lang w:eastAsia="en-US"/>
        </w:rPr>
        <w:t xml:space="preserve"> </w:t>
      </w:r>
      <w:r w:rsidRPr="000F20E8">
        <w:rPr>
          <w:b/>
          <w:noProof/>
          <w:sz w:val="24"/>
          <w:lang w:eastAsia="en-US"/>
        </w:rPr>
        <w:t>13</w:t>
      </w:r>
      <w:r>
        <w:rPr>
          <w:noProof/>
          <w:sz w:val="24"/>
          <w:lang w:eastAsia="en-US"/>
        </w:rPr>
        <w:t>, 417-435 (2014).</w:t>
      </w:r>
    </w:p>
    <w:p w14:paraId="7CE6529A" w14:textId="799A1FA0" w:rsidR="000F20E8" w:rsidRDefault="000F20E8" w:rsidP="000F20E8">
      <w:pPr>
        <w:spacing w:line="240" w:lineRule="auto"/>
        <w:ind w:left="560" w:hanging="560"/>
        <w:jc w:val="both"/>
        <w:rPr>
          <w:noProof/>
          <w:sz w:val="24"/>
          <w:lang w:eastAsia="en-US"/>
        </w:rPr>
      </w:pPr>
      <w:r>
        <w:rPr>
          <w:noProof/>
          <w:sz w:val="24"/>
          <w:lang w:eastAsia="en-US"/>
        </w:rPr>
        <w:t>49</w:t>
      </w:r>
      <w:r>
        <w:rPr>
          <w:noProof/>
          <w:sz w:val="24"/>
          <w:lang w:eastAsia="en-US"/>
        </w:rPr>
        <w:tab/>
        <w:t xml:space="preserve">Weafer, P. P., Ronan, W., Jarvis, S. P. &amp; McGarry, J. P. Experimental and computational investigation of the role of stress fiber contractility in the resistance of osteoblasts to compression. </w:t>
      </w:r>
      <w:r w:rsidRPr="000F20E8">
        <w:rPr>
          <w:i/>
          <w:noProof/>
          <w:sz w:val="24"/>
          <w:lang w:eastAsia="en-US"/>
        </w:rPr>
        <w:t>Bull Math Biol</w:t>
      </w:r>
      <w:r>
        <w:rPr>
          <w:noProof/>
          <w:sz w:val="24"/>
          <w:lang w:eastAsia="en-US"/>
        </w:rPr>
        <w:t xml:space="preserve"> </w:t>
      </w:r>
      <w:r w:rsidRPr="000F20E8">
        <w:rPr>
          <w:b/>
          <w:noProof/>
          <w:sz w:val="24"/>
          <w:lang w:eastAsia="en-US"/>
        </w:rPr>
        <w:t>75</w:t>
      </w:r>
      <w:r>
        <w:rPr>
          <w:noProof/>
          <w:sz w:val="24"/>
          <w:lang w:eastAsia="en-US"/>
        </w:rPr>
        <w:t>, 1284-130</w:t>
      </w:r>
      <w:r w:rsidR="00BE3266">
        <w:rPr>
          <w:noProof/>
          <w:sz w:val="24"/>
          <w:lang w:eastAsia="en-US"/>
        </w:rPr>
        <w:t>3</w:t>
      </w:r>
      <w:r>
        <w:rPr>
          <w:noProof/>
          <w:sz w:val="24"/>
          <w:lang w:eastAsia="en-US"/>
        </w:rPr>
        <w:t xml:space="preserve"> (2013).</w:t>
      </w:r>
    </w:p>
    <w:p w14:paraId="480D76E4" w14:textId="060FCD40" w:rsidR="000F20E8" w:rsidRDefault="000F20E8" w:rsidP="000F20E8">
      <w:pPr>
        <w:spacing w:line="240" w:lineRule="auto"/>
        <w:ind w:left="560" w:hanging="560"/>
        <w:jc w:val="both"/>
        <w:rPr>
          <w:noProof/>
          <w:sz w:val="24"/>
          <w:lang w:eastAsia="en-US"/>
        </w:rPr>
      </w:pPr>
      <w:r>
        <w:rPr>
          <w:noProof/>
          <w:sz w:val="24"/>
          <w:lang w:eastAsia="en-US"/>
        </w:rPr>
        <w:t>50</w:t>
      </w:r>
      <w:r>
        <w:rPr>
          <w:noProof/>
          <w:sz w:val="24"/>
          <w:lang w:eastAsia="en-US"/>
        </w:rPr>
        <w:tab/>
        <w:t>Reynolds, N. H.</w:t>
      </w:r>
      <w:r w:rsidRPr="000F20E8">
        <w:rPr>
          <w:i/>
          <w:noProof/>
          <w:sz w:val="24"/>
          <w:lang w:eastAsia="en-US"/>
        </w:rPr>
        <w:t xml:space="preserve"> et al.</w:t>
      </w:r>
      <w:r>
        <w:rPr>
          <w:noProof/>
          <w:sz w:val="24"/>
          <w:lang w:eastAsia="en-US"/>
        </w:rPr>
        <w:t xml:space="preserve"> On the role of the actin cytoskeleton and nucleus in the biomechanical response of spread cells. </w:t>
      </w:r>
      <w:r w:rsidRPr="000F20E8">
        <w:rPr>
          <w:i/>
          <w:noProof/>
          <w:sz w:val="24"/>
          <w:lang w:eastAsia="en-US"/>
        </w:rPr>
        <w:t>Biomaterials</w:t>
      </w:r>
      <w:r>
        <w:rPr>
          <w:noProof/>
          <w:sz w:val="24"/>
          <w:lang w:eastAsia="en-US"/>
        </w:rPr>
        <w:t xml:space="preserve"> </w:t>
      </w:r>
      <w:r w:rsidRPr="000F20E8">
        <w:rPr>
          <w:b/>
          <w:noProof/>
          <w:sz w:val="24"/>
          <w:lang w:eastAsia="en-US"/>
        </w:rPr>
        <w:t>35</w:t>
      </w:r>
      <w:r w:rsidR="00BE3266">
        <w:rPr>
          <w:noProof/>
          <w:sz w:val="24"/>
          <w:lang w:eastAsia="en-US"/>
        </w:rPr>
        <w:t>, 4015-4025</w:t>
      </w:r>
      <w:r>
        <w:rPr>
          <w:noProof/>
          <w:sz w:val="24"/>
          <w:lang w:eastAsia="en-US"/>
        </w:rPr>
        <w:t xml:space="preserve"> (2014).</w:t>
      </w:r>
    </w:p>
    <w:p w14:paraId="4BC580AA" w14:textId="0363CA3A" w:rsidR="000F20E8" w:rsidRDefault="000F20E8" w:rsidP="000F20E8">
      <w:pPr>
        <w:spacing w:line="240" w:lineRule="auto"/>
        <w:ind w:left="560" w:hanging="560"/>
        <w:jc w:val="both"/>
        <w:rPr>
          <w:noProof/>
          <w:sz w:val="24"/>
          <w:lang w:eastAsia="en-US"/>
        </w:rPr>
      </w:pPr>
      <w:r>
        <w:rPr>
          <w:noProof/>
          <w:sz w:val="24"/>
          <w:lang w:eastAsia="en-US"/>
        </w:rPr>
        <w:t>51</w:t>
      </w:r>
      <w:r>
        <w:rPr>
          <w:noProof/>
          <w:sz w:val="24"/>
          <w:lang w:eastAsia="en-US"/>
        </w:rPr>
        <w:tab/>
        <w:t>Dowling, E. P.</w:t>
      </w:r>
      <w:r w:rsidRPr="000F20E8">
        <w:rPr>
          <w:i/>
          <w:noProof/>
          <w:sz w:val="24"/>
          <w:lang w:eastAsia="en-US"/>
        </w:rPr>
        <w:t xml:space="preserve"> et al.</w:t>
      </w:r>
      <w:r>
        <w:rPr>
          <w:noProof/>
          <w:sz w:val="24"/>
          <w:lang w:eastAsia="en-US"/>
        </w:rPr>
        <w:t xml:space="preserve"> The effect of remodelling and contractility of the actin cytoskeleton on the shear resistance of single cells: a computational and experimental investigation. </w:t>
      </w:r>
      <w:r w:rsidRPr="000F20E8">
        <w:rPr>
          <w:i/>
          <w:noProof/>
          <w:sz w:val="24"/>
          <w:lang w:eastAsia="en-US"/>
        </w:rPr>
        <w:t>Journal of the Royal Society, Interface / the Royal Society</w:t>
      </w:r>
      <w:r>
        <w:rPr>
          <w:noProof/>
          <w:sz w:val="24"/>
          <w:lang w:eastAsia="en-US"/>
        </w:rPr>
        <w:t xml:space="preserve"> </w:t>
      </w:r>
      <w:r w:rsidRPr="000F20E8">
        <w:rPr>
          <w:b/>
          <w:noProof/>
          <w:sz w:val="24"/>
          <w:lang w:eastAsia="en-US"/>
        </w:rPr>
        <w:t>9</w:t>
      </w:r>
      <w:r>
        <w:rPr>
          <w:noProof/>
          <w:sz w:val="24"/>
          <w:lang w:eastAsia="en-US"/>
        </w:rPr>
        <w:t>, 3469-3479 (2012).</w:t>
      </w:r>
    </w:p>
    <w:p w14:paraId="604ACAF9" w14:textId="77777777" w:rsidR="000F20E8" w:rsidRDefault="000F20E8" w:rsidP="000F20E8">
      <w:pPr>
        <w:spacing w:line="240" w:lineRule="auto"/>
        <w:ind w:left="560" w:hanging="560"/>
        <w:jc w:val="both"/>
        <w:rPr>
          <w:noProof/>
          <w:sz w:val="24"/>
          <w:lang w:eastAsia="en-US"/>
        </w:rPr>
      </w:pPr>
      <w:r>
        <w:rPr>
          <w:noProof/>
          <w:sz w:val="24"/>
          <w:lang w:eastAsia="en-US"/>
        </w:rPr>
        <w:t>52</w:t>
      </w:r>
      <w:r>
        <w:rPr>
          <w:noProof/>
          <w:sz w:val="24"/>
          <w:lang w:eastAsia="en-US"/>
        </w:rPr>
        <w:tab/>
        <w:t xml:space="preserve">Wei, Z., Deshpande, V. S., McMeeking, R. M. &amp; Evans, A. G. Analysis and interpretation of stress fiber organization in cells subject to cyclic stretch. </w:t>
      </w:r>
      <w:r w:rsidRPr="000F20E8">
        <w:rPr>
          <w:i/>
          <w:noProof/>
          <w:sz w:val="24"/>
          <w:lang w:eastAsia="en-US"/>
        </w:rPr>
        <w:t>J Biomech Eng</w:t>
      </w:r>
      <w:r>
        <w:rPr>
          <w:noProof/>
          <w:sz w:val="24"/>
          <w:lang w:eastAsia="en-US"/>
        </w:rPr>
        <w:t xml:space="preserve"> </w:t>
      </w:r>
      <w:r w:rsidRPr="000F20E8">
        <w:rPr>
          <w:b/>
          <w:noProof/>
          <w:sz w:val="24"/>
          <w:lang w:eastAsia="en-US"/>
        </w:rPr>
        <w:t>130</w:t>
      </w:r>
      <w:r>
        <w:rPr>
          <w:noProof/>
          <w:sz w:val="24"/>
          <w:lang w:eastAsia="en-US"/>
        </w:rPr>
        <w:t>, 031009 (2008).</w:t>
      </w:r>
    </w:p>
    <w:p w14:paraId="4454577D" w14:textId="48A0BF67" w:rsidR="000F20E8" w:rsidRDefault="000F20E8" w:rsidP="000F20E8">
      <w:pPr>
        <w:spacing w:line="240" w:lineRule="auto"/>
        <w:ind w:left="560" w:hanging="560"/>
        <w:jc w:val="both"/>
        <w:rPr>
          <w:noProof/>
          <w:sz w:val="24"/>
          <w:lang w:eastAsia="en-US"/>
        </w:rPr>
      </w:pPr>
      <w:r>
        <w:rPr>
          <w:noProof/>
          <w:sz w:val="24"/>
          <w:lang w:eastAsia="en-US"/>
        </w:rPr>
        <w:t>53</w:t>
      </w:r>
      <w:r>
        <w:rPr>
          <w:noProof/>
          <w:sz w:val="24"/>
          <w:lang w:eastAsia="en-US"/>
        </w:rPr>
        <w:tab/>
        <w:t xml:space="preserve">Dowling, E. P. &amp; McGarry, J. P. Influence of spreading and contractility on cell detachment. </w:t>
      </w:r>
      <w:r w:rsidRPr="000F20E8">
        <w:rPr>
          <w:i/>
          <w:noProof/>
          <w:sz w:val="24"/>
          <w:lang w:eastAsia="en-US"/>
        </w:rPr>
        <w:t>Ann Biomed Eng</w:t>
      </w:r>
      <w:r>
        <w:rPr>
          <w:noProof/>
          <w:sz w:val="24"/>
          <w:lang w:eastAsia="en-US"/>
        </w:rPr>
        <w:t xml:space="preserve"> </w:t>
      </w:r>
      <w:r w:rsidRPr="000F20E8">
        <w:rPr>
          <w:b/>
          <w:noProof/>
          <w:sz w:val="24"/>
          <w:lang w:eastAsia="en-US"/>
        </w:rPr>
        <w:t>42</w:t>
      </w:r>
      <w:r>
        <w:rPr>
          <w:noProof/>
          <w:sz w:val="24"/>
          <w:lang w:eastAsia="en-US"/>
        </w:rPr>
        <w:t>, 1037-1048 (2014).</w:t>
      </w:r>
    </w:p>
    <w:p w14:paraId="1DFCE40B" w14:textId="40D0A9C9" w:rsidR="000F20E8" w:rsidRDefault="000F20E8" w:rsidP="000F20E8">
      <w:pPr>
        <w:spacing w:line="240" w:lineRule="auto"/>
        <w:ind w:left="560" w:hanging="560"/>
        <w:jc w:val="both"/>
        <w:rPr>
          <w:noProof/>
          <w:sz w:val="24"/>
          <w:lang w:eastAsia="en-US"/>
        </w:rPr>
      </w:pPr>
      <w:r>
        <w:rPr>
          <w:noProof/>
          <w:sz w:val="24"/>
          <w:lang w:eastAsia="en-US"/>
        </w:rPr>
        <w:t>54</w:t>
      </w:r>
      <w:r>
        <w:rPr>
          <w:noProof/>
          <w:sz w:val="24"/>
          <w:lang w:eastAsia="en-US"/>
        </w:rPr>
        <w:tab/>
        <w:t xml:space="preserve">Pellegrin, S. &amp; Mellor, H. Actin stress fibres. </w:t>
      </w:r>
      <w:r w:rsidRPr="000F20E8">
        <w:rPr>
          <w:i/>
          <w:noProof/>
          <w:sz w:val="24"/>
          <w:lang w:eastAsia="en-US"/>
        </w:rPr>
        <w:t>J Cell Sci</w:t>
      </w:r>
      <w:r>
        <w:rPr>
          <w:noProof/>
          <w:sz w:val="24"/>
          <w:lang w:eastAsia="en-US"/>
        </w:rPr>
        <w:t xml:space="preserve"> </w:t>
      </w:r>
      <w:r w:rsidRPr="000F20E8">
        <w:rPr>
          <w:b/>
          <w:noProof/>
          <w:sz w:val="24"/>
          <w:lang w:eastAsia="en-US"/>
        </w:rPr>
        <w:t>120</w:t>
      </w:r>
      <w:r>
        <w:rPr>
          <w:noProof/>
          <w:sz w:val="24"/>
          <w:lang w:eastAsia="en-US"/>
        </w:rPr>
        <w:t>, 3491-3499 (2007).</w:t>
      </w:r>
    </w:p>
    <w:p w14:paraId="79BAA04E" w14:textId="77777777" w:rsidR="000F20E8" w:rsidRDefault="000F20E8" w:rsidP="000F20E8">
      <w:pPr>
        <w:spacing w:line="240" w:lineRule="auto"/>
        <w:ind w:left="560" w:hanging="560"/>
        <w:jc w:val="both"/>
        <w:rPr>
          <w:noProof/>
          <w:sz w:val="24"/>
          <w:lang w:eastAsia="en-US"/>
        </w:rPr>
      </w:pPr>
      <w:r>
        <w:rPr>
          <w:noProof/>
          <w:sz w:val="24"/>
          <w:lang w:eastAsia="en-US"/>
        </w:rPr>
        <w:t>55</w:t>
      </w:r>
      <w:r>
        <w:rPr>
          <w:noProof/>
          <w:sz w:val="24"/>
          <w:lang w:eastAsia="en-US"/>
        </w:rPr>
        <w:tab/>
        <w:t xml:space="preserve">Deshpande, V. S., McMeeking, R. M. &amp; Evans, A. G. A model for the contractility of the cytoskeleton including the effects of stress-fibre formation and dissociation. </w:t>
      </w:r>
      <w:r w:rsidRPr="000F20E8">
        <w:rPr>
          <w:i/>
          <w:noProof/>
          <w:sz w:val="24"/>
          <w:lang w:eastAsia="en-US"/>
        </w:rPr>
        <w:t>P R Soc A</w:t>
      </w:r>
      <w:r>
        <w:rPr>
          <w:noProof/>
          <w:sz w:val="24"/>
          <w:lang w:eastAsia="en-US"/>
        </w:rPr>
        <w:t xml:space="preserve"> </w:t>
      </w:r>
      <w:r w:rsidRPr="000F20E8">
        <w:rPr>
          <w:b/>
          <w:noProof/>
          <w:sz w:val="24"/>
          <w:lang w:eastAsia="en-US"/>
        </w:rPr>
        <w:t>463</w:t>
      </w:r>
      <w:r>
        <w:rPr>
          <w:noProof/>
          <w:sz w:val="24"/>
          <w:lang w:eastAsia="en-US"/>
        </w:rPr>
        <w:t>, 787-815 (2007).</w:t>
      </w:r>
    </w:p>
    <w:p w14:paraId="770D9225" w14:textId="671BA3CE" w:rsidR="000F20E8" w:rsidRDefault="000F20E8" w:rsidP="000F20E8">
      <w:pPr>
        <w:spacing w:line="240" w:lineRule="auto"/>
        <w:ind w:left="560" w:hanging="560"/>
        <w:jc w:val="both"/>
        <w:rPr>
          <w:noProof/>
          <w:sz w:val="24"/>
          <w:lang w:eastAsia="en-US"/>
        </w:rPr>
      </w:pPr>
      <w:r>
        <w:rPr>
          <w:noProof/>
          <w:sz w:val="24"/>
          <w:lang w:eastAsia="en-US"/>
        </w:rPr>
        <w:t>56</w:t>
      </w:r>
      <w:r>
        <w:rPr>
          <w:noProof/>
          <w:sz w:val="24"/>
          <w:lang w:eastAsia="en-US"/>
        </w:rPr>
        <w:tab/>
        <w:t xml:space="preserve">Han, S. J. &amp; Sniadecki, N. J. Simulations of the contractile cycle in cell migration using a bio-chemical-mechanical model. </w:t>
      </w:r>
      <w:r w:rsidRPr="000F20E8">
        <w:rPr>
          <w:i/>
          <w:noProof/>
          <w:sz w:val="24"/>
          <w:lang w:eastAsia="en-US"/>
        </w:rPr>
        <w:t>Comput Methods Biomech Biomed Engin</w:t>
      </w:r>
      <w:r>
        <w:rPr>
          <w:noProof/>
          <w:sz w:val="24"/>
          <w:lang w:eastAsia="en-US"/>
        </w:rPr>
        <w:t xml:space="preserve"> </w:t>
      </w:r>
      <w:r w:rsidRPr="000F20E8">
        <w:rPr>
          <w:b/>
          <w:noProof/>
          <w:sz w:val="24"/>
          <w:lang w:eastAsia="en-US"/>
        </w:rPr>
        <w:t>14</w:t>
      </w:r>
      <w:r>
        <w:rPr>
          <w:noProof/>
          <w:sz w:val="24"/>
          <w:lang w:eastAsia="en-US"/>
        </w:rPr>
        <w:t>, 459-468 (2011).</w:t>
      </w:r>
    </w:p>
    <w:p w14:paraId="1CE778D9" w14:textId="77777777" w:rsidR="000F20E8" w:rsidRDefault="000F20E8" w:rsidP="000F20E8">
      <w:pPr>
        <w:spacing w:line="240" w:lineRule="auto"/>
        <w:ind w:left="560" w:hanging="560"/>
        <w:jc w:val="both"/>
        <w:rPr>
          <w:noProof/>
          <w:sz w:val="24"/>
          <w:lang w:eastAsia="en-US"/>
        </w:rPr>
      </w:pPr>
      <w:r>
        <w:rPr>
          <w:noProof/>
          <w:sz w:val="24"/>
          <w:lang w:eastAsia="en-US"/>
        </w:rPr>
        <w:t>57</w:t>
      </w:r>
      <w:r>
        <w:rPr>
          <w:noProof/>
          <w:sz w:val="24"/>
          <w:lang w:eastAsia="en-US"/>
        </w:rPr>
        <w:tab/>
        <w:t xml:space="preserve">Zamir, E. &amp; Geiger, B. Molecular complexity and dynamics of cell-matrix adhesions. </w:t>
      </w:r>
      <w:r w:rsidRPr="000F20E8">
        <w:rPr>
          <w:i/>
          <w:noProof/>
          <w:sz w:val="24"/>
          <w:lang w:eastAsia="en-US"/>
        </w:rPr>
        <w:t>J Cell Sci</w:t>
      </w:r>
      <w:r>
        <w:rPr>
          <w:noProof/>
          <w:sz w:val="24"/>
          <w:lang w:eastAsia="en-US"/>
        </w:rPr>
        <w:t xml:space="preserve"> </w:t>
      </w:r>
      <w:r w:rsidRPr="000F20E8">
        <w:rPr>
          <w:b/>
          <w:noProof/>
          <w:sz w:val="24"/>
          <w:lang w:eastAsia="en-US"/>
        </w:rPr>
        <w:t>114</w:t>
      </w:r>
      <w:r>
        <w:rPr>
          <w:noProof/>
          <w:sz w:val="24"/>
          <w:lang w:eastAsia="en-US"/>
        </w:rPr>
        <w:t>, 3583-3590 (2001).</w:t>
      </w:r>
    </w:p>
    <w:p w14:paraId="6ECD18FF" w14:textId="77777777" w:rsidR="000F20E8" w:rsidRDefault="000F20E8" w:rsidP="000F20E8">
      <w:pPr>
        <w:spacing w:line="240" w:lineRule="auto"/>
        <w:ind w:left="560" w:hanging="560"/>
        <w:jc w:val="both"/>
        <w:rPr>
          <w:noProof/>
          <w:sz w:val="24"/>
          <w:lang w:eastAsia="en-US"/>
        </w:rPr>
      </w:pPr>
      <w:r>
        <w:rPr>
          <w:noProof/>
          <w:sz w:val="24"/>
          <w:lang w:eastAsia="en-US"/>
        </w:rPr>
        <w:t>58</w:t>
      </w:r>
      <w:r>
        <w:rPr>
          <w:noProof/>
          <w:sz w:val="24"/>
          <w:lang w:eastAsia="en-US"/>
        </w:rPr>
        <w:tab/>
        <w:t xml:space="preserve">Petit, V. &amp; Thiery, J. P. Focal adhesions: structure and dynamics. </w:t>
      </w:r>
      <w:r w:rsidRPr="000F20E8">
        <w:rPr>
          <w:i/>
          <w:noProof/>
          <w:sz w:val="24"/>
          <w:lang w:eastAsia="en-US"/>
        </w:rPr>
        <w:t>Biol Cell</w:t>
      </w:r>
      <w:r>
        <w:rPr>
          <w:noProof/>
          <w:sz w:val="24"/>
          <w:lang w:eastAsia="en-US"/>
        </w:rPr>
        <w:t xml:space="preserve"> </w:t>
      </w:r>
      <w:r w:rsidRPr="000F20E8">
        <w:rPr>
          <w:b/>
          <w:noProof/>
          <w:sz w:val="24"/>
          <w:lang w:eastAsia="en-US"/>
        </w:rPr>
        <w:t>92</w:t>
      </w:r>
      <w:r>
        <w:rPr>
          <w:noProof/>
          <w:sz w:val="24"/>
          <w:lang w:eastAsia="en-US"/>
        </w:rPr>
        <w:t>, 477-494 (2000).</w:t>
      </w:r>
    </w:p>
    <w:p w14:paraId="640AD3C9" w14:textId="34457211" w:rsidR="000F20E8" w:rsidRDefault="000F20E8" w:rsidP="000F20E8">
      <w:pPr>
        <w:spacing w:line="240" w:lineRule="auto"/>
        <w:ind w:left="560" w:hanging="560"/>
        <w:jc w:val="both"/>
        <w:rPr>
          <w:noProof/>
          <w:sz w:val="24"/>
          <w:lang w:eastAsia="en-US"/>
        </w:rPr>
      </w:pPr>
      <w:r>
        <w:rPr>
          <w:noProof/>
          <w:sz w:val="24"/>
          <w:lang w:eastAsia="en-US"/>
        </w:rPr>
        <w:t>59</w:t>
      </w:r>
      <w:r>
        <w:rPr>
          <w:noProof/>
          <w:sz w:val="24"/>
          <w:lang w:eastAsia="en-US"/>
        </w:rPr>
        <w:tab/>
        <w:t xml:space="preserve">Huttenlocher, A. &amp; Horwitz, A. R. Integrins in cell migration. </w:t>
      </w:r>
      <w:r w:rsidRPr="000F20E8">
        <w:rPr>
          <w:i/>
          <w:noProof/>
          <w:sz w:val="24"/>
          <w:lang w:eastAsia="en-US"/>
        </w:rPr>
        <w:t>Cold Spring Harb Perspect Biol</w:t>
      </w:r>
      <w:r>
        <w:rPr>
          <w:noProof/>
          <w:sz w:val="24"/>
          <w:lang w:eastAsia="en-US"/>
        </w:rPr>
        <w:t xml:space="preserve"> </w:t>
      </w:r>
      <w:r w:rsidRPr="000F20E8">
        <w:rPr>
          <w:b/>
          <w:noProof/>
          <w:sz w:val="24"/>
          <w:lang w:eastAsia="en-US"/>
        </w:rPr>
        <w:t>3</w:t>
      </w:r>
      <w:r w:rsidR="00BE3266">
        <w:rPr>
          <w:noProof/>
          <w:sz w:val="24"/>
          <w:lang w:eastAsia="en-US"/>
        </w:rPr>
        <w:t xml:space="preserve"> </w:t>
      </w:r>
      <w:r>
        <w:rPr>
          <w:noProof/>
          <w:sz w:val="24"/>
          <w:lang w:eastAsia="en-US"/>
        </w:rPr>
        <w:t>(2011).</w:t>
      </w:r>
    </w:p>
    <w:p w14:paraId="04BB12AB" w14:textId="77777777" w:rsidR="000F20E8" w:rsidRDefault="000F20E8" w:rsidP="000F20E8">
      <w:pPr>
        <w:spacing w:line="240" w:lineRule="auto"/>
        <w:ind w:left="560" w:hanging="560"/>
        <w:jc w:val="both"/>
        <w:rPr>
          <w:noProof/>
          <w:sz w:val="24"/>
          <w:lang w:eastAsia="en-US"/>
        </w:rPr>
      </w:pPr>
      <w:r>
        <w:rPr>
          <w:noProof/>
          <w:sz w:val="24"/>
          <w:lang w:eastAsia="en-US"/>
        </w:rPr>
        <w:t>60</w:t>
      </w:r>
      <w:r>
        <w:rPr>
          <w:noProof/>
          <w:sz w:val="24"/>
          <w:lang w:eastAsia="en-US"/>
        </w:rPr>
        <w:tab/>
        <w:t xml:space="preserve">Geiger, B. &amp; Bershadsky, A. Assembly and mechanosensory function of focal contacts. </w:t>
      </w:r>
      <w:r w:rsidRPr="000F20E8">
        <w:rPr>
          <w:i/>
          <w:noProof/>
          <w:sz w:val="24"/>
          <w:lang w:eastAsia="en-US"/>
        </w:rPr>
        <w:t>Curr Opin Cell Biol</w:t>
      </w:r>
      <w:r>
        <w:rPr>
          <w:noProof/>
          <w:sz w:val="24"/>
          <w:lang w:eastAsia="en-US"/>
        </w:rPr>
        <w:t xml:space="preserve"> </w:t>
      </w:r>
      <w:r w:rsidRPr="000F20E8">
        <w:rPr>
          <w:b/>
          <w:noProof/>
          <w:sz w:val="24"/>
          <w:lang w:eastAsia="en-US"/>
        </w:rPr>
        <w:t>13</w:t>
      </w:r>
      <w:r>
        <w:rPr>
          <w:noProof/>
          <w:sz w:val="24"/>
          <w:lang w:eastAsia="en-US"/>
        </w:rPr>
        <w:t>, 584-592 (2001).</w:t>
      </w:r>
    </w:p>
    <w:p w14:paraId="689B931D" w14:textId="77777777" w:rsidR="000F20E8" w:rsidRDefault="000F20E8" w:rsidP="000F20E8">
      <w:pPr>
        <w:spacing w:line="240" w:lineRule="auto"/>
        <w:ind w:left="560" w:hanging="560"/>
        <w:jc w:val="both"/>
        <w:rPr>
          <w:noProof/>
          <w:sz w:val="24"/>
          <w:lang w:eastAsia="en-US"/>
        </w:rPr>
      </w:pPr>
      <w:r>
        <w:rPr>
          <w:noProof/>
          <w:sz w:val="24"/>
          <w:lang w:eastAsia="en-US"/>
        </w:rPr>
        <w:t>61</w:t>
      </w:r>
      <w:r>
        <w:rPr>
          <w:noProof/>
          <w:sz w:val="24"/>
          <w:lang w:eastAsia="en-US"/>
        </w:rPr>
        <w:tab/>
        <w:t xml:space="preserve">Rottner, K., Hall, A. &amp; Small, J. V. Interplay between Rac and Rho in the control of substrate contact dynamics. </w:t>
      </w:r>
      <w:r w:rsidRPr="000F20E8">
        <w:rPr>
          <w:i/>
          <w:noProof/>
          <w:sz w:val="24"/>
          <w:lang w:eastAsia="en-US"/>
        </w:rPr>
        <w:t>Curr Biol</w:t>
      </w:r>
      <w:r>
        <w:rPr>
          <w:noProof/>
          <w:sz w:val="24"/>
          <w:lang w:eastAsia="en-US"/>
        </w:rPr>
        <w:t xml:space="preserve"> </w:t>
      </w:r>
      <w:r w:rsidRPr="000F20E8">
        <w:rPr>
          <w:b/>
          <w:noProof/>
          <w:sz w:val="24"/>
          <w:lang w:eastAsia="en-US"/>
        </w:rPr>
        <w:t>9</w:t>
      </w:r>
      <w:r>
        <w:rPr>
          <w:noProof/>
          <w:sz w:val="24"/>
          <w:lang w:eastAsia="en-US"/>
        </w:rPr>
        <w:t>, 640-648 (1999).</w:t>
      </w:r>
    </w:p>
    <w:p w14:paraId="1F821C9D" w14:textId="77777777" w:rsidR="000F20E8" w:rsidRDefault="000F20E8" w:rsidP="000F20E8">
      <w:pPr>
        <w:spacing w:line="240" w:lineRule="auto"/>
        <w:ind w:left="560" w:hanging="560"/>
        <w:jc w:val="both"/>
        <w:rPr>
          <w:noProof/>
          <w:sz w:val="24"/>
          <w:lang w:eastAsia="en-US"/>
        </w:rPr>
      </w:pPr>
      <w:r>
        <w:rPr>
          <w:noProof/>
          <w:sz w:val="24"/>
          <w:lang w:eastAsia="en-US"/>
        </w:rPr>
        <w:t>62</w:t>
      </w:r>
      <w:r>
        <w:rPr>
          <w:noProof/>
          <w:sz w:val="24"/>
          <w:lang w:eastAsia="en-US"/>
        </w:rPr>
        <w:tab/>
        <w:t xml:space="preserve">Clark, E. A., King, W. G., Brugge, J. S., Symons, M. &amp; Hynes, R. O. Integrin-mediated signals regulated by members of the rho family of GTPases. </w:t>
      </w:r>
      <w:r w:rsidRPr="000F20E8">
        <w:rPr>
          <w:i/>
          <w:noProof/>
          <w:sz w:val="24"/>
          <w:lang w:eastAsia="en-US"/>
        </w:rPr>
        <w:t>J Cell Biol</w:t>
      </w:r>
      <w:r>
        <w:rPr>
          <w:noProof/>
          <w:sz w:val="24"/>
          <w:lang w:eastAsia="en-US"/>
        </w:rPr>
        <w:t xml:space="preserve"> </w:t>
      </w:r>
      <w:r w:rsidRPr="000F20E8">
        <w:rPr>
          <w:b/>
          <w:noProof/>
          <w:sz w:val="24"/>
          <w:lang w:eastAsia="en-US"/>
        </w:rPr>
        <w:t>142</w:t>
      </w:r>
      <w:r>
        <w:rPr>
          <w:noProof/>
          <w:sz w:val="24"/>
          <w:lang w:eastAsia="en-US"/>
        </w:rPr>
        <w:t>, 573-586 (1998).</w:t>
      </w:r>
    </w:p>
    <w:p w14:paraId="0C11EF37" w14:textId="77777777" w:rsidR="000F20E8" w:rsidRDefault="000F20E8" w:rsidP="000F20E8">
      <w:pPr>
        <w:spacing w:line="240" w:lineRule="auto"/>
        <w:ind w:left="560" w:hanging="560"/>
        <w:jc w:val="both"/>
        <w:rPr>
          <w:noProof/>
          <w:sz w:val="24"/>
          <w:lang w:eastAsia="en-US"/>
        </w:rPr>
      </w:pPr>
      <w:r>
        <w:rPr>
          <w:noProof/>
          <w:sz w:val="24"/>
          <w:lang w:eastAsia="en-US"/>
        </w:rPr>
        <w:t>63</w:t>
      </w:r>
      <w:r>
        <w:rPr>
          <w:noProof/>
          <w:sz w:val="24"/>
          <w:lang w:eastAsia="en-US"/>
        </w:rPr>
        <w:tab/>
        <w:t xml:space="preserve">Burridge, K. &amp; Wennerberg, K. Rho and Rac take center stage. </w:t>
      </w:r>
      <w:r w:rsidRPr="000F20E8">
        <w:rPr>
          <w:i/>
          <w:noProof/>
          <w:sz w:val="24"/>
          <w:lang w:eastAsia="en-US"/>
        </w:rPr>
        <w:t>Cell</w:t>
      </w:r>
      <w:r>
        <w:rPr>
          <w:noProof/>
          <w:sz w:val="24"/>
          <w:lang w:eastAsia="en-US"/>
        </w:rPr>
        <w:t xml:space="preserve"> </w:t>
      </w:r>
      <w:r w:rsidRPr="000F20E8">
        <w:rPr>
          <w:b/>
          <w:noProof/>
          <w:sz w:val="24"/>
          <w:lang w:eastAsia="en-US"/>
        </w:rPr>
        <w:t>116</w:t>
      </w:r>
      <w:r>
        <w:rPr>
          <w:noProof/>
          <w:sz w:val="24"/>
          <w:lang w:eastAsia="en-US"/>
        </w:rPr>
        <w:t>, 167-179 (2004).</w:t>
      </w:r>
    </w:p>
    <w:p w14:paraId="7B7C4872" w14:textId="77777777" w:rsidR="000F20E8" w:rsidRDefault="000F20E8" w:rsidP="000F20E8">
      <w:pPr>
        <w:spacing w:line="240" w:lineRule="auto"/>
        <w:ind w:left="560" w:hanging="560"/>
        <w:jc w:val="both"/>
        <w:rPr>
          <w:noProof/>
          <w:sz w:val="24"/>
          <w:lang w:eastAsia="en-US"/>
        </w:rPr>
      </w:pPr>
      <w:r>
        <w:rPr>
          <w:noProof/>
          <w:sz w:val="24"/>
          <w:lang w:eastAsia="en-US"/>
        </w:rPr>
        <w:t>64</w:t>
      </w:r>
      <w:r>
        <w:rPr>
          <w:noProof/>
          <w:sz w:val="24"/>
          <w:lang w:eastAsia="en-US"/>
        </w:rPr>
        <w:tab/>
        <w:t xml:space="preserve">Fukata, Y., Amano, M. &amp; Kaibuchi, K. Rho-Rho-kinase pathway in smooth muscle contraction and cytoskeletal reorganization of non-muscle cells. </w:t>
      </w:r>
      <w:r w:rsidRPr="000F20E8">
        <w:rPr>
          <w:i/>
          <w:noProof/>
          <w:sz w:val="24"/>
          <w:lang w:eastAsia="en-US"/>
        </w:rPr>
        <w:t>Trends Pharmacol Sci</w:t>
      </w:r>
      <w:r>
        <w:rPr>
          <w:noProof/>
          <w:sz w:val="24"/>
          <w:lang w:eastAsia="en-US"/>
        </w:rPr>
        <w:t xml:space="preserve"> </w:t>
      </w:r>
      <w:r w:rsidRPr="000F20E8">
        <w:rPr>
          <w:b/>
          <w:noProof/>
          <w:sz w:val="24"/>
          <w:lang w:eastAsia="en-US"/>
        </w:rPr>
        <w:t>22</w:t>
      </w:r>
      <w:r>
        <w:rPr>
          <w:noProof/>
          <w:sz w:val="24"/>
          <w:lang w:eastAsia="en-US"/>
        </w:rPr>
        <w:t>, 32-39 (2001).</w:t>
      </w:r>
    </w:p>
    <w:p w14:paraId="4BA04C43" w14:textId="77777777" w:rsidR="000F20E8" w:rsidRDefault="000F20E8" w:rsidP="000F20E8">
      <w:pPr>
        <w:spacing w:line="240" w:lineRule="auto"/>
        <w:ind w:left="560" w:hanging="560"/>
        <w:jc w:val="both"/>
        <w:rPr>
          <w:noProof/>
          <w:sz w:val="24"/>
          <w:lang w:eastAsia="en-US"/>
        </w:rPr>
      </w:pPr>
      <w:r>
        <w:rPr>
          <w:noProof/>
          <w:sz w:val="24"/>
          <w:lang w:eastAsia="en-US"/>
        </w:rPr>
        <w:t>65</w:t>
      </w:r>
      <w:r>
        <w:rPr>
          <w:noProof/>
          <w:sz w:val="24"/>
          <w:lang w:eastAsia="en-US"/>
        </w:rPr>
        <w:tab/>
        <w:t>Amano, M.</w:t>
      </w:r>
      <w:r w:rsidRPr="000F20E8">
        <w:rPr>
          <w:i/>
          <w:noProof/>
          <w:sz w:val="24"/>
          <w:lang w:eastAsia="en-US"/>
        </w:rPr>
        <w:t xml:space="preserve"> et al.</w:t>
      </w:r>
      <w:r>
        <w:rPr>
          <w:noProof/>
          <w:sz w:val="24"/>
          <w:lang w:eastAsia="en-US"/>
        </w:rPr>
        <w:t xml:space="preserve"> Phosphorylation and activation of myosin by Rho-associated kinase (Rho-kinase). </w:t>
      </w:r>
      <w:r w:rsidRPr="000F20E8">
        <w:rPr>
          <w:i/>
          <w:noProof/>
          <w:sz w:val="24"/>
          <w:lang w:eastAsia="en-US"/>
        </w:rPr>
        <w:t>J Biol Chem</w:t>
      </w:r>
      <w:r>
        <w:rPr>
          <w:noProof/>
          <w:sz w:val="24"/>
          <w:lang w:eastAsia="en-US"/>
        </w:rPr>
        <w:t xml:space="preserve"> </w:t>
      </w:r>
      <w:r w:rsidRPr="000F20E8">
        <w:rPr>
          <w:b/>
          <w:noProof/>
          <w:sz w:val="24"/>
          <w:lang w:eastAsia="en-US"/>
        </w:rPr>
        <w:t>271</w:t>
      </w:r>
      <w:r>
        <w:rPr>
          <w:noProof/>
          <w:sz w:val="24"/>
          <w:lang w:eastAsia="en-US"/>
        </w:rPr>
        <w:t>, 20246-20249 (1996).</w:t>
      </w:r>
    </w:p>
    <w:p w14:paraId="47F196D4" w14:textId="1E57065B" w:rsidR="000F20E8" w:rsidRDefault="000F20E8" w:rsidP="000F20E8">
      <w:pPr>
        <w:spacing w:line="240" w:lineRule="auto"/>
        <w:ind w:left="560" w:hanging="560"/>
        <w:jc w:val="both"/>
        <w:rPr>
          <w:noProof/>
          <w:sz w:val="24"/>
          <w:lang w:eastAsia="en-US"/>
        </w:rPr>
      </w:pPr>
      <w:r>
        <w:rPr>
          <w:noProof/>
          <w:sz w:val="24"/>
          <w:lang w:eastAsia="en-US"/>
        </w:rPr>
        <w:t>66</w:t>
      </w:r>
      <w:r>
        <w:rPr>
          <w:noProof/>
          <w:sz w:val="24"/>
          <w:lang w:eastAsia="en-US"/>
        </w:rPr>
        <w:tab/>
        <w:t>Machacek, M.</w:t>
      </w:r>
      <w:r w:rsidRPr="000F20E8">
        <w:rPr>
          <w:i/>
          <w:noProof/>
          <w:sz w:val="24"/>
          <w:lang w:eastAsia="en-US"/>
        </w:rPr>
        <w:t xml:space="preserve"> et al.</w:t>
      </w:r>
      <w:r>
        <w:rPr>
          <w:noProof/>
          <w:sz w:val="24"/>
          <w:lang w:eastAsia="en-US"/>
        </w:rPr>
        <w:t xml:space="preserve"> Coordination of Rho GTPase activities during cell protrusion. </w:t>
      </w:r>
      <w:r w:rsidRPr="000F20E8">
        <w:rPr>
          <w:i/>
          <w:noProof/>
          <w:sz w:val="24"/>
          <w:lang w:eastAsia="en-US"/>
        </w:rPr>
        <w:t>Nature</w:t>
      </w:r>
      <w:r>
        <w:rPr>
          <w:noProof/>
          <w:sz w:val="24"/>
          <w:lang w:eastAsia="en-US"/>
        </w:rPr>
        <w:t xml:space="preserve"> </w:t>
      </w:r>
      <w:r w:rsidRPr="000F20E8">
        <w:rPr>
          <w:b/>
          <w:noProof/>
          <w:sz w:val="24"/>
          <w:lang w:eastAsia="en-US"/>
        </w:rPr>
        <w:t>461</w:t>
      </w:r>
      <w:r>
        <w:rPr>
          <w:noProof/>
          <w:sz w:val="24"/>
          <w:lang w:eastAsia="en-US"/>
        </w:rPr>
        <w:t>, 99-103</w:t>
      </w:r>
      <w:r w:rsidR="00BE3266">
        <w:rPr>
          <w:noProof/>
          <w:sz w:val="24"/>
          <w:lang w:eastAsia="en-US"/>
        </w:rPr>
        <w:t xml:space="preserve"> </w:t>
      </w:r>
      <w:r>
        <w:rPr>
          <w:noProof/>
          <w:sz w:val="24"/>
          <w:lang w:eastAsia="en-US"/>
        </w:rPr>
        <w:t>(2009).</w:t>
      </w:r>
    </w:p>
    <w:p w14:paraId="1516BC4A" w14:textId="371A8FE7" w:rsidR="000F20E8" w:rsidRDefault="000F20E8" w:rsidP="000F20E8">
      <w:pPr>
        <w:spacing w:line="240" w:lineRule="auto"/>
        <w:ind w:left="560" w:hanging="560"/>
        <w:jc w:val="both"/>
        <w:rPr>
          <w:noProof/>
          <w:sz w:val="24"/>
          <w:lang w:eastAsia="en-US"/>
        </w:rPr>
      </w:pPr>
      <w:r>
        <w:rPr>
          <w:noProof/>
          <w:sz w:val="24"/>
          <w:lang w:eastAsia="en-US"/>
        </w:rPr>
        <w:t>67</w:t>
      </w:r>
      <w:r>
        <w:rPr>
          <w:noProof/>
          <w:sz w:val="24"/>
          <w:lang w:eastAsia="en-US"/>
        </w:rPr>
        <w:tab/>
        <w:t xml:space="preserve">Heinrich, R., Neel, B. G. &amp; Rapoport, T. A. Mathematical models of protein kinase signal transduction. </w:t>
      </w:r>
      <w:r w:rsidRPr="000F20E8">
        <w:rPr>
          <w:i/>
          <w:noProof/>
          <w:sz w:val="24"/>
          <w:lang w:eastAsia="en-US"/>
        </w:rPr>
        <w:t>Mol Cell</w:t>
      </w:r>
      <w:r>
        <w:rPr>
          <w:noProof/>
          <w:sz w:val="24"/>
          <w:lang w:eastAsia="en-US"/>
        </w:rPr>
        <w:t xml:space="preserve"> </w:t>
      </w:r>
      <w:r w:rsidRPr="000F20E8">
        <w:rPr>
          <w:b/>
          <w:noProof/>
          <w:sz w:val="24"/>
          <w:lang w:eastAsia="en-US"/>
        </w:rPr>
        <w:t>9</w:t>
      </w:r>
      <w:r>
        <w:rPr>
          <w:noProof/>
          <w:sz w:val="24"/>
          <w:lang w:eastAsia="en-US"/>
        </w:rPr>
        <w:t>, 957-970 (2002).</w:t>
      </w:r>
    </w:p>
    <w:p w14:paraId="5F1BB46A" w14:textId="77777777" w:rsidR="000F20E8" w:rsidRDefault="000F20E8" w:rsidP="000F20E8">
      <w:pPr>
        <w:spacing w:line="240" w:lineRule="auto"/>
        <w:ind w:left="560" w:hanging="560"/>
        <w:jc w:val="both"/>
        <w:rPr>
          <w:noProof/>
          <w:sz w:val="24"/>
          <w:lang w:eastAsia="en-US"/>
        </w:rPr>
      </w:pPr>
      <w:r>
        <w:rPr>
          <w:noProof/>
          <w:sz w:val="24"/>
          <w:lang w:eastAsia="en-US"/>
        </w:rPr>
        <w:t>68</w:t>
      </w:r>
      <w:r>
        <w:rPr>
          <w:noProof/>
          <w:sz w:val="24"/>
          <w:lang w:eastAsia="en-US"/>
        </w:rPr>
        <w:tab/>
        <w:t xml:space="preserve">Deshpande, V. S., McMeeking, R. M. &amp; Evans, A. G. A bio-chemo-mechanical model for cell contractility. </w:t>
      </w:r>
      <w:r w:rsidRPr="000F20E8">
        <w:rPr>
          <w:i/>
          <w:noProof/>
          <w:sz w:val="24"/>
          <w:lang w:eastAsia="en-US"/>
        </w:rPr>
        <w:t>Proc Natl Acad Sci U S A</w:t>
      </w:r>
      <w:r>
        <w:rPr>
          <w:noProof/>
          <w:sz w:val="24"/>
          <w:lang w:eastAsia="en-US"/>
        </w:rPr>
        <w:t xml:space="preserve"> </w:t>
      </w:r>
      <w:r w:rsidRPr="000F20E8">
        <w:rPr>
          <w:b/>
          <w:noProof/>
          <w:sz w:val="24"/>
          <w:lang w:eastAsia="en-US"/>
        </w:rPr>
        <w:t>103</w:t>
      </w:r>
      <w:r>
        <w:rPr>
          <w:noProof/>
          <w:sz w:val="24"/>
          <w:lang w:eastAsia="en-US"/>
        </w:rPr>
        <w:t>, 14015-14020 (2006).</w:t>
      </w:r>
    </w:p>
    <w:p w14:paraId="28A31F23" w14:textId="0FE1F1B0" w:rsidR="000F20E8" w:rsidRDefault="000F20E8" w:rsidP="000F20E8">
      <w:pPr>
        <w:spacing w:line="240" w:lineRule="auto"/>
        <w:ind w:left="560" w:hanging="560"/>
        <w:jc w:val="both"/>
        <w:rPr>
          <w:noProof/>
          <w:sz w:val="24"/>
          <w:lang w:eastAsia="en-US"/>
        </w:rPr>
      </w:pPr>
      <w:r>
        <w:rPr>
          <w:noProof/>
          <w:sz w:val="24"/>
          <w:lang w:eastAsia="en-US"/>
        </w:rPr>
        <w:t>69</w:t>
      </w:r>
      <w:r>
        <w:rPr>
          <w:noProof/>
          <w:sz w:val="24"/>
          <w:lang w:eastAsia="en-US"/>
        </w:rPr>
        <w:tab/>
        <w:t xml:space="preserve">Gallant, N. D., Michael, K. E. &amp; Garcia, A. J. Cell adhesion strengthening: contributions of adhesive area, integrin binding, and focal adhesion assembly. </w:t>
      </w:r>
      <w:r w:rsidRPr="000F20E8">
        <w:rPr>
          <w:i/>
          <w:noProof/>
          <w:sz w:val="24"/>
          <w:lang w:eastAsia="en-US"/>
        </w:rPr>
        <w:t>Mol Biol Cell</w:t>
      </w:r>
      <w:r>
        <w:rPr>
          <w:noProof/>
          <w:sz w:val="24"/>
          <w:lang w:eastAsia="en-US"/>
        </w:rPr>
        <w:t xml:space="preserve"> </w:t>
      </w:r>
      <w:r w:rsidRPr="000F20E8">
        <w:rPr>
          <w:b/>
          <w:noProof/>
          <w:sz w:val="24"/>
          <w:lang w:eastAsia="en-US"/>
        </w:rPr>
        <w:t>16</w:t>
      </w:r>
      <w:r w:rsidR="00BE3266">
        <w:rPr>
          <w:noProof/>
          <w:sz w:val="24"/>
          <w:lang w:eastAsia="en-US"/>
        </w:rPr>
        <w:t xml:space="preserve">, 4329-4340 </w:t>
      </w:r>
      <w:r>
        <w:rPr>
          <w:noProof/>
          <w:sz w:val="24"/>
          <w:lang w:eastAsia="en-US"/>
        </w:rPr>
        <w:t>(2005).</w:t>
      </w:r>
    </w:p>
    <w:p w14:paraId="4D915EF6" w14:textId="77777777" w:rsidR="000F20E8" w:rsidRDefault="000F20E8" w:rsidP="000F20E8">
      <w:pPr>
        <w:spacing w:line="240" w:lineRule="auto"/>
        <w:ind w:left="560" w:hanging="560"/>
        <w:jc w:val="both"/>
        <w:rPr>
          <w:noProof/>
          <w:sz w:val="24"/>
          <w:lang w:eastAsia="en-US"/>
        </w:rPr>
      </w:pPr>
      <w:r>
        <w:rPr>
          <w:noProof/>
          <w:sz w:val="24"/>
          <w:lang w:eastAsia="en-US"/>
        </w:rPr>
        <w:t>70</w:t>
      </w:r>
      <w:r>
        <w:rPr>
          <w:noProof/>
          <w:sz w:val="24"/>
          <w:lang w:eastAsia="en-US"/>
        </w:rPr>
        <w:tab/>
        <w:t>Riveline, D.</w:t>
      </w:r>
      <w:r w:rsidRPr="000F20E8">
        <w:rPr>
          <w:i/>
          <w:noProof/>
          <w:sz w:val="24"/>
          <w:lang w:eastAsia="en-US"/>
        </w:rPr>
        <w:t xml:space="preserve"> et al.</w:t>
      </w:r>
      <w:r>
        <w:rPr>
          <w:noProof/>
          <w:sz w:val="24"/>
          <w:lang w:eastAsia="en-US"/>
        </w:rPr>
        <w:t xml:space="preserve"> Focal contacts as mechanosensors: externally applied local mechanical force induces growth of focal contacts by an mDia1-dependent and ROCK-independent mechanism. </w:t>
      </w:r>
      <w:r w:rsidRPr="000F20E8">
        <w:rPr>
          <w:i/>
          <w:noProof/>
          <w:sz w:val="24"/>
          <w:lang w:eastAsia="en-US"/>
        </w:rPr>
        <w:t>J Cell Biol</w:t>
      </w:r>
      <w:r>
        <w:rPr>
          <w:noProof/>
          <w:sz w:val="24"/>
          <w:lang w:eastAsia="en-US"/>
        </w:rPr>
        <w:t xml:space="preserve"> </w:t>
      </w:r>
      <w:r w:rsidRPr="000F20E8">
        <w:rPr>
          <w:b/>
          <w:noProof/>
          <w:sz w:val="24"/>
          <w:lang w:eastAsia="en-US"/>
        </w:rPr>
        <w:t>153</w:t>
      </w:r>
      <w:r>
        <w:rPr>
          <w:noProof/>
          <w:sz w:val="24"/>
          <w:lang w:eastAsia="en-US"/>
        </w:rPr>
        <w:t>, 1175-1186 (2001).</w:t>
      </w:r>
    </w:p>
    <w:p w14:paraId="4A90BF68" w14:textId="0363EF16" w:rsidR="000F20E8" w:rsidRDefault="000F20E8" w:rsidP="000F20E8">
      <w:pPr>
        <w:spacing w:line="240" w:lineRule="auto"/>
        <w:ind w:left="560" w:hanging="560"/>
        <w:jc w:val="both"/>
        <w:rPr>
          <w:noProof/>
          <w:sz w:val="24"/>
          <w:lang w:eastAsia="en-US"/>
        </w:rPr>
      </w:pPr>
      <w:r>
        <w:rPr>
          <w:noProof/>
          <w:sz w:val="24"/>
          <w:lang w:eastAsia="en-US"/>
        </w:rPr>
        <w:t>71</w:t>
      </w:r>
      <w:r>
        <w:rPr>
          <w:noProof/>
          <w:sz w:val="24"/>
          <w:lang w:eastAsia="en-US"/>
        </w:rPr>
        <w:tab/>
        <w:t>Choi, C. K.</w:t>
      </w:r>
      <w:r w:rsidRPr="000F20E8">
        <w:rPr>
          <w:i/>
          <w:noProof/>
          <w:sz w:val="24"/>
          <w:lang w:eastAsia="en-US"/>
        </w:rPr>
        <w:t xml:space="preserve"> et al.</w:t>
      </w:r>
      <w:r>
        <w:rPr>
          <w:noProof/>
          <w:sz w:val="24"/>
          <w:lang w:eastAsia="en-US"/>
        </w:rPr>
        <w:t xml:space="preserve"> Actin and alpha-actinin orchestrate the assembly and maturation of nascent adhesions in a myosin II motor-independent manner. </w:t>
      </w:r>
      <w:r w:rsidRPr="000F20E8">
        <w:rPr>
          <w:i/>
          <w:noProof/>
          <w:sz w:val="24"/>
          <w:lang w:eastAsia="en-US"/>
        </w:rPr>
        <w:t>Nat Cell Biol</w:t>
      </w:r>
      <w:r w:rsidR="00BE3266">
        <w:rPr>
          <w:i/>
          <w:noProof/>
          <w:sz w:val="24"/>
          <w:lang w:eastAsia="en-US"/>
        </w:rPr>
        <w:t xml:space="preserve"> </w:t>
      </w:r>
      <w:r>
        <w:rPr>
          <w:noProof/>
          <w:sz w:val="24"/>
          <w:lang w:eastAsia="en-US"/>
        </w:rPr>
        <w:t>(2008).</w:t>
      </w:r>
    </w:p>
    <w:p w14:paraId="538BE848" w14:textId="0F87503B" w:rsidR="000F20E8" w:rsidRDefault="000F20E8" w:rsidP="000F20E8">
      <w:pPr>
        <w:spacing w:line="240" w:lineRule="auto"/>
        <w:ind w:left="560" w:hanging="560"/>
        <w:jc w:val="both"/>
        <w:rPr>
          <w:noProof/>
          <w:sz w:val="24"/>
          <w:lang w:eastAsia="en-US"/>
        </w:rPr>
      </w:pPr>
      <w:r>
        <w:rPr>
          <w:noProof/>
          <w:sz w:val="24"/>
          <w:lang w:eastAsia="en-US"/>
        </w:rPr>
        <w:t>72</w:t>
      </w:r>
      <w:r>
        <w:rPr>
          <w:noProof/>
          <w:sz w:val="24"/>
          <w:lang w:eastAsia="en-US"/>
        </w:rPr>
        <w:tab/>
        <w:t>Webb, D. J.</w:t>
      </w:r>
      <w:r w:rsidRPr="000F20E8">
        <w:rPr>
          <w:i/>
          <w:noProof/>
          <w:sz w:val="24"/>
          <w:lang w:eastAsia="en-US"/>
        </w:rPr>
        <w:t xml:space="preserve"> et al.</w:t>
      </w:r>
      <w:r>
        <w:rPr>
          <w:noProof/>
          <w:sz w:val="24"/>
          <w:lang w:eastAsia="en-US"/>
        </w:rPr>
        <w:t xml:space="preserve"> FAK-Src signalling through paxillin, ERK and MLCK regulates adhesion disassembly. </w:t>
      </w:r>
      <w:r w:rsidRPr="000F20E8">
        <w:rPr>
          <w:i/>
          <w:noProof/>
          <w:sz w:val="24"/>
          <w:lang w:eastAsia="en-US"/>
        </w:rPr>
        <w:t>Nat Cell Biol</w:t>
      </w:r>
      <w:r>
        <w:rPr>
          <w:noProof/>
          <w:sz w:val="24"/>
          <w:lang w:eastAsia="en-US"/>
        </w:rPr>
        <w:t xml:space="preserve"> </w:t>
      </w:r>
      <w:r w:rsidRPr="000F20E8">
        <w:rPr>
          <w:b/>
          <w:noProof/>
          <w:sz w:val="24"/>
          <w:lang w:eastAsia="en-US"/>
        </w:rPr>
        <w:t>6</w:t>
      </w:r>
      <w:r w:rsidR="00BE3266">
        <w:rPr>
          <w:noProof/>
          <w:sz w:val="24"/>
          <w:lang w:eastAsia="en-US"/>
        </w:rPr>
        <w:t>, 154-161</w:t>
      </w:r>
      <w:r>
        <w:rPr>
          <w:noProof/>
          <w:sz w:val="24"/>
          <w:lang w:eastAsia="en-US"/>
        </w:rPr>
        <w:t xml:space="preserve"> (2004).</w:t>
      </w:r>
    </w:p>
    <w:p w14:paraId="70084836" w14:textId="77777777" w:rsidR="000F20E8" w:rsidRDefault="000F20E8" w:rsidP="000F20E8">
      <w:pPr>
        <w:spacing w:line="240" w:lineRule="auto"/>
        <w:ind w:left="560" w:hanging="560"/>
        <w:jc w:val="both"/>
        <w:rPr>
          <w:noProof/>
          <w:sz w:val="24"/>
          <w:lang w:eastAsia="en-US"/>
        </w:rPr>
      </w:pPr>
      <w:r>
        <w:rPr>
          <w:noProof/>
          <w:sz w:val="24"/>
          <w:lang w:eastAsia="en-US"/>
        </w:rPr>
        <w:t>73</w:t>
      </w:r>
      <w:r>
        <w:rPr>
          <w:noProof/>
          <w:sz w:val="24"/>
          <w:lang w:eastAsia="en-US"/>
        </w:rPr>
        <w:tab/>
        <w:t xml:space="preserve">Worthylake, R. A., Lemoine, S., Watson, J. M. &amp; Burridge, K. RhoA is required for monocyte tail retraction during transendothelial migration. </w:t>
      </w:r>
      <w:r w:rsidRPr="000F20E8">
        <w:rPr>
          <w:i/>
          <w:noProof/>
          <w:sz w:val="24"/>
          <w:lang w:eastAsia="en-US"/>
        </w:rPr>
        <w:t>J Cell Biol</w:t>
      </w:r>
      <w:r>
        <w:rPr>
          <w:noProof/>
          <w:sz w:val="24"/>
          <w:lang w:eastAsia="en-US"/>
        </w:rPr>
        <w:t xml:space="preserve"> </w:t>
      </w:r>
      <w:r w:rsidRPr="000F20E8">
        <w:rPr>
          <w:b/>
          <w:noProof/>
          <w:sz w:val="24"/>
          <w:lang w:eastAsia="en-US"/>
        </w:rPr>
        <w:t>154</w:t>
      </w:r>
      <w:r>
        <w:rPr>
          <w:noProof/>
          <w:sz w:val="24"/>
          <w:lang w:eastAsia="en-US"/>
        </w:rPr>
        <w:t>, 147-160 (2001).</w:t>
      </w:r>
    </w:p>
    <w:p w14:paraId="41826F0A" w14:textId="26331D0A" w:rsidR="000F20E8" w:rsidRDefault="000F20E8" w:rsidP="000F20E8">
      <w:pPr>
        <w:spacing w:line="240" w:lineRule="auto"/>
        <w:ind w:left="560" w:hanging="560"/>
        <w:jc w:val="both"/>
        <w:rPr>
          <w:noProof/>
          <w:sz w:val="24"/>
          <w:lang w:eastAsia="en-US"/>
        </w:rPr>
      </w:pPr>
      <w:r>
        <w:rPr>
          <w:noProof/>
          <w:sz w:val="24"/>
          <w:lang w:eastAsia="en-US"/>
        </w:rPr>
        <w:t>74</w:t>
      </w:r>
      <w:r>
        <w:rPr>
          <w:noProof/>
          <w:sz w:val="24"/>
          <w:lang w:eastAsia="en-US"/>
        </w:rPr>
        <w:tab/>
        <w:t xml:space="preserve">Vicente-Manzanares, M., Zareno, J., Whitmore, L., Choi, C. K. &amp; Horwitz, A. F. Regulation of protrusion, adhesion dynamics, and polarity by myosins IIA and IIB in migrating cells. </w:t>
      </w:r>
      <w:r w:rsidRPr="000F20E8">
        <w:rPr>
          <w:i/>
          <w:noProof/>
          <w:sz w:val="24"/>
          <w:lang w:eastAsia="en-US"/>
        </w:rPr>
        <w:t>J Cell Biol</w:t>
      </w:r>
      <w:r>
        <w:rPr>
          <w:noProof/>
          <w:sz w:val="24"/>
          <w:lang w:eastAsia="en-US"/>
        </w:rPr>
        <w:t xml:space="preserve"> </w:t>
      </w:r>
      <w:r w:rsidRPr="000F20E8">
        <w:rPr>
          <w:b/>
          <w:noProof/>
          <w:sz w:val="24"/>
          <w:lang w:eastAsia="en-US"/>
        </w:rPr>
        <w:t>176</w:t>
      </w:r>
      <w:r>
        <w:rPr>
          <w:noProof/>
          <w:sz w:val="24"/>
          <w:lang w:eastAsia="en-US"/>
        </w:rPr>
        <w:t>, 573-580 (2007).</w:t>
      </w:r>
    </w:p>
    <w:p w14:paraId="3BE07BC9" w14:textId="13FCB833" w:rsidR="00AE653C" w:rsidRPr="00BF1078" w:rsidRDefault="000F20E8" w:rsidP="000F20E8">
      <w:pPr>
        <w:spacing w:line="240" w:lineRule="auto"/>
        <w:ind w:left="560" w:hanging="560"/>
        <w:jc w:val="both"/>
        <w:rPr>
          <w:lang w:eastAsia="en-US"/>
        </w:rPr>
      </w:pPr>
      <w:r>
        <w:rPr>
          <w:noProof/>
          <w:sz w:val="24"/>
          <w:lang w:eastAsia="en-US"/>
        </w:rPr>
        <w:t>75</w:t>
      </w:r>
      <w:r>
        <w:rPr>
          <w:noProof/>
          <w:sz w:val="24"/>
          <w:lang w:eastAsia="en-US"/>
        </w:rPr>
        <w:tab/>
        <w:t xml:space="preserve">Ronan, W., Deshpande, V. S., McMeeking, R. M. &amp; McGarry, J. P. Numerical investigation of the active role of the actin cytoskeleton in the compression resistance of cells. </w:t>
      </w:r>
      <w:r w:rsidRPr="000F20E8">
        <w:rPr>
          <w:i/>
          <w:noProof/>
          <w:sz w:val="24"/>
          <w:lang w:eastAsia="en-US"/>
        </w:rPr>
        <w:t>Journal of the mechanical behavior of biomedical materials</w:t>
      </w:r>
      <w:r>
        <w:rPr>
          <w:noProof/>
          <w:sz w:val="24"/>
          <w:lang w:eastAsia="en-US"/>
        </w:rPr>
        <w:t xml:space="preserve"> </w:t>
      </w:r>
      <w:r w:rsidRPr="000F20E8">
        <w:rPr>
          <w:b/>
          <w:noProof/>
          <w:sz w:val="24"/>
          <w:lang w:eastAsia="en-US"/>
        </w:rPr>
        <w:t>14</w:t>
      </w:r>
      <w:r>
        <w:rPr>
          <w:noProof/>
          <w:sz w:val="24"/>
          <w:lang w:eastAsia="en-US"/>
        </w:rPr>
        <w:t>, 143-157 (2012).</w:t>
      </w:r>
      <w:r w:rsidR="00E254DC">
        <w:rPr>
          <w:lang w:eastAsia="en-US"/>
        </w:rPr>
        <w:fldChar w:fldCharType="end"/>
      </w:r>
    </w:p>
    <w:sectPr w:rsidR="00AE653C" w:rsidRPr="00BF1078" w:rsidSect="001E2EE2">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1C70D0" w14:textId="77777777" w:rsidR="0080629F" w:rsidRDefault="0080629F" w:rsidP="000F20E8">
      <w:pPr>
        <w:spacing w:before="0" w:line="240" w:lineRule="auto"/>
      </w:pPr>
      <w:r>
        <w:separator/>
      </w:r>
    </w:p>
  </w:endnote>
  <w:endnote w:type="continuationSeparator" w:id="0">
    <w:p w14:paraId="65EC9346" w14:textId="77777777" w:rsidR="0080629F" w:rsidRDefault="0080629F" w:rsidP="000F20E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A23255" w14:textId="77777777" w:rsidR="0080629F" w:rsidRDefault="0080629F" w:rsidP="000F20E8">
      <w:pPr>
        <w:spacing w:before="0" w:line="240" w:lineRule="auto"/>
      </w:pPr>
      <w:r>
        <w:separator/>
      </w:r>
    </w:p>
  </w:footnote>
  <w:footnote w:type="continuationSeparator" w:id="0">
    <w:p w14:paraId="5388AC38" w14:textId="77777777" w:rsidR="0080629F" w:rsidRDefault="0080629F" w:rsidP="000F20E8">
      <w:pPr>
        <w:spacing w:before="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ature&lt;/Style&gt;&lt;LeftDelim&gt;{&lt;/LeftDelim&gt;&lt;RightDelim&gt;}&lt;/RightDelim&gt;&lt;FontName&gt;Times New Roman&lt;/FontName&gt;&lt;FontSize&gt;12&lt;/FontSize&gt;&lt;ReflistTitle&gt;&lt;/ReflistTitle&gt;&lt;StartingRefnum&gt;45&lt;/StartingRefnum&gt;&lt;FirstLineIndent&gt;0&lt;/FirstLineIndent&gt;&lt;HangingIndent&gt;576&lt;/HangingIndent&gt;&lt;LineSpacing&gt;0&lt;/LineSpacing&gt;&lt;SpaceAfter&gt;0&lt;/SpaceAfter&gt;&lt;HyperlinksEnabled&gt;0&lt;/HyperlinksEnabled&gt;&lt;HyperlinksVisible&gt;0&lt;/HyperlinksVisible&gt;&lt;/ENLayout&gt;"/>
    <w:docVar w:name="EN.Libraries" w:val="&lt;Libraries&gt;&lt;item db-id=&quot;2x5s2dvek25ewfewdz8vp927a0vv5ws9ff2s&quot;&gt;AllReferences Copy-Converted&lt;record-ids&gt;&lt;item&gt;270&lt;/item&gt;&lt;item&gt;300&lt;/item&gt;&lt;item&gt;378&lt;/item&gt;&lt;item&gt;493&lt;/item&gt;&lt;item&gt;684&lt;/item&gt;&lt;item&gt;697&lt;/item&gt;&lt;item&gt;698&lt;/item&gt;&lt;item&gt;746&lt;/item&gt;&lt;item&gt;3320&lt;/item&gt;&lt;item&gt;3585&lt;/item&gt;&lt;/record-ids&gt;&lt;/item&gt;&lt;/Libraries&gt;"/>
  </w:docVars>
  <w:rsids>
    <w:rsidRoot w:val="00C725A2"/>
    <w:rsid w:val="0000507D"/>
    <w:rsid w:val="00024B5A"/>
    <w:rsid w:val="0003758E"/>
    <w:rsid w:val="00037A65"/>
    <w:rsid w:val="00042017"/>
    <w:rsid w:val="00044EC8"/>
    <w:rsid w:val="00053BD2"/>
    <w:rsid w:val="000547C9"/>
    <w:rsid w:val="00064BFA"/>
    <w:rsid w:val="000701EE"/>
    <w:rsid w:val="00076EED"/>
    <w:rsid w:val="000828DB"/>
    <w:rsid w:val="0009574C"/>
    <w:rsid w:val="0009677A"/>
    <w:rsid w:val="000A60ED"/>
    <w:rsid w:val="000B489B"/>
    <w:rsid w:val="000C2BC8"/>
    <w:rsid w:val="000C62EB"/>
    <w:rsid w:val="000E0023"/>
    <w:rsid w:val="000F20E8"/>
    <w:rsid w:val="00124B72"/>
    <w:rsid w:val="001303F7"/>
    <w:rsid w:val="001333FA"/>
    <w:rsid w:val="00152B05"/>
    <w:rsid w:val="00152E8D"/>
    <w:rsid w:val="00157739"/>
    <w:rsid w:val="00162F03"/>
    <w:rsid w:val="001747FA"/>
    <w:rsid w:val="00177A70"/>
    <w:rsid w:val="001935E9"/>
    <w:rsid w:val="00196A44"/>
    <w:rsid w:val="001A594D"/>
    <w:rsid w:val="001B76ED"/>
    <w:rsid w:val="001D39BC"/>
    <w:rsid w:val="001D6C78"/>
    <w:rsid w:val="001D7320"/>
    <w:rsid w:val="001E2EE2"/>
    <w:rsid w:val="001E7F56"/>
    <w:rsid w:val="00250B31"/>
    <w:rsid w:val="00263BDC"/>
    <w:rsid w:val="0027727D"/>
    <w:rsid w:val="002807C8"/>
    <w:rsid w:val="00282F62"/>
    <w:rsid w:val="00284333"/>
    <w:rsid w:val="00287F0B"/>
    <w:rsid w:val="00290A02"/>
    <w:rsid w:val="00293963"/>
    <w:rsid w:val="002B30AB"/>
    <w:rsid w:val="002B3AE1"/>
    <w:rsid w:val="002B60D8"/>
    <w:rsid w:val="002C679E"/>
    <w:rsid w:val="002E604A"/>
    <w:rsid w:val="002E7EB0"/>
    <w:rsid w:val="0030187C"/>
    <w:rsid w:val="00303689"/>
    <w:rsid w:val="00310488"/>
    <w:rsid w:val="00314CFE"/>
    <w:rsid w:val="00315CA5"/>
    <w:rsid w:val="00324AEA"/>
    <w:rsid w:val="0032705A"/>
    <w:rsid w:val="0033159D"/>
    <w:rsid w:val="0033407D"/>
    <w:rsid w:val="00334C92"/>
    <w:rsid w:val="0034530D"/>
    <w:rsid w:val="003517C1"/>
    <w:rsid w:val="00351EBC"/>
    <w:rsid w:val="00373578"/>
    <w:rsid w:val="00392718"/>
    <w:rsid w:val="00393B80"/>
    <w:rsid w:val="003B367A"/>
    <w:rsid w:val="003C4060"/>
    <w:rsid w:val="003C5D29"/>
    <w:rsid w:val="003D47B6"/>
    <w:rsid w:val="003D7CB9"/>
    <w:rsid w:val="003E5DCD"/>
    <w:rsid w:val="003E6E24"/>
    <w:rsid w:val="00400566"/>
    <w:rsid w:val="00403A81"/>
    <w:rsid w:val="00404E17"/>
    <w:rsid w:val="004111FE"/>
    <w:rsid w:val="00423536"/>
    <w:rsid w:val="004235AB"/>
    <w:rsid w:val="00431C5B"/>
    <w:rsid w:val="004406A3"/>
    <w:rsid w:val="00441D2F"/>
    <w:rsid w:val="00450A97"/>
    <w:rsid w:val="00463F12"/>
    <w:rsid w:val="00464F4B"/>
    <w:rsid w:val="004668CA"/>
    <w:rsid w:val="00476A2F"/>
    <w:rsid w:val="004855E1"/>
    <w:rsid w:val="00486EAF"/>
    <w:rsid w:val="0049430F"/>
    <w:rsid w:val="004B3A91"/>
    <w:rsid w:val="004D0356"/>
    <w:rsid w:val="004E47D0"/>
    <w:rsid w:val="005153ED"/>
    <w:rsid w:val="00522307"/>
    <w:rsid w:val="00534C65"/>
    <w:rsid w:val="005435B9"/>
    <w:rsid w:val="00550F3D"/>
    <w:rsid w:val="00550F84"/>
    <w:rsid w:val="00551766"/>
    <w:rsid w:val="0056400F"/>
    <w:rsid w:val="00573F02"/>
    <w:rsid w:val="005748A2"/>
    <w:rsid w:val="00590BC8"/>
    <w:rsid w:val="0059767A"/>
    <w:rsid w:val="005A24E9"/>
    <w:rsid w:val="005A3B05"/>
    <w:rsid w:val="005B2CC8"/>
    <w:rsid w:val="005B5425"/>
    <w:rsid w:val="005C576E"/>
    <w:rsid w:val="005C62E5"/>
    <w:rsid w:val="00647633"/>
    <w:rsid w:val="00654582"/>
    <w:rsid w:val="00661A0F"/>
    <w:rsid w:val="00663FC0"/>
    <w:rsid w:val="006657F0"/>
    <w:rsid w:val="0067009B"/>
    <w:rsid w:val="006701CC"/>
    <w:rsid w:val="006740C2"/>
    <w:rsid w:val="00675992"/>
    <w:rsid w:val="00686168"/>
    <w:rsid w:val="006A092A"/>
    <w:rsid w:val="006A62A1"/>
    <w:rsid w:val="006A7DA4"/>
    <w:rsid w:val="006B4862"/>
    <w:rsid w:val="006C47A0"/>
    <w:rsid w:val="006D4D8D"/>
    <w:rsid w:val="006E63D9"/>
    <w:rsid w:val="006F084E"/>
    <w:rsid w:val="006F2E21"/>
    <w:rsid w:val="0070049A"/>
    <w:rsid w:val="00701F54"/>
    <w:rsid w:val="00702A87"/>
    <w:rsid w:val="007122B3"/>
    <w:rsid w:val="00712809"/>
    <w:rsid w:val="00723805"/>
    <w:rsid w:val="00734C77"/>
    <w:rsid w:val="00740E7E"/>
    <w:rsid w:val="007474C2"/>
    <w:rsid w:val="0075146D"/>
    <w:rsid w:val="00751673"/>
    <w:rsid w:val="0076341B"/>
    <w:rsid w:val="00770A1D"/>
    <w:rsid w:val="00794608"/>
    <w:rsid w:val="007A1296"/>
    <w:rsid w:val="007B3DFA"/>
    <w:rsid w:val="007B7C7D"/>
    <w:rsid w:val="007B7FE8"/>
    <w:rsid w:val="007D13D5"/>
    <w:rsid w:val="007E1B88"/>
    <w:rsid w:val="007E57BA"/>
    <w:rsid w:val="007E6425"/>
    <w:rsid w:val="00802FD5"/>
    <w:rsid w:val="0080629F"/>
    <w:rsid w:val="008155C8"/>
    <w:rsid w:val="0083221F"/>
    <w:rsid w:val="00851CA7"/>
    <w:rsid w:val="0085264B"/>
    <w:rsid w:val="00852D02"/>
    <w:rsid w:val="00861392"/>
    <w:rsid w:val="008625F8"/>
    <w:rsid w:val="0086323D"/>
    <w:rsid w:val="00866F6F"/>
    <w:rsid w:val="00873F65"/>
    <w:rsid w:val="00891BC5"/>
    <w:rsid w:val="008B51C6"/>
    <w:rsid w:val="008D08F3"/>
    <w:rsid w:val="008E0239"/>
    <w:rsid w:val="008E10D7"/>
    <w:rsid w:val="009015FC"/>
    <w:rsid w:val="00902633"/>
    <w:rsid w:val="00910323"/>
    <w:rsid w:val="00921022"/>
    <w:rsid w:val="009336B0"/>
    <w:rsid w:val="00971558"/>
    <w:rsid w:val="00980BD0"/>
    <w:rsid w:val="00982565"/>
    <w:rsid w:val="00992F63"/>
    <w:rsid w:val="009A2C50"/>
    <w:rsid w:val="009B4CDB"/>
    <w:rsid w:val="009B65FC"/>
    <w:rsid w:val="009C2F9B"/>
    <w:rsid w:val="009C31D6"/>
    <w:rsid w:val="009C4CAC"/>
    <w:rsid w:val="009D0148"/>
    <w:rsid w:val="009D2709"/>
    <w:rsid w:val="009F7108"/>
    <w:rsid w:val="00A01CE5"/>
    <w:rsid w:val="00A0455F"/>
    <w:rsid w:val="00A14C4B"/>
    <w:rsid w:val="00A24340"/>
    <w:rsid w:val="00A26228"/>
    <w:rsid w:val="00A506D7"/>
    <w:rsid w:val="00A54DD4"/>
    <w:rsid w:val="00A60E0F"/>
    <w:rsid w:val="00A72D78"/>
    <w:rsid w:val="00A73498"/>
    <w:rsid w:val="00A73F8C"/>
    <w:rsid w:val="00A94E78"/>
    <w:rsid w:val="00A94EF6"/>
    <w:rsid w:val="00AA244F"/>
    <w:rsid w:val="00AB4F74"/>
    <w:rsid w:val="00AB79FA"/>
    <w:rsid w:val="00AD4158"/>
    <w:rsid w:val="00AE06EE"/>
    <w:rsid w:val="00AE653C"/>
    <w:rsid w:val="00AE6D8A"/>
    <w:rsid w:val="00AF0CEA"/>
    <w:rsid w:val="00AF60FC"/>
    <w:rsid w:val="00AF761F"/>
    <w:rsid w:val="00B002F8"/>
    <w:rsid w:val="00B0556B"/>
    <w:rsid w:val="00B137D8"/>
    <w:rsid w:val="00B379F5"/>
    <w:rsid w:val="00B436D1"/>
    <w:rsid w:val="00B519D9"/>
    <w:rsid w:val="00B55A1B"/>
    <w:rsid w:val="00B64D10"/>
    <w:rsid w:val="00B64D98"/>
    <w:rsid w:val="00B72A89"/>
    <w:rsid w:val="00B8428A"/>
    <w:rsid w:val="00B86FB7"/>
    <w:rsid w:val="00B95136"/>
    <w:rsid w:val="00BA5E34"/>
    <w:rsid w:val="00BC0CB8"/>
    <w:rsid w:val="00BD36AE"/>
    <w:rsid w:val="00BD4246"/>
    <w:rsid w:val="00BD5C9A"/>
    <w:rsid w:val="00BD630B"/>
    <w:rsid w:val="00BE318B"/>
    <w:rsid w:val="00BE3266"/>
    <w:rsid w:val="00BE4993"/>
    <w:rsid w:val="00BE5B7F"/>
    <w:rsid w:val="00BF1078"/>
    <w:rsid w:val="00BF21FE"/>
    <w:rsid w:val="00BF243F"/>
    <w:rsid w:val="00C020E4"/>
    <w:rsid w:val="00C11F8A"/>
    <w:rsid w:val="00C1409C"/>
    <w:rsid w:val="00C177A0"/>
    <w:rsid w:val="00C2057C"/>
    <w:rsid w:val="00C30737"/>
    <w:rsid w:val="00C32108"/>
    <w:rsid w:val="00C43563"/>
    <w:rsid w:val="00C552A8"/>
    <w:rsid w:val="00C60ACF"/>
    <w:rsid w:val="00C713C0"/>
    <w:rsid w:val="00C725A2"/>
    <w:rsid w:val="00C84D2B"/>
    <w:rsid w:val="00C9654E"/>
    <w:rsid w:val="00C97641"/>
    <w:rsid w:val="00CA1E5C"/>
    <w:rsid w:val="00CA2CD6"/>
    <w:rsid w:val="00CA4935"/>
    <w:rsid w:val="00CC6ACB"/>
    <w:rsid w:val="00CE1EA2"/>
    <w:rsid w:val="00CF7A47"/>
    <w:rsid w:val="00D040D7"/>
    <w:rsid w:val="00D16A78"/>
    <w:rsid w:val="00D2770E"/>
    <w:rsid w:val="00D32A46"/>
    <w:rsid w:val="00D40A91"/>
    <w:rsid w:val="00D44C6B"/>
    <w:rsid w:val="00D551EB"/>
    <w:rsid w:val="00D55367"/>
    <w:rsid w:val="00D57430"/>
    <w:rsid w:val="00D7237F"/>
    <w:rsid w:val="00D74DF6"/>
    <w:rsid w:val="00D8356F"/>
    <w:rsid w:val="00D9125B"/>
    <w:rsid w:val="00D971EF"/>
    <w:rsid w:val="00DA3679"/>
    <w:rsid w:val="00DA5599"/>
    <w:rsid w:val="00DC77F5"/>
    <w:rsid w:val="00DD5D45"/>
    <w:rsid w:val="00DD62A1"/>
    <w:rsid w:val="00DE3453"/>
    <w:rsid w:val="00DF4089"/>
    <w:rsid w:val="00E07EC2"/>
    <w:rsid w:val="00E25442"/>
    <w:rsid w:val="00E254DC"/>
    <w:rsid w:val="00E272F6"/>
    <w:rsid w:val="00E42A22"/>
    <w:rsid w:val="00E46FC1"/>
    <w:rsid w:val="00E514FC"/>
    <w:rsid w:val="00E51B1B"/>
    <w:rsid w:val="00E55A45"/>
    <w:rsid w:val="00E60AEE"/>
    <w:rsid w:val="00E6462F"/>
    <w:rsid w:val="00E739F3"/>
    <w:rsid w:val="00E75E05"/>
    <w:rsid w:val="00E84390"/>
    <w:rsid w:val="00E8445F"/>
    <w:rsid w:val="00E91DE3"/>
    <w:rsid w:val="00E93966"/>
    <w:rsid w:val="00E95AFE"/>
    <w:rsid w:val="00E9788E"/>
    <w:rsid w:val="00EA6B47"/>
    <w:rsid w:val="00EC076A"/>
    <w:rsid w:val="00ED19F0"/>
    <w:rsid w:val="00EF7E6A"/>
    <w:rsid w:val="00F02C21"/>
    <w:rsid w:val="00F038A8"/>
    <w:rsid w:val="00F05FB0"/>
    <w:rsid w:val="00F4513A"/>
    <w:rsid w:val="00F5386E"/>
    <w:rsid w:val="00F60D04"/>
    <w:rsid w:val="00F80C25"/>
    <w:rsid w:val="00F91277"/>
    <w:rsid w:val="00F97BCE"/>
    <w:rsid w:val="00FA4F27"/>
    <w:rsid w:val="00FB7DD1"/>
    <w:rsid w:val="00FC1A64"/>
    <w:rsid w:val="00FD14B8"/>
    <w:rsid w:val="00FD2672"/>
    <w:rsid w:val="00FD45E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F3BFD7E"/>
  <w15:docId w15:val="{D79AA0BB-0311-4E9D-B329-FCB6427AFF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sz w:val="24"/>
        <w:szCs w:val="22"/>
        <w:lang w:val="en-US" w:eastAsia="ko-KR" w:bidi="ar-SA"/>
      </w:rPr>
    </w:rPrDefault>
    <w:pPrDefault>
      <w:pPr>
        <w:spacing w:before="120" w:after="120"/>
        <w:ind w:left="360" w:hanging="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76" w:lineRule="auto"/>
      <w:ind w:left="0" w:firstLine="0"/>
      <w:jc w:val="center"/>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rsid w:val="007B3DFA"/>
    <w:pPr>
      <w:jc w:val="both"/>
    </w:pPr>
    <w:rPr>
      <w:rFonts w:eastAsia="Times New Roman"/>
      <w:bCs/>
      <w:lang w:eastAsia="en-US"/>
    </w:rPr>
  </w:style>
  <w:style w:type="paragraph" w:styleId="BalloonText">
    <w:name w:val="Balloon Text"/>
    <w:basedOn w:val="Normal"/>
    <w:link w:val="BalloonTextChar"/>
    <w:uiPriority w:val="99"/>
    <w:semiHidden/>
    <w:unhideWhenUsed/>
    <w:rsid w:val="00C725A2"/>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25A2"/>
    <w:rPr>
      <w:rFonts w:ascii="Tahoma" w:hAnsi="Tahoma" w:cs="Tahoma"/>
      <w:sz w:val="16"/>
      <w:szCs w:val="16"/>
    </w:rPr>
  </w:style>
  <w:style w:type="character" w:customStyle="1" w:styleId="CaptionChar">
    <w:name w:val="Caption Char"/>
    <w:link w:val="Caption"/>
    <w:rsid w:val="00A94EF6"/>
    <w:rPr>
      <w:rFonts w:eastAsia="Times New Roman"/>
      <w:bCs/>
      <w:sz w:val="20"/>
      <w:szCs w:val="20"/>
      <w:lang w:eastAsia="en-US"/>
    </w:rPr>
  </w:style>
  <w:style w:type="paragraph" w:customStyle="1" w:styleId="EndNoteBibliographyTitle">
    <w:name w:val="EndNote Bibliography Title"/>
    <w:basedOn w:val="Normal"/>
    <w:rsid w:val="00E91DE3"/>
    <w:rPr>
      <w:sz w:val="24"/>
    </w:rPr>
  </w:style>
  <w:style w:type="paragraph" w:customStyle="1" w:styleId="EndNoteBibliography">
    <w:name w:val="EndNote Bibliography"/>
    <w:basedOn w:val="Normal"/>
    <w:rsid w:val="00E91DE3"/>
    <w:pPr>
      <w:spacing w:line="240" w:lineRule="auto"/>
      <w:jc w:val="both"/>
    </w:pPr>
    <w:rPr>
      <w:sz w:val="24"/>
    </w:rPr>
  </w:style>
  <w:style w:type="character" w:styleId="CommentReference">
    <w:name w:val="annotation reference"/>
    <w:rsid w:val="005A3B05"/>
    <w:rPr>
      <w:rFonts w:cs="Times New Roman"/>
      <w:sz w:val="18"/>
      <w:szCs w:val="18"/>
    </w:rPr>
  </w:style>
  <w:style w:type="paragraph" w:styleId="CommentText">
    <w:name w:val="annotation text"/>
    <w:basedOn w:val="Normal"/>
    <w:link w:val="CommentTextChar"/>
    <w:rsid w:val="005A3B05"/>
    <w:pPr>
      <w:spacing w:before="0" w:line="240" w:lineRule="auto"/>
      <w:jc w:val="both"/>
    </w:pPr>
    <w:rPr>
      <w:rFonts w:ascii="Tahoma" w:hAnsi="Tahoma" w:cs="Courier New"/>
      <w:sz w:val="18"/>
      <w:szCs w:val="18"/>
    </w:rPr>
  </w:style>
  <w:style w:type="character" w:customStyle="1" w:styleId="CommentTextChar">
    <w:name w:val="Comment Text Char"/>
    <w:basedOn w:val="DefaultParagraphFont"/>
    <w:link w:val="CommentText"/>
    <w:rsid w:val="005A3B05"/>
    <w:rPr>
      <w:rFonts w:ascii="Tahoma" w:eastAsia="Malgun Gothic" w:hAnsi="Tahoma" w:cs="Courier New"/>
      <w:sz w:val="18"/>
      <w:szCs w:val="18"/>
    </w:rPr>
  </w:style>
  <w:style w:type="paragraph" w:styleId="BodyText">
    <w:name w:val="Body Text"/>
    <w:basedOn w:val="Normal"/>
    <w:next w:val="BodyTextFirstIndent"/>
    <w:link w:val="BodyTextChar"/>
    <w:autoRedefine/>
    <w:qFormat/>
    <w:rsid w:val="006740C2"/>
    <w:pPr>
      <w:tabs>
        <w:tab w:val="left" w:pos="1260"/>
      </w:tabs>
      <w:spacing w:before="0"/>
      <w:ind w:firstLine="450"/>
      <w:jc w:val="both"/>
    </w:pPr>
    <w:rPr>
      <w:rFonts w:eastAsia="Times New Roman"/>
      <w:bCs/>
      <w:iCs/>
      <w:kern w:val="32"/>
      <w:sz w:val="24"/>
      <w:lang w:eastAsia="en-US"/>
    </w:rPr>
  </w:style>
  <w:style w:type="character" w:customStyle="1" w:styleId="BodyTextChar">
    <w:name w:val="Body Text Char"/>
    <w:basedOn w:val="DefaultParagraphFont"/>
    <w:link w:val="BodyText"/>
    <w:rsid w:val="006740C2"/>
    <w:rPr>
      <w:rFonts w:eastAsia="Times New Roman"/>
      <w:bCs/>
      <w:iCs/>
      <w:kern w:val="32"/>
      <w:szCs w:val="20"/>
      <w:lang w:eastAsia="en-US"/>
    </w:rPr>
  </w:style>
  <w:style w:type="paragraph" w:styleId="BodyTextFirstIndent">
    <w:name w:val="Body Text First Indent"/>
    <w:basedOn w:val="BodyText"/>
    <w:link w:val="BodyTextFirstIndentChar"/>
    <w:uiPriority w:val="99"/>
    <w:unhideWhenUsed/>
    <w:rsid w:val="005A3B05"/>
    <w:pPr>
      <w:spacing w:before="120"/>
      <w:ind w:firstLine="360"/>
      <w:jc w:val="center"/>
    </w:pPr>
    <w:rPr>
      <w:rFonts w:eastAsia="Malgun Gothic"/>
      <w:bCs w:val="0"/>
      <w:iCs w:val="0"/>
      <w:kern w:val="0"/>
      <w:sz w:val="20"/>
      <w:lang w:eastAsia="ko-KR"/>
    </w:rPr>
  </w:style>
  <w:style w:type="character" w:customStyle="1" w:styleId="BodyTextFirstIndentChar">
    <w:name w:val="Body Text First Indent Char"/>
    <w:basedOn w:val="BodyTextChar"/>
    <w:link w:val="BodyTextFirstIndent"/>
    <w:uiPriority w:val="99"/>
    <w:rsid w:val="005A3B05"/>
    <w:rPr>
      <w:rFonts w:eastAsia="Times New Roman"/>
      <w:bCs/>
      <w:iCs/>
      <w:kern w:val="32"/>
      <w:szCs w:val="20"/>
      <w:lang w:eastAsia="en-US"/>
    </w:rPr>
  </w:style>
  <w:style w:type="paragraph" w:customStyle="1" w:styleId="heading2">
    <w:name w:val="heading2"/>
    <w:basedOn w:val="Normal"/>
    <w:next w:val="Normal"/>
    <w:rsid w:val="005A3B05"/>
    <w:pPr>
      <w:keepNext/>
      <w:keepLines/>
      <w:tabs>
        <w:tab w:val="left" w:pos="454"/>
        <w:tab w:val="left" w:pos="510"/>
      </w:tabs>
      <w:suppressAutoHyphens/>
      <w:overflowPunct w:val="0"/>
      <w:autoSpaceDE w:val="0"/>
      <w:autoSpaceDN w:val="0"/>
      <w:adjustRightInd w:val="0"/>
      <w:spacing w:before="600" w:after="320" w:line="240" w:lineRule="atLeast"/>
      <w:jc w:val="both"/>
      <w:textAlignment w:val="baseline"/>
    </w:pPr>
    <w:rPr>
      <w:b/>
      <w:i/>
      <w:sz w:val="24"/>
      <w:szCs w:val="22"/>
      <w:lang w:eastAsia="de-DE"/>
    </w:rPr>
  </w:style>
  <w:style w:type="paragraph" w:styleId="CommentSubject">
    <w:name w:val="annotation subject"/>
    <w:basedOn w:val="CommentText"/>
    <w:next w:val="CommentText"/>
    <w:link w:val="CommentSubjectChar"/>
    <w:uiPriority w:val="99"/>
    <w:semiHidden/>
    <w:unhideWhenUsed/>
    <w:rsid w:val="00F038A8"/>
    <w:pPr>
      <w:spacing w:before="120"/>
      <w:jc w:val="center"/>
    </w:pPr>
    <w:rPr>
      <w:rFonts w:ascii="Times New Roman" w:hAnsi="Times New Roman" w:cs="Times New Roman"/>
      <w:b/>
      <w:bCs/>
      <w:sz w:val="20"/>
      <w:szCs w:val="20"/>
    </w:rPr>
  </w:style>
  <w:style w:type="character" w:customStyle="1" w:styleId="CommentSubjectChar">
    <w:name w:val="Comment Subject Char"/>
    <w:basedOn w:val="CommentTextChar"/>
    <w:link w:val="CommentSubject"/>
    <w:uiPriority w:val="99"/>
    <w:semiHidden/>
    <w:rsid w:val="00F038A8"/>
    <w:rPr>
      <w:rFonts w:ascii="Tahoma" w:eastAsia="Malgun Gothic" w:hAnsi="Tahoma" w:cs="Courier New"/>
      <w:b/>
      <w:bCs/>
      <w:sz w:val="20"/>
      <w:szCs w:val="20"/>
    </w:rPr>
  </w:style>
  <w:style w:type="character" w:styleId="Emphasis">
    <w:name w:val="Emphasis"/>
    <w:basedOn w:val="DefaultParagraphFont"/>
    <w:uiPriority w:val="20"/>
    <w:qFormat/>
    <w:rsid w:val="006A7DA4"/>
    <w:rPr>
      <w:i/>
      <w:iCs/>
    </w:rPr>
  </w:style>
  <w:style w:type="paragraph" w:styleId="Revision">
    <w:name w:val="Revision"/>
    <w:hidden/>
    <w:uiPriority w:val="99"/>
    <w:semiHidden/>
    <w:rsid w:val="00373578"/>
    <w:pPr>
      <w:spacing w:before="0" w:after="0"/>
      <w:ind w:left="0" w:firstLine="0"/>
      <w:jc w:val="left"/>
    </w:pPr>
    <w:rPr>
      <w:sz w:val="20"/>
      <w:szCs w:val="20"/>
    </w:rPr>
  </w:style>
  <w:style w:type="paragraph" w:styleId="ListParagraph">
    <w:name w:val="List Paragraph"/>
    <w:basedOn w:val="Normal"/>
    <w:uiPriority w:val="34"/>
    <w:qFormat/>
    <w:rsid w:val="002B30AB"/>
    <w:pPr>
      <w:spacing w:before="0" w:after="200"/>
      <w:ind w:left="720"/>
      <w:contextualSpacing/>
      <w:jc w:val="left"/>
    </w:pPr>
    <w:rPr>
      <w:rFonts w:ascii="Calibri" w:eastAsia="Calibri" w:hAnsi="Calibri"/>
      <w:sz w:val="22"/>
      <w:szCs w:val="22"/>
      <w:lang w:eastAsia="en-US"/>
    </w:rPr>
  </w:style>
  <w:style w:type="character" w:styleId="Hyperlink">
    <w:name w:val="Hyperlink"/>
    <w:basedOn w:val="DefaultParagraphFont"/>
    <w:uiPriority w:val="99"/>
    <w:unhideWhenUsed/>
    <w:rsid w:val="002B30AB"/>
    <w:rPr>
      <w:color w:val="0000FF" w:themeColor="hyperlink"/>
      <w:u w:val="single"/>
    </w:rPr>
  </w:style>
  <w:style w:type="paragraph" w:styleId="Header">
    <w:name w:val="header"/>
    <w:basedOn w:val="Normal"/>
    <w:link w:val="HeaderChar"/>
    <w:uiPriority w:val="99"/>
    <w:unhideWhenUsed/>
    <w:rsid w:val="000F20E8"/>
    <w:pPr>
      <w:tabs>
        <w:tab w:val="center" w:pos="4680"/>
        <w:tab w:val="right" w:pos="9360"/>
      </w:tabs>
      <w:spacing w:before="0" w:line="240" w:lineRule="auto"/>
    </w:pPr>
  </w:style>
  <w:style w:type="character" w:customStyle="1" w:styleId="HeaderChar">
    <w:name w:val="Header Char"/>
    <w:basedOn w:val="DefaultParagraphFont"/>
    <w:link w:val="Header"/>
    <w:uiPriority w:val="99"/>
    <w:rsid w:val="000F20E8"/>
    <w:rPr>
      <w:sz w:val="20"/>
      <w:szCs w:val="20"/>
    </w:rPr>
  </w:style>
  <w:style w:type="paragraph" w:styleId="Footer">
    <w:name w:val="footer"/>
    <w:basedOn w:val="Normal"/>
    <w:link w:val="FooterChar"/>
    <w:uiPriority w:val="99"/>
    <w:unhideWhenUsed/>
    <w:rsid w:val="000F20E8"/>
    <w:pPr>
      <w:tabs>
        <w:tab w:val="center" w:pos="4680"/>
        <w:tab w:val="right" w:pos="9360"/>
      </w:tabs>
      <w:spacing w:before="0" w:line="240" w:lineRule="auto"/>
    </w:pPr>
  </w:style>
  <w:style w:type="character" w:customStyle="1" w:styleId="FooterChar">
    <w:name w:val="Footer Char"/>
    <w:basedOn w:val="DefaultParagraphFont"/>
    <w:link w:val="Footer"/>
    <w:uiPriority w:val="99"/>
    <w:rsid w:val="000F20E8"/>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7.tif"/><Relationship Id="rId18"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tif"/><Relationship Id="rId12" Type="http://schemas.openxmlformats.org/officeDocument/2006/relationships/image" Target="media/image6.tif"/><Relationship Id="rId17" Type="http://schemas.openxmlformats.org/officeDocument/2006/relationships/image" Target="media/image11.wmf"/><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Relationship Id="rId5" Type="http://schemas.openxmlformats.org/officeDocument/2006/relationships/footnotes" Target="footnotes.xml"/><Relationship Id="rId15" Type="http://schemas.openxmlformats.org/officeDocument/2006/relationships/image" Target="media/image9.tif"/><Relationship Id="rId10" Type="http://schemas.openxmlformats.org/officeDocument/2006/relationships/image" Target="media/image4.tif"/><Relationship Id="rId19"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78E2B1-B21E-4915-A772-C523EAD0A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6667</Words>
  <Characters>38006</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44584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Sangyoon Han</dc:creator>
  <cp:lastModifiedBy>Powers, Kathryn</cp:lastModifiedBy>
  <cp:revision>2</cp:revision>
  <cp:lastPrinted>2013-02-14T22:35:00Z</cp:lastPrinted>
  <dcterms:created xsi:type="dcterms:W3CDTF">2016-08-04T17:53:00Z</dcterms:created>
  <dcterms:modified xsi:type="dcterms:W3CDTF">2016-08-04T17:53:00Z</dcterms:modified>
</cp:coreProperties>
</file>