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07" w:rsidRPr="008E64D4" w:rsidRDefault="00020207" w:rsidP="00020207">
      <w:pPr>
        <w:tabs>
          <w:tab w:val="left" w:pos="3092"/>
        </w:tabs>
        <w:spacing w:after="0"/>
        <w:outlineLvl w:val="0"/>
        <w:rPr>
          <w:rFonts w:ascii="Times New Roman" w:hAnsi="Times New Roman" w:cs="Times New Roman"/>
          <w:b/>
          <w:lang w:val="en-GB"/>
        </w:rPr>
      </w:pPr>
      <w:bookmarkStart w:id="0" w:name="_GoBack"/>
      <w:r w:rsidRPr="008E64D4">
        <w:rPr>
          <w:rFonts w:ascii="Times New Roman" w:hAnsi="Times New Roman" w:cs="Times New Roman"/>
          <w:b/>
          <w:lang w:val="en-GB"/>
        </w:rPr>
        <w:t>Supplementary Online Material</w:t>
      </w:r>
      <w:bookmarkEnd w:id="0"/>
      <w:r w:rsidRPr="008E64D4">
        <w:rPr>
          <w:rFonts w:ascii="Times New Roman" w:hAnsi="Times New Roman" w:cs="Times New Roman"/>
          <w:b/>
          <w:lang w:val="en-GB"/>
        </w:rPr>
        <w:t>:</w:t>
      </w:r>
    </w:p>
    <w:p w:rsidR="00020207" w:rsidRPr="008E64D4" w:rsidRDefault="00020207" w:rsidP="00020207">
      <w:pPr>
        <w:tabs>
          <w:tab w:val="left" w:pos="3092"/>
        </w:tabs>
        <w:spacing w:after="0"/>
        <w:rPr>
          <w:rFonts w:ascii="Times New Roman" w:hAnsi="Times New Roman" w:cs="Times New Roman"/>
          <w:lang w:val="en-GB"/>
        </w:rPr>
      </w:pPr>
      <w:r w:rsidRPr="008E64D4">
        <w:rPr>
          <w:rFonts w:ascii="Times New Roman" w:hAnsi="Times New Roman" w:cs="Times New Roman"/>
          <w:b/>
          <w:lang w:val="en-GB"/>
        </w:rPr>
        <w:t xml:space="preserve">Figure S1. Sagittal reconstructed FA map derived from diffusion tensor imaging (A) and </w:t>
      </w:r>
      <w:proofErr w:type="spellStart"/>
      <w:r w:rsidRPr="008E64D4">
        <w:rPr>
          <w:rFonts w:ascii="Times New Roman" w:hAnsi="Times New Roman" w:cs="Times New Roman"/>
          <w:b/>
          <w:lang w:val="en-GB"/>
        </w:rPr>
        <w:t>angio</w:t>
      </w:r>
      <w:proofErr w:type="spellEnd"/>
      <w:r w:rsidRPr="008E64D4">
        <w:rPr>
          <w:rFonts w:ascii="Times New Roman" w:hAnsi="Times New Roman" w:cs="Times New Roman"/>
          <w:b/>
          <w:lang w:val="en-GB"/>
        </w:rPr>
        <w:t xml:space="preserve"> MR acquisition of the circle of Willis (B).</w:t>
      </w:r>
      <w:r w:rsidRPr="008E64D4">
        <w:rPr>
          <w:rFonts w:ascii="Times New Roman" w:hAnsi="Times New Roman" w:cs="Times New Roman"/>
          <w:lang w:val="en-GB"/>
        </w:rPr>
        <w:t xml:space="preserve"> There is an interruption of the corticospinal track at the junction between the pons and the medulla oblongata (white arrow). The </w:t>
      </w:r>
      <w:proofErr w:type="spellStart"/>
      <w:r w:rsidRPr="008E64D4">
        <w:rPr>
          <w:rFonts w:ascii="Times New Roman" w:hAnsi="Times New Roman" w:cs="Times New Roman"/>
          <w:lang w:val="en-GB"/>
        </w:rPr>
        <w:t>angio</w:t>
      </w:r>
      <w:proofErr w:type="spellEnd"/>
      <w:r w:rsidRPr="008E64D4">
        <w:rPr>
          <w:rFonts w:ascii="Times New Roman" w:hAnsi="Times New Roman" w:cs="Times New Roman"/>
          <w:lang w:val="en-GB"/>
        </w:rPr>
        <w:t xml:space="preserve"> MRI discloses a persistent occlusion of the basilar artery at this level, with recirculation in its upper part through the posterior communicating arteries.</w:t>
      </w:r>
    </w:p>
    <w:p w:rsidR="00020207" w:rsidRPr="008E64D4" w:rsidRDefault="00020207" w:rsidP="00020207">
      <w:pPr>
        <w:tabs>
          <w:tab w:val="left" w:pos="3092"/>
        </w:tabs>
        <w:spacing w:after="0"/>
        <w:rPr>
          <w:rFonts w:ascii="Times New Roman" w:hAnsi="Times New Roman" w:cs="Times New Roman"/>
          <w:lang w:val="en-GB"/>
        </w:rPr>
      </w:pPr>
      <w:proofErr w:type="gramStart"/>
      <w:r w:rsidRPr="008E64D4">
        <w:rPr>
          <w:rFonts w:ascii="Times New Roman" w:hAnsi="Times New Roman" w:cs="Times New Roman"/>
          <w:b/>
          <w:lang w:val="en-GB"/>
        </w:rPr>
        <w:t>Video S1.</w:t>
      </w:r>
      <w:proofErr w:type="gramEnd"/>
      <w:r w:rsidRPr="008E64D4">
        <w:rPr>
          <w:rFonts w:ascii="Times New Roman" w:hAnsi="Times New Roman" w:cs="Times New Roman"/>
          <w:b/>
          <w:lang w:val="en-GB"/>
        </w:rPr>
        <w:t xml:space="preserve"> </w:t>
      </w:r>
      <w:r w:rsidRPr="008E64D4">
        <w:rPr>
          <w:rFonts w:ascii="Times New Roman" w:hAnsi="Times New Roman" w:cs="Times New Roman"/>
          <w:lang w:val="en-GB"/>
        </w:rPr>
        <w:t xml:space="preserve">Clinical examination revealed spontaneous vertical eyes movement (downward fast movement) corresponding to an eye bobbing. Horizontal and vertical </w:t>
      </w:r>
      <w:proofErr w:type="spellStart"/>
      <w:r w:rsidRPr="008E64D4">
        <w:rPr>
          <w:rFonts w:ascii="Times New Roman" w:hAnsi="Times New Roman" w:cs="Times New Roman"/>
          <w:lang w:val="en-GB"/>
        </w:rPr>
        <w:t>oculocephalic</w:t>
      </w:r>
      <w:proofErr w:type="spellEnd"/>
      <w:r w:rsidRPr="008E64D4">
        <w:rPr>
          <w:rFonts w:ascii="Times New Roman" w:hAnsi="Times New Roman" w:cs="Times New Roman"/>
          <w:lang w:val="en-GB"/>
        </w:rPr>
        <w:t xml:space="preserve"> reflexes were abolished.</w:t>
      </w:r>
    </w:p>
    <w:p w:rsidR="00020207" w:rsidRPr="008E64D4" w:rsidRDefault="00020207" w:rsidP="00020207">
      <w:pPr>
        <w:tabs>
          <w:tab w:val="left" w:pos="3092"/>
        </w:tabs>
        <w:spacing w:after="0"/>
        <w:rPr>
          <w:rFonts w:ascii="Times New Roman" w:hAnsi="Times New Roman" w:cs="Times New Roman"/>
          <w:lang w:val="en-GB"/>
        </w:rPr>
      </w:pPr>
      <w:proofErr w:type="gramStart"/>
      <w:r w:rsidRPr="008E64D4">
        <w:rPr>
          <w:rFonts w:ascii="Times New Roman" w:hAnsi="Times New Roman" w:cs="Times New Roman"/>
          <w:b/>
          <w:bCs/>
          <w:lang w:val="en-GB"/>
        </w:rPr>
        <w:t>Video S2.</w:t>
      </w:r>
      <w:proofErr w:type="gramEnd"/>
      <w:r w:rsidRPr="008E64D4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8E64D4">
        <w:rPr>
          <w:rFonts w:ascii="Times New Roman" w:hAnsi="Times New Roman" w:cs="Times New Roman"/>
          <w:lang w:val="en-GB"/>
        </w:rPr>
        <w:t xml:space="preserve">After several attempt, the patient became able to follow visual targets moving vertically (day 16). In this video we used a mirror, as visual pursuit of one's own gaze has been shown to be one of the most efficient visual </w:t>
      </w:r>
      <w:proofErr w:type="gramStart"/>
      <w:r w:rsidRPr="008E64D4">
        <w:rPr>
          <w:rFonts w:ascii="Times New Roman" w:hAnsi="Times New Roman" w:cs="Times New Roman"/>
          <w:lang w:val="en-GB"/>
        </w:rPr>
        <w:t>target</w:t>
      </w:r>
      <w:proofErr w:type="gramEnd"/>
      <w:r w:rsidRPr="008E64D4">
        <w:rPr>
          <w:rFonts w:ascii="Times New Roman" w:hAnsi="Times New Roman" w:cs="Times New Roman"/>
          <w:lang w:val="en-GB"/>
        </w:rPr>
        <w:t>.</w:t>
      </w:r>
    </w:p>
    <w:p w:rsidR="00020207" w:rsidRPr="008E64D4" w:rsidRDefault="00020207" w:rsidP="00020207">
      <w:pPr>
        <w:spacing w:after="0"/>
        <w:rPr>
          <w:rFonts w:ascii="Times New Roman" w:hAnsi="Times New Roman" w:cs="Times New Roman"/>
          <w:lang w:val="en-GB"/>
        </w:rPr>
      </w:pPr>
      <w:proofErr w:type="gramStart"/>
      <w:r w:rsidRPr="008E64D4">
        <w:rPr>
          <w:rFonts w:ascii="Times New Roman" w:hAnsi="Times New Roman" w:cs="Times New Roman"/>
          <w:b/>
          <w:bCs/>
          <w:lang w:val="en-GB"/>
        </w:rPr>
        <w:t>Video S3.</w:t>
      </w:r>
      <w:proofErr w:type="gramEnd"/>
      <w:r w:rsidRPr="008E64D4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8E64D4">
        <w:rPr>
          <w:rFonts w:ascii="Times New Roman" w:hAnsi="Times New Roman" w:cs="Times New Roman"/>
          <w:lang w:val="en-GB"/>
        </w:rPr>
        <w:t xml:space="preserve">The patient became able to follow symbolic instructions delivered implicitly through a large arrow drawn on a slate pointing downward or upward (day 20). The short reaction time and the consistency (12 successive trials with </w:t>
      </w:r>
      <w:proofErr w:type="gramStart"/>
      <w:r w:rsidRPr="008E64D4">
        <w:rPr>
          <w:rFonts w:ascii="Times New Roman" w:hAnsi="Times New Roman" w:cs="Times New Roman"/>
          <w:lang w:val="en-GB"/>
        </w:rPr>
        <w:t>a 100</w:t>
      </w:r>
      <w:proofErr w:type="gramEnd"/>
      <w:r w:rsidRPr="008E64D4">
        <w:rPr>
          <w:rFonts w:ascii="Times New Roman" w:hAnsi="Times New Roman" w:cs="Times New Roman"/>
          <w:lang w:val="en-GB"/>
        </w:rPr>
        <w:t>% accuracy in this video) of this behaviour were in favour of intentional conscious behaviour (see text for discussion of this issue).</w:t>
      </w:r>
    </w:p>
    <w:p w:rsidR="001F2E5B" w:rsidRDefault="001F2E5B"/>
    <w:sectPr w:rsidR="001F2E5B" w:rsidSect="00031133">
      <w:footerReference w:type="even" r:id="rId5"/>
      <w:footerReference w:type="default" r:id="rId6"/>
      <w:pgSz w:w="11900" w:h="16840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26B" w:rsidRDefault="00020207" w:rsidP="001B67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126B" w:rsidRDefault="00020207" w:rsidP="00A9143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26B" w:rsidRDefault="00020207" w:rsidP="001B67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1126B" w:rsidRDefault="00020207" w:rsidP="00A91438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45"/>
    <w:rsid w:val="00020207"/>
    <w:rsid w:val="001F2E5B"/>
    <w:rsid w:val="00E3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07"/>
    <w:pPr>
      <w:spacing w:after="160" w:line="48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202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20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020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07"/>
    <w:pPr>
      <w:spacing w:after="160" w:line="48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202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20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020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Rammurthy Babu Jagadheshwaran, Integra-PDY, IN</dc:creator>
  <cp:keywords/>
  <dc:description/>
  <cp:lastModifiedBy>Rammurthy Babu Jagadheshwaran, Integra-PDY, IN</cp:lastModifiedBy>
  <cp:revision>2</cp:revision>
  <dcterms:created xsi:type="dcterms:W3CDTF">2017-07-13T09:40:00Z</dcterms:created>
  <dcterms:modified xsi:type="dcterms:W3CDTF">2017-07-13T09:40:00Z</dcterms:modified>
</cp:coreProperties>
</file>