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7E" w:rsidRDefault="00F7417E" w:rsidP="00F7417E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APPENDICES:</w:t>
      </w:r>
    </w:p>
    <w:p w:rsidR="00F7417E" w:rsidRPr="00A90E1C" w:rsidRDefault="00F7417E" w:rsidP="00F7417E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</w:t>
      </w:r>
      <w:r>
        <w:rPr>
          <w:rFonts w:ascii="Times New Roman" w:hAnsi="Times New Roman" w:cs="Times New Roman"/>
          <w:b/>
          <w:sz w:val="24"/>
          <w:szCs w:val="24"/>
        </w:rPr>
        <w:t xml:space="preserve"> CITED</w:t>
      </w:r>
      <w:bookmarkStart w:id="0" w:name="_GoBack"/>
      <w:bookmarkEnd w:id="0"/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Beever, E. A., Ray, C., Wilkening, J. L., Brussard, P. F., and Mote, P. W., 2011: Contemporary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climate change alters the pace and drivers of extinction. </w:t>
      </w:r>
      <w:r>
        <w:rPr>
          <w:rFonts w:ascii="Times New Roman" w:hAnsi="Times New Roman" w:cs="Times New Roman"/>
          <w:i/>
          <w:sz w:val="24"/>
          <w:szCs w:val="24"/>
        </w:rPr>
        <w:t>Global Change Biology</w:t>
      </w:r>
      <w:r>
        <w:rPr>
          <w:rFonts w:ascii="Times New Roman" w:hAnsi="Times New Roman" w:cs="Times New Roman"/>
          <w:sz w:val="24"/>
          <w:szCs w:val="24"/>
        </w:rPr>
        <w:t>, 17: 2054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2070.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>Beever, E. A., Perrine, J. D., Rickman, T., Flores, M., Clark, J. P., Waters, C., Weber, S. S.,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>Yardley, B., Thoma, D., Chesley-Preston, T., Goehring, K. E., Magnuson, M., Nordenstein,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>N., Nelson, M., and Collins, G. H., 2016: Pika (</w:t>
      </w:r>
      <w:r w:rsidRPr="00AC1F46">
        <w:rPr>
          <w:rFonts w:ascii="Times New Roman" w:hAnsi="Times New Roman" w:cs="Times New Roman"/>
          <w:i/>
          <w:sz w:val="24"/>
          <w:szCs w:val="24"/>
        </w:rPr>
        <w:t>Ochotona princeps</w:t>
      </w:r>
      <w:r w:rsidRPr="00AC1F46">
        <w:rPr>
          <w:rFonts w:ascii="Times New Roman" w:hAnsi="Times New Roman" w:cs="Times New Roman"/>
          <w:sz w:val="24"/>
          <w:szCs w:val="24"/>
        </w:rPr>
        <w:t xml:space="preserve">) losses from two isolated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 xml:space="preserve">regions reflect temperature and water balance, but reflect habitat area in a mainland region.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i/>
          <w:sz w:val="24"/>
          <w:szCs w:val="24"/>
        </w:rPr>
        <w:t>Journal of Mammalogy</w:t>
      </w:r>
      <w:r w:rsidRPr="00AC1F46">
        <w:rPr>
          <w:rFonts w:ascii="Times New Roman" w:hAnsi="Times New Roman" w:cs="Times New Roman"/>
          <w:sz w:val="24"/>
          <w:szCs w:val="24"/>
        </w:rPr>
        <w:t>, 97: 1495–1511.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Castillo, J. A., Clinton, C. W., Jeffress, M. R., Ray, C., Rodhouse, T. J., and Schwalm, D., 2016: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Replicated landscape genetic and network analyses reveal wide variation in functional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connectivity for American pikas. </w:t>
      </w:r>
      <w:r>
        <w:rPr>
          <w:rFonts w:ascii="Times New Roman" w:hAnsi="Times New Roman" w:cs="Times New Roman"/>
          <w:i/>
          <w:sz w:val="24"/>
          <w:szCs w:val="24"/>
        </w:rPr>
        <w:t>Ecological Applications</w:t>
      </w:r>
      <w:r>
        <w:rPr>
          <w:rFonts w:ascii="Times New Roman" w:hAnsi="Times New Roman" w:cs="Times New Roman"/>
          <w:sz w:val="24"/>
          <w:szCs w:val="24"/>
        </w:rPr>
        <w:t>, 26: 1660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1676.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Collins, G. H., and Bauman, B. T., 2012: Distribution of low-elevation American pika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populations in the northern Great Basin. </w:t>
      </w:r>
      <w:r>
        <w:rPr>
          <w:rFonts w:ascii="Times New Roman" w:hAnsi="Times New Roman" w:cs="Times New Roman"/>
          <w:i/>
          <w:sz w:val="24"/>
          <w:szCs w:val="24"/>
        </w:rPr>
        <w:t>Journal of Fish and Wildlife Management,</w:t>
      </w:r>
      <w:r>
        <w:rPr>
          <w:rFonts w:ascii="Times New Roman" w:hAnsi="Times New Roman" w:cs="Times New Roman"/>
          <w:sz w:val="24"/>
          <w:szCs w:val="24"/>
        </w:rPr>
        <w:t xml:space="preserve"> 3: 311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</w:p>
    <w:p w:rsidR="00F7417E" w:rsidRDefault="00F7417E" w:rsidP="00F7417E">
      <w:pPr>
        <w:pStyle w:val="NoSpacing"/>
        <w:spacing w:line="480" w:lineRule="auto"/>
        <w:ind w:left="720" w:hanging="360"/>
      </w:pPr>
      <w:r>
        <w:rPr>
          <w:rFonts w:ascii="Times New Roman" w:hAnsi="Times New Roman" w:cs="Times New Roman"/>
          <w:sz w:val="24"/>
          <w:szCs w:val="24"/>
        </w:rPr>
        <w:t>318.</w:t>
      </w:r>
    </w:p>
    <w:p w:rsidR="00F7417E" w:rsidRPr="00894271" w:rsidRDefault="00F7417E" w:rsidP="00F7417E">
      <w:pPr>
        <w:autoSpaceDE w:val="0"/>
        <w:autoSpaceDN w:val="0"/>
        <w:adjustRightInd w:val="0"/>
        <w:spacing w:line="480" w:lineRule="auto"/>
        <w:rPr>
          <w:i/>
        </w:rPr>
      </w:pPr>
      <w:r w:rsidRPr="00894271">
        <w:t xml:space="preserve">Grinnell, J., J. Dixon, and J.M. Linsdale. 1930. </w:t>
      </w:r>
      <w:r w:rsidRPr="00894271">
        <w:rPr>
          <w:i/>
        </w:rPr>
        <w:t xml:space="preserve">Vertebrate Natural History </w:t>
      </w:r>
      <w:r>
        <w:rPr>
          <w:i/>
        </w:rPr>
        <w:t>of a</w:t>
      </w:r>
      <w:r w:rsidRPr="00894271">
        <w:rPr>
          <w:i/>
        </w:rPr>
        <w:t xml:space="preserve"> Section </w:t>
      </w:r>
      <w:r>
        <w:rPr>
          <w:i/>
        </w:rPr>
        <w:t>of</w:t>
      </w:r>
    </w:p>
    <w:p w:rsidR="00F7417E" w:rsidRPr="00894271" w:rsidRDefault="00F7417E" w:rsidP="00F7417E">
      <w:pPr>
        <w:autoSpaceDE w:val="0"/>
        <w:autoSpaceDN w:val="0"/>
        <w:adjustRightInd w:val="0"/>
        <w:spacing w:line="480" w:lineRule="auto"/>
        <w:ind w:left="360"/>
      </w:pPr>
      <w:r w:rsidRPr="00894271">
        <w:rPr>
          <w:i/>
        </w:rPr>
        <w:t xml:space="preserve">Northern California </w:t>
      </w:r>
      <w:r>
        <w:rPr>
          <w:i/>
        </w:rPr>
        <w:t>th</w:t>
      </w:r>
      <w:r w:rsidRPr="00894271">
        <w:rPr>
          <w:i/>
        </w:rPr>
        <w:t xml:space="preserve">rough </w:t>
      </w:r>
      <w:r>
        <w:rPr>
          <w:i/>
        </w:rPr>
        <w:t>the</w:t>
      </w:r>
      <w:r w:rsidRPr="00894271">
        <w:rPr>
          <w:i/>
        </w:rPr>
        <w:t xml:space="preserve"> Lassen Peak Region</w:t>
      </w:r>
      <w:r w:rsidRPr="00894271">
        <w:t>. Berkeley</w:t>
      </w:r>
      <w:r>
        <w:t>:</w:t>
      </w:r>
      <w:r w:rsidRPr="00894271">
        <w:t xml:space="preserve"> University of California Press.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 xml:space="preserve">Galbreath, K. E., Hafner, D. J., and Zamudio, K. R., 2009: When cold is better: climate-driven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 xml:space="preserve">elevation shifts yield complex patterns of diversification and demography in an alpine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 xml:space="preserve">specialist (American pika, </w:t>
      </w:r>
      <w:r w:rsidRPr="00AC1F46">
        <w:rPr>
          <w:rFonts w:ascii="Times New Roman" w:hAnsi="Times New Roman" w:cs="Times New Roman"/>
          <w:i/>
          <w:sz w:val="24"/>
          <w:szCs w:val="24"/>
        </w:rPr>
        <w:t>Ochotona princeps</w:t>
      </w:r>
      <w:r w:rsidRPr="00AC1F46">
        <w:rPr>
          <w:rFonts w:ascii="Times New Roman" w:hAnsi="Times New Roman" w:cs="Times New Roman"/>
          <w:sz w:val="24"/>
          <w:szCs w:val="24"/>
        </w:rPr>
        <w:t xml:space="preserve">). </w:t>
      </w:r>
      <w:r w:rsidRPr="00AC1F46">
        <w:rPr>
          <w:rFonts w:ascii="Times New Roman" w:hAnsi="Times New Roman" w:cs="Times New Roman"/>
          <w:i/>
          <w:sz w:val="24"/>
          <w:szCs w:val="24"/>
        </w:rPr>
        <w:t>Evolution</w:t>
      </w:r>
      <w:r w:rsidRPr="00AC1F46">
        <w:rPr>
          <w:rFonts w:ascii="Times New Roman" w:hAnsi="Times New Roman" w:cs="Times New Roman"/>
          <w:sz w:val="24"/>
          <w:szCs w:val="24"/>
        </w:rPr>
        <w:t>, 63: 2848–2863.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C1F46">
        <w:rPr>
          <w:rFonts w:ascii="Times New Roman" w:hAnsi="Times New Roman" w:cs="Times New Roman"/>
          <w:sz w:val="24"/>
          <w:szCs w:val="24"/>
        </w:rPr>
        <w:t xml:space="preserve">Hafner, D. J., and Smith, A. T., 2010: Revision of the subspecies of American pika, </w:t>
      </w:r>
      <w:r w:rsidRPr="00AC1F46">
        <w:rPr>
          <w:rFonts w:ascii="Times New Roman" w:hAnsi="Times New Roman" w:cs="Times New Roman"/>
          <w:i/>
          <w:sz w:val="24"/>
          <w:szCs w:val="24"/>
        </w:rPr>
        <w:t xml:space="preserve">Ochotona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C1F4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princeps </w:t>
      </w:r>
      <w:r w:rsidRPr="00AC1F46">
        <w:rPr>
          <w:rFonts w:ascii="Times New Roman" w:hAnsi="Times New Roman" w:cs="Times New Roman"/>
          <w:sz w:val="24"/>
          <w:szCs w:val="24"/>
        </w:rPr>
        <w:t xml:space="preserve">(Lagomorpha: Ochotonidae). </w:t>
      </w:r>
      <w:r w:rsidRPr="00AC1F46">
        <w:rPr>
          <w:rFonts w:ascii="Times New Roman" w:hAnsi="Times New Roman" w:cs="Times New Roman"/>
          <w:i/>
          <w:sz w:val="24"/>
          <w:szCs w:val="24"/>
        </w:rPr>
        <w:t>Journal of Mammalogy</w:t>
      </w:r>
      <w:r w:rsidRPr="00AC1F46">
        <w:rPr>
          <w:rFonts w:ascii="Times New Roman" w:hAnsi="Times New Roman" w:cs="Times New Roman"/>
          <w:sz w:val="24"/>
          <w:szCs w:val="24"/>
        </w:rPr>
        <w:t>, 91: 401–417.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Hall, E. R., 1946: </w:t>
      </w:r>
      <w:r w:rsidRPr="00AC1F46">
        <w:rPr>
          <w:rFonts w:ascii="Times New Roman" w:hAnsi="Times New Roman" w:cs="Times New Roman"/>
          <w:i/>
          <w:sz w:val="24"/>
          <w:szCs w:val="24"/>
        </w:rPr>
        <w:t>Mammals of Nevada</w:t>
      </w:r>
      <w:r>
        <w:rPr>
          <w:rFonts w:ascii="Times New Roman" w:hAnsi="Times New Roman" w:cs="Times New Roman"/>
          <w:sz w:val="24"/>
          <w:szCs w:val="24"/>
        </w:rPr>
        <w:t>. Berkeley, California: Univ. of California Press, 485 pp.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Howell, A. H., 1924: Revision of the American pikas. </w:t>
      </w:r>
      <w:r w:rsidRPr="00E734F7">
        <w:rPr>
          <w:rFonts w:ascii="Times New Roman" w:hAnsi="Times New Roman" w:cs="Times New Roman"/>
          <w:i/>
          <w:sz w:val="24"/>
          <w:szCs w:val="24"/>
        </w:rPr>
        <w:t>North American Fauna</w:t>
      </w:r>
      <w:r>
        <w:rPr>
          <w:rFonts w:ascii="Times New Roman" w:hAnsi="Times New Roman" w:cs="Times New Roman"/>
          <w:sz w:val="24"/>
          <w:szCs w:val="24"/>
        </w:rPr>
        <w:t>, 47: 1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57.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E734F7">
        <w:rPr>
          <w:rFonts w:ascii="Times New Roman" w:hAnsi="Times New Roman" w:cs="Times New Roman"/>
          <w:sz w:val="24"/>
          <w:szCs w:val="24"/>
        </w:rPr>
        <w:t xml:space="preserve">Jeffress, M. R., VanGunst, J., and Millar, C. I., 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E734F7">
        <w:rPr>
          <w:rFonts w:ascii="Times New Roman" w:hAnsi="Times New Roman" w:cs="Times New Roman"/>
          <w:sz w:val="24"/>
          <w:szCs w:val="24"/>
        </w:rPr>
        <w:t xml:space="preserve">: A surprising discovery of American pika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E734F7">
        <w:rPr>
          <w:rFonts w:ascii="Times New Roman" w:hAnsi="Times New Roman" w:cs="Times New Roman"/>
          <w:sz w:val="24"/>
          <w:szCs w:val="24"/>
        </w:rPr>
        <w:t xml:space="preserve">sites in the northwest Great Basin. </w:t>
      </w:r>
      <w:r w:rsidRPr="00E734F7">
        <w:rPr>
          <w:rFonts w:ascii="Times New Roman" w:hAnsi="Times New Roman" w:cs="Times New Roman"/>
          <w:i/>
          <w:sz w:val="24"/>
          <w:szCs w:val="24"/>
        </w:rPr>
        <w:t>Western North American Naturalist</w:t>
      </w:r>
      <w:r>
        <w:rPr>
          <w:rFonts w:ascii="Times New Roman" w:hAnsi="Times New Roman" w:cs="Times New Roman"/>
          <w:sz w:val="24"/>
          <w:szCs w:val="24"/>
        </w:rPr>
        <w:t>, 77: 252-268.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7F670F">
        <w:rPr>
          <w:rFonts w:ascii="Times New Roman" w:hAnsi="Times New Roman" w:cs="Times New Roman"/>
          <w:sz w:val="24"/>
          <w:szCs w:val="24"/>
        </w:rPr>
        <w:t>Lawlor, T. E, 1998: Biogeography</w:t>
      </w:r>
      <w:r>
        <w:rPr>
          <w:rFonts w:ascii="Times New Roman" w:hAnsi="Times New Roman" w:cs="Times New Roman"/>
          <w:sz w:val="24"/>
          <w:szCs w:val="24"/>
        </w:rPr>
        <w:t xml:space="preserve"> of Great Basin mammals:  Paradigm lost? </w:t>
      </w:r>
      <w:r w:rsidRPr="007F670F">
        <w:rPr>
          <w:rFonts w:ascii="Times New Roman" w:hAnsi="Times New Roman" w:cs="Times New Roman"/>
          <w:i/>
          <w:sz w:val="24"/>
          <w:szCs w:val="24"/>
        </w:rPr>
        <w:t xml:space="preserve">Journal of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F670F">
        <w:rPr>
          <w:rFonts w:ascii="Times New Roman" w:hAnsi="Times New Roman" w:cs="Times New Roman"/>
          <w:i/>
          <w:sz w:val="24"/>
          <w:szCs w:val="24"/>
        </w:rPr>
        <w:t>Mammalogy</w:t>
      </w:r>
      <w:r>
        <w:rPr>
          <w:rFonts w:ascii="Times New Roman" w:hAnsi="Times New Roman" w:cs="Times New Roman"/>
          <w:sz w:val="24"/>
          <w:szCs w:val="24"/>
        </w:rPr>
        <w:t>, 79: 1111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1130.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7F670F">
        <w:rPr>
          <w:rFonts w:ascii="Times New Roman" w:hAnsi="Times New Roman" w:cs="Times New Roman"/>
          <w:sz w:val="24"/>
          <w:szCs w:val="24"/>
        </w:rPr>
        <w:t>Massing, C. P.,</w:t>
      </w:r>
      <w:r>
        <w:rPr>
          <w:rFonts w:ascii="Times New Roman" w:hAnsi="Times New Roman" w:cs="Times New Roman"/>
          <w:sz w:val="24"/>
          <w:szCs w:val="24"/>
        </w:rPr>
        <w:t xml:space="preserve"> 2012: </w:t>
      </w:r>
      <w:r w:rsidRPr="007F670F">
        <w:rPr>
          <w:rFonts w:ascii="Times New Roman" w:hAnsi="Times New Roman" w:cs="Times New Roman"/>
          <w:i/>
          <w:sz w:val="24"/>
          <w:szCs w:val="24"/>
        </w:rPr>
        <w:t>American Pika (</w:t>
      </w:r>
      <w:r w:rsidRPr="007F670F">
        <w:rPr>
          <w:rFonts w:ascii="Times New Roman" w:hAnsi="Times New Roman" w:cs="Times New Roman"/>
          <w:sz w:val="24"/>
          <w:szCs w:val="24"/>
        </w:rPr>
        <w:t>Ochotona princeps</w:t>
      </w:r>
      <w:r w:rsidRPr="007F670F">
        <w:rPr>
          <w:rFonts w:ascii="Times New Roman" w:hAnsi="Times New Roman" w:cs="Times New Roman"/>
          <w:i/>
          <w:sz w:val="24"/>
          <w:szCs w:val="24"/>
        </w:rPr>
        <w:t>): Persistence and Activity Patterns in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70F">
        <w:rPr>
          <w:rFonts w:ascii="Times New Roman" w:hAnsi="Times New Roman" w:cs="Times New Roman"/>
          <w:i/>
          <w:sz w:val="24"/>
          <w:szCs w:val="24"/>
        </w:rPr>
        <w:t xml:space="preserve">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F670F">
        <w:rPr>
          <w:rFonts w:ascii="Times New Roman" w:hAnsi="Times New Roman" w:cs="Times New Roman"/>
          <w:i/>
          <w:sz w:val="24"/>
          <w:szCs w:val="24"/>
        </w:rPr>
        <w:t>Changing Climate.</w:t>
      </w:r>
      <w:r w:rsidRPr="007F670F">
        <w:rPr>
          <w:rFonts w:ascii="Times New Roman" w:hAnsi="Times New Roman" w:cs="Times New Roman"/>
          <w:sz w:val="24"/>
          <w:szCs w:val="24"/>
        </w:rPr>
        <w:t xml:space="preserve"> M.S. thesis, Department of Biological Sciences, California</w:t>
      </w:r>
      <w:r>
        <w:rPr>
          <w:rFonts w:ascii="Times New Roman" w:hAnsi="Times New Roman" w:cs="Times New Roman"/>
          <w:sz w:val="24"/>
          <w:szCs w:val="24"/>
        </w:rPr>
        <w:t xml:space="preserve"> Polytechnic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F670F">
        <w:rPr>
          <w:rFonts w:ascii="Times New Roman" w:hAnsi="Times New Roman" w:cs="Times New Roman"/>
          <w:sz w:val="24"/>
          <w:szCs w:val="24"/>
        </w:rPr>
        <w:t>University, San Luis Obispo, California</w:t>
      </w:r>
      <w:r>
        <w:rPr>
          <w:rFonts w:ascii="Times New Roman" w:hAnsi="Times New Roman" w:cs="Times New Roman"/>
          <w:sz w:val="24"/>
          <w:szCs w:val="24"/>
        </w:rPr>
        <w:t>, 144 pp</w:t>
      </w:r>
      <w:r w:rsidRPr="007F670F">
        <w:rPr>
          <w:rFonts w:ascii="Times New Roman" w:hAnsi="Times New Roman" w:cs="Times New Roman"/>
          <w:sz w:val="24"/>
          <w:szCs w:val="24"/>
        </w:rPr>
        <w:t>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Millar, C. I., and Westfall, R. D., 2010: Distribution and climate relationships of American pika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Ochotona princeps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in the Sierra Nevada and western Great Basin, USA; periglacial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landforms as refugia in warming climates.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Arctic, Antarctic, and Alpine Research,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42: 76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88.</w:t>
      </w:r>
    </w:p>
    <w:p w:rsidR="00F7417E" w:rsidRDefault="00F7417E" w:rsidP="00F7417E">
      <w:pPr>
        <w:spacing w:line="480" w:lineRule="auto"/>
        <w:ind w:left="720" w:hanging="720"/>
        <w:rPr>
          <w:rFonts w:eastAsia="Times New Roman"/>
        </w:rPr>
      </w:pPr>
      <w:r w:rsidRPr="00E07A0F">
        <w:t>Millar, C. I., Westfall, R. D.</w:t>
      </w:r>
      <w:r>
        <w:t>,</w:t>
      </w:r>
      <w:r w:rsidRPr="00E07A0F">
        <w:t xml:space="preserve"> and Delany</w:t>
      </w:r>
      <w:r>
        <w:t>,</w:t>
      </w:r>
      <w:r w:rsidRPr="00E07A0F">
        <w:t xml:space="preserve"> D. L</w:t>
      </w:r>
      <w:r>
        <w:t>.,</w:t>
      </w:r>
      <w:r w:rsidRPr="00D15555">
        <w:rPr>
          <w:rFonts w:eastAsia="Times New Roman"/>
        </w:rPr>
        <w:t xml:space="preserve"> 2013</w:t>
      </w:r>
      <w:r>
        <w:rPr>
          <w:rFonts w:eastAsia="Times New Roman"/>
        </w:rPr>
        <w:t>:</w:t>
      </w:r>
      <w:r w:rsidRPr="00D15555">
        <w:rPr>
          <w:rFonts w:eastAsia="Times New Roman"/>
        </w:rPr>
        <w:t xml:space="preserve"> New records of marginal locations for </w:t>
      </w:r>
    </w:p>
    <w:p w:rsidR="00F7417E" w:rsidRDefault="00F7417E" w:rsidP="00F7417E">
      <w:pPr>
        <w:spacing w:line="480" w:lineRule="auto"/>
        <w:ind w:left="720" w:hanging="360"/>
        <w:rPr>
          <w:rFonts w:eastAsia="Times New Roman"/>
          <w:i/>
        </w:rPr>
      </w:pPr>
      <w:r w:rsidRPr="00D15555">
        <w:rPr>
          <w:rFonts w:eastAsia="Times New Roman"/>
        </w:rPr>
        <w:t>American pika (</w:t>
      </w:r>
      <w:r w:rsidRPr="00D15555">
        <w:rPr>
          <w:rFonts w:eastAsia="Times New Roman"/>
          <w:i/>
        </w:rPr>
        <w:t>Ochotona princeps</w:t>
      </w:r>
      <w:r w:rsidRPr="00D15555">
        <w:rPr>
          <w:rFonts w:eastAsia="Times New Roman"/>
        </w:rPr>
        <w:t>) in the western Grea</w:t>
      </w:r>
      <w:r>
        <w:rPr>
          <w:rFonts w:eastAsia="Times New Roman"/>
        </w:rPr>
        <w:t xml:space="preserve">t Basin. </w:t>
      </w:r>
      <w:r w:rsidRPr="00942FD9">
        <w:rPr>
          <w:rFonts w:eastAsia="Times New Roman"/>
          <w:i/>
        </w:rPr>
        <w:t>Western North American</w:t>
      </w:r>
      <w:r>
        <w:rPr>
          <w:rFonts w:eastAsia="Times New Roman"/>
          <w:i/>
        </w:rPr>
        <w:t xml:space="preserve"> </w:t>
      </w:r>
    </w:p>
    <w:p w:rsidR="00F7417E" w:rsidRDefault="00F7417E" w:rsidP="00F7417E">
      <w:pPr>
        <w:spacing w:line="480" w:lineRule="auto"/>
        <w:ind w:left="720" w:hanging="360"/>
        <w:rPr>
          <w:rFonts w:eastAsia="Times New Roman"/>
        </w:rPr>
      </w:pPr>
      <w:r w:rsidRPr="00942FD9">
        <w:rPr>
          <w:rFonts w:eastAsia="Times New Roman"/>
          <w:i/>
        </w:rPr>
        <w:t>Naturalist</w:t>
      </w:r>
      <w:r>
        <w:rPr>
          <w:rFonts w:eastAsia="Times New Roman"/>
          <w:i/>
        </w:rPr>
        <w:t>,</w:t>
      </w:r>
      <w:r w:rsidRPr="00D15555">
        <w:rPr>
          <w:rFonts w:eastAsia="Times New Roman"/>
        </w:rPr>
        <w:t xml:space="preserve"> 73:</w:t>
      </w:r>
      <w:r>
        <w:rPr>
          <w:rFonts w:eastAsia="Times New Roman"/>
        </w:rPr>
        <w:t xml:space="preserve"> </w:t>
      </w:r>
      <w:r w:rsidRPr="00D15555">
        <w:rPr>
          <w:rFonts w:eastAsia="Times New Roman"/>
        </w:rPr>
        <w:t>457–476.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720"/>
      </w:pPr>
      <w:r>
        <w:t xml:space="preserve">Millar, C. I., Heckman, K., Swanston, C., Schmidt, K., Westfall, R.D., and Delany, D.L., 2014: 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360"/>
      </w:pPr>
      <w:r>
        <w:t xml:space="preserve">Radiocarbon dating of American pika fecal pellets provides insights into population extirpations and 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360"/>
      </w:pPr>
      <w:r>
        <w:t xml:space="preserve">climate refugia. </w:t>
      </w:r>
      <w:r w:rsidRPr="000D1171">
        <w:rPr>
          <w:i/>
        </w:rPr>
        <w:t>Ecological Applications</w:t>
      </w:r>
      <w:r>
        <w:t>, 24: 1748–1768.</w:t>
      </w:r>
    </w:p>
    <w:p w:rsidR="00F7417E" w:rsidRDefault="00F7417E" w:rsidP="00F7417E">
      <w:pPr>
        <w:spacing w:line="480" w:lineRule="auto"/>
        <w:ind w:left="720" w:hanging="720"/>
      </w:pPr>
      <w:r w:rsidRPr="000D1171">
        <w:t xml:space="preserve">Millar, C. I., Westfall, R. D., Evenden, A., Holmquist, J. G., Schmidt-Gengenbach, J., Franklin, 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</w:rPr>
      </w:pPr>
      <w:r w:rsidRPr="000D1171">
        <w:t>R. S., Nachlinger, J., and Delany, D. L.,</w:t>
      </w:r>
      <w:r w:rsidRPr="000D1171">
        <w:rPr>
          <w:rFonts w:eastAsia="Times New Roman"/>
          <w:bCs/>
          <w:smallCaps/>
          <w:spacing w:val="5"/>
        </w:rPr>
        <w:t xml:space="preserve"> </w:t>
      </w:r>
      <w:r w:rsidRPr="000D1171">
        <w:rPr>
          <w:rFonts w:eastAsia="Calibri"/>
        </w:rPr>
        <w:t xml:space="preserve">2015: </w:t>
      </w:r>
      <w:r>
        <w:fldChar w:fldCharType="begin"/>
      </w:r>
      <w:r>
        <w:instrText xml:space="preserve"> HYPERLINK "http://treesearch.fs.fed.us/pubs/47475" \t "_new" \o "Millar, C.I.; Westfall, R.D.; Evenden, A.; Holmquist, J.G.; Schmidt-Gengenbach, J.; Franklin, R.S.; Nachlinger, J.; Delany, D.L. 2015. Potential Climatic Refugia In Semi-Arid, Temperate Mountains: Plant And Arthropod Assemblages Associated With Rock Glaciers, " </w:instrText>
      </w:r>
      <w:r>
        <w:fldChar w:fldCharType="separate"/>
      </w:r>
      <w:r w:rsidRPr="000D1171">
        <w:rPr>
          <w:rFonts w:eastAsia="Calibri"/>
        </w:rPr>
        <w:t>Potential climatic refugia in semi-arid,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</w:rPr>
      </w:pPr>
      <w:r>
        <w:t xml:space="preserve">Temperate </w:t>
      </w:r>
      <w:r w:rsidRPr="000D1171">
        <w:rPr>
          <w:rFonts w:eastAsia="Calibri"/>
        </w:rPr>
        <w:t xml:space="preserve">mountains: plant and arthropod assemblages associated with rock glaciers, </w:t>
      </w:r>
      <w:r>
        <w:rPr>
          <w:rFonts w:eastAsia="Calibri"/>
        </w:rPr>
        <w:t>talus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  <w:i/>
        </w:rPr>
      </w:pPr>
      <w:r>
        <w:rPr>
          <w:rFonts w:eastAsia="Calibri"/>
        </w:rPr>
        <w:t>slopes</w:t>
      </w:r>
      <w:r w:rsidRPr="000D1171">
        <w:rPr>
          <w:rFonts w:eastAsia="Calibri"/>
        </w:rPr>
        <w:t>, and their forefield wetlands, Sierra Nevada, California, U</w:t>
      </w:r>
      <w:r>
        <w:rPr>
          <w:rFonts w:eastAsia="Calibri"/>
        </w:rPr>
        <w:fldChar w:fldCharType="end"/>
      </w:r>
      <w:r w:rsidRPr="000D1171">
        <w:rPr>
          <w:rFonts w:eastAsia="Calibri"/>
        </w:rPr>
        <w:t xml:space="preserve">SA. </w:t>
      </w:r>
      <w:r w:rsidRPr="000D1171">
        <w:rPr>
          <w:rFonts w:eastAsia="Calibri"/>
          <w:i/>
        </w:rPr>
        <w:t>Quaternary</w:t>
      </w:r>
      <w:r>
        <w:rPr>
          <w:rFonts w:eastAsia="Calibri"/>
          <w:i/>
        </w:rPr>
        <w:t xml:space="preserve"> </w:t>
      </w:r>
    </w:p>
    <w:p w:rsidR="00F7417E" w:rsidRPr="000D1171" w:rsidRDefault="00F7417E" w:rsidP="00F7417E">
      <w:pPr>
        <w:spacing w:line="480" w:lineRule="auto"/>
        <w:ind w:left="720" w:hanging="360"/>
        <w:rPr>
          <w:rFonts w:eastAsia="Calibri"/>
        </w:rPr>
      </w:pPr>
      <w:r w:rsidRPr="000D1171">
        <w:rPr>
          <w:rFonts w:eastAsia="Calibri"/>
          <w:i/>
        </w:rPr>
        <w:lastRenderedPageBreak/>
        <w:t>International,</w:t>
      </w:r>
      <w:r w:rsidRPr="000D1171">
        <w:rPr>
          <w:rFonts w:eastAsia="Calibri"/>
        </w:rPr>
        <w:t xml:space="preserve"> 387: 106</w:t>
      </w:r>
      <w:r w:rsidRPr="000D1171">
        <w:rPr>
          <w:rFonts w:eastAsia="Times New Roman"/>
        </w:rPr>
        <w:t>–</w:t>
      </w:r>
      <w:r w:rsidRPr="000D1171">
        <w:rPr>
          <w:rFonts w:eastAsia="Calibri"/>
        </w:rPr>
        <w:t>121.</w:t>
      </w:r>
    </w:p>
    <w:p w:rsidR="00F7417E" w:rsidRDefault="00F7417E" w:rsidP="00F7417E">
      <w:pPr>
        <w:spacing w:line="480" w:lineRule="auto"/>
        <w:ind w:left="720" w:hanging="720"/>
        <w:rPr>
          <w:rFonts w:eastAsia="Calibri"/>
        </w:rPr>
      </w:pPr>
      <w:r w:rsidRPr="000D1171">
        <w:t>Millar, C. I., Westfall, R. D., and Delany, D. L.,</w:t>
      </w:r>
      <w:r w:rsidRPr="000D1171">
        <w:rPr>
          <w:rFonts w:eastAsia="Calibri"/>
          <w:smallCaps/>
        </w:rPr>
        <w:t xml:space="preserve"> 2016</w:t>
      </w:r>
      <w:r w:rsidRPr="000D1171">
        <w:rPr>
          <w:rFonts w:eastAsia="Calibri"/>
        </w:rPr>
        <w:t xml:space="preserve">: Thermal components of American pika 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  <w:i/>
        </w:rPr>
      </w:pPr>
      <w:r w:rsidRPr="000D1171">
        <w:rPr>
          <w:rFonts w:eastAsia="Calibri"/>
        </w:rPr>
        <w:t xml:space="preserve">habitat – how does a small lagomorph encounter climate? </w:t>
      </w:r>
      <w:r w:rsidRPr="000D1171">
        <w:rPr>
          <w:rFonts w:eastAsia="Calibri"/>
          <w:i/>
        </w:rPr>
        <w:t xml:space="preserve">Arctic, Antarctic, and Alpine 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</w:rPr>
      </w:pPr>
      <w:r w:rsidRPr="000D1171">
        <w:rPr>
          <w:rFonts w:eastAsia="Calibri"/>
          <w:i/>
        </w:rPr>
        <w:t xml:space="preserve">Research, </w:t>
      </w:r>
      <w:r w:rsidRPr="000D1171">
        <w:rPr>
          <w:rFonts w:eastAsia="Calibri"/>
        </w:rPr>
        <w:t>48: 327</w:t>
      </w:r>
      <w:r w:rsidRPr="000D1171">
        <w:rPr>
          <w:rFonts w:eastAsia="Times New Roman"/>
        </w:rPr>
        <w:t>–</w:t>
      </w:r>
      <w:r w:rsidRPr="000D1171">
        <w:rPr>
          <w:rFonts w:eastAsia="Calibri"/>
        </w:rPr>
        <w:t>343.</w:t>
      </w:r>
    </w:p>
    <w:p w:rsidR="00F7417E" w:rsidRDefault="00F7417E" w:rsidP="00F7417E">
      <w:pPr>
        <w:spacing w:line="480" w:lineRule="auto"/>
        <w:ind w:left="720" w:hanging="720"/>
        <w:rPr>
          <w:rFonts w:eastAsia="Calibri"/>
        </w:rPr>
      </w:pPr>
      <w:r w:rsidRPr="00C14AAC">
        <w:rPr>
          <w:rFonts w:eastAsia="Calibri"/>
        </w:rPr>
        <w:t>Moritz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C</w:t>
      </w:r>
      <w:r>
        <w:rPr>
          <w:rFonts w:eastAsia="Calibri"/>
        </w:rPr>
        <w:t>.</w:t>
      </w:r>
      <w:r w:rsidRPr="00C14AAC">
        <w:rPr>
          <w:rFonts w:eastAsia="Calibri"/>
        </w:rPr>
        <w:t>, Patton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J</w:t>
      </w:r>
      <w:r>
        <w:rPr>
          <w:rFonts w:eastAsia="Calibri"/>
        </w:rPr>
        <w:t xml:space="preserve">. </w:t>
      </w:r>
      <w:r w:rsidRPr="00C14AAC">
        <w:rPr>
          <w:rFonts w:eastAsia="Calibri"/>
        </w:rPr>
        <w:t>L</w:t>
      </w:r>
      <w:r>
        <w:rPr>
          <w:rFonts w:eastAsia="Calibri"/>
        </w:rPr>
        <w:t>.</w:t>
      </w:r>
      <w:r w:rsidRPr="00C14AAC">
        <w:rPr>
          <w:rFonts w:eastAsia="Calibri"/>
        </w:rPr>
        <w:t>, Conroy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C</w:t>
      </w:r>
      <w:r>
        <w:rPr>
          <w:rFonts w:eastAsia="Calibri"/>
        </w:rPr>
        <w:t xml:space="preserve">. </w:t>
      </w:r>
      <w:r w:rsidRPr="00C14AAC">
        <w:rPr>
          <w:rFonts w:eastAsia="Calibri"/>
        </w:rPr>
        <w:t>J</w:t>
      </w:r>
      <w:r>
        <w:rPr>
          <w:rFonts w:eastAsia="Calibri"/>
        </w:rPr>
        <w:t>.</w:t>
      </w:r>
      <w:r w:rsidRPr="00C14AAC">
        <w:rPr>
          <w:rFonts w:eastAsia="Calibri"/>
        </w:rPr>
        <w:t>, Parra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J</w:t>
      </w:r>
      <w:r>
        <w:rPr>
          <w:rFonts w:eastAsia="Calibri"/>
        </w:rPr>
        <w:t xml:space="preserve">. </w:t>
      </w:r>
      <w:r w:rsidRPr="00C14AAC">
        <w:rPr>
          <w:rFonts w:eastAsia="Calibri"/>
        </w:rPr>
        <w:t>L</w:t>
      </w:r>
      <w:r>
        <w:rPr>
          <w:rFonts w:eastAsia="Calibri"/>
        </w:rPr>
        <w:t>.</w:t>
      </w:r>
      <w:r w:rsidRPr="00C14AAC">
        <w:rPr>
          <w:rFonts w:eastAsia="Calibri"/>
        </w:rPr>
        <w:t>, White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G</w:t>
      </w:r>
      <w:r>
        <w:rPr>
          <w:rFonts w:eastAsia="Calibri"/>
        </w:rPr>
        <w:t xml:space="preserve">. </w:t>
      </w:r>
      <w:r w:rsidRPr="00C14AAC">
        <w:rPr>
          <w:rFonts w:eastAsia="Calibri"/>
        </w:rPr>
        <w:t>C</w:t>
      </w:r>
      <w:r>
        <w:rPr>
          <w:rFonts w:eastAsia="Calibri"/>
        </w:rPr>
        <w:t>.</w:t>
      </w:r>
      <w:r w:rsidRPr="00C14AAC">
        <w:rPr>
          <w:rFonts w:eastAsia="Calibri"/>
        </w:rPr>
        <w:t xml:space="preserve">, </w:t>
      </w:r>
      <w:r>
        <w:rPr>
          <w:rFonts w:eastAsia="Calibri"/>
        </w:rPr>
        <w:t xml:space="preserve">and </w:t>
      </w:r>
      <w:r w:rsidRPr="00C14AAC">
        <w:rPr>
          <w:rFonts w:eastAsia="Calibri"/>
        </w:rPr>
        <w:t>Beissinger</w:t>
      </w:r>
      <w:r>
        <w:rPr>
          <w:rFonts w:eastAsia="Calibri"/>
        </w:rPr>
        <w:t>,</w:t>
      </w:r>
      <w:r w:rsidRPr="00C14AAC">
        <w:rPr>
          <w:rFonts w:eastAsia="Calibri"/>
        </w:rPr>
        <w:t xml:space="preserve"> S</w:t>
      </w:r>
      <w:r>
        <w:rPr>
          <w:rFonts w:eastAsia="Calibri"/>
        </w:rPr>
        <w:t xml:space="preserve">. </w:t>
      </w:r>
      <w:r w:rsidRPr="00C14AAC">
        <w:rPr>
          <w:rFonts w:eastAsia="Calibri"/>
        </w:rPr>
        <w:t>R</w:t>
      </w:r>
      <w:r>
        <w:rPr>
          <w:rFonts w:eastAsia="Calibri"/>
        </w:rPr>
        <w:t xml:space="preserve">., </w:t>
      </w:r>
      <w:r w:rsidRPr="00C14AAC">
        <w:rPr>
          <w:rFonts w:eastAsia="Calibri"/>
        </w:rPr>
        <w:t>2008</w:t>
      </w:r>
      <w:r>
        <w:rPr>
          <w:rFonts w:eastAsia="Calibri"/>
        </w:rPr>
        <w:t xml:space="preserve">: 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</w:rPr>
      </w:pPr>
      <w:r w:rsidRPr="00C14AAC">
        <w:rPr>
          <w:rFonts w:eastAsia="Calibri"/>
        </w:rPr>
        <w:t xml:space="preserve">Impact of a century of climate change on small-mammal communities in Yosemite National </w:t>
      </w:r>
    </w:p>
    <w:p w:rsidR="00F7417E" w:rsidRDefault="00F7417E" w:rsidP="00F7417E">
      <w:pPr>
        <w:spacing w:line="480" w:lineRule="auto"/>
        <w:ind w:left="720" w:hanging="360"/>
        <w:rPr>
          <w:rFonts w:eastAsia="Calibri"/>
        </w:rPr>
      </w:pPr>
      <w:r w:rsidRPr="00C14AAC">
        <w:rPr>
          <w:rFonts w:eastAsia="Calibri"/>
        </w:rPr>
        <w:t xml:space="preserve">Park, USA. </w:t>
      </w:r>
      <w:r w:rsidRPr="00C14AAC">
        <w:rPr>
          <w:rFonts w:eastAsia="Calibri"/>
          <w:i/>
        </w:rPr>
        <w:t>Science</w:t>
      </w:r>
      <w:r>
        <w:rPr>
          <w:rFonts w:eastAsia="Calibri"/>
          <w:i/>
        </w:rPr>
        <w:t>,</w:t>
      </w:r>
      <w:r w:rsidRPr="00C14AAC">
        <w:rPr>
          <w:rFonts w:eastAsia="Calibri"/>
        </w:rPr>
        <w:t xml:space="preserve"> 322</w:t>
      </w:r>
      <w:r>
        <w:rPr>
          <w:rFonts w:eastAsia="Calibri"/>
        </w:rPr>
        <w:t xml:space="preserve">: </w:t>
      </w:r>
      <w:r w:rsidRPr="00C14AAC">
        <w:rPr>
          <w:rFonts w:eastAsia="Calibri"/>
        </w:rPr>
        <w:t xml:space="preserve">261–264. </w:t>
      </w:r>
    </w:p>
    <w:p w:rsidR="00F7417E" w:rsidRDefault="00F7417E" w:rsidP="00F7417E">
      <w:pPr>
        <w:spacing w:line="480" w:lineRule="auto"/>
        <w:ind w:left="720" w:hanging="720"/>
        <w:rPr>
          <w:rFonts w:eastAsia="Calibri"/>
        </w:rPr>
      </w:pPr>
      <w:r>
        <w:rPr>
          <w:rFonts w:eastAsia="Calibri"/>
        </w:rPr>
        <w:t xml:space="preserve">Rowe, K. C., Rowe, K. M. C., Tingley, M. W., Koo, M. S., Patton, J. L., Conroy, C. J., Perrine, </w:t>
      </w:r>
    </w:p>
    <w:p w:rsidR="00F7417E" w:rsidRDefault="00F7417E" w:rsidP="00F7417E">
      <w:pPr>
        <w:spacing w:line="480" w:lineRule="auto"/>
        <w:ind w:left="720" w:hanging="360"/>
      </w:pPr>
      <w:r>
        <w:rPr>
          <w:rFonts w:eastAsia="Calibri"/>
        </w:rPr>
        <w:t xml:space="preserve">J. D., Beissinger, S. R., and Moritz, C., 2015: </w:t>
      </w:r>
      <w:r w:rsidRPr="00C14AAC">
        <w:t xml:space="preserve">Spatially heterogeneous impact of climate </w:t>
      </w:r>
    </w:p>
    <w:p w:rsidR="00F7417E" w:rsidRDefault="00F7417E" w:rsidP="00F7417E">
      <w:pPr>
        <w:spacing w:line="480" w:lineRule="auto"/>
        <w:ind w:left="720" w:hanging="360"/>
      </w:pPr>
      <w:r w:rsidRPr="00C14AAC">
        <w:t xml:space="preserve">change on small mammals of montane California. </w:t>
      </w:r>
      <w:r w:rsidRPr="00C14AAC">
        <w:rPr>
          <w:i/>
        </w:rPr>
        <w:t>Proceedings Royal Society B</w:t>
      </w:r>
      <w:r>
        <w:t xml:space="preserve">, </w:t>
      </w:r>
      <w:r w:rsidRPr="00C14AAC">
        <w:t>282:</w:t>
      </w:r>
      <w:r>
        <w:t xml:space="preserve"> </w:t>
      </w:r>
    </w:p>
    <w:p w:rsidR="00F7417E" w:rsidRPr="000D1171" w:rsidRDefault="00F7417E" w:rsidP="00F7417E">
      <w:pPr>
        <w:spacing w:line="480" w:lineRule="auto"/>
        <w:ind w:left="720" w:hanging="360"/>
      </w:pPr>
      <w:r w:rsidRPr="00C14AAC">
        <w:t>20141857.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720"/>
      </w:pPr>
      <w:r>
        <w:t>Nichols, L. B., 2010: Fecal pellets of American pikas (</w:t>
      </w:r>
      <w:r w:rsidRPr="00C14AAC">
        <w:rPr>
          <w:i/>
        </w:rPr>
        <w:t>Ochotona princeps</w:t>
      </w:r>
      <w:r>
        <w:t xml:space="preserve">) provide a crude chronometer 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360"/>
      </w:pPr>
      <w:r>
        <w:t xml:space="preserve">for dating patch occupancy.  </w:t>
      </w:r>
      <w:r w:rsidRPr="00C14AAC">
        <w:rPr>
          <w:i/>
        </w:rPr>
        <w:t>Western North American Naturalist</w:t>
      </w:r>
      <w:r>
        <w:t>, 70: 500</w:t>
      </w:r>
      <w:r w:rsidRPr="00AC1F46">
        <w:t>–</w:t>
      </w:r>
      <w:r>
        <w:t>507.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720"/>
      </w:pPr>
      <w:r>
        <w:t xml:space="preserve">Nichols, L. B., Klingler, K. B., and Peacock, M. M., 2016: </w:t>
      </w:r>
      <w:r w:rsidRPr="00225B07">
        <w:t>American pikas (</w:t>
      </w:r>
      <w:r w:rsidRPr="00225B07">
        <w:rPr>
          <w:i/>
        </w:rPr>
        <w:t>Ochotona princeps</w:t>
      </w:r>
      <w:r w:rsidRPr="00225B07">
        <w:t xml:space="preserve">) </w:t>
      </w:r>
    </w:p>
    <w:p w:rsidR="00F7417E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360"/>
        <w:rPr>
          <w:i/>
        </w:rPr>
      </w:pPr>
      <w:r w:rsidRPr="00225B07">
        <w:t>extirpated from the historic Masonic Mining District of eastern California</w:t>
      </w:r>
      <w:r>
        <w:t xml:space="preserve">. </w:t>
      </w:r>
      <w:r w:rsidRPr="00C14AAC">
        <w:rPr>
          <w:i/>
        </w:rPr>
        <w:t xml:space="preserve">Western North American </w:t>
      </w:r>
    </w:p>
    <w:p w:rsidR="00F7417E" w:rsidRPr="00C5258C" w:rsidRDefault="00F7417E" w:rsidP="00F7417E">
      <w:pPr>
        <w:widowControl w:val="0"/>
        <w:autoSpaceDE w:val="0"/>
        <w:autoSpaceDN w:val="0"/>
        <w:adjustRightInd w:val="0"/>
        <w:spacing w:line="480" w:lineRule="auto"/>
        <w:ind w:left="720" w:right="-720" w:hanging="360"/>
      </w:pPr>
      <w:r w:rsidRPr="00C14AAC">
        <w:rPr>
          <w:i/>
        </w:rPr>
        <w:t>Naturalist</w:t>
      </w:r>
      <w:r>
        <w:t>, 7: 163</w:t>
      </w:r>
      <w:r w:rsidRPr="00AC1F46">
        <w:t>–</w:t>
      </w:r>
      <w:r>
        <w:t>171.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Smith, A. T., and Nagy, J. D., 2015: Population resilience in an American pika (</w:t>
      </w:r>
      <w:r>
        <w:rPr>
          <w:rFonts w:ascii="Times New Roman" w:hAnsi="Times New Roman" w:cs="Times New Roman"/>
          <w:i/>
          <w:sz w:val="24"/>
          <w:szCs w:val="24"/>
        </w:rPr>
        <w:t xml:space="preserve">Ochotona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princeps</w:t>
      </w:r>
      <w:r>
        <w:rPr>
          <w:rFonts w:ascii="Times New Roman" w:hAnsi="Times New Roman" w:cs="Times New Roman"/>
          <w:sz w:val="24"/>
          <w:szCs w:val="24"/>
        </w:rPr>
        <w:t xml:space="preserve">) metapopulation. </w:t>
      </w:r>
      <w:r>
        <w:rPr>
          <w:rFonts w:ascii="Times New Roman" w:hAnsi="Times New Roman" w:cs="Times New Roman"/>
          <w:i/>
          <w:sz w:val="24"/>
          <w:szCs w:val="24"/>
        </w:rPr>
        <w:t>Journal of Mammalogy,</w:t>
      </w:r>
      <w:r>
        <w:rPr>
          <w:rFonts w:ascii="Times New Roman" w:hAnsi="Times New Roman" w:cs="Times New Roman"/>
          <w:sz w:val="24"/>
          <w:szCs w:val="24"/>
        </w:rPr>
        <w:t xml:space="preserve"> 96: 394</w:t>
      </w:r>
      <w:r w:rsidRPr="00AC1F4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404.</w:t>
      </w:r>
    </w:p>
    <w:p w:rsidR="00F7417E" w:rsidRDefault="00F7417E" w:rsidP="00F7417E">
      <w:pPr>
        <w:spacing w:line="480" w:lineRule="auto"/>
        <w:ind w:left="720" w:hanging="720"/>
        <w:contextualSpacing/>
        <w:rPr>
          <w:rFonts w:eastAsia="Times New Roman"/>
        </w:rPr>
      </w:pPr>
      <w:r w:rsidRPr="00225B07">
        <w:t>Stewart, J. A. E., and Wright, D. H.</w:t>
      </w:r>
      <w:r w:rsidRPr="00225B07">
        <w:rPr>
          <w:rFonts w:eastAsia="Calibri"/>
          <w:smallCaps/>
        </w:rPr>
        <w:t>,</w:t>
      </w:r>
      <w:r w:rsidRPr="00225B07">
        <w:rPr>
          <w:rFonts w:eastAsia="Times New Roman"/>
        </w:rPr>
        <w:t xml:space="preserve"> 2012: Assessing persistence of the American pika at historic </w:t>
      </w:r>
    </w:p>
    <w:p w:rsidR="00F7417E" w:rsidRPr="00225B07" w:rsidRDefault="00F7417E" w:rsidP="00F7417E">
      <w:pPr>
        <w:spacing w:line="480" w:lineRule="auto"/>
        <w:ind w:left="720" w:hanging="360"/>
        <w:contextualSpacing/>
        <w:rPr>
          <w:rFonts w:eastAsia="Times New Roman"/>
        </w:rPr>
      </w:pPr>
      <w:r w:rsidRPr="00225B07">
        <w:rPr>
          <w:rFonts w:eastAsia="Times New Roman"/>
        </w:rPr>
        <w:t xml:space="preserve">localities in California’s northern Sierra Nevada. </w:t>
      </w:r>
      <w:r w:rsidRPr="00225B07">
        <w:rPr>
          <w:rFonts w:eastAsia="Times New Roman"/>
          <w:i/>
        </w:rPr>
        <w:t>Wildlife Society Bulletin,</w:t>
      </w:r>
      <w:r w:rsidRPr="00225B07">
        <w:rPr>
          <w:rFonts w:eastAsia="Times New Roman"/>
        </w:rPr>
        <w:t xml:space="preserve"> 36: 759–764.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Stewart, A. T., Perrine, J. D., Nichols, L. B., Thorne, J. H., Millar, C. I., Goehring, K. E.,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Massing, C. P., and Wright, D. H., 2015: Revisiting the past to foretell the future: summer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temperature and habitat area predict pika extirpations in California. </w:t>
      </w:r>
      <w:r>
        <w:rPr>
          <w:rFonts w:ascii="Times New Roman" w:hAnsi="Times New Roman" w:cs="Times New Roman"/>
          <w:i/>
          <w:sz w:val="24"/>
          <w:szCs w:val="24"/>
        </w:rPr>
        <w:t>Journal of Biogeography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42: 880-890.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Verts, B. J., and Carraway, L. N., 1998: </w:t>
      </w:r>
      <w:r w:rsidRPr="007A4DF3">
        <w:rPr>
          <w:rFonts w:ascii="Times New Roman" w:hAnsi="Times New Roman" w:cs="Times New Roman"/>
          <w:i/>
          <w:sz w:val="24"/>
          <w:szCs w:val="24"/>
        </w:rPr>
        <w:t>Land Mammals of Oregon</w:t>
      </w:r>
      <w:r>
        <w:rPr>
          <w:rFonts w:ascii="Times New Roman" w:hAnsi="Times New Roman" w:cs="Times New Roman"/>
          <w:sz w:val="24"/>
          <w:szCs w:val="24"/>
        </w:rPr>
        <w:t xml:space="preserve">. Berkeley, California: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California Press, 668 pp.</w:t>
      </w:r>
    </w:p>
    <w:p w:rsidR="00F7417E" w:rsidRPr="007804BD" w:rsidRDefault="00F7417E" w:rsidP="00F7417E">
      <w:pPr>
        <w:autoSpaceDE w:val="0"/>
        <w:autoSpaceDN w:val="0"/>
        <w:adjustRightInd w:val="0"/>
        <w:spacing w:line="480" w:lineRule="auto"/>
        <w:rPr>
          <w:i/>
        </w:rPr>
      </w:pPr>
      <w:r>
        <w:t>Wilkening, J. L. 2007.</w:t>
      </w:r>
      <w:r w:rsidRPr="00D76F3B">
        <w:t xml:space="preserve"> </w:t>
      </w:r>
      <w:r w:rsidRPr="007804BD">
        <w:rPr>
          <w:i/>
        </w:rPr>
        <w:t xml:space="preserve">Effects </w:t>
      </w:r>
      <w:r>
        <w:rPr>
          <w:i/>
        </w:rPr>
        <w:t>of</w:t>
      </w:r>
      <w:r w:rsidRPr="007804BD">
        <w:rPr>
          <w:i/>
        </w:rPr>
        <w:t xml:space="preserve"> Vegetation </w:t>
      </w:r>
      <w:r>
        <w:rPr>
          <w:i/>
        </w:rPr>
        <w:t>and</w:t>
      </w:r>
      <w:r w:rsidRPr="007804BD">
        <w:rPr>
          <w:i/>
        </w:rPr>
        <w:t xml:space="preserve"> Temperature </w:t>
      </w:r>
      <w:r>
        <w:rPr>
          <w:i/>
        </w:rPr>
        <w:t>on</w:t>
      </w:r>
      <w:r w:rsidRPr="007804BD">
        <w:rPr>
          <w:i/>
        </w:rPr>
        <w:t xml:space="preserve"> Pika (</w:t>
      </w:r>
      <w:r w:rsidRPr="007804BD">
        <w:t xml:space="preserve">Ochotona </w:t>
      </w:r>
      <w:r>
        <w:t>p</w:t>
      </w:r>
      <w:r w:rsidRPr="007804BD">
        <w:t>rinceps</w:t>
      </w:r>
      <w:r w:rsidRPr="007804BD">
        <w:rPr>
          <w:i/>
        </w:rPr>
        <w:t>)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7804BD">
        <w:rPr>
          <w:rFonts w:ascii="Times New Roman" w:hAnsi="Times New Roman" w:cs="Times New Roman"/>
          <w:i/>
          <w:sz w:val="24"/>
          <w:szCs w:val="24"/>
        </w:rPr>
        <w:t xml:space="preserve">Extirpations </w:t>
      </w:r>
      <w:r>
        <w:rPr>
          <w:rFonts w:ascii="Times New Roman" w:hAnsi="Times New Roman" w:cs="Times New Roman"/>
          <w:i/>
          <w:sz w:val="24"/>
          <w:szCs w:val="24"/>
        </w:rPr>
        <w:t>in the</w:t>
      </w:r>
      <w:r w:rsidRPr="007804BD">
        <w:rPr>
          <w:rFonts w:ascii="Times New Roman" w:hAnsi="Times New Roman" w:cs="Times New Roman"/>
          <w:i/>
          <w:sz w:val="24"/>
          <w:szCs w:val="24"/>
        </w:rPr>
        <w:t xml:space="preserve"> Great Basin</w:t>
      </w:r>
      <w:r w:rsidRPr="00D76F3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M.S. Thesis, Department of Biology. </w:t>
      </w:r>
      <w:r w:rsidRPr="00D76F3B">
        <w:rPr>
          <w:rFonts w:ascii="Times New Roman" w:hAnsi="Times New Roman" w:cs="Times New Roman"/>
          <w:sz w:val="24"/>
          <w:szCs w:val="24"/>
        </w:rPr>
        <w:t xml:space="preserve">University of Nevada, </w:t>
      </w:r>
    </w:p>
    <w:p w:rsidR="00F7417E" w:rsidRPr="00D76F3B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D76F3B">
        <w:rPr>
          <w:rFonts w:ascii="Times New Roman" w:hAnsi="Times New Roman" w:cs="Times New Roman"/>
          <w:sz w:val="24"/>
          <w:szCs w:val="24"/>
        </w:rPr>
        <w:t>Reno</w:t>
      </w:r>
      <w:r>
        <w:rPr>
          <w:rFonts w:ascii="Times New Roman" w:hAnsi="Times New Roman" w:cs="Times New Roman"/>
          <w:sz w:val="24"/>
          <w:szCs w:val="24"/>
        </w:rPr>
        <w:t xml:space="preserve">, Nevada, </w:t>
      </w:r>
    </w:p>
    <w:p w:rsidR="00F7417E" w:rsidRDefault="00F7417E" w:rsidP="00F7417E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Wilkening, J. L., Ray, C., Beever, E. A., and Brussard, P. F., 2011: Modeling contemporary </w:t>
      </w:r>
    </w:p>
    <w:p w:rsidR="00F7417E" w:rsidRDefault="00F7417E" w:rsidP="00F7417E">
      <w:pPr>
        <w:pStyle w:val="NoSpacing"/>
        <w:spacing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range retraction in Great Basin pikas (</w:t>
      </w:r>
      <w:r>
        <w:rPr>
          <w:rFonts w:ascii="Times New Roman" w:hAnsi="Times New Roman" w:cs="Times New Roman"/>
          <w:i/>
          <w:sz w:val="24"/>
          <w:szCs w:val="24"/>
        </w:rPr>
        <w:t>Ochotona princeps</w:t>
      </w:r>
      <w:r>
        <w:rPr>
          <w:rFonts w:ascii="Times New Roman" w:hAnsi="Times New Roman" w:cs="Times New Roman"/>
          <w:sz w:val="24"/>
          <w:szCs w:val="24"/>
        </w:rPr>
        <w:t xml:space="preserve">) using data on microclimate and </w:t>
      </w:r>
    </w:p>
    <w:p w:rsidR="001B0BA9" w:rsidRDefault="00F7417E" w:rsidP="00F7417E">
      <w:r>
        <w:t xml:space="preserve">microhabitat. </w:t>
      </w:r>
      <w:r>
        <w:rPr>
          <w:i/>
        </w:rPr>
        <w:t>Quaternary International,</w:t>
      </w:r>
      <w:r>
        <w:t xml:space="preserve"> 235: 77</w:t>
      </w:r>
      <w:r w:rsidRPr="00AC1F46">
        <w:t>–</w:t>
      </w:r>
      <w:r>
        <w:t>78.</w:t>
      </w:r>
    </w:p>
    <w:sectPr w:rsidR="001B0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5D"/>
    <w:rsid w:val="00707D32"/>
    <w:rsid w:val="008C7C0A"/>
    <w:rsid w:val="00BE035D"/>
    <w:rsid w:val="00F7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A37FF"/>
  <w15:chartTrackingRefBased/>
  <w15:docId w15:val="{F2BD845A-60DF-4951-8A65-4FEA14F2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741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4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Cimini, Megan</dc:creator>
  <cp:keywords/>
  <dc:description/>
  <cp:lastModifiedBy>Cimini, Megan</cp:lastModifiedBy>
  <cp:revision>2</cp:revision>
  <dcterms:created xsi:type="dcterms:W3CDTF">2018-01-31T15:48:00Z</dcterms:created>
  <dcterms:modified xsi:type="dcterms:W3CDTF">2018-01-31T15:49:00Z</dcterms:modified>
</cp:coreProperties>
</file>