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79" w:rsidRPr="00B677BE" w:rsidRDefault="00BA7279" w:rsidP="00BA7279">
      <w:pPr>
        <w:spacing w:after="0" w:line="480" w:lineRule="auto"/>
        <w:rPr>
          <w:b/>
          <w:color w:val="FF0000"/>
          <w:sz w:val="28"/>
          <w:szCs w:val="28"/>
          <w:lang w:val="en-GB"/>
        </w:rPr>
      </w:pPr>
      <w:r w:rsidRPr="00B677BE">
        <w:rPr>
          <w:b/>
          <w:color w:val="FF0000"/>
          <w:sz w:val="28"/>
          <w:szCs w:val="28"/>
          <w:lang w:val="en-GB"/>
        </w:rPr>
        <w:t>Supplemental material 1</w:t>
      </w:r>
      <w:r w:rsidR="003C5582">
        <w:rPr>
          <w:b/>
          <w:color w:val="FF0000"/>
          <w:sz w:val="28"/>
          <w:szCs w:val="28"/>
          <w:lang w:val="en-GB"/>
        </w:rPr>
        <w:t>2</w:t>
      </w:r>
      <w:r w:rsidRPr="00B677BE">
        <w:rPr>
          <w:b/>
          <w:color w:val="FF0000"/>
          <w:sz w:val="28"/>
          <w:szCs w:val="28"/>
          <w:lang w:val="en-GB"/>
        </w:rPr>
        <w:t xml:space="preserve">: </w:t>
      </w:r>
      <w:r w:rsidR="003C5582">
        <w:rPr>
          <w:b/>
          <w:color w:val="FF0000"/>
          <w:sz w:val="28"/>
          <w:szCs w:val="28"/>
          <w:lang w:val="en-GB"/>
        </w:rPr>
        <w:t>astragalus</w:t>
      </w:r>
      <w:r>
        <w:rPr>
          <w:b/>
          <w:color w:val="FF0000"/>
          <w:sz w:val="28"/>
          <w:szCs w:val="28"/>
          <w:lang w:val="en-GB"/>
        </w:rPr>
        <w:t xml:space="preserve"> comparative</w:t>
      </w:r>
    </w:p>
    <w:p w:rsidR="00BA7279" w:rsidRDefault="003C5582" w:rsidP="00BA7279">
      <w:pPr>
        <w:spacing w:after="0" w:line="480" w:lineRule="auto"/>
        <w:rPr>
          <w:color w:val="FF0000"/>
          <w:sz w:val="24"/>
          <w:szCs w:val="24"/>
          <w:lang w:val="en-GB"/>
        </w:rPr>
      </w:pPr>
      <w:r>
        <w:rPr>
          <w:color w:val="FF0000"/>
          <w:sz w:val="24"/>
          <w:szCs w:val="24"/>
          <w:lang w:val="en-GB"/>
        </w:rPr>
        <w:t>Right astragali</w:t>
      </w:r>
      <w:r w:rsidRPr="00D626F3">
        <w:rPr>
          <w:color w:val="FF0000"/>
          <w:sz w:val="24"/>
          <w:szCs w:val="24"/>
          <w:lang w:val="en-GB"/>
        </w:rPr>
        <w:t xml:space="preserve"> of early Cainozoic carnivorous eutherians in </w:t>
      </w:r>
      <w:r>
        <w:rPr>
          <w:color w:val="FF0000"/>
          <w:sz w:val="24"/>
          <w:szCs w:val="24"/>
          <w:lang w:val="en-GB"/>
        </w:rPr>
        <w:t xml:space="preserve">(top to bottom) dorsal, ventral, lateral, and distal </w:t>
      </w:r>
      <w:r w:rsidRPr="00D626F3">
        <w:rPr>
          <w:color w:val="FF0000"/>
          <w:sz w:val="24"/>
          <w:szCs w:val="24"/>
          <w:lang w:val="en-GB"/>
        </w:rPr>
        <w:t>view</w:t>
      </w:r>
      <w:r>
        <w:rPr>
          <w:color w:val="FF0000"/>
          <w:sz w:val="24"/>
          <w:szCs w:val="24"/>
          <w:lang w:val="en-GB"/>
        </w:rPr>
        <w:t>s</w:t>
      </w:r>
      <w:r w:rsidRPr="00D626F3">
        <w:rPr>
          <w:color w:val="FF0000"/>
          <w:sz w:val="24"/>
          <w:szCs w:val="24"/>
          <w:lang w:val="en-GB"/>
        </w:rPr>
        <w:t xml:space="preserve">. </w:t>
      </w:r>
      <w:r w:rsidRPr="00D626F3">
        <w:rPr>
          <w:b/>
          <w:color w:val="FF0000"/>
          <w:sz w:val="24"/>
          <w:szCs w:val="24"/>
          <w:lang w:val="en-GB"/>
        </w:rPr>
        <w:t>A</w:t>
      </w:r>
      <w:r w:rsidRPr="00D626F3">
        <w:rPr>
          <w:color w:val="FF0000"/>
          <w:sz w:val="24"/>
          <w:szCs w:val="24"/>
          <w:lang w:val="en-GB"/>
        </w:rPr>
        <w:t xml:space="preserve">, viverravid </w:t>
      </w:r>
      <w:r w:rsidRPr="00D626F3">
        <w:rPr>
          <w:i/>
          <w:color w:val="FF0000"/>
          <w:sz w:val="24"/>
          <w:szCs w:val="24"/>
          <w:lang w:val="en-GB"/>
        </w:rPr>
        <w:t>Didymictis protenus</w:t>
      </w:r>
      <w:r w:rsidRPr="00D626F3">
        <w:rPr>
          <w:color w:val="FF0000"/>
          <w:sz w:val="24"/>
          <w:szCs w:val="24"/>
          <w:lang w:val="en-GB"/>
        </w:rPr>
        <w:t xml:space="preserve"> (USGS 2</w:t>
      </w:r>
      <w:r>
        <w:rPr>
          <w:color w:val="FF0000"/>
          <w:sz w:val="24"/>
          <w:szCs w:val="24"/>
          <w:lang w:val="en-GB"/>
        </w:rPr>
        <w:t>7585</w:t>
      </w:r>
      <w:r w:rsidRPr="00D626F3">
        <w:rPr>
          <w:color w:val="FF0000"/>
          <w:sz w:val="24"/>
          <w:szCs w:val="24"/>
          <w:lang w:val="en-GB"/>
        </w:rPr>
        <w:t xml:space="preserve">), </w:t>
      </w:r>
      <w:r w:rsidRPr="00D626F3">
        <w:rPr>
          <w:b/>
          <w:color w:val="FF0000"/>
          <w:sz w:val="24"/>
          <w:szCs w:val="24"/>
          <w:lang w:val="en-GB"/>
        </w:rPr>
        <w:t>B</w:t>
      </w:r>
      <w:r w:rsidRPr="00D626F3">
        <w:rPr>
          <w:color w:val="FF0000"/>
          <w:sz w:val="24"/>
          <w:szCs w:val="24"/>
          <w:lang w:val="en-GB"/>
        </w:rPr>
        <w:t xml:space="preserve">, ‘miacid’ </w:t>
      </w:r>
      <w:r>
        <w:rPr>
          <w:i/>
          <w:color w:val="FF0000"/>
          <w:sz w:val="24"/>
          <w:szCs w:val="24"/>
          <w:lang w:val="en-GB"/>
        </w:rPr>
        <w:t xml:space="preserve">Uintacyon </w:t>
      </w:r>
      <w:proofErr w:type="spellStart"/>
      <w:r>
        <w:rPr>
          <w:i/>
          <w:color w:val="FF0000"/>
          <w:sz w:val="24"/>
          <w:szCs w:val="24"/>
          <w:lang w:val="en-GB"/>
        </w:rPr>
        <w:t>massetericus</w:t>
      </w:r>
      <w:proofErr w:type="spellEnd"/>
      <w:r w:rsidRPr="00D626F3">
        <w:rPr>
          <w:color w:val="FF0000"/>
          <w:sz w:val="24"/>
          <w:szCs w:val="24"/>
          <w:lang w:val="en-GB"/>
        </w:rPr>
        <w:t xml:space="preserve"> (</w:t>
      </w:r>
      <w:r>
        <w:rPr>
          <w:color w:val="FF0000"/>
          <w:sz w:val="24"/>
          <w:szCs w:val="24"/>
          <w:lang w:val="en-GB"/>
        </w:rPr>
        <w:t>USNM</w:t>
      </w:r>
      <w:r w:rsidRPr="00D626F3">
        <w:rPr>
          <w:color w:val="FF0000"/>
          <w:sz w:val="24"/>
          <w:szCs w:val="24"/>
          <w:lang w:val="en-GB"/>
        </w:rPr>
        <w:t xml:space="preserve"> </w:t>
      </w:r>
      <w:r>
        <w:rPr>
          <w:color w:val="FF0000"/>
          <w:sz w:val="24"/>
          <w:szCs w:val="24"/>
          <w:lang w:val="en-GB"/>
        </w:rPr>
        <w:t>493767, reversed from left side</w:t>
      </w:r>
      <w:r w:rsidRPr="00D626F3">
        <w:rPr>
          <w:color w:val="FF0000"/>
          <w:sz w:val="24"/>
          <w:szCs w:val="24"/>
          <w:lang w:val="en-GB"/>
        </w:rPr>
        <w:t xml:space="preserve">), </w:t>
      </w:r>
      <w:r w:rsidRPr="00D626F3">
        <w:rPr>
          <w:b/>
          <w:color w:val="FF0000"/>
          <w:sz w:val="24"/>
          <w:szCs w:val="24"/>
          <w:lang w:val="en-GB"/>
        </w:rPr>
        <w:t>C</w:t>
      </w:r>
      <w:r w:rsidRPr="00D626F3">
        <w:rPr>
          <w:color w:val="FF0000"/>
          <w:sz w:val="24"/>
          <w:szCs w:val="24"/>
          <w:lang w:val="en-GB"/>
        </w:rPr>
        <w:t xml:space="preserve">, hyaenodontid </w:t>
      </w:r>
      <w:r>
        <w:rPr>
          <w:i/>
          <w:color w:val="FF0000"/>
          <w:sz w:val="24"/>
          <w:szCs w:val="24"/>
          <w:lang w:val="en-GB"/>
        </w:rPr>
        <w:t xml:space="preserve">Prototomus </w:t>
      </w:r>
      <w:proofErr w:type="gramStart"/>
      <w:r>
        <w:rPr>
          <w:i/>
          <w:color w:val="FF0000"/>
          <w:sz w:val="24"/>
          <w:szCs w:val="24"/>
          <w:lang w:val="en-GB"/>
        </w:rPr>
        <w:t>martis</w:t>
      </w:r>
      <w:proofErr w:type="gramEnd"/>
      <w:r w:rsidRPr="00D626F3">
        <w:rPr>
          <w:color w:val="FF0000"/>
          <w:sz w:val="24"/>
          <w:szCs w:val="24"/>
          <w:lang w:val="en-GB"/>
        </w:rPr>
        <w:t xml:space="preserve"> (USNM </w:t>
      </w:r>
      <w:r>
        <w:rPr>
          <w:color w:val="FF0000"/>
          <w:sz w:val="24"/>
          <w:szCs w:val="24"/>
          <w:lang w:val="en-GB"/>
        </w:rPr>
        <w:t>509700</w:t>
      </w:r>
      <w:r w:rsidRPr="00D626F3">
        <w:rPr>
          <w:color w:val="FF0000"/>
          <w:sz w:val="24"/>
          <w:szCs w:val="24"/>
          <w:lang w:val="en-GB"/>
        </w:rPr>
        <w:t xml:space="preserve">), </w:t>
      </w:r>
      <w:r w:rsidRPr="00D626F3">
        <w:rPr>
          <w:b/>
          <w:color w:val="FF0000"/>
          <w:sz w:val="24"/>
          <w:szCs w:val="24"/>
          <w:lang w:val="en-GB"/>
        </w:rPr>
        <w:t>D</w:t>
      </w:r>
      <w:r w:rsidRPr="00D626F3">
        <w:rPr>
          <w:color w:val="FF0000"/>
          <w:sz w:val="24"/>
          <w:szCs w:val="24"/>
          <w:lang w:val="en-GB"/>
        </w:rPr>
        <w:t xml:space="preserve">, oxyaenid </w:t>
      </w:r>
      <w:r w:rsidRPr="00D626F3">
        <w:rPr>
          <w:i/>
          <w:color w:val="FF0000"/>
          <w:sz w:val="24"/>
          <w:szCs w:val="24"/>
          <w:lang w:val="en-GB"/>
        </w:rPr>
        <w:t>Oxyaena</w:t>
      </w:r>
      <w:r w:rsidRPr="00D626F3">
        <w:rPr>
          <w:color w:val="FF0000"/>
          <w:sz w:val="24"/>
          <w:szCs w:val="24"/>
          <w:lang w:val="en-GB"/>
        </w:rPr>
        <w:t xml:space="preserve"> sp. (</w:t>
      </w:r>
      <w:proofErr w:type="spellStart"/>
      <w:r>
        <w:rPr>
          <w:color w:val="FF0000"/>
          <w:sz w:val="24"/>
          <w:szCs w:val="24"/>
          <w:lang w:val="en-GB"/>
        </w:rPr>
        <w:t>uncataloged</w:t>
      </w:r>
      <w:proofErr w:type="spellEnd"/>
      <w:r>
        <w:rPr>
          <w:color w:val="FF0000"/>
          <w:sz w:val="24"/>
          <w:szCs w:val="24"/>
          <w:lang w:val="en-GB"/>
        </w:rPr>
        <w:t xml:space="preserve"> specimen from USGS locality D-2006</w:t>
      </w:r>
      <w:r w:rsidRPr="00D626F3">
        <w:rPr>
          <w:color w:val="FF0000"/>
          <w:sz w:val="24"/>
          <w:szCs w:val="24"/>
          <w:lang w:val="en-GB"/>
        </w:rPr>
        <w:t>)</w:t>
      </w:r>
      <w:r>
        <w:rPr>
          <w:color w:val="FF0000"/>
          <w:sz w:val="24"/>
          <w:szCs w:val="24"/>
          <w:lang w:val="en-GB"/>
        </w:rPr>
        <w:t xml:space="preserve">, </w:t>
      </w:r>
      <w:r>
        <w:rPr>
          <w:b/>
          <w:color w:val="FF0000"/>
          <w:sz w:val="24"/>
          <w:szCs w:val="24"/>
          <w:lang w:val="en-GB"/>
        </w:rPr>
        <w:t>E</w:t>
      </w:r>
      <w:r>
        <w:rPr>
          <w:color w:val="FF0000"/>
          <w:sz w:val="24"/>
          <w:szCs w:val="24"/>
          <w:lang w:val="en-GB"/>
        </w:rPr>
        <w:t>, machaeroidine (CM 2386)</w:t>
      </w:r>
      <w:r w:rsidRPr="00D626F3">
        <w:rPr>
          <w:color w:val="FF0000"/>
          <w:sz w:val="24"/>
          <w:szCs w:val="24"/>
          <w:lang w:val="en-GB"/>
        </w:rPr>
        <w:t>.</w:t>
      </w:r>
    </w:p>
    <w:p w:rsidR="00081532" w:rsidRDefault="003C5582">
      <w:r>
        <w:rPr>
          <w:noProof/>
        </w:rPr>
        <w:drawing>
          <wp:inline distT="0" distB="0" distL="0" distR="0">
            <wp:extent cx="5607856" cy="4547240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pplemental material 12 astragalus comparativ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856" cy="454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1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79"/>
    <w:rsid w:val="00081532"/>
    <w:rsid w:val="001847D7"/>
    <w:rsid w:val="001C67AE"/>
    <w:rsid w:val="003C5582"/>
    <w:rsid w:val="00AE34DB"/>
    <w:rsid w:val="00B94ED9"/>
    <w:rsid w:val="00BA7279"/>
    <w:rsid w:val="00ED2DCF"/>
    <w:rsid w:val="00FA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62CEC2-2073-4B07-BAD3-2B359FC0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27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Zack</dc:creator>
  <cp:keywords/>
  <dc:description/>
  <cp:lastModifiedBy>Shawn Zack</cp:lastModifiedBy>
  <cp:revision>3</cp:revision>
  <dcterms:created xsi:type="dcterms:W3CDTF">2018-02-05T18:13:00Z</dcterms:created>
  <dcterms:modified xsi:type="dcterms:W3CDTF">2018-02-05T18:14:00Z</dcterms:modified>
</cp:coreProperties>
</file>