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C0C51" w14:textId="5C378FF1" w:rsidR="00B677BE" w:rsidRPr="00B677BE" w:rsidRDefault="00B677BE" w:rsidP="00B677BE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bookmarkStart w:id="0" w:name="_GoBack"/>
      <w:r w:rsidRPr="00B677BE">
        <w:rPr>
          <w:b/>
          <w:color w:val="FF0000"/>
          <w:sz w:val="28"/>
          <w:szCs w:val="28"/>
          <w:lang w:val="en-GB"/>
        </w:rPr>
        <w:t xml:space="preserve">Supplemental material </w:t>
      </w:r>
      <w:r w:rsidRPr="00B677BE">
        <w:rPr>
          <w:b/>
          <w:color w:val="FF0000"/>
          <w:sz w:val="28"/>
          <w:szCs w:val="28"/>
          <w:lang w:val="en-GB"/>
        </w:rPr>
        <w:t>1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 w:rsidRPr="00B677BE">
        <w:rPr>
          <w:b/>
          <w:color w:val="FF0000"/>
          <w:sz w:val="28"/>
          <w:szCs w:val="28"/>
          <w:lang w:val="en-GB"/>
        </w:rPr>
        <w:t>forelimb and vertebral measurements</w:t>
      </w:r>
    </w:p>
    <w:bookmarkEnd w:id="0"/>
    <w:p w14:paraId="3A471090" w14:textId="1A8E3536" w:rsidR="00D80518" w:rsidRPr="00A25CCB" w:rsidRDefault="001D1335" w:rsidP="007C7586">
      <w:pPr>
        <w:spacing w:after="0" w:line="480" w:lineRule="auto"/>
        <w:rPr>
          <w:sz w:val="24"/>
          <w:lang w:val="en-GB"/>
        </w:rPr>
      </w:pPr>
      <w:r w:rsidRPr="00A25CCB">
        <w:rPr>
          <w:sz w:val="24"/>
          <w:lang w:val="en-GB"/>
        </w:rPr>
        <w:t xml:space="preserve">Measurements of </w:t>
      </w:r>
      <w:r w:rsidR="00485879" w:rsidRPr="00A25CCB">
        <w:rPr>
          <w:sz w:val="24"/>
          <w:lang w:val="en-GB"/>
        </w:rPr>
        <w:t>forelimb elements</w:t>
      </w:r>
      <w:r w:rsidR="0094264C">
        <w:rPr>
          <w:sz w:val="24"/>
          <w:lang w:val="en-GB"/>
        </w:rPr>
        <w:t xml:space="preserve"> </w:t>
      </w:r>
      <w:r w:rsidR="0094264C" w:rsidRPr="0094264C">
        <w:rPr>
          <w:color w:val="FF0000"/>
          <w:sz w:val="24"/>
          <w:lang w:val="en-GB"/>
        </w:rPr>
        <w:t xml:space="preserve">and </w:t>
      </w:r>
      <w:r w:rsidR="0094264C">
        <w:rPr>
          <w:color w:val="FF0000"/>
          <w:sz w:val="24"/>
          <w:lang w:val="en-GB"/>
        </w:rPr>
        <w:t>vertebral centra</w:t>
      </w:r>
      <w:r w:rsidR="00485879" w:rsidRPr="00A25CCB">
        <w:rPr>
          <w:sz w:val="24"/>
          <w:lang w:val="en-GB"/>
        </w:rPr>
        <w:t xml:space="preserve"> </w:t>
      </w:r>
      <w:r w:rsidRPr="00A25CCB">
        <w:rPr>
          <w:sz w:val="24"/>
          <w:lang w:val="en-GB"/>
        </w:rPr>
        <w:t xml:space="preserve">of </w:t>
      </w:r>
      <w:r w:rsidR="00A76765" w:rsidRPr="00A25CCB">
        <w:rPr>
          <w:sz w:val="24"/>
          <w:lang w:val="en-GB"/>
        </w:rPr>
        <w:t>CM 2386</w:t>
      </w:r>
      <w:r w:rsidRPr="00A25CCB">
        <w:rPr>
          <w:sz w:val="24"/>
          <w:lang w:val="en-GB"/>
        </w:rPr>
        <w:t>.</w:t>
      </w:r>
    </w:p>
    <w:tbl>
      <w:tblPr>
        <w:tblW w:w="6549" w:type="dxa"/>
        <w:tblLook w:val="04A0" w:firstRow="1" w:lastRow="0" w:firstColumn="1" w:lastColumn="0" w:noHBand="0" w:noVBand="1"/>
      </w:tblPr>
      <w:tblGrid>
        <w:gridCol w:w="4629"/>
        <w:gridCol w:w="847"/>
        <w:gridCol w:w="1073"/>
      </w:tblGrid>
      <w:tr w:rsidR="00756EE4" w:rsidRPr="00A25CCB" w14:paraId="4CE51E8D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7FBC6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B79E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L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AF653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R</w:t>
            </w:r>
          </w:p>
        </w:tc>
      </w:tr>
      <w:tr w:rsidR="00756EE4" w:rsidRPr="00A25CCB" w14:paraId="591D5886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E9D5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Scapula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455A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77A4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A25CCB" w14:paraId="19A62D0C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9DF2D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Glenoid fossa, length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9AAA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3303" w14:textId="048D1224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sz w:val="24"/>
                <w:szCs w:val="24"/>
                <w:lang w:val="en-GB"/>
              </w:rPr>
              <w:t>17.6</w:t>
            </w:r>
          </w:p>
        </w:tc>
      </w:tr>
      <w:tr w:rsidR="00756EE4" w:rsidRPr="00A25CCB" w14:paraId="33BAD638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ADFE2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Glenoid fossa, width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B8F41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3AC9F" w14:textId="50089BC1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&gt;13.1</w:t>
            </w:r>
          </w:p>
        </w:tc>
      </w:tr>
      <w:tr w:rsidR="00756EE4" w:rsidRPr="00A25CCB" w14:paraId="616AEDE6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F3DE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Humerus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571A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56EA" w14:textId="77777777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A25CCB" w14:paraId="59BE1FA5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76201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Humeral head major axis length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7A3A5" w14:textId="4CDECC75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20.1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DBE44" w14:textId="05D1C9C5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20.4</w:t>
            </w:r>
          </w:p>
        </w:tc>
      </w:tr>
      <w:tr w:rsidR="00756EE4" w:rsidRPr="00A25CCB" w14:paraId="3B596F08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0D55B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Humeral head minor axis length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5EAC8" w14:textId="1A568FA7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19.3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CFC0F" w14:textId="5C3644B6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18.2</w:t>
            </w:r>
          </w:p>
        </w:tc>
      </w:tr>
      <w:tr w:rsidR="00756EE4" w:rsidRPr="00A25CCB" w14:paraId="2197D999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6669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Humeral head height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C88C" w14:textId="1FE932C8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9.2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88D30" w14:textId="28F6D229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10.5</w:t>
            </w:r>
          </w:p>
        </w:tc>
      </w:tr>
      <w:tr w:rsidR="00756EE4" w:rsidRPr="00A25CCB" w14:paraId="176F1E78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38737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(from epiphyseal plate)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73182" w14:textId="77777777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0A9D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A25CCB" w14:paraId="3079A6AF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6EEFC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Distal transverse width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B3002" w14:textId="504DEBDC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34.0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D9D50" w14:textId="6E5990D1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A25CCB" w14:paraId="7D3E3E4D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C4949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(parallel to capitulum and trochlea)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5AD2" w14:textId="77777777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D1A4F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A25CCB" w14:paraId="56E4725B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909CE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Width of capitulum and trochlea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0B2A" w14:textId="585E4285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20.8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B103E" w14:textId="7D15923E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A25CCB" w14:paraId="157D02C6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E554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Angulation of trochlea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79F1" w14:textId="00291FE6" w:rsidR="00756EE4" w:rsidRPr="00A25CCB" w:rsidRDefault="007B0F9F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32°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FF5C1" w14:textId="3F98478A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A25CCB" w14:paraId="5FD50FBE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1B5A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Anteroposterior depth at trochlear notch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63917" w14:textId="44B9712D" w:rsidR="00756EE4" w:rsidRPr="00A25CCB" w:rsidRDefault="007B0F9F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8.2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4908B1" w14:textId="11C53ACF" w:rsidR="00756EE4" w:rsidRPr="00A25CCB" w:rsidRDefault="006E1C23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8.0</w:t>
            </w:r>
          </w:p>
        </w:tc>
      </w:tr>
      <w:tr w:rsidR="0007272E" w:rsidRPr="00A25CCB" w14:paraId="4DDAEA13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91F94" w14:textId="6252ADD9" w:rsidR="0007272E" w:rsidRPr="00A25CCB" w:rsidRDefault="0007272E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Radius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D62CE" w14:textId="77777777" w:rsidR="0007272E" w:rsidRPr="00A25CCB" w:rsidRDefault="0007272E" w:rsidP="00FE7D21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4645B" w14:textId="77777777" w:rsidR="0007272E" w:rsidRPr="00A25CCB" w:rsidRDefault="0007272E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07272E" w:rsidRPr="00A25CCB" w14:paraId="0CE8BEDC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46A93" w14:textId="57EEA303" w:rsidR="0007272E" w:rsidRPr="00A25CCB" w:rsidRDefault="0007272E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Anteroposterior depth of radial head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9918C" w14:textId="78F0808E" w:rsidR="0007272E" w:rsidRPr="00A25CCB" w:rsidRDefault="0007272E" w:rsidP="00FE7D21">
            <w:pPr>
              <w:spacing w:after="0" w:line="48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9.9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18358" w14:textId="3D80B8F4" w:rsidR="0007272E" w:rsidRPr="00A25CCB" w:rsidRDefault="0007272E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sz w:val="24"/>
                <w:szCs w:val="24"/>
                <w:lang w:val="en-GB"/>
              </w:rPr>
              <w:t>10.0</w:t>
            </w:r>
          </w:p>
        </w:tc>
      </w:tr>
      <w:tr w:rsidR="0007272E" w:rsidRPr="00A25CCB" w14:paraId="43DD7E11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4E9DF" w14:textId="233A2A85" w:rsidR="0007272E" w:rsidRPr="00A25CCB" w:rsidRDefault="0007272E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Width of radial head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CC583" w14:textId="097DE9B7" w:rsidR="0007272E" w:rsidRPr="00A25CCB" w:rsidRDefault="0007272E" w:rsidP="00FE7D21">
            <w:pPr>
              <w:spacing w:after="0" w:line="48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13.4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20098" w14:textId="0E443BBD" w:rsidR="0007272E" w:rsidRPr="00A25CCB" w:rsidRDefault="0007272E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sz w:val="24"/>
                <w:szCs w:val="24"/>
                <w:lang w:val="en-GB"/>
              </w:rPr>
              <w:t>13.5</w:t>
            </w:r>
          </w:p>
        </w:tc>
      </w:tr>
      <w:tr w:rsidR="00756EE4" w:rsidRPr="00A25CCB" w14:paraId="5CBEA255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9D7B3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Ulna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4A22D" w14:textId="77777777" w:rsidR="00756EE4" w:rsidRPr="00A25CCB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E8260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A25CCB" w14:paraId="5E2124BB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C9DB" w14:textId="1F5F38DF" w:rsidR="00756EE4" w:rsidRPr="00A25CCB" w:rsidRDefault="00756EE4" w:rsidP="0007272E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Olecranon </w:t>
            </w:r>
            <w:r w:rsidR="0007272E"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length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A80D2" w14:textId="4D757970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BCD9" w14:textId="2315889F" w:rsidR="00756EE4" w:rsidRPr="00A25CCB" w:rsidRDefault="0007272E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19.8</w:t>
            </w:r>
          </w:p>
        </w:tc>
      </w:tr>
      <w:tr w:rsidR="00756EE4" w:rsidRPr="00A25CCB" w14:paraId="548D6FED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15B7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lastRenderedPageBreak/>
              <w:t xml:space="preserve">   (from midpoint of semilunar notch)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CEA04" w14:textId="77777777" w:rsidR="00756EE4" w:rsidRPr="00A25CCB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A81CE" w14:textId="77777777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A25CCB" w14:paraId="042985B2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BC8D" w14:textId="403CF9DB" w:rsidR="00756EE4" w:rsidRPr="00A25CCB" w:rsidRDefault="00FE7D21" w:rsidP="00FE7D21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Depth</w:t>
            </w:r>
            <w:r w:rsidR="00756EE4"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at olecranon process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D44D0" w14:textId="2EC08FCF" w:rsidR="00756EE4" w:rsidRPr="00A25CCB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5C65E" w14:textId="0C270BCA" w:rsidR="00756EE4" w:rsidRPr="00A25CCB" w:rsidRDefault="0007272E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A25CCB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14.6</w:t>
            </w:r>
          </w:p>
        </w:tc>
      </w:tr>
      <w:tr w:rsidR="0094264C" w:rsidRPr="00A25CCB" w14:paraId="5F6F6639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7E1CC" w14:textId="7CAD7917" w:rsidR="0094264C" w:rsidRPr="0094264C" w:rsidRDefault="0094264C" w:rsidP="0094264C">
            <w:pPr>
              <w:spacing w:after="0" w:line="480" w:lineRule="auto"/>
              <w:rPr>
                <w:rFonts w:eastAsia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94264C">
              <w:rPr>
                <w:rFonts w:eastAsia="Times New Roman" w:cs="Times New Roman"/>
                <w:b/>
                <w:color w:val="FF0000"/>
                <w:sz w:val="24"/>
                <w:szCs w:val="24"/>
                <w:lang w:val="en-GB"/>
              </w:rPr>
              <w:t>Thoracic centrum lengths (complete only)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E408E" w14:textId="77777777" w:rsidR="0094264C" w:rsidRPr="0094264C" w:rsidRDefault="0094264C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F3B37" w14:textId="77777777" w:rsidR="0094264C" w:rsidRPr="0094264C" w:rsidRDefault="0094264C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</w:p>
        </w:tc>
      </w:tr>
      <w:tr w:rsidR="0094264C" w:rsidRPr="00A25CCB" w14:paraId="180E3516" w14:textId="77777777" w:rsidTr="00F30A23">
        <w:trPr>
          <w:trHeight w:val="315"/>
        </w:trPr>
        <w:tc>
          <w:tcPr>
            <w:tcW w:w="6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94F90" w14:textId="517399AD" w:rsidR="0094264C" w:rsidRPr="0094264C" w:rsidRDefault="0094264C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  <w:r w:rsidRPr="0094264C"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  <w:t>12.7, 14.3, 14.8, 15.4, 16.5, 17.9, 19.9</w:t>
            </w:r>
          </w:p>
        </w:tc>
      </w:tr>
      <w:tr w:rsidR="0094264C" w:rsidRPr="00A25CCB" w14:paraId="634B474D" w14:textId="77777777" w:rsidTr="00756EE4">
        <w:trPr>
          <w:trHeight w:val="31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6B890" w14:textId="55DB4B9B" w:rsidR="0094264C" w:rsidRPr="0094264C" w:rsidRDefault="0094264C" w:rsidP="00FE7D21">
            <w:pPr>
              <w:spacing w:after="0" w:line="480" w:lineRule="auto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  <w:r w:rsidRPr="0094264C">
              <w:rPr>
                <w:rFonts w:eastAsia="Times New Roman" w:cs="Times New Roman"/>
                <w:b/>
                <w:color w:val="FF0000"/>
                <w:sz w:val="24"/>
                <w:szCs w:val="24"/>
                <w:lang w:val="en-GB"/>
              </w:rPr>
              <w:t>Lumbar centrum lengths (complete only)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33944" w14:textId="77777777" w:rsidR="0094264C" w:rsidRPr="0094264C" w:rsidRDefault="0094264C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8AE16" w14:textId="77777777" w:rsidR="0094264C" w:rsidRPr="0094264C" w:rsidRDefault="0094264C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</w:p>
        </w:tc>
      </w:tr>
      <w:tr w:rsidR="0094264C" w:rsidRPr="00A25CCB" w14:paraId="712E5BF2" w14:textId="77777777" w:rsidTr="00592446">
        <w:trPr>
          <w:trHeight w:val="315"/>
        </w:trPr>
        <w:tc>
          <w:tcPr>
            <w:tcW w:w="65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F65B9" w14:textId="073537C5" w:rsidR="0094264C" w:rsidRPr="0094264C" w:rsidRDefault="0094264C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</w:pPr>
            <w:r w:rsidRPr="0094264C">
              <w:rPr>
                <w:rFonts w:eastAsia="Times New Roman" w:cs="Times New Roman"/>
                <w:color w:val="FF0000"/>
                <w:sz w:val="24"/>
                <w:szCs w:val="24"/>
                <w:lang w:val="en-GB"/>
              </w:rPr>
              <w:t>20.1, 21.9, 24.1, 24.8, 25.1</w:t>
            </w:r>
          </w:p>
        </w:tc>
      </w:tr>
    </w:tbl>
    <w:p w14:paraId="3718CC85" w14:textId="0EB30A8A" w:rsidR="007C7586" w:rsidRPr="00A25CCB" w:rsidRDefault="007C7586" w:rsidP="00C77E2A">
      <w:pPr>
        <w:spacing w:after="0" w:line="480" w:lineRule="auto"/>
        <w:rPr>
          <w:lang w:val="en-GB"/>
        </w:rPr>
      </w:pPr>
    </w:p>
    <w:sectPr w:rsidR="007C7586" w:rsidRPr="00A25CCB" w:rsidSect="00E9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2219"/>
    <w:multiLevelType w:val="hybridMultilevel"/>
    <w:tmpl w:val="9B7C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66FB"/>
    <w:multiLevelType w:val="hybridMultilevel"/>
    <w:tmpl w:val="BBDA0C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4472DB"/>
    <w:multiLevelType w:val="hybridMultilevel"/>
    <w:tmpl w:val="478E9D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9B2CD0"/>
    <w:multiLevelType w:val="hybridMultilevel"/>
    <w:tmpl w:val="D9CAB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15511"/>
    <w:multiLevelType w:val="hybridMultilevel"/>
    <w:tmpl w:val="4D7E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C7FA1"/>
    <w:multiLevelType w:val="hybridMultilevel"/>
    <w:tmpl w:val="7AB861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3F5A78"/>
    <w:multiLevelType w:val="hybridMultilevel"/>
    <w:tmpl w:val="E284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B0BF3"/>
    <w:multiLevelType w:val="hybridMultilevel"/>
    <w:tmpl w:val="2DF8E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DB6109"/>
    <w:multiLevelType w:val="hybridMultilevel"/>
    <w:tmpl w:val="ABE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979F2"/>
    <w:multiLevelType w:val="hybridMultilevel"/>
    <w:tmpl w:val="068470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047ECF"/>
    <w:multiLevelType w:val="hybridMultilevel"/>
    <w:tmpl w:val="3454F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B1810"/>
    <w:multiLevelType w:val="hybridMultilevel"/>
    <w:tmpl w:val="9BFC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35AC4"/>
    <w:multiLevelType w:val="hybridMultilevel"/>
    <w:tmpl w:val="CC74F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1D1335"/>
    <w:rsid w:val="00027670"/>
    <w:rsid w:val="0007272E"/>
    <w:rsid w:val="001D1335"/>
    <w:rsid w:val="002611F7"/>
    <w:rsid w:val="002A72E8"/>
    <w:rsid w:val="003B3C7B"/>
    <w:rsid w:val="00485879"/>
    <w:rsid w:val="0049538C"/>
    <w:rsid w:val="005E493B"/>
    <w:rsid w:val="0067181F"/>
    <w:rsid w:val="00682248"/>
    <w:rsid w:val="006E1C23"/>
    <w:rsid w:val="00756EE4"/>
    <w:rsid w:val="007A40FA"/>
    <w:rsid w:val="007A6A0F"/>
    <w:rsid w:val="007B0F9F"/>
    <w:rsid w:val="007C7586"/>
    <w:rsid w:val="0082244E"/>
    <w:rsid w:val="008C0FC0"/>
    <w:rsid w:val="0094264C"/>
    <w:rsid w:val="00A25CCB"/>
    <w:rsid w:val="00A76765"/>
    <w:rsid w:val="00A943E9"/>
    <w:rsid w:val="00B677BE"/>
    <w:rsid w:val="00B7096A"/>
    <w:rsid w:val="00B70BBE"/>
    <w:rsid w:val="00BA03F4"/>
    <w:rsid w:val="00BB512F"/>
    <w:rsid w:val="00BD6D62"/>
    <w:rsid w:val="00C16981"/>
    <w:rsid w:val="00C20F5B"/>
    <w:rsid w:val="00C55BF1"/>
    <w:rsid w:val="00C77E2A"/>
    <w:rsid w:val="00C86CDE"/>
    <w:rsid w:val="00D4180A"/>
    <w:rsid w:val="00D80518"/>
    <w:rsid w:val="00DB496D"/>
    <w:rsid w:val="00E9350B"/>
    <w:rsid w:val="00EC3E55"/>
    <w:rsid w:val="00F446F0"/>
    <w:rsid w:val="00FE5985"/>
    <w:rsid w:val="00F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0546"/>
  <w15:chartTrackingRefBased/>
  <w15:docId w15:val="{7A491DF1-CBBA-49D1-9301-1E487F09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3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33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33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33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1335"/>
    <w:rPr>
      <w:color w:val="0000FF"/>
      <w:u w:val="single"/>
    </w:rPr>
  </w:style>
  <w:style w:type="character" w:customStyle="1" w:styleId="address">
    <w:name w:val="address"/>
    <w:basedOn w:val="DefaultParagraphFont"/>
    <w:rsid w:val="001D1335"/>
  </w:style>
  <w:style w:type="paragraph" w:customStyle="1" w:styleId="Textepardf">
    <w:name w:val="Texte par déf"/>
    <w:basedOn w:val="Normal"/>
    <w:uiPriority w:val="99"/>
    <w:rsid w:val="001D133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5</cp:revision>
  <dcterms:created xsi:type="dcterms:W3CDTF">2018-02-01T19:34:00Z</dcterms:created>
  <dcterms:modified xsi:type="dcterms:W3CDTF">2018-02-05T17:57:00Z</dcterms:modified>
</cp:coreProperties>
</file>