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02" w:rsidRPr="00565C3C" w:rsidRDefault="00142702" w:rsidP="00467AA4">
      <w:pPr>
        <w:pStyle w:val="Heading1"/>
        <w:numPr>
          <w:ilvl w:val="0"/>
          <w:numId w:val="0"/>
        </w:numPr>
        <w:spacing w:line="480" w:lineRule="auto"/>
        <w:ind w:left="431" w:hanging="431"/>
        <w:rPr>
          <w:rFonts w:ascii="Times New Roman" w:hAnsi="Times New Roman" w:cs="Times New Roman"/>
          <w:sz w:val="24"/>
          <w:szCs w:val="24"/>
        </w:rPr>
      </w:pPr>
      <w:r w:rsidRPr="00565C3C">
        <w:rPr>
          <w:rFonts w:ascii="Times New Roman" w:hAnsi="Times New Roman" w:cs="Times New Roman"/>
          <w:sz w:val="24"/>
          <w:szCs w:val="24"/>
        </w:rPr>
        <w:t xml:space="preserve">Annex II: Coding </w:t>
      </w:r>
    </w:p>
    <w:p w:rsidR="00142702" w:rsidRPr="00565C3C" w:rsidRDefault="00142702" w:rsidP="00467AA4">
      <w:pPr>
        <w:spacing w:line="480" w:lineRule="auto"/>
        <w:rPr>
          <w:rFonts w:ascii="Times New Roman" w:hAnsi="Times New Roman" w:cs="Times New Roman"/>
          <w:sz w:val="24"/>
          <w:szCs w:val="24"/>
        </w:rPr>
      </w:pPr>
      <w:r w:rsidRPr="00565C3C">
        <w:rPr>
          <w:rFonts w:ascii="Times New Roman" w:hAnsi="Times New Roman" w:cs="Times New Roman"/>
          <w:b/>
          <w:sz w:val="24"/>
          <w:szCs w:val="24"/>
        </w:rPr>
        <w:t>The study: Introductory remarks</w:t>
      </w:r>
    </w:p>
    <w:p w:rsidR="00142702" w:rsidRPr="00565C3C" w:rsidRDefault="00142702" w:rsidP="00467AA4">
      <w:pPr>
        <w:spacing w:line="480" w:lineRule="auto"/>
        <w:rPr>
          <w:rFonts w:ascii="Times New Roman" w:hAnsi="Times New Roman" w:cs="Times New Roman"/>
          <w:sz w:val="24"/>
          <w:szCs w:val="24"/>
        </w:rPr>
      </w:pPr>
      <w:r w:rsidRPr="00565C3C">
        <w:rPr>
          <w:rFonts w:ascii="Times New Roman" w:hAnsi="Times New Roman" w:cs="Times New Roman"/>
          <w:sz w:val="24"/>
          <w:szCs w:val="24"/>
        </w:rPr>
        <w:t>The study is based upon a coding of newspaper articles in the countries Austria, Germany, the Netherlands, the UK and Denmark covering the period from 1 January 2003 to 30 June 2016. The coding is assisted by the software programmes MAXQDA and Nvivo.</w:t>
      </w:r>
    </w:p>
    <w:p w:rsidR="00142702" w:rsidRPr="00565C3C" w:rsidRDefault="00142702" w:rsidP="00467AA4">
      <w:pPr>
        <w:spacing w:line="480" w:lineRule="auto"/>
        <w:rPr>
          <w:rFonts w:ascii="Times New Roman" w:hAnsi="Times New Roman" w:cs="Times New Roman"/>
          <w:b/>
          <w:sz w:val="24"/>
          <w:szCs w:val="24"/>
          <w:lang w:val="en-US"/>
        </w:rPr>
      </w:pPr>
      <w:r w:rsidRPr="00565C3C">
        <w:rPr>
          <w:rFonts w:ascii="Times New Roman" w:hAnsi="Times New Roman" w:cs="Times New Roman"/>
          <w:b/>
          <w:sz w:val="24"/>
          <w:szCs w:val="24"/>
          <w:lang w:val="en-US"/>
        </w:rPr>
        <w:t>Purpose and Data</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The overall purpose of the study is to cover which opinions are expressed in the media in the respective member states concerning the granting of social benefits to other EU nationals. The opinions can, as examples, be expressed by politicians, experts, NGOs and other citizens. Hence, the opinion expressed in the newspaper article comprise the actual data, not the article as such. One article can include many different expressed opinions. In practice, this means that our data consists of excerpts of the articles where relevant opinions are expressed.</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 xml:space="preserve">Both direct and indirect opinions are included as data. I.e. both direct quotations but also text parts indirectly referring to/paraphrasing an opinion are included. Hence, also text parts where, as an example, one politician refers to another politician’s opinion, also even though this might be a strawman. </w:t>
      </w:r>
    </w:p>
    <w:p w:rsidR="00142702" w:rsidRPr="00565C3C" w:rsidRDefault="00142702" w:rsidP="00467AA4">
      <w:pPr>
        <w:spacing w:line="480" w:lineRule="auto"/>
        <w:rPr>
          <w:rFonts w:ascii="Times New Roman" w:hAnsi="Times New Roman" w:cs="Times New Roman"/>
          <w:b/>
          <w:sz w:val="24"/>
          <w:szCs w:val="24"/>
        </w:rPr>
      </w:pPr>
      <w:r w:rsidRPr="00565C3C">
        <w:rPr>
          <w:rFonts w:ascii="Times New Roman" w:hAnsi="Times New Roman" w:cs="Times New Roman"/>
          <w:b/>
          <w:sz w:val="24"/>
          <w:szCs w:val="24"/>
        </w:rPr>
        <w:t>Collection of Newspaper Articles</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i/>
          <w:sz w:val="24"/>
          <w:szCs w:val="24"/>
        </w:rPr>
        <w:t>Collecting articles</w:t>
      </w:r>
      <w:r w:rsidRPr="00565C3C">
        <w:rPr>
          <w:rFonts w:ascii="Times New Roman" w:hAnsi="Times New Roman" w:cs="Times New Roman"/>
          <w:sz w:val="24"/>
          <w:szCs w:val="24"/>
        </w:rPr>
        <w:t xml:space="preserve">: Articles were identified via the relevant national search database. The newspapers </w:t>
      </w:r>
      <w:r w:rsidRPr="00565C3C">
        <w:rPr>
          <w:rFonts w:ascii="Times New Roman" w:hAnsi="Times New Roman" w:cs="Times New Roman"/>
          <w:sz w:val="24"/>
          <w:szCs w:val="24"/>
          <w:lang w:val="en-US"/>
        </w:rPr>
        <w:t>comprise one broadsheet left-wing, one broadsheet right wing and one tabloid</w:t>
      </w:r>
    </w:p>
    <w:p w:rsidR="00142702" w:rsidRPr="00565C3C" w:rsidRDefault="00142702" w:rsidP="00467AA4">
      <w:pPr>
        <w:spacing w:line="480" w:lineRule="auto"/>
        <w:rPr>
          <w:rFonts w:ascii="Times New Roman" w:hAnsi="Times New Roman" w:cs="Times New Roman"/>
          <w:sz w:val="24"/>
          <w:szCs w:val="24"/>
        </w:rPr>
      </w:pPr>
      <w:r w:rsidRPr="00565C3C">
        <w:rPr>
          <w:rFonts w:ascii="Times New Roman" w:hAnsi="Times New Roman" w:cs="Times New Roman"/>
          <w:i/>
          <w:sz w:val="24"/>
          <w:szCs w:val="24"/>
        </w:rPr>
        <w:t xml:space="preserve">Time span: </w:t>
      </w:r>
      <w:r w:rsidRPr="00565C3C">
        <w:rPr>
          <w:rFonts w:ascii="Times New Roman" w:hAnsi="Times New Roman" w:cs="Times New Roman"/>
          <w:sz w:val="24"/>
          <w:szCs w:val="24"/>
        </w:rPr>
        <w:t xml:space="preserve">1 January 2003 to 30 June 2016 </w:t>
      </w:r>
    </w:p>
    <w:p w:rsidR="00142702" w:rsidRPr="00565C3C" w:rsidRDefault="00142702" w:rsidP="00467AA4">
      <w:pPr>
        <w:spacing w:line="480" w:lineRule="auto"/>
        <w:rPr>
          <w:rFonts w:ascii="Times New Roman" w:hAnsi="Times New Roman" w:cs="Times New Roman"/>
          <w:sz w:val="24"/>
          <w:szCs w:val="24"/>
        </w:rPr>
      </w:pPr>
      <w:r w:rsidRPr="00565C3C">
        <w:rPr>
          <w:rFonts w:ascii="Times New Roman" w:hAnsi="Times New Roman" w:cs="Times New Roman"/>
          <w:i/>
          <w:sz w:val="24"/>
          <w:szCs w:val="24"/>
        </w:rPr>
        <w:t>Search words</w:t>
      </w:r>
      <w:r w:rsidRPr="00565C3C">
        <w:rPr>
          <w:rFonts w:ascii="Times New Roman" w:hAnsi="Times New Roman" w:cs="Times New Roman"/>
          <w:sz w:val="24"/>
          <w:szCs w:val="24"/>
        </w:rPr>
        <w:t xml:space="preserve">: </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lastRenderedPageBreak/>
        <w:t>[National equivalents to welfare tourism, social tourism, welfare tourist, social tourist, welfare benefits, child care allowance, social assistance, study grants, unemployment benefits]</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AND</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[National equivalents to the CJEU], EU</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i/>
          <w:sz w:val="24"/>
          <w:szCs w:val="24"/>
          <w:lang w:val="en-US"/>
        </w:rPr>
        <w:t>Noise</w:t>
      </w:r>
      <w:r w:rsidRPr="00565C3C">
        <w:rPr>
          <w:rFonts w:ascii="Times New Roman" w:hAnsi="Times New Roman" w:cs="Times New Roman"/>
          <w:sz w:val="24"/>
          <w:szCs w:val="24"/>
          <w:lang w:val="en-US"/>
        </w:rPr>
        <w:t>: After the total number of articles were collected, all articles were manually checked in order to ensure relevance. Irrelevant articles were removed and only the net sum of relevant articles were left for coding.</w:t>
      </w:r>
    </w:p>
    <w:p w:rsidR="00142702" w:rsidRPr="00565C3C" w:rsidRDefault="00142702" w:rsidP="00467AA4">
      <w:pPr>
        <w:spacing w:line="480" w:lineRule="auto"/>
        <w:rPr>
          <w:rFonts w:ascii="Times New Roman" w:hAnsi="Times New Roman" w:cs="Times New Roman"/>
          <w:b/>
          <w:sz w:val="24"/>
          <w:szCs w:val="24"/>
          <w:lang w:val="en-US"/>
        </w:rPr>
      </w:pPr>
      <w:r w:rsidRPr="00565C3C">
        <w:rPr>
          <w:rFonts w:ascii="Times New Roman" w:hAnsi="Times New Roman" w:cs="Times New Roman"/>
          <w:b/>
          <w:sz w:val="24"/>
          <w:szCs w:val="24"/>
          <w:lang w:val="en-US"/>
        </w:rPr>
        <w:t>How much text is included?</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All the text covering the given opinion is coded. In one article, many similar opinions can be expressed by the same sender. If the opinion is spatially interrupted by other opinions or irrelevant descriptions, the opinions are coded as two or more separate opinions.</w:t>
      </w:r>
    </w:p>
    <w:p w:rsidR="00F25201" w:rsidRPr="00565C3C" w:rsidRDefault="00F25201" w:rsidP="00467AA4">
      <w:pPr>
        <w:spacing w:line="480" w:lineRule="auto"/>
        <w:rPr>
          <w:rFonts w:ascii="Times New Roman" w:hAnsi="Times New Roman" w:cs="Times New Roman"/>
          <w:b/>
          <w:sz w:val="24"/>
          <w:szCs w:val="24"/>
          <w:lang w:val="en-US"/>
        </w:rPr>
      </w:pPr>
    </w:p>
    <w:p w:rsidR="00142702" w:rsidRPr="00565C3C" w:rsidRDefault="00142702" w:rsidP="00467AA4">
      <w:pPr>
        <w:spacing w:line="480" w:lineRule="auto"/>
        <w:rPr>
          <w:rFonts w:ascii="Times New Roman" w:hAnsi="Times New Roman" w:cs="Times New Roman"/>
          <w:b/>
          <w:sz w:val="24"/>
          <w:szCs w:val="24"/>
          <w:lang w:val="en-US"/>
        </w:rPr>
      </w:pPr>
      <w:r w:rsidRPr="00565C3C">
        <w:rPr>
          <w:rFonts w:ascii="Times New Roman" w:hAnsi="Times New Roman" w:cs="Times New Roman"/>
          <w:b/>
          <w:sz w:val="24"/>
          <w:szCs w:val="24"/>
          <w:lang w:val="en-US"/>
        </w:rPr>
        <w:t>Coding Approach</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All irrelevant articles are excluded as noise. Articles covering refugees (e.g. as welfare tourists) are also deemed irrelevant. The target is EU nationals’ receipt of social benefits.</w:t>
      </w:r>
    </w:p>
    <w:p w:rsidR="00142702" w:rsidRPr="00565C3C" w:rsidRDefault="00142702" w:rsidP="00467AA4">
      <w:pPr>
        <w:spacing w:line="480" w:lineRule="auto"/>
        <w:rPr>
          <w:rFonts w:ascii="Times New Roman" w:hAnsi="Times New Roman" w:cs="Times New Roman"/>
          <w:sz w:val="24"/>
          <w:szCs w:val="24"/>
          <w:lang w:val="en-US"/>
        </w:rPr>
      </w:pPr>
      <w:r w:rsidRPr="00565C3C">
        <w:rPr>
          <w:rFonts w:ascii="Times New Roman" w:hAnsi="Times New Roman" w:cs="Times New Roman"/>
          <w:sz w:val="24"/>
          <w:szCs w:val="24"/>
          <w:lang w:val="en-US"/>
        </w:rPr>
        <w:t>The coding follows the following steps:</w:t>
      </w:r>
    </w:p>
    <w:p w:rsidR="00142702" w:rsidRPr="00565C3C" w:rsidRDefault="002940DE" w:rsidP="00467AA4">
      <w:pPr>
        <w:pStyle w:val="ListNumber"/>
        <w:spacing w:line="480" w:lineRule="auto"/>
        <w:rPr>
          <w:rFonts w:ascii="Times New Roman" w:hAnsi="Times New Roman" w:cs="Times New Roman"/>
          <w:lang w:val="en-US"/>
        </w:rPr>
      </w:pPr>
      <w:r w:rsidRPr="00565C3C">
        <w:rPr>
          <w:rFonts w:ascii="Times New Roman" w:hAnsi="Times New Roman" w:cs="Times New Roman"/>
          <w:b/>
          <w:lang w:val="en-US"/>
        </w:rPr>
        <w:t>Negative, positive</w:t>
      </w:r>
      <w:r w:rsidR="00142702" w:rsidRPr="00565C3C">
        <w:rPr>
          <w:rFonts w:ascii="Times New Roman" w:hAnsi="Times New Roman" w:cs="Times New Roman"/>
          <w:lang w:val="en-US"/>
        </w:rPr>
        <w:t>: Is the opinion negative</w:t>
      </w:r>
      <w:r w:rsidRPr="00565C3C">
        <w:rPr>
          <w:rFonts w:ascii="Times New Roman" w:hAnsi="Times New Roman" w:cs="Times New Roman"/>
          <w:lang w:val="en-US"/>
        </w:rPr>
        <w:t xml:space="preserve"> or</w:t>
      </w:r>
      <w:r w:rsidR="00142702" w:rsidRPr="00565C3C">
        <w:rPr>
          <w:rFonts w:ascii="Times New Roman" w:hAnsi="Times New Roman" w:cs="Times New Roman"/>
          <w:lang w:val="en-US"/>
        </w:rPr>
        <w:t xml:space="preserve"> positive towards granting social benefits to EU migrants in the relevant EU member state? The categories are defined as follows:</w:t>
      </w:r>
    </w:p>
    <w:p w:rsidR="00142702" w:rsidRPr="00565C3C" w:rsidRDefault="00142702" w:rsidP="00467AA4">
      <w:pPr>
        <w:pStyle w:val="ListNumber"/>
        <w:numPr>
          <w:ilvl w:val="0"/>
          <w:numId w:val="0"/>
        </w:numPr>
        <w:spacing w:line="480" w:lineRule="auto"/>
        <w:ind w:left="360"/>
        <w:rPr>
          <w:rFonts w:ascii="Times New Roman" w:hAnsi="Times New Roman" w:cs="Times New Roman"/>
          <w:lang w:val="en-US"/>
        </w:rPr>
      </w:pPr>
      <w:r w:rsidRPr="00565C3C">
        <w:rPr>
          <w:rFonts w:ascii="Times New Roman" w:hAnsi="Times New Roman" w:cs="Times New Roman"/>
          <w:i/>
          <w:lang w:val="en-US"/>
        </w:rPr>
        <w:t>Negative</w:t>
      </w:r>
      <w:r w:rsidRPr="00565C3C">
        <w:rPr>
          <w:rFonts w:ascii="Times New Roman" w:hAnsi="Times New Roman" w:cs="Times New Roman"/>
          <w:lang w:val="en-US"/>
        </w:rPr>
        <w:t>: Granting social benefits to other EU nationals is a problem</w:t>
      </w:r>
    </w:p>
    <w:p w:rsidR="00142702" w:rsidRPr="00565C3C" w:rsidRDefault="00142702" w:rsidP="00467AA4">
      <w:pPr>
        <w:pStyle w:val="ListNumber"/>
        <w:numPr>
          <w:ilvl w:val="0"/>
          <w:numId w:val="0"/>
        </w:numPr>
        <w:spacing w:line="480" w:lineRule="auto"/>
        <w:ind w:left="360"/>
        <w:rPr>
          <w:rFonts w:ascii="Times New Roman" w:hAnsi="Times New Roman" w:cs="Times New Roman"/>
          <w:lang w:val="en-US"/>
        </w:rPr>
      </w:pPr>
      <w:r w:rsidRPr="00565C3C">
        <w:rPr>
          <w:rFonts w:ascii="Times New Roman" w:hAnsi="Times New Roman" w:cs="Times New Roman"/>
          <w:i/>
          <w:lang w:val="en-US"/>
        </w:rPr>
        <w:t>Positive</w:t>
      </w:r>
      <w:r w:rsidRPr="00565C3C">
        <w:rPr>
          <w:rFonts w:ascii="Times New Roman" w:hAnsi="Times New Roman" w:cs="Times New Roman"/>
          <w:lang w:val="en-US"/>
        </w:rPr>
        <w:t>: Granting social benefits to other EU nationals is not a problem/is an advantage</w:t>
      </w:r>
    </w:p>
    <w:p w:rsidR="00142702" w:rsidRPr="00565C3C" w:rsidRDefault="00142702" w:rsidP="00467AA4">
      <w:pPr>
        <w:pStyle w:val="ListNumber"/>
        <w:spacing w:line="480" w:lineRule="auto"/>
        <w:rPr>
          <w:rFonts w:ascii="Times New Roman" w:hAnsi="Times New Roman" w:cs="Times New Roman"/>
          <w:lang w:val="en-GB"/>
        </w:rPr>
      </w:pPr>
      <w:r w:rsidRPr="00565C3C">
        <w:rPr>
          <w:rFonts w:ascii="Times New Roman" w:hAnsi="Times New Roman" w:cs="Times New Roman"/>
          <w:b/>
          <w:lang w:val="en-US"/>
        </w:rPr>
        <w:lastRenderedPageBreak/>
        <w:t>Themes</w:t>
      </w:r>
      <w:r w:rsidRPr="00565C3C">
        <w:rPr>
          <w:rFonts w:ascii="Times New Roman" w:hAnsi="Times New Roman" w:cs="Times New Roman"/>
          <w:lang w:val="en-US"/>
        </w:rPr>
        <w:t>: Which of the following themes does the expressed fall into? All opinions are categori</w:t>
      </w:r>
      <w:r w:rsidR="00565C3C">
        <w:rPr>
          <w:rFonts w:ascii="Times New Roman" w:hAnsi="Times New Roman" w:cs="Times New Roman"/>
          <w:lang w:val="en-US"/>
        </w:rPr>
        <w:t>s</w:t>
      </w:r>
      <w:r w:rsidRPr="00565C3C">
        <w:rPr>
          <w:rFonts w:ascii="Times New Roman" w:hAnsi="Times New Roman" w:cs="Times New Roman"/>
          <w:lang w:val="en-US"/>
        </w:rPr>
        <w:t xml:space="preserve">ed within at least one of the themes. If an opinion expresses more than one of the themes, it is coded within both themes. </w:t>
      </w:r>
    </w:p>
    <w:p w:rsidR="00142702" w:rsidRPr="00565C3C" w:rsidRDefault="00142702" w:rsidP="00467AA4">
      <w:pPr>
        <w:pStyle w:val="ListNumber"/>
        <w:numPr>
          <w:ilvl w:val="0"/>
          <w:numId w:val="21"/>
        </w:numPr>
        <w:tabs>
          <w:tab w:val="clear" w:pos="360"/>
          <w:tab w:val="num" w:pos="1080"/>
        </w:tabs>
        <w:spacing w:line="480" w:lineRule="auto"/>
        <w:ind w:left="720"/>
        <w:rPr>
          <w:rFonts w:ascii="Times New Roman" w:hAnsi="Times New Roman" w:cs="Times New Roman"/>
          <w:lang w:val="en-GB"/>
        </w:rPr>
      </w:pPr>
      <w:r w:rsidRPr="00565C3C">
        <w:rPr>
          <w:rFonts w:ascii="Times New Roman" w:hAnsi="Times New Roman" w:cs="Times New Roman"/>
          <w:i/>
          <w:lang w:val="en-GB"/>
        </w:rPr>
        <w:t>Welfare State Concerns</w:t>
      </w:r>
      <w:r w:rsidRPr="00565C3C">
        <w:rPr>
          <w:rFonts w:ascii="Times New Roman" w:hAnsi="Times New Roman" w:cs="Times New Roman"/>
          <w:lang w:val="en-GB"/>
        </w:rPr>
        <w:t>: This code would cover statements related to concerns over Union citizen's access to the welfare state, including: 'welfare tourism’, welfare state sustainability, access to social benefits, abuse of social benefits, etc.</w:t>
      </w:r>
    </w:p>
    <w:p w:rsidR="00142702" w:rsidRPr="00565C3C" w:rsidRDefault="00142702" w:rsidP="00467AA4">
      <w:pPr>
        <w:pStyle w:val="ListNumber"/>
        <w:numPr>
          <w:ilvl w:val="0"/>
          <w:numId w:val="21"/>
        </w:numPr>
        <w:tabs>
          <w:tab w:val="clear" w:pos="360"/>
          <w:tab w:val="num" w:pos="720"/>
        </w:tabs>
        <w:spacing w:line="480" w:lineRule="auto"/>
        <w:ind w:left="720"/>
        <w:rPr>
          <w:rFonts w:ascii="Times New Roman" w:hAnsi="Times New Roman" w:cs="Times New Roman"/>
          <w:lang w:val="en-GB"/>
        </w:rPr>
      </w:pPr>
      <w:r w:rsidRPr="00565C3C">
        <w:rPr>
          <w:rFonts w:ascii="Times New Roman" w:hAnsi="Times New Roman" w:cs="Times New Roman"/>
          <w:i/>
          <w:lang w:val="en-GB"/>
        </w:rPr>
        <w:t>Labour Market Concerns</w:t>
      </w:r>
      <w:r w:rsidRPr="00565C3C">
        <w:rPr>
          <w:rFonts w:ascii="Times New Roman" w:hAnsi="Times New Roman" w:cs="Times New Roman"/>
          <w:lang w:val="en-GB"/>
        </w:rPr>
        <w:t>: This code would cover statements related to concerns over the impact of free movement on the domestic labour market, including unfair competition, illegal practices, social dumping, poor accommodation, abuse of migrant workers, etc.</w:t>
      </w:r>
    </w:p>
    <w:p w:rsidR="00142702" w:rsidRPr="00565C3C" w:rsidRDefault="00142702" w:rsidP="00467AA4">
      <w:pPr>
        <w:pStyle w:val="ListNumber"/>
        <w:numPr>
          <w:ilvl w:val="0"/>
          <w:numId w:val="21"/>
        </w:numPr>
        <w:tabs>
          <w:tab w:val="clear" w:pos="360"/>
          <w:tab w:val="num" w:pos="720"/>
        </w:tabs>
        <w:spacing w:line="480" w:lineRule="auto"/>
        <w:ind w:left="720"/>
        <w:rPr>
          <w:rFonts w:ascii="Times New Roman" w:hAnsi="Times New Roman" w:cs="Times New Roman"/>
          <w:lang w:val="en-GB"/>
        </w:rPr>
      </w:pPr>
      <w:r w:rsidRPr="00565C3C">
        <w:rPr>
          <w:rFonts w:ascii="Times New Roman" w:hAnsi="Times New Roman" w:cs="Times New Roman"/>
          <w:i/>
          <w:lang w:val="en-GB"/>
        </w:rPr>
        <w:t>Social Problems</w:t>
      </w:r>
      <w:r w:rsidRPr="00565C3C">
        <w:rPr>
          <w:rFonts w:ascii="Times New Roman" w:hAnsi="Times New Roman" w:cs="Times New Roman"/>
          <w:lang w:val="en-GB"/>
        </w:rPr>
        <w:t>: This code would cover statements related to ‘social problems’ resulting from EU migration, such as nuisance, access to shelters, vagrancy, housing conditions, etc.</w:t>
      </w:r>
    </w:p>
    <w:p w:rsidR="00142702" w:rsidRPr="00565C3C" w:rsidRDefault="00142702" w:rsidP="00467AA4">
      <w:pPr>
        <w:pStyle w:val="ListNumber"/>
        <w:numPr>
          <w:ilvl w:val="0"/>
          <w:numId w:val="21"/>
        </w:numPr>
        <w:tabs>
          <w:tab w:val="clear" w:pos="360"/>
          <w:tab w:val="num" w:pos="720"/>
        </w:tabs>
        <w:spacing w:line="480" w:lineRule="auto"/>
        <w:ind w:left="720"/>
        <w:rPr>
          <w:rFonts w:ascii="Times New Roman" w:hAnsi="Times New Roman" w:cs="Times New Roman"/>
          <w:lang w:val="en-GB"/>
        </w:rPr>
      </w:pPr>
      <w:r w:rsidRPr="00565C3C">
        <w:rPr>
          <w:rFonts w:ascii="Times New Roman" w:hAnsi="Times New Roman" w:cs="Times New Roman"/>
          <w:i/>
          <w:lang w:val="en-GB"/>
        </w:rPr>
        <w:t>EU Law/ECJ</w:t>
      </w:r>
      <w:r w:rsidRPr="00565C3C">
        <w:rPr>
          <w:rFonts w:ascii="Times New Roman" w:hAnsi="Times New Roman" w:cs="Times New Roman"/>
          <w:lang w:val="en-GB"/>
        </w:rPr>
        <w:t>: This code covers references to EU law in general and judgments of the ECJ in particular in the context of Union citizens' access to social benefits. It captures the 'legal' dimension.</w:t>
      </w:r>
    </w:p>
    <w:p w:rsidR="00142702" w:rsidRPr="00565C3C" w:rsidRDefault="00142702" w:rsidP="00467AA4">
      <w:pPr>
        <w:pStyle w:val="ListNumber"/>
        <w:numPr>
          <w:ilvl w:val="0"/>
          <w:numId w:val="21"/>
        </w:numPr>
        <w:tabs>
          <w:tab w:val="clear" w:pos="360"/>
          <w:tab w:val="num" w:pos="720"/>
        </w:tabs>
        <w:spacing w:line="480" w:lineRule="auto"/>
        <w:ind w:left="720"/>
        <w:rPr>
          <w:rFonts w:ascii="Times New Roman" w:hAnsi="Times New Roman" w:cs="Times New Roman"/>
          <w:lang w:val="en-GB"/>
        </w:rPr>
      </w:pPr>
      <w:r w:rsidRPr="00565C3C">
        <w:rPr>
          <w:rFonts w:ascii="Times New Roman" w:hAnsi="Times New Roman" w:cs="Times New Roman"/>
          <w:i/>
          <w:lang w:val="en-GB"/>
        </w:rPr>
        <w:t>European dimension</w:t>
      </w:r>
      <w:r w:rsidRPr="00565C3C">
        <w:rPr>
          <w:rFonts w:ascii="Times New Roman" w:hAnsi="Times New Roman" w:cs="Times New Roman"/>
          <w:lang w:val="en-GB"/>
        </w:rPr>
        <w:t>: This code would cover references to European politics and EU institutions in the context of Union citizens' access to benefits. It captures the Europeanisation/political dimension of the issue.</w:t>
      </w:r>
    </w:p>
    <w:p w:rsidR="00142702" w:rsidRPr="00565C3C" w:rsidRDefault="00142702" w:rsidP="00467AA4">
      <w:pPr>
        <w:pStyle w:val="ListNumber"/>
        <w:numPr>
          <w:ilvl w:val="0"/>
          <w:numId w:val="22"/>
        </w:numPr>
        <w:spacing w:line="480" w:lineRule="auto"/>
        <w:rPr>
          <w:rFonts w:ascii="Times New Roman" w:hAnsi="Times New Roman" w:cs="Times New Roman"/>
          <w:lang w:val="en-GB"/>
        </w:rPr>
      </w:pPr>
      <w:r w:rsidRPr="00565C3C">
        <w:rPr>
          <w:rFonts w:ascii="Times New Roman" w:hAnsi="Times New Roman" w:cs="Times New Roman"/>
          <w:b/>
          <w:lang w:val="en-US"/>
        </w:rPr>
        <w:t>Welfare tourism</w:t>
      </w:r>
      <w:r w:rsidRPr="00565C3C">
        <w:rPr>
          <w:rFonts w:ascii="Times New Roman" w:hAnsi="Times New Roman" w:cs="Times New Roman"/>
          <w:lang w:val="en-US"/>
        </w:rPr>
        <w:t xml:space="preserve">: All uses of the term welfare tourism/social tourism/welfare tourist/social tourist are coded into the code ’welfare tourism’. This is done through an automatic search function and subsequently checked manually for potential irrelevant results. </w:t>
      </w:r>
    </w:p>
    <w:p w:rsidR="00142702" w:rsidRPr="00565C3C" w:rsidRDefault="00142702" w:rsidP="00467AA4">
      <w:pPr>
        <w:pStyle w:val="ListNumber"/>
        <w:spacing w:line="480" w:lineRule="auto"/>
        <w:rPr>
          <w:rFonts w:ascii="Times New Roman" w:hAnsi="Times New Roman" w:cs="Times New Roman"/>
        </w:rPr>
      </w:pPr>
      <w:r w:rsidRPr="00565C3C">
        <w:rPr>
          <w:rFonts w:ascii="Times New Roman" w:hAnsi="Times New Roman" w:cs="Times New Roman"/>
          <w:b/>
          <w:lang w:val="en-US"/>
        </w:rPr>
        <w:t>Transnational dimension</w:t>
      </w:r>
      <w:r w:rsidRPr="00565C3C">
        <w:rPr>
          <w:rFonts w:ascii="Times New Roman" w:hAnsi="Times New Roman" w:cs="Times New Roman"/>
          <w:lang w:val="en-US"/>
        </w:rPr>
        <w:t>: Does the expressed opinion cover the debate in another member state? Here, we also code which member state(s) is(are) mentioned</w:t>
      </w:r>
    </w:p>
    <w:p w:rsidR="00142702" w:rsidRPr="00565C3C" w:rsidRDefault="00142702" w:rsidP="00142702">
      <w:pPr>
        <w:pStyle w:val="ListNumber"/>
        <w:numPr>
          <w:ilvl w:val="0"/>
          <w:numId w:val="0"/>
        </w:numPr>
        <w:rPr>
          <w:rFonts w:ascii="Times New Roman" w:hAnsi="Times New Roman" w:cs="Times New Roman"/>
          <w:lang w:val="en-GB"/>
        </w:rPr>
      </w:pPr>
    </w:p>
    <w:p w:rsidR="002940DE" w:rsidRPr="00565C3C" w:rsidRDefault="002940DE">
      <w:pPr>
        <w:jc w:val="left"/>
        <w:rPr>
          <w:rFonts w:ascii="Times New Roman" w:hAnsi="Times New Roman" w:cs="Times New Roman"/>
          <w:b/>
          <w:sz w:val="24"/>
          <w:szCs w:val="24"/>
        </w:rPr>
      </w:pPr>
      <w:r w:rsidRPr="00565C3C">
        <w:rPr>
          <w:rFonts w:ascii="Times New Roman" w:hAnsi="Times New Roman" w:cs="Times New Roman"/>
          <w:b/>
          <w:sz w:val="24"/>
          <w:szCs w:val="24"/>
        </w:rPr>
        <w:br w:type="page"/>
      </w:r>
    </w:p>
    <w:p w:rsidR="00142702" w:rsidRPr="00565C3C" w:rsidRDefault="00142702" w:rsidP="00142702">
      <w:pPr>
        <w:jc w:val="center"/>
        <w:rPr>
          <w:rFonts w:ascii="Times New Roman" w:hAnsi="Times New Roman" w:cs="Times New Roman"/>
          <w:b/>
          <w:sz w:val="24"/>
          <w:szCs w:val="24"/>
        </w:rPr>
      </w:pPr>
      <w:r w:rsidRPr="00565C3C">
        <w:rPr>
          <w:rFonts w:ascii="Times New Roman" w:hAnsi="Times New Roman" w:cs="Times New Roman"/>
          <w:b/>
          <w:sz w:val="24"/>
          <w:szCs w:val="24"/>
        </w:rPr>
        <w:lastRenderedPageBreak/>
        <w:t>Figure: Collection of newspaper articles</w:t>
      </w:r>
    </w:p>
    <w:tbl>
      <w:tblPr>
        <w:tblW w:w="7282" w:type="dxa"/>
        <w:jc w:val="center"/>
        <w:tblInd w:w="93" w:type="dxa"/>
        <w:tblBorders>
          <w:top w:val="single" w:sz="4" w:space="0" w:color="auto"/>
          <w:left w:val="single" w:sz="4" w:space="0" w:color="auto"/>
          <w:bottom w:val="single" w:sz="4" w:space="0" w:color="auto"/>
          <w:right w:val="single" w:sz="4" w:space="0" w:color="auto"/>
        </w:tblBorders>
        <w:tblLook w:val="04A0"/>
      </w:tblPr>
      <w:tblGrid>
        <w:gridCol w:w="706"/>
        <w:gridCol w:w="1456"/>
        <w:gridCol w:w="1723"/>
        <w:gridCol w:w="4520"/>
      </w:tblGrid>
      <w:tr w:rsidR="00142702" w:rsidRPr="00565C3C" w:rsidTr="00070441">
        <w:trPr>
          <w:trHeight w:val="300"/>
          <w:jc w:val="center"/>
        </w:trPr>
        <w:tc>
          <w:tcPr>
            <w:tcW w:w="400" w:type="dxa"/>
            <w:shd w:val="clear" w:color="auto" w:fill="EEECE1" w:themeFill="background2"/>
            <w:noWrap/>
            <w:hideMark/>
          </w:tcPr>
          <w:p w:rsidR="00142702" w:rsidRPr="00565C3C" w:rsidRDefault="00142702" w:rsidP="00070441">
            <w:pPr>
              <w:spacing w:line="240" w:lineRule="auto"/>
              <w:rPr>
                <w:rFonts w:ascii="Times New Roman" w:eastAsia="Times New Roman" w:hAnsi="Times New Roman" w:cs="Times New Roman"/>
                <w:b/>
                <w:bCs/>
                <w:color w:val="363636"/>
                <w:sz w:val="24"/>
                <w:szCs w:val="24"/>
                <w:lang w:val="en-US"/>
              </w:rPr>
            </w:pPr>
          </w:p>
        </w:tc>
        <w:tc>
          <w:tcPr>
            <w:tcW w:w="1320" w:type="dxa"/>
            <w:shd w:val="clear" w:color="000000" w:fill="EEECE1"/>
            <w:noWrap/>
            <w:vAlign w:val="center"/>
            <w:hideMark/>
          </w:tcPr>
          <w:p w:rsidR="00142702" w:rsidRPr="00565C3C" w:rsidRDefault="00142702" w:rsidP="00070441">
            <w:pPr>
              <w:spacing w:line="240" w:lineRule="auto"/>
              <w:jc w:val="center"/>
              <w:rPr>
                <w:rFonts w:ascii="Times New Roman" w:eastAsia="Times New Roman" w:hAnsi="Times New Roman" w:cs="Times New Roman"/>
                <w:b/>
                <w:bCs/>
                <w:color w:val="000000"/>
                <w:sz w:val="24"/>
                <w:szCs w:val="24"/>
              </w:rPr>
            </w:pPr>
            <w:r w:rsidRPr="00565C3C">
              <w:rPr>
                <w:rFonts w:ascii="Times New Roman" w:eastAsia="Times New Roman" w:hAnsi="Times New Roman" w:cs="Times New Roman"/>
                <w:b/>
                <w:bCs/>
                <w:color w:val="000000"/>
                <w:sz w:val="24"/>
                <w:szCs w:val="24"/>
              </w:rPr>
              <w:t>Newspapers</w:t>
            </w:r>
          </w:p>
        </w:tc>
        <w:tc>
          <w:tcPr>
            <w:tcW w:w="1042" w:type="dxa"/>
            <w:shd w:val="clear" w:color="000000" w:fill="EEECE1"/>
            <w:noWrap/>
            <w:vAlign w:val="center"/>
            <w:hideMark/>
          </w:tcPr>
          <w:p w:rsidR="00142702" w:rsidRPr="00565C3C" w:rsidRDefault="00142702" w:rsidP="00070441">
            <w:pPr>
              <w:spacing w:line="240" w:lineRule="auto"/>
              <w:jc w:val="center"/>
              <w:rPr>
                <w:rFonts w:ascii="Times New Roman" w:eastAsia="Times New Roman" w:hAnsi="Times New Roman" w:cs="Times New Roman"/>
                <w:b/>
                <w:bCs/>
                <w:color w:val="000000"/>
                <w:sz w:val="24"/>
                <w:szCs w:val="24"/>
              </w:rPr>
            </w:pPr>
            <w:r w:rsidRPr="00565C3C">
              <w:rPr>
                <w:rFonts w:ascii="Times New Roman" w:eastAsia="Times New Roman" w:hAnsi="Times New Roman" w:cs="Times New Roman"/>
                <w:b/>
                <w:bCs/>
                <w:color w:val="000000"/>
                <w:sz w:val="24"/>
                <w:szCs w:val="24"/>
              </w:rPr>
              <w:t>Database</w:t>
            </w:r>
          </w:p>
        </w:tc>
        <w:tc>
          <w:tcPr>
            <w:tcW w:w="4520" w:type="dxa"/>
            <w:shd w:val="clear" w:color="000000" w:fill="EEECE1"/>
            <w:noWrap/>
            <w:vAlign w:val="center"/>
            <w:hideMark/>
          </w:tcPr>
          <w:p w:rsidR="00142702" w:rsidRPr="00565C3C" w:rsidRDefault="00142702" w:rsidP="00070441">
            <w:pPr>
              <w:spacing w:line="240" w:lineRule="auto"/>
              <w:jc w:val="center"/>
              <w:rPr>
                <w:rFonts w:ascii="Times New Roman" w:eastAsia="Times New Roman" w:hAnsi="Times New Roman" w:cs="Times New Roman"/>
                <w:b/>
                <w:bCs/>
                <w:color w:val="000000"/>
                <w:sz w:val="24"/>
                <w:szCs w:val="24"/>
              </w:rPr>
            </w:pPr>
            <w:r w:rsidRPr="00565C3C">
              <w:rPr>
                <w:rFonts w:ascii="Times New Roman" w:eastAsia="Times New Roman" w:hAnsi="Times New Roman" w:cs="Times New Roman"/>
                <w:b/>
                <w:bCs/>
                <w:color w:val="000000"/>
                <w:sz w:val="24"/>
                <w:szCs w:val="24"/>
              </w:rPr>
              <w:t>Search Terms</w:t>
            </w:r>
          </w:p>
        </w:tc>
      </w:tr>
      <w:tr w:rsidR="00142702" w:rsidRPr="00565C3C" w:rsidTr="00070441">
        <w:trPr>
          <w:trHeight w:val="3950"/>
          <w:jc w:val="center"/>
        </w:trPr>
        <w:tc>
          <w:tcPr>
            <w:tcW w:w="400" w:type="dxa"/>
            <w:shd w:val="clear" w:color="000000" w:fill="D8E4BC"/>
            <w:noWrap/>
            <w:textDirection w:val="btLr"/>
            <w:vAlign w:val="center"/>
            <w:hideMark/>
          </w:tcPr>
          <w:p w:rsidR="00142702" w:rsidRPr="00565C3C" w:rsidRDefault="00142702" w:rsidP="00070441">
            <w:pPr>
              <w:spacing w:line="240" w:lineRule="auto"/>
              <w:jc w:val="center"/>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Netherlands</w:t>
            </w:r>
          </w:p>
        </w:tc>
        <w:tc>
          <w:tcPr>
            <w:tcW w:w="1320" w:type="dxa"/>
            <w:tcBorders>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da-DK"/>
              </w:rPr>
            </w:pPr>
            <w:r w:rsidRPr="00565C3C">
              <w:rPr>
                <w:rFonts w:ascii="Times New Roman" w:eastAsia="Times New Roman" w:hAnsi="Times New Roman" w:cs="Times New Roman"/>
                <w:color w:val="000000"/>
                <w:sz w:val="24"/>
                <w:szCs w:val="24"/>
                <w:lang w:val="da-DK"/>
              </w:rPr>
              <w:t>NRC handelsblad, de Volkskrant, De Telegraaf</w:t>
            </w:r>
          </w:p>
        </w:tc>
        <w:tc>
          <w:tcPr>
            <w:tcW w:w="1042" w:type="dxa"/>
            <w:tcBorders>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LexisNexis</w:t>
            </w:r>
          </w:p>
        </w:tc>
        <w:tc>
          <w:tcPr>
            <w:tcW w:w="4520" w:type="dxa"/>
            <w:tcBorders>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en-US"/>
              </w:rPr>
            </w:pPr>
            <w:r w:rsidRPr="00565C3C">
              <w:rPr>
                <w:rFonts w:ascii="Times New Roman" w:eastAsia="Times New Roman" w:hAnsi="Times New Roman" w:cs="Times New Roman"/>
                <w:color w:val="000000"/>
                <w:sz w:val="24"/>
                <w:szCs w:val="24"/>
                <w:lang w:val="en-US"/>
              </w:rPr>
              <w:t xml:space="preserve">1. (uitkeringstoerisme OR bijstandstoerisme OR welvaartstoerisme) OR (uitkeringsmigratie OR bijstandsmigratie AND Europese Unie) </w:t>
            </w:r>
            <w:r w:rsidRPr="00565C3C">
              <w:rPr>
                <w:rFonts w:ascii="Times New Roman" w:eastAsia="Times New Roman" w:hAnsi="Times New Roman" w:cs="Times New Roman"/>
                <w:color w:val="000000"/>
                <w:sz w:val="24"/>
                <w:szCs w:val="24"/>
                <w:lang w:val="en-US"/>
              </w:rPr>
              <w:br/>
              <w:t xml:space="preserve">2. OR (sociale voorzieningen OR verzorgingsstaat OR bijstand OR uitkering OR zorgtoeslag OR huurtoeslag OR kinderbijslag OR studiefinanciering AND EU burger OR europees hof OR hof van justitie OR Unieburger OR vrij verkeer OR EU onderdaan OR Oost-Europees OR Oost-Europese OR Oost-Europeanen OR Zuid-Europees OR Zuid-Europeanen OR West-Europees OR West-Europese OR West-Europeanen) </w:t>
            </w:r>
            <w:r w:rsidRPr="00565C3C">
              <w:rPr>
                <w:rFonts w:ascii="Times New Roman" w:eastAsia="Times New Roman" w:hAnsi="Times New Roman" w:cs="Times New Roman"/>
                <w:color w:val="000000"/>
                <w:sz w:val="24"/>
                <w:szCs w:val="24"/>
                <w:lang w:val="en-US"/>
              </w:rPr>
              <w:br/>
              <w:t>3. OR (sociale voorzieningen OR verzorgingsstaat OR bijstand OR uitkering OR zorgtoeslag OR huurtoeslag OR kinderbijslag OR studiefinanciering ) AND (Pool OR Poolse OR Bulgaar OR Bulgaarse OR Roemeen OR Roemeense OR Spanjaard OR Spaans OR Griek OR Grieks OR Italiaans OR Italiaan OR Portugese OR Portugees OR Duitser OR Duitse OR Belg OR Belgisch OR Verenigd-Koninkrijk OR Brits OR Engels OR Hongaar OR Hongaarse AND migratie OR migrant OR vrij verkeer))</w:t>
            </w:r>
          </w:p>
        </w:tc>
      </w:tr>
      <w:tr w:rsidR="00142702" w:rsidRPr="00467AA4" w:rsidTr="00070441">
        <w:trPr>
          <w:trHeight w:val="2190"/>
          <w:jc w:val="center"/>
        </w:trPr>
        <w:tc>
          <w:tcPr>
            <w:tcW w:w="400" w:type="dxa"/>
            <w:shd w:val="clear" w:color="000000" w:fill="D8E4BC"/>
            <w:noWrap/>
            <w:textDirection w:val="btLr"/>
            <w:vAlign w:val="center"/>
            <w:hideMark/>
          </w:tcPr>
          <w:p w:rsidR="00142702" w:rsidRPr="00565C3C" w:rsidRDefault="00142702" w:rsidP="00070441">
            <w:pPr>
              <w:spacing w:line="240" w:lineRule="auto"/>
              <w:jc w:val="center"/>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 xml:space="preserve">Austria </w:t>
            </w:r>
          </w:p>
        </w:tc>
        <w:tc>
          <w:tcPr>
            <w:tcW w:w="13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da-DK"/>
              </w:rPr>
            </w:pPr>
            <w:r w:rsidRPr="00565C3C">
              <w:rPr>
                <w:rFonts w:ascii="Times New Roman" w:eastAsia="Times New Roman" w:hAnsi="Times New Roman" w:cs="Times New Roman"/>
                <w:color w:val="000000"/>
                <w:sz w:val="24"/>
                <w:szCs w:val="24"/>
                <w:lang w:val="da-DK"/>
              </w:rPr>
              <w:t xml:space="preserve">Der Standard, Die Presse , Kronen Zeitung </w:t>
            </w:r>
          </w:p>
        </w:tc>
        <w:tc>
          <w:tcPr>
            <w:tcW w:w="1042"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APA-OnlineManager Library</w:t>
            </w:r>
          </w:p>
        </w:tc>
        <w:tc>
          <w:tcPr>
            <w:tcW w:w="45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de-DE"/>
              </w:rPr>
            </w:pPr>
            <w:r w:rsidRPr="00565C3C">
              <w:rPr>
                <w:rFonts w:ascii="Times New Roman" w:eastAsia="Times New Roman" w:hAnsi="Times New Roman" w:cs="Times New Roman"/>
                <w:color w:val="000000"/>
                <w:sz w:val="24"/>
                <w:szCs w:val="24"/>
                <w:lang w:val="de-DE"/>
              </w:rPr>
              <w:t>(Armutsmigration ODER Wohlfahrtsmigration ODER Sozialtourismus ODER Sozialleistungen ODER Sozialhilfe ODER „soziale Sicherung“ ODER Arbeitslosengeld ODER Notstandshilfe ODER Ausgleichszulage ODER „bedarfsorientierte Mindestsicherung“ ODER Studienbeihilfe ODER Pflegegeld ODER Familienbeihilfe ODER Kinderbetreuungsgeld ODER Kindergeld ODER Notquartier ODER Notunterkunft) UND (EU ODER „Europäische Union“ ODER „Europäischer Gerichtshof“ ODER EuGH)</w:t>
            </w:r>
          </w:p>
        </w:tc>
      </w:tr>
      <w:tr w:rsidR="00142702" w:rsidRPr="00565C3C" w:rsidTr="00070441">
        <w:trPr>
          <w:trHeight w:val="1275"/>
          <w:jc w:val="center"/>
        </w:trPr>
        <w:tc>
          <w:tcPr>
            <w:tcW w:w="400" w:type="dxa"/>
            <w:shd w:val="clear" w:color="000000" w:fill="D8E4BC"/>
            <w:noWrap/>
            <w:textDirection w:val="btLr"/>
            <w:vAlign w:val="center"/>
            <w:hideMark/>
          </w:tcPr>
          <w:p w:rsidR="00142702" w:rsidRPr="00565C3C" w:rsidRDefault="00142702" w:rsidP="00070441">
            <w:pPr>
              <w:spacing w:line="240" w:lineRule="auto"/>
              <w:jc w:val="center"/>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lastRenderedPageBreak/>
              <w:t xml:space="preserve">Germany </w:t>
            </w:r>
          </w:p>
        </w:tc>
        <w:tc>
          <w:tcPr>
            <w:tcW w:w="13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de-DE"/>
              </w:rPr>
            </w:pPr>
            <w:r w:rsidRPr="00565C3C">
              <w:rPr>
                <w:rFonts w:ascii="Times New Roman" w:eastAsia="Times New Roman" w:hAnsi="Times New Roman" w:cs="Times New Roman"/>
                <w:color w:val="000000"/>
                <w:sz w:val="24"/>
                <w:szCs w:val="24"/>
                <w:lang w:val="de-DE"/>
              </w:rPr>
              <w:t>Frankfurter Allgemeine Zeitung (FAZ), Süddeutsche Zeitung (SZ)</w:t>
            </w:r>
          </w:p>
        </w:tc>
        <w:tc>
          <w:tcPr>
            <w:tcW w:w="1042"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en-US"/>
              </w:rPr>
            </w:pPr>
            <w:bookmarkStart w:id="0" w:name="_GoBack"/>
            <w:bookmarkEnd w:id="0"/>
            <w:r w:rsidRPr="00565C3C">
              <w:rPr>
                <w:rFonts w:ascii="Times New Roman" w:eastAsia="Times New Roman" w:hAnsi="Times New Roman" w:cs="Times New Roman"/>
                <w:color w:val="000000"/>
                <w:sz w:val="24"/>
                <w:szCs w:val="24"/>
                <w:lang w:val="en-US"/>
              </w:rPr>
              <w:t>FAZ: FAZ-Archiv, SZ: Factiva</w:t>
            </w:r>
          </w:p>
        </w:tc>
        <w:tc>
          <w:tcPr>
            <w:tcW w:w="45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en-US"/>
              </w:rPr>
            </w:pPr>
            <w:r w:rsidRPr="00565C3C">
              <w:rPr>
                <w:rFonts w:ascii="Times New Roman" w:eastAsia="Times New Roman" w:hAnsi="Times New Roman" w:cs="Times New Roman"/>
                <w:color w:val="000000"/>
                <w:sz w:val="24"/>
                <w:szCs w:val="24"/>
                <w:lang w:val="en-US"/>
              </w:rPr>
              <w:t>eu and armutsmigration or eu and armutszuwanderung or eu and sozialtourismus or eu and wohlfahrtsmigration or eu and sozialleistung* [eu AND different terms for welfare migration, poverty migration, benefit tourism, social benefits]</w:t>
            </w:r>
          </w:p>
        </w:tc>
      </w:tr>
      <w:tr w:rsidR="00142702" w:rsidRPr="00565C3C" w:rsidTr="00070441">
        <w:trPr>
          <w:trHeight w:val="900"/>
          <w:jc w:val="center"/>
        </w:trPr>
        <w:tc>
          <w:tcPr>
            <w:tcW w:w="400" w:type="dxa"/>
            <w:shd w:val="clear" w:color="000000" w:fill="D8E4BC"/>
            <w:noWrap/>
            <w:textDirection w:val="btLr"/>
            <w:vAlign w:val="center"/>
            <w:hideMark/>
          </w:tcPr>
          <w:p w:rsidR="00142702" w:rsidRPr="00565C3C" w:rsidRDefault="00142702" w:rsidP="00070441">
            <w:pPr>
              <w:spacing w:line="240" w:lineRule="auto"/>
              <w:jc w:val="center"/>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 xml:space="preserve">UK </w:t>
            </w:r>
          </w:p>
        </w:tc>
        <w:tc>
          <w:tcPr>
            <w:tcW w:w="13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en-US"/>
              </w:rPr>
            </w:pPr>
            <w:r w:rsidRPr="00565C3C">
              <w:rPr>
                <w:rFonts w:ascii="Times New Roman" w:eastAsia="Times New Roman" w:hAnsi="Times New Roman" w:cs="Times New Roman"/>
                <w:color w:val="000000"/>
                <w:sz w:val="24"/>
                <w:szCs w:val="24"/>
                <w:lang w:val="en-US"/>
              </w:rPr>
              <w:t>The Guardian, The Daily Telegraph, The Sun</w:t>
            </w:r>
          </w:p>
        </w:tc>
        <w:tc>
          <w:tcPr>
            <w:tcW w:w="1042"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Factiva</w:t>
            </w:r>
          </w:p>
        </w:tc>
        <w:tc>
          <w:tcPr>
            <w:tcW w:w="45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en-US"/>
              </w:rPr>
            </w:pPr>
            <w:r w:rsidRPr="00565C3C">
              <w:rPr>
                <w:rFonts w:ascii="Times New Roman" w:eastAsia="Times New Roman" w:hAnsi="Times New Roman" w:cs="Times New Roman"/>
                <w:color w:val="000000"/>
                <w:sz w:val="24"/>
                <w:szCs w:val="24"/>
                <w:lang w:val="en-US"/>
              </w:rPr>
              <w:t>eu and poverty migration or eu and benefit touris* or eu and welfare migration or eu and benefits</w:t>
            </w:r>
          </w:p>
        </w:tc>
      </w:tr>
      <w:tr w:rsidR="00142702" w:rsidRPr="00565C3C" w:rsidTr="00070441">
        <w:trPr>
          <w:trHeight w:val="1350"/>
          <w:jc w:val="center"/>
        </w:trPr>
        <w:tc>
          <w:tcPr>
            <w:tcW w:w="400" w:type="dxa"/>
            <w:shd w:val="clear" w:color="000000" w:fill="D8E4BC"/>
            <w:noWrap/>
            <w:textDirection w:val="btLr"/>
            <w:vAlign w:val="center"/>
            <w:hideMark/>
          </w:tcPr>
          <w:p w:rsidR="00142702" w:rsidRPr="00565C3C" w:rsidRDefault="00142702" w:rsidP="00070441">
            <w:pPr>
              <w:spacing w:line="240" w:lineRule="auto"/>
              <w:jc w:val="center"/>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Denmark</w:t>
            </w:r>
          </w:p>
        </w:tc>
        <w:tc>
          <w:tcPr>
            <w:tcW w:w="13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Berlingske, Politiken, BT</w:t>
            </w:r>
          </w:p>
        </w:tc>
        <w:tc>
          <w:tcPr>
            <w:tcW w:w="1042"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rPr>
            </w:pPr>
            <w:r w:rsidRPr="00565C3C">
              <w:rPr>
                <w:rFonts w:ascii="Times New Roman" w:eastAsia="Times New Roman" w:hAnsi="Times New Roman" w:cs="Times New Roman"/>
                <w:color w:val="000000"/>
                <w:sz w:val="24"/>
                <w:szCs w:val="24"/>
              </w:rPr>
              <w:t>Infomedia</w:t>
            </w:r>
          </w:p>
        </w:tc>
        <w:tc>
          <w:tcPr>
            <w:tcW w:w="4520" w:type="dxa"/>
            <w:tcBorders>
              <w:top w:val="single" w:sz="4" w:space="0" w:color="auto"/>
              <w:bottom w:val="single" w:sz="4" w:space="0" w:color="auto"/>
            </w:tcBorders>
            <w:shd w:val="clear" w:color="auto" w:fill="auto"/>
            <w:hideMark/>
          </w:tcPr>
          <w:p w:rsidR="00142702" w:rsidRPr="00565C3C" w:rsidRDefault="00142702" w:rsidP="00070441">
            <w:pPr>
              <w:spacing w:line="240" w:lineRule="auto"/>
              <w:rPr>
                <w:rFonts w:ascii="Times New Roman" w:eastAsia="Times New Roman" w:hAnsi="Times New Roman" w:cs="Times New Roman"/>
                <w:color w:val="000000"/>
                <w:sz w:val="24"/>
                <w:szCs w:val="24"/>
                <w:lang w:val="da-DK"/>
              </w:rPr>
            </w:pPr>
            <w:r w:rsidRPr="00565C3C">
              <w:rPr>
                <w:rFonts w:ascii="Times New Roman" w:eastAsia="Times New Roman" w:hAnsi="Times New Roman" w:cs="Times New Roman"/>
                <w:color w:val="000000"/>
                <w:sz w:val="24"/>
                <w:szCs w:val="24"/>
                <w:lang w:val="da-DK"/>
              </w:rPr>
              <w:t xml:space="preserve">velfærdsturisme socialturisme velfærdsturist socialturist velfærdsydelser børnepenge børnecheck kontanthjælp SU dagpenge </w:t>
            </w:r>
            <w:r w:rsidRPr="00565C3C">
              <w:rPr>
                <w:rFonts w:ascii="Times New Roman" w:eastAsia="Times New Roman" w:hAnsi="Times New Roman" w:cs="Times New Roman"/>
                <w:color w:val="000000"/>
                <w:sz w:val="24"/>
                <w:szCs w:val="24"/>
                <w:lang w:val="da-DK"/>
              </w:rPr>
              <w:br/>
              <w:t>AND</w:t>
            </w:r>
            <w:r w:rsidRPr="00565C3C">
              <w:rPr>
                <w:rFonts w:ascii="Times New Roman" w:eastAsia="Times New Roman" w:hAnsi="Times New Roman" w:cs="Times New Roman"/>
                <w:color w:val="000000"/>
                <w:sz w:val="24"/>
                <w:szCs w:val="24"/>
                <w:lang w:val="da-DK"/>
              </w:rPr>
              <w:br/>
              <w:t>EU-domstolen EU</w:t>
            </w:r>
          </w:p>
        </w:tc>
      </w:tr>
    </w:tbl>
    <w:p w:rsidR="00142702" w:rsidRPr="00565C3C" w:rsidRDefault="00142702" w:rsidP="00142702">
      <w:pPr>
        <w:rPr>
          <w:rFonts w:ascii="Times New Roman" w:hAnsi="Times New Roman" w:cs="Times New Roman"/>
          <w:sz w:val="24"/>
          <w:szCs w:val="24"/>
          <w:lang w:val="da-DK"/>
        </w:rPr>
      </w:pPr>
    </w:p>
    <w:p w:rsidR="00142702" w:rsidRPr="00565C3C" w:rsidRDefault="00142702" w:rsidP="00292F4F">
      <w:pPr>
        <w:pStyle w:val="EndNoteBibliography"/>
        <w:ind w:left="720" w:hanging="720"/>
        <w:rPr>
          <w:rFonts w:ascii="Times New Roman" w:hAnsi="Times New Roman" w:cs="Times New Roman"/>
          <w:sz w:val="24"/>
          <w:szCs w:val="24"/>
          <w:lang w:val="da-DK"/>
        </w:rPr>
      </w:pPr>
    </w:p>
    <w:sectPr w:rsidR="00142702" w:rsidRPr="00565C3C" w:rsidSect="0004319A">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85B" w:rsidRDefault="001E285B" w:rsidP="005C452C">
      <w:pPr>
        <w:spacing w:line="240" w:lineRule="auto"/>
      </w:pPr>
      <w:r>
        <w:separator/>
      </w:r>
    </w:p>
  </w:endnote>
  <w:endnote w:type="continuationSeparator" w:id="0">
    <w:p w:rsidR="001E285B" w:rsidRDefault="001E285B" w:rsidP="005C452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349051"/>
      <w:docPartObj>
        <w:docPartGallery w:val="Page Numbers (Bottom of Page)"/>
        <w:docPartUnique/>
      </w:docPartObj>
    </w:sdtPr>
    <w:sdtContent>
      <w:p w:rsidR="00690FBB" w:rsidRDefault="005041AB" w:rsidP="005334E5">
        <w:pPr>
          <w:pStyle w:val="Footer"/>
          <w:jc w:val="center"/>
        </w:pPr>
        <w:r>
          <w:fldChar w:fldCharType="begin"/>
        </w:r>
        <w:r w:rsidR="00690FBB">
          <w:instrText>PAGE   \* MERGEFORMAT</w:instrText>
        </w:r>
        <w:r>
          <w:fldChar w:fldCharType="separate"/>
        </w:r>
        <w:r w:rsidR="00472FA2">
          <w:rPr>
            <w:noProof/>
          </w:rPr>
          <w:t>6</w:t>
        </w:r>
        <w:r>
          <w:rPr>
            <w:noProof/>
          </w:rPr>
          <w:fldChar w:fldCharType="end"/>
        </w:r>
      </w:p>
    </w:sdtContent>
  </w:sdt>
  <w:p w:rsidR="00690FBB" w:rsidRDefault="00690F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85B" w:rsidRDefault="001E285B" w:rsidP="005C452C">
      <w:pPr>
        <w:spacing w:line="240" w:lineRule="auto"/>
      </w:pPr>
      <w:r>
        <w:separator/>
      </w:r>
    </w:p>
  </w:footnote>
  <w:footnote w:type="continuationSeparator" w:id="0">
    <w:p w:rsidR="001E285B" w:rsidRDefault="001E285B" w:rsidP="005C452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35FC68DA"/>
    <w:lvl w:ilvl="0">
      <w:start w:val="1"/>
      <w:numFmt w:val="decimal"/>
      <w:pStyle w:val="ListNumber"/>
      <w:lvlText w:val="%1."/>
      <w:lvlJc w:val="left"/>
      <w:pPr>
        <w:tabs>
          <w:tab w:val="num" w:pos="360"/>
        </w:tabs>
        <w:ind w:left="360" w:hanging="360"/>
      </w:pPr>
      <w:rPr>
        <w:rFonts w:hint="default"/>
      </w:rPr>
    </w:lvl>
  </w:abstractNum>
  <w:abstractNum w:abstractNumId="1">
    <w:nsid w:val="08E5787C"/>
    <w:multiLevelType w:val="hybridMultilevel"/>
    <w:tmpl w:val="53F8BDA6"/>
    <w:lvl w:ilvl="0" w:tplc="02024E24">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0B63F7A"/>
    <w:multiLevelType w:val="hybridMultilevel"/>
    <w:tmpl w:val="E384F8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2EF5F22"/>
    <w:multiLevelType w:val="hybridMultilevel"/>
    <w:tmpl w:val="AF5E4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D62E30"/>
    <w:multiLevelType w:val="hybridMultilevel"/>
    <w:tmpl w:val="C32E489C"/>
    <w:lvl w:ilvl="0" w:tplc="94AC181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D8E343B"/>
    <w:multiLevelType w:val="hybridMultilevel"/>
    <w:tmpl w:val="994EF46E"/>
    <w:lvl w:ilvl="0" w:tplc="26EA4BE0">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EC24E18"/>
    <w:multiLevelType w:val="hybridMultilevel"/>
    <w:tmpl w:val="7792AE1A"/>
    <w:lvl w:ilvl="0" w:tplc="AB4AD98C">
      <w:start w:val="71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0AC5433"/>
    <w:multiLevelType w:val="hybridMultilevel"/>
    <w:tmpl w:val="568A464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45064AB7"/>
    <w:multiLevelType w:val="hybridMultilevel"/>
    <w:tmpl w:val="3C32C744"/>
    <w:lvl w:ilvl="0" w:tplc="5DB8F75C">
      <w:start w:val="20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A5A29CC"/>
    <w:multiLevelType w:val="hybridMultilevel"/>
    <w:tmpl w:val="674675DA"/>
    <w:lvl w:ilvl="0" w:tplc="26EA4BE0">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B39111E"/>
    <w:multiLevelType w:val="hybridMultilevel"/>
    <w:tmpl w:val="CDBC50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3146B68"/>
    <w:multiLevelType w:val="hybridMultilevel"/>
    <w:tmpl w:val="7D860C26"/>
    <w:lvl w:ilvl="0" w:tplc="02024E24">
      <w:numFmt w:val="bullet"/>
      <w:lvlText w:val="-"/>
      <w:lvlJc w:val="left"/>
      <w:pPr>
        <w:ind w:left="360" w:hanging="360"/>
      </w:pPr>
      <w:rPr>
        <w:rFonts w:ascii="Calibri" w:eastAsiaTheme="minorHAnsi" w:hAnsi="Calibri"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5A181BBC"/>
    <w:multiLevelType w:val="hybridMultilevel"/>
    <w:tmpl w:val="25EAFF54"/>
    <w:lvl w:ilvl="0" w:tplc="26EA4BE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D0E2F98"/>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600034E8"/>
    <w:multiLevelType w:val="hybridMultilevel"/>
    <w:tmpl w:val="BDE2306E"/>
    <w:lvl w:ilvl="0" w:tplc="19D66FFE">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0C23EE2"/>
    <w:multiLevelType w:val="hybridMultilevel"/>
    <w:tmpl w:val="2EB42A5E"/>
    <w:lvl w:ilvl="0" w:tplc="B6EACDEA">
      <w:start w:val="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ED604D"/>
    <w:multiLevelType w:val="hybridMultilevel"/>
    <w:tmpl w:val="65481BA2"/>
    <w:lvl w:ilvl="0" w:tplc="A9E40F0A">
      <w:start w:val="1"/>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95384A"/>
    <w:multiLevelType w:val="hybridMultilevel"/>
    <w:tmpl w:val="7BB2E1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5CE3B56"/>
    <w:multiLevelType w:val="hybridMultilevel"/>
    <w:tmpl w:val="3C8C506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761F6238"/>
    <w:multiLevelType w:val="hybridMultilevel"/>
    <w:tmpl w:val="3B86D696"/>
    <w:lvl w:ilvl="0" w:tplc="D14CCE42">
      <w:start w:val="20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
  </w:num>
  <w:num w:numId="4">
    <w:abstractNumId w:val="11"/>
  </w:num>
  <w:num w:numId="5">
    <w:abstractNumId w:val="18"/>
  </w:num>
  <w:num w:numId="6">
    <w:abstractNumId w:val="12"/>
  </w:num>
  <w:num w:numId="7">
    <w:abstractNumId w:val="9"/>
  </w:num>
  <w:num w:numId="8">
    <w:abstractNumId w:val="5"/>
  </w:num>
  <w:num w:numId="9">
    <w:abstractNumId w:val="17"/>
  </w:num>
  <w:num w:numId="10">
    <w:abstractNumId w:val="7"/>
  </w:num>
  <w:num w:numId="11">
    <w:abstractNumId w:val="4"/>
  </w:num>
  <w:num w:numId="12">
    <w:abstractNumId w:val="10"/>
  </w:num>
  <w:num w:numId="13">
    <w:abstractNumId w:val="6"/>
  </w:num>
  <w:num w:numId="14">
    <w:abstractNumId w:val="8"/>
  </w:num>
  <w:num w:numId="15">
    <w:abstractNumId w:val="19"/>
  </w:num>
  <w:num w:numId="16">
    <w:abstractNumId w:val="3"/>
  </w:num>
  <w:num w:numId="17">
    <w:abstractNumId w:val="14"/>
  </w:num>
  <w:num w:numId="18">
    <w:abstractNumId w:val="16"/>
  </w:num>
  <w:num w:numId="19">
    <w:abstractNumId w:val="15"/>
  </w:num>
  <w:num w:numId="20">
    <w:abstractNumId w:val="0"/>
  </w:num>
  <w:num w:numId="21">
    <w:abstractNumId w:val="0"/>
    <w:lvlOverride w:ilvl="0">
      <w:startOverride w:val="1"/>
    </w:lvlOverride>
  </w:num>
  <w:num w:numId="22">
    <w:abstractNumId w:val="0"/>
    <w:lvlOverride w:ilvl="0">
      <w:startOverride w:val="3"/>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08"/>
  <w:hyphenationZone w:val="425"/>
  <w:characterSpacingControl w:val="doNotCompress"/>
  <w:footnotePr>
    <w:footnote w:id="-1"/>
    <w:footnote w:id="0"/>
  </w:footnotePr>
  <w:endnotePr>
    <w:endnote w:id="-1"/>
    <w:endnote w:id="0"/>
  </w:endnotePr>
  <w:compat/>
  <w:docVars>
    <w:docVar w:name="EN.InstantFormat" w:val="&lt;ENInstantFormat&gt;&lt;Enabled&gt;0&lt;/Enabled&gt;&lt;ScanUnformatted&gt;0&lt;/ScanUnformatted&gt;&lt;ScanChanges&gt;0&lt;/ScanChanges&gt;&lt;Suspended&gt;0&lt;/Suspended&gt;&lt;/ENInstantFormat&gt;"/>
    <w:docVar w:name="EN.Layout" w:val="&lt;ENLayout&gt;&lt;Style&gt;JEPP-2011&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5xxe2fdp8wape1ezwwbv0ftfrwsv2s25v2pa&quot;&gt;Turnaround&lt;record-ids&gt;&lt;item&gt;1&lt;/item&gt;&lt;item&gt;4&lt;/item&gt;&lt;item&gt;10&lt;/item&gt;&lt;item&gt;11&lt;/item&gt;&lt;item&gt;14&lt;/item&gt;&lt;item&gt;15&lt;/item&gt;&lt;item&gt;16&lt;/item&gt;&lt;item&gt;17&lt;/item&gt;&lt;item&gt;18&lt;/item&gt;&lt;item&gt;35&lt;/item&gt;&lt;item&gt;36&lt;/item&gt;&lt;item&gt;37&lt;/item&gt;&lt;item&gt;43&lt;/item&gt;&lt;item&gt;44&lt;/item&gt;&lt;item&gt;49&lt;/item&gt;&lt;/record-ids&gt;&lt;/item&gt;&lt;item db-id=&quot;xdrpr9rxkzvrxwedsrqv0zp5faa9eza0xewe&quot;&gt;LitMB&lt;record-ids&gt;&lt;item&gt;306&lt;/item&gt;&lt;item&gt;392&lt;/item&gt;&lt;item&gt;1091&lt;/item&gt;&lt;item&gt;1103&lt;/item&gt;&lt;item&gt;1633&lt;/item&gt;&lt;item&gt;1805&lt;/item&gt;&lt;item&gt;2186&lt;/item&gt;&lt;item&gt;2448&lt;/item&gt;&lt;item&gt;2521&lt;/item&gt;&lt;item&gt;2526&lt;/item&gt;&lt;item&gt;2545&lt;/item&gt;&lt;item&gt;2567&lt;/item&gt;&lt;item&gt;2711&lt;/item&gt;&lt;item&gt;2718&lt;/item&gt;&lt;item&gt;2733&lt;/item&gt;&lt;item&gt;2925&lt;/item&gt;&lt;item&gt;2926&lt;/item&gt;&lt;item&gt;3089&lt;/item&gt;&lt;item&gt;3145&lt;/item&gt;&lt;item&gt;3261&lt;/item&gt;&lt;item&gt;3290&lt;/item&gt;&lt;item&gt;3388&lt;/item&gt;&lt;item&gt;3390&lt;/item&gt;&lt;item&gt;3401&lt;/item&gt;&lt;item&gt;3403&lt;/item&gt;&lt;item&gt;3404&lt;/item&gt;&lt;item&gt;3406&lt;/item&gt;&lt;item&gt;3409&lt;/item&gt;&lt;item&gt;3410&lt;/item&gt;&lt;item&gt;3412&lt;/item&gt;&lt;item&gt;3600&lt;/item&gt;&lt;item&gt;3764&lt;/item&gt;&lt;/record-ids&gt;&lt;/item&gt;&lt;/Libraries&gt;"/>
  </w:docVars>
  <w:rsids>
    <w:rsidRoot w:val="00A4296D"/>
    <w:rsid w:val="00001624"/>
    <w:rsid w:val="00001C23"/>
    <w:rsid w:val="00003325"/>
    <w:rsid w:val="000036DA"/>
    <w:rsid w:val="00005A18"/>
    <w:rsid w:val="00005D77"/>
    <w:rsid w:val="00006B20"/>
    <w:rsid w:val="00006D10"/>
    <w:rsid w:val="0000706F"/>
    <w:rsid w:val="0000732B"/>
    <w:rsid w:val="000102B4"/>
    <w:rsid w:val="0001036A"/>
    <w:rsid w:val="0001076E"/>
    <w:rsid w:val="000119A0"/>
    <w:rsid w:val="00011B3E"/>
    <w:rsid w:val="00011B5D"/>
    <w:rsid w:val="0001200B"/>
    <w:rsid w:val="000120BE"/>
    <w:rsid w:val="0001276C"/>
    <w:rsid w:val="0001277F"/>
    <w:rsid w:val="000130A4"/>
    <w:rsid w:val="00013A35"/>
    <w:rsid w:val="00013FD2"/>
    <w:rsid w:val="00017ABD"/>
    <w:rsid w:val="0002153B"/>
    <w:rsid w:val="00022705"/>
    <w:rsid w:val="00022851"/>
    <w:rsid w:val="00022F17"/>
    <w:rsid w:val="000231F9"/>
    <w:rsid w:val="00024E4C"/>
    <w:rsid w:val="0002511B"/>
    <w:rsid w:val="0002511E"/>
    <w:rsid w:val="000267EE"/>
    <w:rsid w:val="00026ADE"/>
    <w:rsid w:val="00030E22"/>
    <w:rsid w:val="0003274C"/>
    <w:rsid w:val="0003349E"/>
    <w:rsid w:val="000341D0"/>
    <w:rsid w:val="000341F1"/>
    <w:rsid w:val="0003426F"/>
    <w:rsid w:val="00035229"/>
    <w:rsid w:val="0003662C"/>
    <w:rsid w:val="00036C9B"/>
    <w:rsid w:val="0004319A"/>
    <w:rsid w:val="0004342F"/>
    <w:rsid w:val="000434EE"/>
    <w:rsid w:val="00044D1C"/>
    <w:rsid w:val="00044EF3"/>
    <w:rsid w:val="00044F09"/>
    <w:rsid w:val="00045642"/>
    <w:rsid w:val="00045C33"/>
    <w:rsid w:val="0004753F"/>
    <w:rsid w:val="00050142"/>
    <w:rsid w:val="00051135"/>
    <w:rsid w:val="00051784"/>
    <w:rsid w:val="00053184"/>
    <w:rsid w:val="00053288"/>
    <w:rsid w:val="00053DEC"/>
    <w:rsid w:val="00054D4D"/>
    <w:rsid w:val="00054F67"/>
    <w:rsid w:val="000558D7"/>
    <w:rsid w:val="00055C90"/>
    <w:rsid w:val="00056270"/>
    <w:rsid w:val="00057C9C"/>
    <w:rsid w:val="000615CC"/>
    <w:rsid w:val="00061938"/>
    <w:rsid w:val="00061A02"/>
    <w:rsid w:val="00061CA3"/>
    <w:rsid w:val="0006457B"/>
    <w:rsid w:val="00064D36"/>
    <w:rsid w:val="00064DEB"/>
    <w:rsid w:val="00064E5F"/>
    <w:rsid w:val="00065F4D"/>
    <w:rsid w:val="00066FE1"/>
    <w:rsid w:val="000707BB"/>
    <w:rsid w:val="00070CBC"/>
    <w:rsid w:val="00071854"/>
    <w:rsid w:val="00071CF3"/>
    <w:rsid w:val="00071F0C"/>
    <w:rsid w:val="00071F18"/>
    <w:rsid w:val="00073237"/>
    <w:rsid w:val="00073E39"/>
    <w:rsid w:val="00074551"/>
    <w:rsid w:val="000755D3"/>
    <w:rsid w:val="0007576F"/>
    <w:rsid w:val="00075C22"/>
    <w:rsid w:val="00076922"/>
    <w:rsid w:val="000776A4"/>
    <w:rsid w:val="000776EE"/>
    <w:rsid w:val="00077BD4"/>
    <w:rsid w:val="0008096F"/>
    <w:rsid w:val="00081567"/>
    <w:rsid w:val="00081909"/>
    <w:rsid w:val="000819CB"/>
    <w:rsid w:val="000828E7"/>
    <w:rsid w:val="00082A30"/>
    <w:rsid w:val="00082A99"/>
    <w:rsid w:val="00083720"/>
    <w:rsid w:val="00084566"/>
    <w:rsid w:val="00084F82"/>
    <w:rsid w:val="0008662B"/>
    <w:rsid w:val="00086C35"/>
    <w:rsid w:val="00086FAA"/>
    <w:rsid w:val="00090BBE"/>
    <w:rsid w:val="00090C19"/>
    <w:rsid w:val="00091184"/>
    <w:rsid w:val="00092506"/>
    <w:rsid w:val="00095A9D"/>
    <w:rsid w:val="000963A9"/>
    <w:rsid w:val="000964D4"/>
    <w:rsid w:val="0009663E"/>
    <w:rsid w:val="00096842"/>
    <w:rsid w:val="00096F62"/>
    <w:rsid w:val="000974BC"/>
    <w:rsid w:val="00097A54"/>
    <w:rsid w:val="000A00A3"/>
    <w:rsid w:val="000A025B"/>
    <w:rsid w:val="000A1062"/>
    <w:rsid w:val="000A17CA"/>
    <w:rsid w:val="000A1C0A"/>
    <w:rsid w:val="000A41B6"/>
    <w:rsid w:val="000A4520"/>
    <w:rsid w:val="000A5ABC"/>
    <w:rsid w:val="000A648B"/>
    <w:rsid w:val="000A6523"/>
    <w:rsid w:val="000A6C5B"/>
    <w:rsid w:val="000A763B"/>
    <w:rsid w:val="000B0003"/>
    <w:rsid w:val="000B336A"/>
    <w:rsid w:val="000B36ED"/>
    <w:rsid w:val="000B7633"/>
    <w:rsid w:val="000C0317"/>
    <w:rsid w:val="000C055E"/>
    <w:rsid w:val="000C088D"/>
    <w:rsid w:val="000C0D74"/>
    <w:rsid w:val="000C164D"/>
    <w:rsid w:val="000C1D11"/>
    <w:rsid w:val="000C3417"/>
    <w:rsid w:val="000C6DDC"/>
    <w:rsid w:val="000D016B"/>
    <w:rsid w:val="000D0323"/>
    <w:rsid w:val="000D0754"/>
    <w:rsid w:val="000D136D"/>
    <w:rsid w:val="000D2828"/>
    <w:rsid w:val="000D2CC6"/>
    <w:rsid w:val="000D35EC"/>
    <w:rsid w:val="000D3A4E"/>
    <w:rsid w:val="000D426C"/>
    <w:rsid w:val="000D68B3"/>
    <w:rsid w:val="000D6A24"/>
    <w:rsid w:val="000D6BA3"/>
    <w:rsid w:val="000E0EFE"/>
    <w:rsid w:val="000E1E1F"/>
    <w:rsid w:val="000E3126"/>
    <w:rsid w:val="000E3C50"/>
    <w:rsid w:val="000E7266"/>
    <w:rsid w:val="000E7323"/>
    <w:rsid w:val="000F3159"/>
    <w:rsid w:val="000F35C9"/>
    <w:rsid w:val="000F4951"/>
    <w:rsid w:val="000F49C2"/>
    <w:rsid w:val="000F512E"/>
    <w:rsid w:val="000F5240"/>
    <w:rsid w:val="000F5272"/>
    <w:rsid w:val="000F5F41"/>
    <w:rsid w:val="000F63AC"/>
    <w:rsid w:val="000F7853"/>
    <w:rsid w:val="000F7A58"/>
    <w:rsid w:val="000F7DE6"/>
    <w:rsid w:val="00100D49"/>
    <w:rsid w:val="00101980"/>
    <w:rsid w:val="0010200F"/>
    <w:rsid w:val="0010296F"/>
    <w:rsid w:val="00103945"/>
    <w:rsid w:val="00104B7F"/>
    <w:rsid w:val="0010500C"/>
    <w:rsid w:val="0010544B"/>
    <w:rsid w:val="00105754"/>
    <w:rsid w:val="0010774E"/>
    <w:rsid w:val="00107D23"/>
    <w:rsid w:val="0011060C"/>
    <w:rsid w:val="001106A4"/>
    <w:rsid w:val="001125D6"/>
    <w:rsid w:val="00112855"/>
    <w:rsid w:val="0011333E"/>
    <w:rsid w:val="0011387E"/>
    <w:rsid w:val="00113CE2"/>
    <w:rsid w:val="00114463"/>
    <w:rsid w:val="00114F0D"/>
    <w:rsid w:val="00116184"/>
    <w:rsid w:val="001164F4"/>
    <w:rsid w:val="0011717B"/>
    <w:rsid w:val="00117B2F"/>
    <w:rsid w:val="001200A9"/>
    <w:rsid w:val="0012092E"/>
    <w:rsid w:val="00120F92"/>
    <w:rsid w:val="001222A0"/>
    <w:rsid w:val="00122FDD"/>
    <w:rsid w:val="0012410E"/>
    <w:rsid w:val="001254DC"/>
    <w:rsid w:val="00126A2E"/>
    <w:rsid w:val="00126E36"/>
    <w:rsid w:val="00126FAC"/>
    <w:rsid w:val="00131BFC"/>
    <w:rsid w:val="00134C2A"/>
    <w:rsid w:val="0013788B"/>
    <w:rsid w:val="0014013C"/>
    <w:rsid w:val="001413CF"/>
    <w:rsid w:val="001420B6"/>
    <w:rsid w:val="00142626"/>
    <w:rsid w:val="00142702"/>
    <w:rsid w:val="00142F6F"/>
    <w:rsid w:val="00143597"/>
    <w:rsid w:val="00144825"/>
    <w:rsid w:val="00145260"/>
    <w:rsid w:val="00146302"/>
    <w:rsid w:val="00146317"/>
    <w:rsid w:val="001511C1"/>
    <w:rsid w:val="0015149D"/>
    <w:rsid w:val="0015207D"/>
    <w:rsid w:val="001524D7"/>
    <w:rsid w:val="00154833"/>
    <w:rsid w:val="00155E4C"/>
    <w:rsid w:val="00156166"/>
    <w:rsid w:val="001563B0"/>
    <w:rsid w:val="001603E0"/>
    <w:rsid w:val="001609ED"/>
    <w:rsid w:val="001610C6"/>
    <w:rsid w:val="001613FE"/>
    <w:rsid w:val="001621AA"/>
    <w:rsid w:val="0016287E"/>
    <w:rsid w:val="00165267"/>
    <w:rsid w:val="001655C8"/>
    <w:rsid w:val="00165CC4"/>
    <w:rsid w:val="00166736"/>
    <w:rsid w:val="0016736E"/>
    <w:rsid w:val="00167F2F"/>
    <w:rsid w:val="001710B7"/>
    <w:rsid w:val="00173AC7"/>
    <w:rsid w:val="00174953"/>
    <w:rsid w:val="00174AA9"/>
    <w:rsid w:val="00174B7C"/>
    <w:rsid w:val="00174D73"/>
    <w:rsid w:val="001759CE"/>
    <w:rsid w:val="0017632D"/>
    <w:rsid w:val="00176834"/>
    <w:rsid w:val="0017730F"/>
    <w:rsid w:val="0017777C"/>
    <w:rsid w:val="00181BF4"/>
    <w:rsid w:val="001824E5"/>
    <w:rsid w:val="0018261F"/>
    <w:rsid w:val="0018374E"/>
    <w:rsid w:val="001844F3"/>
    <w:rsid w:val="00185076"/>
    <w:rsid w:val="00185803"/>
    <w:rsid w:val="001860E5"/>
    <w:rsid w:val="00187339"/>
    <w:rsid w:val="00187D83"/>
    <w:rsid w:val="00190ED0"/>
    <w:rsid w:val="00190ED8"/>
    <w:rsid w:val="00192C79"/>
    <w:rsid w:val="00193F3F"/>
    <w:rsid w:val="001942E2"/>
    <w:rsid w:val="001953B6"/>
    <w:rsid w:val="001953CA"/>
    <w:rsid w:val="0019575F"/>
    <w:rsid w:val="00196436"/>
    <w:rsid w:val="00196C09"/>
    <w:rsid w:val="00196ED6"/>
    <w:rsid w:val="00197824"/>
    <w:rsid w:val="00197FE4"/>
    <w:rsid w:val="001A06A6"/>
    <w:rsid w:val="001A0CAA"/>
    <w:rsid w:val="001A11AF"/>
    <w:rsid w:val="001A146B"/>
    <w:rsid w:val="001A1BDB"/>
    <w:rsid w:val="001A3F43"/>
    <w:rsid w:val="001A41BD"/>
    <w:rsid w:val="001A51A8"/>
    <w:rsid w:val="001A5CC1"/>
    <w:rsid w:val="001A6A09"/>
    <w:rsid w:val="001B08F8"/>
    <w:rsid w:val="001B2816"/>
    <w:rsid w:val="001B45AE"/>
    <w:rsid w:val="001B5C15"/>
    <w:rsid w:val="001B5EBC"/>
    <w:rsid w:val="001B652D"/>
    <w:rsid w:val="001B6D8E"/>
    <w:rsid w:val="001C0840"/>
    <w:rsid w:val="001C1133"/>
    <w:rsid w:val="001C15ED"/>
    <w:rsid w:val="001C192C"/>
    <w:rsid w:val="001C1D88"/>
    <w:rsid w:val="001C3B4B"/>
    <w:rsid w:val="001C416F"/>
    <w:rsid w:val="001C4314"/>
    <w:rsid w:val="001C53DE"/>
    <w:rsid w:val="001C567F"/>
    <w:rsid w:val="001C5E52"/>
    <w:rsid w:val="001C5E66"/>
    <w:rsid w:val="001C64F5"/>
    <w:rsid w:val="001C7C20"/>
    <w:rsid w:val="001C7CA5"/>
    <w:rsid w:val="001D0BAE"/>
    <w:rsid w:val="001D109A"/>
    <w:rsid w:val="001D191E"/>
    <w:rsid w:val="001D1B1C"/>
    <w:rsid w:val="001D2D4D"/>
    <w:rsid w:val="001D2E66"/>
    <w:rsid w:val="001D5BC8"/>
    <w:rsid w:val="001D62D1"/>
    <w:rsid w:val="001D6E20"/>
    <w:rsid w:val="001E14C8"/>
    <w:rsid w:val="001E285B"/>
    <w:rsid w:val="001E3666"/>
    <w:rsid w:val="001E3CD6"/>
    <w:rsid w:val="001E3E50"/>
    <w:rsid w:val="001E483E"/>
    <w:rsid w:val="001E506F"/>
    <w:rsid w:val="001E63F1"/>
    <w:rsid w:val="001E7DE8"/>
    <w:rsid w:val="001F1411"/>
    <w:rsid w:val="001F156D"/>
    <w:rsid w:val="001F228A"/>
    <w:rsid w:val="001F3579"/>
    <w:rsid w:val="001F3656"/>
    <w:rsid w:val="001F3E6A"/>
    <w:rsid w:val="001F4AFC"/>
    <w:rsid w:val="001F4F6D"/>
    <w:rsid w:val="001F52F8"/>
    <w:rsid w:val="001F759E"/>
    <w:rsid w:val="00200B74"/>
    <w:rsid w:val="00200DB0"/>
    <w:rsid w:val="00200EEF"/>
    <w:rsid w:val="002016AE"/>
    <w:rsid w:val="00202605"/>
    <w:rsid w:val="00203397"/>
    <w:rsid w:val="002034B0"/>
    <w:rsid w:val="00204236"/>
    <w:rsid w:val="00204457"/>
    <w:rsid w:val="00204709"/>
    <w:rsid w:val="00207767"/>
    <w:rsid w:val="00207D6B"/>
    <w:rsid w:val="00207E0C"/>
    <w:rsid w:val="0021030B"/>
    <w:rsid w:val="00210544"/>
    <w:rsid w:val="002110C8"/>
    <w:rsid w:val="00214868"/>
    <w:rsid w:val="0021532F"/>
    <w:rsid w:val="00215BEE"/>
    <w:rsid w:val="00215E60"/>
    <w:rsid w:val="002167BE"/>
    <w:rsid w:val="0021783D"/>
    <w:rsid w:val="00220245"/>
    <w:rsid w:val="002242D4"/>
    <w:rsid w:val="00224ABC"/>
    <w:rsid w:val="00224E77"/>
    <w:rsid w:val="00224FA4"/>
    <w:rsid w:val="0022691E"/>
    <w:rsid w:val="00227C5C"/>
    <w:rsid w:val="00232587"/>
    <w:rsid w:val="00233184"/>
    <w:rsid w:val="00233AAA"/>
    <w:rsid w:val="00233D29"/>
    <w:rsid w:val="0023490D"/>
    <w:rsid w:val="00236F51"/>
    <w:rsid w:val="00240AD6"/>
    <w:rsid w:val="00241BE2"/>
    <w:rsid w:val="00242A14"/>
    <w:rsid w:val="00242CCF"/>
    <w:rsid w:val="002431DC"/>
    <w:rsid w:val="00243BF8"/>
    <w:rsid w:val="00245CD6"/>
    <w:rsid w:val="002460DE"/>
    <w:rsid w:val="00246AF3"/>
    <w:rsid w:val="00246F15"/>
    <w:rsid w:val="002508D8"/>
    <w:rsid w:val="00250E28"/>
    <w:rsid w:val="0025156D"/>
    <w:rsid w:val="0025163D"/>
    <w:rsid w:val="002532DB"/>
    <w:rsid w:val="002535C4"/>
    <w:rsid w:val="002536FF"/>
    <w:rsid w:val="002546EF"/>
    <w:rsid w:val="00254969"/>
    <w:rsid w:val="00255390"/>
    <w:rsid w:val="00256186"/>
    <w:rsid w:val="00257249"/>
    <w:rsid w:val="002574D1"/>
    <w:rsid w:val="002578D5"/>
    <w:rsid w:val="00262146"/>
    <w:rsid w:val="0026326A"/>
    <w:rsid w:val="00263C3A"/>
    <w:rsid w:val="00264183"/>
    <w:rsid w:val="00264365"/>
    <w:rsid w:val="00264E64"/>
    <w:rsid w:val="002658D9"/>
    <w:rsid w:val="00265B7F"/>
    <w:rsid w:val="00266B2F"/>
    <w:rsid w:val="00266F1E"/>
    <w:rsid w:val="00267F28"/>
    <w:rsid w:val="002702F7"/>
    <w:rsid w:val="002709D4"/>
    <w:rsid w:val="00270F55"/>
    <w:rsid w:val="00273B15"/>
    <w:rsid w:val="002765E2"/>
    <w:rsid w:val="00277D1F"/>
    <w:rsid w:val="00280708"/>
    <w:rsid w:val="00281F05"/>
    <w:rsid w:val="00282456"/>
    <w:rsid w:val="00282498"/>
    <w:rsid w:val="00284D6A"/>
    <w:rsid w:val="00285D51"/>
    <w:rsid w:val="002863FC"/>
    <w:rsid w:val="00286727"/>
    <w:rsid w:val="00286D07"/>
    <w:rsid w:val="002873B1"/>
    <w:rsid w:val="0028764D"/>
    <w:rsid w:val="00287B08"/>
    <w:rsid w:val="00287F84"/>
    <w:rsid w:val="00291F61"/>
    <w:rsid w:val="00292F4F"/>
    <w:rsid w:val="00292F73"/>
    <w:rsid w:val="002940DE"/>
    <w:rsid w:val="002946A1"/>
    <w:rsid w:val="002946F6"/>
    <w:rsid w:val="00295DBC"/>
    <w:rsid w:val="00297B50"/>
    <w:rsid w:val="002A0952"/>
    <w:rsid w:val="002A0A6E"/>
    <w:rsid w:val="002A262E"/>
    <w:rsid w:val="002A324F"/>
    <w:rsid w:val="002A3458"/>
    <w:rsid w:val="002A4120"/>
    <w:rsid w:val="002A473A"/>
    <w:rsid w:val="002A5123"/>
    <w:rsid w:val="002A58FE"/>
    <w:rsid w:val="002A6728"/>
    <w:rsid w:val="002A764B"/>
    <w:rsid w:val="002B31A9"/>
    <w:rsid w:val="002B65AF"/>
    <w:rsid w:val="002B6E0F"/>
    <w:rsid w:val="002C3615"/>
    <w:rsid w:val="002C3FC6"/>
    <w:rsid w:val="002C407A"/>
    <w:rsid w:val="002C4099"/>
    <w:rsid w:val="002C4754"/>
    <w:rsid w:val="002C7965"/>
    <w:rsid w:val="002C7ADC"/>
    <w:rsid w:val="002D02B0"/>
    <w:rsid w:val="002D03D3"/>
    <w:rsid w:val="002D1174"/>
    <w:rsid w:val="002D15D7"/>
    <w:rsid w:val="002D2492"/>
    <w:rsid w:val="002D28E1"/>
    <w:rsid w:val="002D46D5"/>
    <w:rsid w:val="002D47AB"/>
    <w:rsid w:val="002D50E9"/>
    <w:rsid w:val="002D581F"/>
    <w:rsid w:val="002E0A7A"/>
    <w:rsid w:val="002E6022"/>
    <w:rsid w:val="002E65E8"/>
    <w:rsid w:val="002E7063"/>
    <w:rsid w:val="002F02F0"/>
    <w:rsid w:val="002F0D5F"/>
    <w:rsid w:val="002F1A41"/>
    <w:rsid w:val="002F1D68"/>
    <w:rsid w:val="002F3077"/>
    <w:rsid w:val="002F3D6B"/>
    <w:rsid w:val="002F6562"/>
    <w:rsid w:val="002F6E42"/>
    <w:rsid w:val="00301231"/>
    <w:rsid w:val="0030165B"/>
    <w:rsid w:val="00302803"/>
    <w:rsid w:val="00303076"/>
    <w:rsid w:val="003045B6"/>
    <w:rsid w:val="00306A3B"/>
    <w:rsid w:val="00306DFA"/>
    <w:rsid w:val="003103FC"/>
    <w:rsid w:val="0031099B"/>
    <w:rsid w:val="00310BDD"/>
    <w:rsid w:val="00311623"/>
    <w:rsid w:val="0031308A"/>
    <w:rsid w:val="0031402D"/>
    <w:rsid w:val="00314727"/>
    <w:rsid w:val="00317E5F"/>
    <w:rsid w:val="00317ED8"/>
    <w:rsid w:val="003205FB"/>
    <w:rsid w:val="00320658"/>
    <w:rsid w:val="00321F06"/>
    <w:rsid w:val="0032237E"/>
    <w:rsid w:val="00322C7A"/>
    <w:rsid w:val="003234F3"/>
    <w:rsid w:val="00324AF6"/>
    <w:rsid w:val="003255F8"/>
    <w:rsid w:val="00326A3D"/>
    <w:rsid w:val="00330435"/>
    <w:rsid w:val="0033084E"/>
    <w:rsid w:val="0033140E"/>
    <w:rsid w:val="0033162A"/>
    <w:rsid w:val="003318CA"/>
    <w:rsid w:val="003333A9"/>
    <w:rsid w:val="00334781"/>
    <w:rsid w:val="00335186"/>
    <w:rsid w:val="00335FDA"/>
    <w:rsid w:val="0033772E"/>
    <w:rsid w:val="00337A6C"/>
    <w:rsid w:val="00340B5E"/>
    <w:rsid w:val="00341388"/>
    <w:rsid w:val="00341D56"/>
    <w:rsid w:val="003440B2"/>
    <w:rsid w:val="003449B5"/>
    <w:rsid w:val="00344FB4"/>
    <w:rsid w:val="0034600B"/>
    <w:rsid w:val="00347881"/>
    <w:rsid w:val="003479B4"/>
    <w:rsid w:val="0035137F"/>
    <w:rsid w:val="003525A7"/>
    <w:rsid w:val="00352872"/>
    <w:rsid w:val="00352BED"/>
    <w:rsid w:val="00354783"/>
    <w:rsid w:val="00354C81"/>
    <w:rsid w:val="00355A77"/>
    <w:rsid w:val="00355F05"/>
    <w:rsid w:val="00356CFB"/>
    <w:rsid w:val="00357BB1"/>
    <w:rsid w:val="003611EB"/>
    <w:rsid w:val="003613A1"/>
    <w:rsid w:val="0036256B"/>
    <w:rsid w:val="00363980"/>
    <w:rsid w:val="003648D4"/>
    <w:rsid w:val="00364E22"/>
    <w:rsid w:val="0036503D"/>
    <w:rsid w:val="00365C20"/>
    <w:rsid w:val="00366FFA"/>
    <w:rsid w:val="003672C3"/>
    <w:rsid w:val="00367E43"/>
    <w:rsid w:val="00371E81"/>
    <w:rsid w:val="0037237B"/>
    <w:rsid w:val="00372429"/>
    <w:rsid w:val="00374B81"/>
    <w:rsid w:val="00375481"/>
    <w:rsid w:val="00376AA9"/>
    <w:rsid w:val="00376D1B"/>
    <w:rsid w:val="00376DAF"/>
    <w:rsid w:val="00377CDB"/>
    <w:rsid w:val="003804D8"/>
    <w:rsid w:val="00380AC1"/>
    <w:rsid w:val="00381695"/>
    <w:rsid w:val="0038199E"/>
    <w:rsid w:val="00382147"/>
    <w:rsid w:val="00382289"/>
    <w:rsid w:val="0038241B"/>
    <w:rsid w:val="003845F7"/>
    <w:rsid w:val="00384CFF"/>
    <w:rsid w:val="00385372"/>
    <w:rsid w:val="00385BC0"/>
    <w:rsid w:val="0038681C"/>
    <w:rsid w:val="00386B61"/>
    <w:rsid w:val="00387850"/>
    <w:rsid w:val="00387FFB"/>
    <w:rsid w:val="00390400"/>
    <w:rsid w:val="00390630"/>
    <w:rsid w:val="00390DA0"/>
    <w:rsid w:val="0039123C"/>
    <w:rsid w:val="003914CB"/>
    <w:rsid w:val="003920C2"/>
    <w:rsid w:val="00393CBB"/>
    <w:rsid w:val="00394101"/>
    <w:rsid w:val="0039566D"/>
    <w:rsid w:val="00396CCA"/>
    <w:rsid w:val="0039771D"/>
    <w:rsid w:val="003A0909"/>
    <w:rsid w:val="003A1890"/>
    <w:rsid w:val="003A6025"/>
    <w:rsid w:val="003A6C36"/>
    <w:rsid w:val="003A7B47"/>
    <w:rsid w:val="003A7E15"/>
    <w:rsid w:val="003B0199"/>
    <w:rsid w:val="003B120A"/>
    <w:rsid w:val="003B3D49"/>
    <w:rsid w:val="003B3DEB"/>
    <w:rsid w:val="003B49E6"/>
    <w:rsid w:val="003B4C2F"/>
    <w:rsid w:val="003B5726"/>
    <w:rsid w:val="003B597A"/>
    <w:rsid w:val="003B59E7"/>
    <w:rsid w:val="003B617D"/>
    <w:rsid w:val="003C12E2"/>
    <w:rsid w:val="003C446C"/>
    <w:rsid w:val="003C6259"/>
    <w:rsid w:val="003C6680"/>
    <w:rsid w:val="003C6D32"/>
    <w:rsid w:val="003D04A5"/>
    <w:rsid w:val="003D0C4B"/>
    <w:rsid w:val="003D3765"/>
    <w:rsid w:val="003D3784"/>
    <w:rsid w:val="003D387D"/>
    <w:rsid w:val="003D3FEF"/>
    <w:rsid w:val="003D41B8"/>
    <w:rsid w:val="003D527D"/>
    <w:rsid w:val="003D5F85"/>
    <w:rsid w:val="003D6C96"/>
    <w:rsid w:val="003D6DBB"/>
    <w:rsid w:val="003E6311"/>
    <w:rsid w:val="003E6779"/>
    <w:rsid w:val="003E7154"/>
    <w:rsid w:val="003E72B4"/>
    <w:rsid w:val="003E7826"/>
    <w:rsid w:val="003F32AF"/>
    <w:rsid w:val="003F5D78"/>
    <w:rsid w:val="003F7706"/>
    <w:rsid w:val="00400114"/>
    <w:rsid w:val="004005BD"/>
    <w:rsid w:val="004037E3"/>
    <w:rsid w:val="004046B4"/>
    <w:rsid w:val="004048A3"/>
    <w:rsid w:val="004048C1"/>
    <w:rsid w:val="00404A29"/>
    <w:rsid w:val="004077C4"/>
    <w:rsid w:val="00407854"/>
    <w:rsid w:val="00410B8A"/>
    <w:rsid w:val="00412476"/>
    <w:rsid w:val="00412524"/>
    <w:rsid w:val="004129E1"/>
    <w:rsid w:val="00412BEC"/>
    <w:rsid w:val="00412D62"/>
    <w:rsid w:val="004136BD"/>
    <w:rsid w:val="004151AE"/>
    <w:rsid w:val="004169C3"/>
    <w:rsid w:val="00417B0B"/>
    <w:rsid w:val="00417C41"/>
    <w:rsid w:val="00420D9D"/>
    <w:rsid w:val="00420F07"/>
    <w:rsid w:val="004212F3"/>
    <w:rsid w:val="00422B59"/>
    <w:rsid w:val="0042479E"/>
    <w:rsid w:val="0042567D"/>
    <w:rsid w:val="00425A43"/>
    <w:rsid w:val="00426E3A"/>
    <w:rsid w:val="004272AD"/>
    <w:rsid w:val="004274B8"/>
    <w:rsid w:val="004306DC"/>
    <w:rsid w:val="004326D0"/>
    <w:rsid w:val="004345BE"/>
    <w:rsid w:val="00435A3F"/>
    <w:rsid w:val="004362F2"/>
    <w:rsid w:val="00437BD2"/>
    <w:rsid w:val="00437C15"/>
    <w:rsid w:val="00441B92"/>
    <w:rsid w:val="00442357"/>
    <w:rsid w:val="0044427B"/>
    <w:rsid w:val="00444756"/>
    <w:rsid w:val="0044477F"/>
    <w:rsid w:val="00444F32"/>
    <w:rsid w:val="00445103"/>
    <w:rsid w:val="004453C3"/>
    <w:rsid w:val="004454CD"/>
    <w:rsid w:val="004454F7"/>
    <w:rsid w:val="00445A89"/>
    <w:rsid w:val="00446DCF"/>
    <w:rsid w:val="0044710A"/>
    <w:rsid w:val="00447820"/>
    <w:rsid w:val="0045022E"/>
    <w:rsid w:val="00450A96"/>
    <w:rsid w:val="0045145F"/>
    <w:rsid w:val="0045265B"/>
    <w:rsid w:val="00453669"/>
    <w:rsid w:val="0045487A"/>
    <w:rsid w:val="0045536A"/>
    <w:rsid w:val="004559CD"/>
    <w:rsid w:val="0045692D"/>
    <w:rsid w:val="00456F98"/>
    <w:rsid w:val="00457D0C"/>
    <w:rsid w:val="00461C85"/>
    <w:rsid w:val="00463161"/>
    <w:rsid w:val="004640F2"/>
    <w:rsid w:val="004651FB"/>
    <w:rsid w:val="00465365"/>
    <w:rsid w:val="00465A21"/>
    <w:rsid w:val="0046782C"/>
    <w:rsid w:val="00467AA4"/>
    <w:rsid w:val="00467D63"/>
    <w:rsid w:val="00470187"/>
    <w:rsid w:val="00470D2E"/>
    <w:rsid w:val="0047190F"/>
    <w:rsid w:val="00472095"/>
    <w:rsid w:val="004721BA"/>
    <w:rsid w:val="00472CF3"/>
    <w:rsid w:val="00472FA2"/>
    <w:rsid w:val="0047351E"/>
    <w:rsid w:val="004737A4"/>
    <w:rsid w:val="00473FE9"/>
    <w:rsid w:val="004748F3"/>
    <w:rsid w:val="0047604E"/>
    <w:rsid w:val="0047665E"/>
    <w:rsid w:val="004772C6"/>
    <w:rsid w:val="0048155C"/>
    <w:rsid w:val="004829AA"/>
    <w:rsid w:val="004840AB"/>
    <w:rsid w:val="00484B02"/>
    <w:rsid w:val="00487FDC"/>
    <w:rsid w:val="0049003B"/>
    <w:rsid w:val="004900A8"/>
    <w:rsid w:val="0049031C"/>
    <w:rsid w:val="004907E6"/>
    <w:rsid w:val="00491ECA"/>
    <w:rsid w:val="00492653"/>
    <w:rsid w:val="00492B69"/>
    <w:rsid w:val="00493652"/>
    <w:rsid w:val="0049441A"/>
    <w:rsid w:val="004944A2"/>
    <w:rsid w:val="0049483A"/>
    <w:rsid w:val="00494BA6"/>
    <w:rsid w:val="00494CE2"/>
    <w:rsid w:val="00496104"/>
    <w:rsid w:val="004A080D"/>
    <w:rsid w:val="004A1895"/>
    <w:rsid w:val="004A1BA7"/>
    <w:rsid w:val="004A24DE"/>
    <w:rsid w:val="004A2930"/>
    <w:rsid w:val="004A327F"/>
    <w:rsid w:val="004A50E5"/>
    <w:rsid w:val="004A5709"/>
    <w:rsid w:val="004B01DD"/>
    <w:rsid w:val="004B0DC8"/>
    <w:rsid w:val="004B21E9"/>
    <w:rsid w:val="004B334A"/>
    <w:rsid w:val="004B50E1"/>
    <w:rsid w:val="004B6A1F"/>
    <w:rsid w:val="004B7957"/>
    <w:rsid w:val="004C04A5"/>
    <w:rsid w:val="004C1AB4"/>
    <w:rsid w:val="004C3F17"/>
    <w:rsid w:val="004C4AC8"/>
    <w:rsid w:val="004C576B"/>
    <w:rsid w:val="004C73D9"/>
    <w:rsid w:val="004C7CDE"/>
    <w:rsid w:val="004D03F0"/>
    <w:rsid w:val="004D03FC"/>
    <w:rsid w:val="004D0978"/>
    <w:rsid w:val="004D0C96"/>
    <w:rsid w:val="004D0D2D"/>
    <w:rsid w:val="004D1590"/>
    <w:rsid w:val="004D2147"/>
    <w:rsid w:val="004D29B8"/>
    <w:rsid w:val="004D4402"/>
    <w:rsid w:val="004D5453"/>
    <w:rsid w:val="004D7FE3"/>
    <w:rsid w:val="004E0266"/>
    <w:rsid w:val="004E1B4B"/>
    <w:rsid w:val="004E2FC5"/>
    <w:rsid w:val="004E539D"/>
    <w:rsid w:val="004E5B13"/>
    <w:rsid w:val="004F1EBE"/>
    <w:rsid w:val="004F20FA"/>
    <w:rsid w:val="004F27AA"/>
    <w:rsid w:val="004F638E"/>
    <w:rsid w:val="004F6ACD"/>
    <w:rsid w:val="004F6BE5"/>
    <w:rsid w:val="004F6D7A"/>
    <w:rsid w:val="00500114"/>
    <w:rsid w:val="005003FD"/>
    <w:rsid w:val="00500D1B"/>
    <w:rsid w:val="00501130"/>
    <w:rsid w:val="0050163A"/>
    <w:rsid w:val="005023F1"/>
    <w:rsid w:val="00502ABE"/>
    <w:rsid w:val="00503901"/>
    <w:rsid w:val="005041AB"/>
    <w:rsid w:val="00505537"/>
    <w:rsid w:val="00506AED"/>
    <w:rsid w:val="005070B3"/>
    <w:rsid w:val="005114DF"/>
    <w:rsid w:val="005120A5"/>
    <w:rsid w:val="005124CE"/>
    <w:rsid w:val="0051300F"/>
    <w:rsid w:val="00513BE1"/>
    <w:rsid w:val="005141D5"/>
    <w:rsid w:val="0051502B"/>
    <w:rsid w:val="0051563E"/>
    <w:rsid w:val="005158AE"/>
    <w:rsid w:val="0051701A"/>
    <w:rsid w:val="005176CB"/>
    <w:rsid w:val="0052054D"/>
    <w:rsid w:val="0052117B"/>
    <w:rsid w:val="00521450"/>
    <w:rsid w:val="00522078"/>
    <w:rsid w:val="005222F1"/>
    <w:rsid w:val="0052333D"/>
    <w:rsid w:val="0052433C"/>
    <w:rsid w:val="005245BD"/>
    <w:rsid w:val="005256FE"/>
    <w:rsid w:val="00525FDC"/>
    <w:rsid w:val="00526357"/>
    <w:rsid w:val="0053151C"/>
    <w:rsid w:val="00531947"/>
    <w:rsid w:val="005334E5"/>
    <w:rsid w:val="00533DAF"/>
    <w:rsid w:val="005349B2"/>
    <w:rsid w:val="005355DE"/>
    <w:rsid w:val="00535628"/>
    <w:rsid w:val="00535661"/>
    <w:rsid w:val="005370EA"/>
    <w:rsid w:val="005374C4"/>
    <w:rsid w:val="005375E8"/>
    <w:rsid w:val="005377C5"/>
    <w:rsid w:val="00537EDA"/>
    <w:rsid w:val="005412D5"/>
    <w:rsid w:val="00541E03"/>
    <w:rsid w:val="005421BE"/>
    <w:rsid w:val="00542269"/>
    <w:rsid w:val="00542B2D"/>
    <w:rsid w:val="005440B1"/>
    <w:rsid w:val="0054527B"/>
    <w:rsid w:val="00545DAF"/>
    <w:rsid w:val="0054764E"/>
    <w:rsid w:val="0055166C"/>
    <w:rsid w:val="00551D54"/>
    <w:rsid w:val="005529FE"/>
    <w:rsid w:val="005543AC"/>
    <w:rsid w:val="00554659"/>
    <w:rsid w:val="00555888"/>
    <w:rsid w:val="0055604F"/>
    <w:rsid w:val="00556D26"/>
    <w:rsid w:val="00557153"/>
    <w:rsid w:val="00557F2B"/>
    <w:rsid w:val="00562D6E"/>
    <w:rsid w:val="00562EE1"/>
    <w:rsid w:val="0056439A"/>
    <w:rsid w:val="00564D2D"/>
    <w:rsid w:val="00565C3C"/>
    <w:rsid w:val="00567594"/>
    <w:rsid w:val="005675BD"/>
    <w:rsid w:val="005706DF"/>
    <w:rsid w:val="005711A6"/>
    <w:rsid w:val="00571447"/>
    <w:rsid w:val="00571852"/>
    <w:rsid w:val="00572BBC"/>
    <w:rsid w:val="00572CDF"/>
    <w:rsid w:val="00573EF7"/>
    <w:rsid w:val="005765AB"/>
    <w:rsid w:val="00576B76"/>
    <w:rsid w:val="00580D85"/>
    <w:rsid w:val="005828D4"/>
    <w:rsid w:val="005850D6"/>
    <w:rsid w:val="00586FA6"/>
    <w:rsid w:val="005903F7"/>
    <w:rsid w:val="005907E3"/>
    <w:rsid w:val="00590E8F"/>
    <w:rsid w:val="00591006"/>
    <w:rsid w:val="00592871"/>
    <w:rsid w:val="00592F94"/>
    <w:rsid w:val="0059367F"/>
    <w:rsid w:val="005945A9"/>
    <w:rsid w:val="0059473D"/>
    <w:rsid w:val="00594B3D"/>
    <w:rsid w:val="00594E6B"/>
    <w:rsid w:val="00595D3F"/>
    <w:rsid w:val="00595E75"/>
    <w:rsid w:val="005960D5"/>
    <w:rsid w:val="00597136"/>
    <w:rsid w:val="005A1CB0"/>
    <w:rsid w:val="005A322C"/>
    <w:rsid w:val="005A38AA"/>
    <w:rsid w:val="005A63E6"/>
    <w:rsid w:val="005A664E"/>
    <w:rsid w:val="005B026B"/>
    <w:rsid w:val="005B2444"/>
    <w:rsid w:val="005B345C"/>
    <w:rsid w:val="005B38DD"/>
    <w:rsid w:val="005B3D2C"/>
    <w:rsid w:val="005B3F99"/>
    <w:rsid w:val="005B5066"/>
    <w:rsid w:val="005B5499"/>
    <w:rsid w:val="005B57F9"/>
    <w:rsid w:val="005B680D"/>
    <w:rsid w:val="005B7177"/>
    <w:rsid w:val="005B7E8E"/>
    <w:rsid w:val="005C19AB"/>
    <w:rsid w:val="005C28D7"/>
    <w:rsid w:val="005C314B"/>
    <w:rsid w:val="005C3B8D"/>
    <w:rsid w:val="005C452C"/>
    <w:rsid w:val="005C4B95"/>
    <w:rsid w:val="005C622E"/>
    <w:rsid w:val="005D0ABD"/>
    <w:rsid w:val="005D1F20"/>
    <w:rsid w:val="005D39DF"/>
    <w:rsid w:val="005D3AB1"/>
    <w:rsid w:val="005D4AC2"/>
    <w:rsid w:val="005D5357"/>
    <w:rsid w:val="005D5CDB"/>
    <w:rsid w:val="005D5FCF"/>
    <w:rsid w:val="005D6256"/>
    <w:rsid w:val="005D7AF3"/>
    <w:rsid w:val="005D7E2D"/>
    <w:rsid w:val="005E394E"/>
    <w:rsid w:val="005E41FA"/>
    <w:rsid w:val="005E4E10"/>
    <w:rsid w:val="005E531E"/>
    <w:rsid w:val="005F0275"/>
    <w:rsid w:val="005F0D4D"/>
    <w:rsid w:val="005F1B1E"/>
    <w:rsid w:val="005F1BEB"/>
    <w:rsid w:val="005F1D07"/>
    <w:rsid w:val="005F1EB7"/>
    <w:rsid w:val="005F1F72"/>
    <w:rsid w:val="005F28E4"/>
    <w:rsid w:val="005F4597"/>
    <w:rsid w:val="005F5996"/>
    <w:rsid w:val="005F66D6"/>
    <w:rsid w:val="005F6BE1"/>
    <w:rsid w:val="005F731A"/>
    <w:rsid w:val="005F7500"/>
    <w:rsid w:val="006000FA"/>
    <w:rsid w:val="00600D29"/>
    <w:rsid w:val="006016CA"/>
    <w:rsid w:val="006018FE"/>
    <w:rsid w:val="00601CA0"/>
    <w:rsid w:val="00603BB1"/>
    <w:rsid w:val="0060460E"/>
    <w:rsid w:val="00604DBF"/>
    <w:rsid w:val="00611CAD"/>
    <w:rsid w:val="00611ECC"/>
    <w:rsid w:val="00612EB7"/>
    <w:rsid w:val="0061431F"/>
    <w:rsid w:val="0061458C"/>
    <w:rsid w:val="00615017"/>
    <w:rsid w:val="006162AA"/>
    <w:rsid w:val="0061651B"/>
    <w:rsid w:val="00616CF3"/>
    <w:rsid w:val="006202D7"/>
    <w:rsid w:val="00620F8D"/>
    <w:rsid w:val="00621266"/>
    <w:rsid w:val="006228A7"/>
    <w:rsid w:val="0062290A"/>
    <w:rsid w:val="006232A1"/>
    <w:rsid w:val="00623640"/>
    <w:rsid w:val="006241AE"/>
    <w:rsid w:val="00624291"/>
    <w:rsid w:val="006244FF"/>
    <w:rsid w:val="00624AC5"/>
    <w:rsid w:val="006266E9"/>
    <w:rsid w:val="00626817"/>
    <w:rsid w:val="00627DEA"/>
    <w:rsid w:val="00630F65"/>
    <w:rsid w:val="006310AA"/>
    <w:rsid w:val="00632A47"/>
    <w:rsid w:val="00636A82"/>
    <w:rsid w:val="006372FB"/>
    <w:rsid w:val="006379AC"/>
    <w:rsid w:val="00637BA8"/>
    <w:rsid w:val="00640FBE"/>
    <w:rsid w:val="00641442"/>
    <w:rsid w:val="0064178D"/>
    <w:rsid w:val="00641F05"/>
    <w:rsid w:val="006422AB"/>
    <w:rsid w:val="00643A4D"/>
    <w:rsid w:val="00644184"/>
    <w:rsid w:val="006443CA"/>
    <w:rsid w:val="006443D3"/>
    <w:rsid w:val="00644B6E"/>
    <w:rsid w:val="00644D01"/>
    <w:rsid w:val="006476F6"/>
    <w:rsid w:val="00647B53"/>
    <w:rsid w:val="00650AFA"/>
    <w:rsid w:val="0065128A"/>
    <w:rsid w:val="00652E08"/>
    <w:rsid w:val="00652EE0"/>
    <w:rsid w:val="00653980"/>
    <w:rsid w:val="00653C98"/>
    <w:rsid w:val="00654700"/>
    <w:rsid w:val="0065502B"/>
    <w:rsid w:val="0065526F"/>
    <w:rsid w:val="0065529F"/>
    <w:rsid w:val="00656DF5"/>
    <w:rsid w:val="0066035E"/>
    <w:rsid w:val="0066199C"/>
    <w:rsid w:val="00663300"/>
    <w:rsid w:val="0066414C"/>
    <w:rsid w:val="00664F8C"/>
    <w:rsid w:val="00665BE4"/>
    <w:rsid w:val="006718C2"/>
    <w:rsid w:val="00672683"/>
    <w:rsid w:val="00672967"/>
    <w:rsid w:val="006756FE"/>
    <w:rsid w:val="00676AA7"/>
    <w:rsid w:val="00677DCF"/>
    <w:rsid w:val="0068059D"/>
    <w:rsid w:val="00680AD2"/>
    <w:rsid w:val="00680B08"/>
    <w:rsid w:val="00682112"/>
    <w:rsid w:val="006825E7"/>
    <w:rsid w:val="00683C9B"/>
    <w:rsid w:val="00685A56"/>
    <w:rsid w:val="006877A9"/>
    <w:rsid w:val="00687E28"/>
    <w:rsid w:val="00690FBB"/>
    <w:rsid w:val="0069126E"/>
    <w:rsid w:val="006912AB"/>
    <w:rsid w:val="00691F58"/>
    <w:rsid w:val="00692B48"/>
    <w:rsid w:val="00692BD1"/>
    <w:rsid w:val="00692E09"/>
    <w:rsid w:val="00693EA5"/>
    <w:rsid w:val="0069451F"/>
    <w:rsid w:val="0069452C"/>
    <w:rsid w:val="0069513C"/>
    <w:rsid w:val="006958F7"/>
    <w:rsid w:val="00695994"/>
    <w:rsid w:val="006972C0"/>
    <w:rsid w:val="0069778D"/>
    <w:rsid w:val="006A38C6"/>
    <w:rsid w:val="006A39CE"/>
    <w:rsid w:val="006A3B32"/>
    <w:rsid w:val="006A4F2C"/>
    <w:rsid w:val="006A5D23"/>
    <w:rsid w:val="006A648A"/>
    <w:rsid w:val="006A64BD"/>
    <w:rsid w:val="006A73DE"/>
    <w:rsid w:val="006B161C"/>
    <w:rsid w:val="006B1951"/>
    <w:rsid w:val="006B40F2"/>
    <w:rsid w:val="006B6BC2"/>
    <w:rsid w:val="006C03F3"/>
    <w:rsid w:val="006C0B85"/>
    <w:rsid w:val="006C0BA7"/>
    <w:rsid w:val="006C25E6"/>
    <w:rsid w:val="006C3B12"/>
    <w:rsid w:val="006C3BE5"/>
    <w:rsid w:val="006C51CC"/>
    <w:rsid w:val="006C51F9"/>
    <w:rsid w:val="006C5C0C"/>
    <w:rsid w:val="006C600D"/>
    <w:rsid w:val="006C6D97"/>
    <w:rsid w:val="006C7B1C"/>
    <w:rsid w:val="006C7C6A"/>
    <w:rsid w:val="006C7DF1"/>
    <w:rsid w:val="006D30A6"/>
    <w:rsid w:val="006D3881"/>
    <w:rsid w:val="006D3D85"/>
    <w:rsid w:val="006D3DF3"/>
    <w:rsid w:val="006D66D8"/>
    <w:rsid w:val="006D7781"/>
    <w:rsid w:val="006E00C7"/>
    <w:rsid w:val="006E0813"/>
    <w:rsid w:val="006E0DCB"/>
    <w:rsid w:val="006E1988"/>
    <w:rsid w:val="006E1AFF"/>
    <w:rsid w:val="006E2937"/>
    <w:rsid w:val="006E305C"/>
    <w:rsid w:val="006E41F6"/>
    <w:rsid w:val="006E4901"/>
    <w:rsid w:val="006E51AA"/>
    <w:rsid w:val="006E5528"/>
    <w:rsid w:val="006E5CFB"/>
    <w:rsid w:val="006E60DF"/>
    <w:rsid w:val="006E73DB"/>
    <w:rsid w:val="006E7588"/>
    <w:rsid w:val="006E787A"/>
    <w:rsid w:val="006E7B01"/>
    <w:rsid w:val="006F0721"/>
    <w:rsid w:val="006F0E8B"/>
    <w:rsid w:val="006F1C70"/>
    <w:rsid w:val="006F21D2"/>
    <w:rsid w:val="006F3B5E"/>
    <w:rsid w:val="006F5E20"/>
    <w:rsid w:val="006F769E"/>
    <w:rsid w:val="0070006F"/>
    <w:rsid w:val="007011CB"/>
    <w:rsid w:val="00701D94"/>
    <w:rsid w:val="00702846"/>
    <w:rsid w:val="00702B9C"/>
    <w:rsid w:val="00702C73"/>
    <w:rsid w:val="00702E3B"/>
    <w:rsid w:val="00703E53"/>
    <w:rsid w:val="007046D4"/>
    <w:rsid w:val="00704BD9"/>
    <w:rsid w:val="00705765"/>
    <w:rsid w:val="00706589"/>
    <w:rsid w:val="007065B3"/>
    <w:rsid w:val="00706EE7"/>
    <w:rsid w:val="00706FCA"/>
    <w:rsid w:val="00707336"/>
    <w:rsid w:val="00707836"/>
    <w:rsid w:val="0070786A"/>
    <w:rsid w:val="007079B6"/>
    <w:rsid w:val="0071011A"/>
    <w:rsid w:val="0071203D"/>
    <w:rsid w:val="00712FCC"/>
    <w:rsid w:val="00713027"/>
    <w:rsid w:val="007137D2"/>
    <w:rsid w:val="00713AD4"/>
    <w:rsid w:val="00713FB3"/>
    <w:rsid w:val="0071498B"/>
    <w:rsid w:val="00715422"/>
    <w:rsid w:val="00716A86"/>
    <w:rsid w:val="00716EEE"/>
    <w:rsid w:val="00717079"/>
    <w:rsid w:val="00721131"/>
    <w:rsid w:val="00722393"/>
    <w:rsid w:val="007247AB"/>
    <w:rsid w:val="00725079"/>
    <w:rsid w:val="007266B8"/>
    <w:rsid w:val="00727258"/>
    <w:rsid w:val="0072729C"/>
    <w:rsid w:val="00730996"/>
    <w:rsid w:val="0073163B"/>
    <w:rsid w:val="00733887"/>
    <w:rsid w:val="0073490A"/>
    <w:rsid w:val="00734FA2"/>
    <w:rsid w:val="00736D02"/>
    <w:rsid w:val="00737303"/>
    <w:rsid w:val="00740F58"/>
    <w:rsid w:val="007411AC"/>
    <w:rsid w:val="00741FBD"/>
    <w:rsid w:val="007429AC"/>
    <w:rsid w:val="007432FA"/>
    <w:rsid w:val="00744582"/>
    <w:rsid w:val="00744F15"/>
    <w:rsid w:val="00745A40"/>
    <w:rsid w:val="00745B8B"/>
    <w:rsid w:val="00745C50"/>
    <w:rsid w:val="00747453"/>
    <w:rsid w:val="00750B24"/>
    <w:rsid w:val="00752731"/>
    <w:rsid w:val="00753C13"/>
    <w:rsid w:val="00753D73"/>
    <w:rsid w:val="00753E74"/>
    <w:rsid w:val="007553C0"/>
    <w:rsid w:val="007559F4"/>
    <w:rsid w:val="00755F89"/>
    <w:rsid w:val="00757033"/>
    <w:rsid w:val="00757B79"/>
    <w:rsid w:val="00761463"/>
    <w:rsid w:val="00761F60"/>
    <w:rsid w:val="007623CA"/>
    <w:rsid w:val="00762DAE"/>
    <w:rsid w:val="00763226"/>
    <w:rsid w:val="00766142"/>
    <w:rsid w:val="00766C24"/>
    <w:rsid w:val="007679D8"/>
    <w:rsid w:val="00772534"/>
    <w:rsid w:val="00772688"/>
    <w:rsid w:val="00772855"/>
    <w:rsid w:val="0077290F"/>
    <w:rsid w:val="00772981"/>
    <w:rsid w:val="00772DD1"/>
    <w:rsid w:val="00773EC0"/>
    <w:rsid w:val="007761A5"/>
    <w:rsid w:val="007776D7"/>
    <w:rsid w:val="00777AD4"/>
    <w:rsid w:val="00780183"/>
    <w:rsid w:val="00780EBF"/>
    <w:rsid w:val="00782658"/>
    <w:rsid w:val="00782B6B"/>
    <w:rsid w:val="00784962"/>
    <w:rsid w:val="00784A4D"/>
    <w:rsid w:val="0078546C"/>
    <w:rsid w:val="00785DA6"/>
    <w:rsid w:val="00786976"/>
    <w:rsid w:val="00787207"/>
    <w:rsid w:val="00787BA1"/>
    <w:rsid w:val="0079045C"/>
    <w:rsid w:val="00790562"/>
    <w:rsid w:val="0079110B"/>
    <w:rsid w:val="00791AFE"/>
    <w:rsid w:val="007942D7"/>
    <w:rsid w:val="007951BE"/>
    <w:rsid w:val="0079583A"/>
    <w:rsid w:val="00797B1B"/>
    <w:rsid w:val="007A0123"/>
    <w:rsid w:val="007A0718"/>
    <w:rsid w:val="007A1607"/>
    <w:rsid w:val="007A2513"/>
    <w:rsid w:val="007A396C"/>
    <w:rsid w:val="007A3C82"/>
    <w:rsid w:val="007A553E"/>
    <w:rsid w:val="007A684C"/>
    <w:rsid w:val="007A797F"/>
    <w:rsid w:val="007A7E84"/>
    <w:rsid w:val="007B10E3"/>
    <w:rsid w:val="007B1436"/>
    <w:rsid w:val="007B19A0"/>
    <w:rsid w:val="007B1A0B"/>
    <w:rsid w:val="007B1CF9"/>
    <w:rsid w:val="007B1E2C"/>
    <w:rsid w:val="007B2A35"/>
    <w:rsid w:val="007B396D"/>
    <w:rsid w:val="007B4079"/>
    <w:rsid w:val="007B4A8D"/>
    <w:rsid w:val="007B4F1A"/>
    <w:rsid w:val="007B531A"/>
    <w:rsid w:val="007B5874"/>
    <w:rsid w:val="007B5B52"/>
    <w:rsid w:val="007B7E8D"/>
    <w:rsid w:val="007C0475"/>
    <w:rsid w:val="007C1785"/>
    <w:rsid w:val="007C1F6E"/>
    <w:rsid w:val="007C2497"/>
    <w:rsid w:val="007C49CE"/>
    <w:rsid w:val="007C530D"/>
    <w:rsid w:val="007C5986"/>
    <w:rsid w:val="007C63DC"/>
    <w:rsid w:val="007C685D"/>
    <w:rsid w:val="007C6F37"/>
    <w:rsid w:val="007C6F48"/>
    <w:rsid w:val="007C7D78"/>
    <w:rsid w:val="007D0394"/>
    <w:rsid w:val="007D1B50"/>
    <w:rsid w:val="007D299D"/>
    <w:rsid w:val="007D3EDE"/>
    <w:rsid w:val="007D63D2"/>
    <w:rsid w:val="007D6654"/>
    <w:rsid w:val="007D76C8"/>
    <w:rsid w:val="007D7CC0"/>
    <w:rsid w:val="007E161D"/>
    <w:rsid w:val="007E1C18"/>
    <w:rsid w:val="007E402B"/>
    <w:rsid w:val="007E4317"/>
    <w:rsid w:val="007E4F13"/>
    <w:rsid w:val="007E54E9"/>
    <w:rsid w:val="007E60E2"/>
    <w:rsid w:val="007E644E"/>
    <w:rsid w:val="007E7EEA"/>
    <w:rsid w:val="007F346A"/>
    <w:rsid w:val="007F414A"/>
    <w:rsid w:val="007F6CAB"/>
    <w:rsid w:val="007F7E86"/>
    <w:rsid w:val="008019A8"/>
    <w:rsid w:val="00802022"/>
    <w:rsid w:val="00802FF6"/>
    <w:rsid w:val="00803005"/>
    <w:rsid w:val="00803517"/>
    <w:rsid w:val="00803DE9"/>
    <w:rsid w:val="008040BE"/>
    <w:rsid w:val="00805516"/>
    <w:rsid w:val="008059CA"/>
    <w:rsid w:val="00806DBA"/>
    <w:rsid w:val="0081040D"/>
    <w:rsid w:val="00810B00"/>
    <w:rsid w:val="00810C4D"/>
    <w:rsid w:val="00810E1F"/>
    <w:rsid w:val="0081160F"/>
    <w:rsid w:val="0081227D"/>
    <w:rsid w:val="0081250E"/>
    <w:rsid w:val="0081352F"/>
    <w:rsid w:val="0081439C"/>
    <w:rsid w:val="008148D8"/>
    <w:rsid w:val="00814CBD"/>
    <w:rsid w:val="00814E2A"/>
    <w:rsid w:val="0081611D"/>
    <w:rsid w:val="00817E0E"/>
    <w:rsid w:val="008204CA"/>
    <w:rsid w:val="008205F9"/>
    <w:rsid w:val="00820CC9"/>
    <w:rsid w:val="00820FBB"/>
    <w:rsid w:val="00821634"/>
    <w:rsid w:val="00821EBD"/>
    <w:rsid w:val="00822026"/>
    <w:rsid w:val="00822141"/>
    <w:rsid w:val="00822803"/>
    <w:rsid w:val="00826586"/>
    <w:rsid w:val="008267C5"/>
    <w:rsid w:val="008267CE"/>
    <w:rsid w:val="00826D18"/>
    <w:rsid w:val="008270D5"/>
    <w:rsid w:val="00827DC5"/>
    <w:rsid w:val="00830641"/>
    <w:rsid w:val="00830799"/>
    <w:rsid w:val="00830C46"/>
    <w:rsid w:val="00830F61"/>
    <w:rsid w:val="00831992"/>
    <w:rsid w:val="00833BB2"/>
    <w:rsid w:val="00833D6C"/>
    <w:rsid w:val="0083401A"/>
    <w:rsid w:val="00835EF1"/>
    <w:rsid w:val="00840A77"/>
    <w:rsid w:val="00840C85"/>
    <w:rsid w:val="00841787"/>
    <w:rsid w:val="00841EDA"/>
    <w:rsid w:val="00842873"/>
    <w:rsid w:val="008447C3"/>
    <w:rsid w:val="00845A7B"/>
    <w:rsid w:val="0084626F"/>
    <w:rsid w:val="00850AF2"/>
    <w:rsid w:val="0085102E"/>
    <w:rsid w:val="008522EB"/>
    <w:rsid w:val="008527BD"/>
    <w:rsid w:val="00852F62"/>
    <w:rsid w:val="0085544A"/>
    <w:rsid w:val="0085553A"/>
    <w:rsid w:val="00855685"/>
    <w:rsid w:val="00855F81"/>
    <w:rsid w:val="008564DE"/>
    <w:rsid w:val="008565EE"/>
    <w:rsid w:val="00856861"/>
    <w:rsid w:val="00856E9D"/>
    <w:rsid w:val="00860243"/>
    <w:rsid w:val="00860301"/>
    <w:rsid w:val="00862385"/>
    <w:rsid w:val="008627C1"/>
    <w:rsid w:val="0086531D"/>
    <w:rsid w:val="00865CC7"/>
    <w:rsid w:val="00865D84"/>
    <w:rsid w:val="0086652B"/>
    <w:rsid w:val="0087044A"/>
    <w:rsid w:val="008719A6"/>
    <w:rsid w:val="00871E56"/>
    <w:rsid w:val="008725E1"/>
    <w:rsid w:val="00874156"/>
    <w:rsid w:val="008745B8"/>
    <w:rsid w:val="00875291"/>
    <w:rsid w:val="008752C5"/>
    <w:rsid w:val="0087561D"/>
    <w:rsid w:val="008759A1"/>
    <w:rsid w:val="00883C1C"/>
    <w:rsid w:val="008860AC"/>
    <w:rsid w:val="008867CE"/>
    <w:rsid w:val="00886A64"/>
    <w:rsid w:val="00886FBD"/>
    <w:rsid w:val="0088741B"/>
    <w:rsid w:val="00887D32"/>
    <w:rsid w:val="00893868"/>
    <w:rsid w:val="00894242"/>
    <w:rsid w:val="00894CA3"/>
    <w:rsid w:val="00897099"/>
    <w:rsid w:val="008A0250"/>
    <w:rsid w:val="008A0BCA"/>
    <w:rsid w:val="008A0BE6"/>
    <w:rsid w:val="008A16B3"/>
    <w:rsid w:val="008A2247"/>
    <w:rsid w:val="008A23D7"/>
    <w:rsid w:val="008A2633"/>
    <w:rsid w:val="008A276F"/>
    <w:rsid w:val="008A2BCB"/>
    <w:rsid w:val="008A30F0"/>
    <w:rsid w:val="008A3A44"/>
    <w:rsid w:val="008A551A"/>
    <w:rsid w:val="008B0797"/>
    <w:rsid w:val="008B0CB2"/>
    <w:rsid w:val="008B3D7A"/>
    <w:rsid w:val="008B40AF"/>
    <w:rsid w:val="008B5725"/>
    <w:rsid w:val="008B5DFA"/>
    <w:rsid w:val="008B7269"/>
    <w:rsid w:val="008B7467"/>
    <w:rsid w:val="008B76A7"/>
    <w:rsid w:val="008C0989"/>
    <w:rsid w:val="008C1335"/>
    <w:rsid w:val="008C157B"/>
    <w:rsid w:val="008C161B"/>
    <w:rsid w:val="008C27F5"/>
    <w:rsid w:val="008C3513"/>
    <w:rsid w:val="008C3F78"/>
    <w:rsid w:val="008C46A8"/>
    <w:rsid w:val="008C4749"/>
    <w:rsid w:val="008C496B"/>
    <w:rsid w:val="008C5CA9"/>
    <w:rsid w:val="008C701A"/>
    <w:rsid w:val="008C7223"/>
    <w:rsid w:val="008D1E6A"/>
    <w:rsid w:val="008D27AC"/>
    <w:rsid w:val="008D409D"/>
    <w:rsid w:val="008D4E10"/>
    <w:rsid w:val="008D4EB6"/>
    <w:rsid w:val="008D7791"/>
    <w:rsid w:val="008E0133"/>
    <w:rsid w:val="008E0EA4"/>
    <w:rsid w:val="008E22D0"/>
    <w:rsid w:val="008E232B"/>
    <w:rsid w:val="008E3928"/>
    <w:rsid w:val="008E42A1"/>
    <w:rsid w:val="008E45EB"/>
    <w:rsid w:val="008E45EF"/>
    <w:rsid w:val="008E4E39"/>
    <w:rsid w:val="008E4FC9"/>
    <w:rsid w:val="008E6239"/>
    <w:rsid w:val="008F23F7"/>
    <w:rsid w:val="008F2510"/>
    <w:rsid w:val="008F5515"/>
    <w:rsid w:val="008F6017"/>
    <w:rsid w:val="008F688D"/>
    <w:rsid w:val="008F6B14"/>
    <w:rsid w:val="008F7BAB"/>
    <w:rsid w:val="0090005A"/>
    <w:rsid w:val="009000E7"/>
    <w:rsid w:val="00900516"/>
    <w:rsid w:val="00901556"/>
    <w:rsid w:val="00901654"/>
    <w:rsid w:val="0090254F"/>
    <w:rsid w:val="00903D6F"/>
    <w:rsid w:val="00904028"/>
    <w:rsid w:val="00904502"/>
    <w:rsid w:val="0090519E"/>
    <w:rsid w:val="00905DB6"/>
    <w:rsid w:val="009065D1"/>
    <w:rsid w:val="00906848"/>
    <w:rsid w:val="009070CF"/>
    <w:rsid w:val="00907F59"/>
    <w:rsid w:val="009108F4"/>
    <w:rsid w:val="009129B6"/>
    <w:rsid w:val="00912A7A"/>
    <w:rsid w:val="0091423D"/>
    <w:rsid w:val="009143E7"/>
    <w:rsid w:val="009149D3"/>
    <w:rsid w:val="00914C24"/>
    <w:rsid w:val="009152AD"/>
    <w:rsid w:val="009172F0"/>
    <w:rsid w:val="00922213"/>
    <w:rsid w:val="00923B26"/>
    <w:rsid w:val="00924D99"/>
    <w:rsid w:val="00925251"/>
    <w:rsid w:val="009256AF"/>
    <w:rsid w:val="009268A2"/>
    <w:rsid w:val="00927C26"/>
    <w:rsid w:val="00930381"/>
    <w:rsid w:val="00932AE6"/>
    <w:rsid w:val="0093322F"/>
    <w:rsid w:val="00933DC5"/>
    <w:rsid w:val="0093405B"/>
    <w:rsid w:val="00934DA5"/>
    <w:rsid w:val="009350F6"/>
    <w:rsid w:val="00935C9E"/>
    <w:rsid w:val="00936795"/>
    <w:rsid w:val="00936F78"/>
    <w:rsid w:val="0094084A"/>
    <w:rsid w:val="0094103D"/>
    <w:rsid w:val="00942032"/>
    <w:rsid w:val="009436ED"/>
    <w:rsid w:val="00943B8B"/>
    <w:rsid w:val="00944622"/>
    <w:rsid w:val="00944A89"/>
    <w:rsid w:val="00946E5C"/>
    <w:rsid w:val="009514BE"/>
    <w:rsid w:val="009521D8"/>
    <w:rsid w:val="009526C9"/>
    <w:rsid w:val="009547E0"/>
    <w:rsid w:val="00954A0A"/>
    <w:rsid w:val="00954FC1"/>
    <w:rsid w:val="009558D4"/>
    <w:rsid w:val="009560FF"/>
    <w:rsid w:val="009615DC"/>
    <w:rsid w:val="00962ED9"/>
    <w:rsid w:val="0096412B"/>
    <w:rsid w:val="009641CE"/>
    <w:rsid w:val="009647EF"/>
    <w:rsid w:val="00964B7E"/>
    <w:rsid w:val="00964D47"/>
    <w:rsid w:val="009664D2"/>
    <w:rsid w:val="009717BA"/>
    <w:rsid w:val="00971C8F"/>
    <w:rsid w:val="00971D91"/>
    <w:rsid w:val="009736CA"/>
    <w:rsid w:val="009739E6"/>
    <w:rsid w:val="00973C7F"/>
    <w:rsid w:val="00974A57"/>
    <w:rsid w:val="00976754"/>
    <w:rsid w:val="00976D22"/>
    <w:rsid w:val="0097755A"/>
    <w:rsid w:val="0097767B"/>
    <w:rsid w:val="00980386"/>
    <w:rsid w:val="00980F25"/>
    <w:rsid w:val="00981219"/>
    <w:rsid w:val="009847DA"/>
    <w:rsid w:val="00984F9B"/>
    <w:rsid w:val="00985EA4"/>
    <w:rsid w:val="00987A5C"/>
    <w:rsid w:val="00987B98"/>
    <w:rsid w:val="00990D94"/>
    <w:rsid w:val="00991140"/>
    <w:rsid w:val="00991393"/>
    <w:rsid w:val="009934AF"/>
    <w:rsid w:val="00994295"/>
    <w:rsid w:val="00994BC1"/>
    <w:rsid w:val="0099795F"/>
    <w:rsid w:val="009A0455"/>
    <w:rsid w:val="009A050B"/>
    <w:rsid w:val="009A12D8"/>
    <w:rsid w:val="009A12E5"/>
    <w:rsid w:val="009A2701"/>
    <w:rsid w:val="009A481F"/>
    <w:rsid w:val="009A53F2"/>
    <w:rsid w:val="009A5B02"/>
    <w:rsid w:val="009A622D"/>
    <w:rsid w:val="009A6785"/>
    <w:rsid w:val="009A6CD2"/>
    <w:rsid w:val="009B28E6"/>
    <w:rsid w:val="009B329F"/>
    <w:rsid w:val="009B4D53"/>
    <w:rsid w:val="009B5552"/>
    <w:rsid w:val="009B75B8"/>
    <w:rsid w:val="009B785B"/>
    <w:rsid w:val="009B7EF6"/>
    <w:rsid w:val="009B7F14"/>
    <w:rsid w:val="009C08DB"/>
    <w:rsid w:val="009C1AE6"/>
    <w:rsid w:val="009C3619"/>
    <w:rsid w:val="009C4F39"/>
    <w:rsid w:val="009C558F"/>
    <w:rsid w:val="009C5866"/>
    <w:rsid w:val="009C5E87"/>
    <w:rsid w:val="009C6685"/>
    <w:rsid w:val="009C6B17"/>
    <w:rsid w:val="009C6C7D"/>
    <w:rsid w:val="009C71FD"/>
    <w:rsid w:val="009C73FD"/>
    <w:rsid w:val="009D07F5"/>
    <w:rsid w:val="009D10E0"/>
    <w:rsid w:val="009D17D9"/>
    <w:rsid w:val="009D2805"/>
    <w:rsid w:val="009D3B62"/>
    <w:rsid w:val="009D44C6"/>
    <w:rsid w:val="009D4528"/>
    <w:rsid w:val="009D49B2"/>
    <w:rsid w:val="009D6B19"/>
    <w:rsid w:val="009D6E38"/>
    <w:rsid w:val="009E07D9"/>
    <w:rsid w:val="009E1145"/>
    <w:rsid w:val="009E225A"/>
    <w:rsid w:val="009E3D64"/>
    <w:rsid w:val="009E6655"/>
    <w:rsid w:val="009E6C5A"/>
    <w:rsid w:val="009E7080"/>
    <w:rsid w:val="009F0D57"/>
    <w:rsid w:val="009F37E1"/>
    <w:rsid w:val="009F480D"/>
    <w:rsid w:val="009F6591"/>
    <w:rsid w:val="009F66B1"/>
    <w:rsid w:val="009F697E"/>
    <w:rsid w:val="00A00448"/>
    <w:rsid w:val="00A00893"/>
    <w:rsid w:val="00A018C2"/>
    <w:rsid w:val="00A01BF1"/>
    <w:rsid w:val="00A03C8D"/>
    <w:rsid w:val="00A05B44"/>
    <w:rsid w:val="00A1112D"/>
    <w:rsid w:val="00A11B6F"/>
    <w:rsid w:val="00A14092"/>
    <w:rsid w:val="00A1560A"/>
    <w:rsid w:val="00A15E1D"/>
    <w:rsid w:val="00A17249"/>
    <w:rsid w:val="00A17518"/>
    <w:rsid w:val="00A2122E"/>
    <w:rsid w:val="00A22B38"/>
    <w:rsid w:val="00A22C07"/>
    <w:rsid w:val="00A23012"/>
    <w:rsid w:val="00A2306B"/>
    <w:rsid w:val="00A23F1E"/>
    <w:rsid w:val="00A246EB"/>
    <w:rsid w:val="00A2523F"/>
    <w:rsid w:val="00A25799"/>
    <w:rsid w:val="00A25F74"/>
    <w:rsid w:val="00A2610C"/>
    <w:rsid w:val="00A26C2D"/>
    <w:rsid w:val="00A27299"/>
    <w:rsid w:val="00A301BF"/>
    <w:rsid w:val="00A302EB"/>
    <w:rsid w:val="00A30A82"/>
    <w:rsid w:val="00A30C1B"/>
    <w:rsid w:val="00A320BE"/>
    <w:rsid w:val="00A35562"/>
    <w:rsid w:val="00A3640A"/>
    <w:rsid w:val="00A3657D"/>
    <w:rsid w:val="00A40E83"/>
    <w:rsid w:val="00A41008"/>
    <w:rsid w:val="00A41A95"/>
    <w:rsid w:val="00A4215A"/>
    <w:rsid w:val="00A4296D"/>
    <w:rsid w:val="00A43EAC"/>
    <w:rsid w:val="00A440A9"/>
    <w:rsid w:val="00A45898"/>
    <w:rsid w:val="00A45FA8"/>
    <w:rsid w:val="00A466E5"/>
    <w:rsid w:val="00A47EAF"/>
    <w:rsid w:val="00A47F44"/>
    <w:rsid w:val="00A50B59"/>
    <w:rsid w:val="00A51288"/>
    <w:rsid w:val="00A517D7"/>
    <w:rsid w:val="00A5185D"/>
    <w:rsid w:val="00A51B23"/>
    <w:rsid w:val="00A523AE"/>
    <w:rsid w:val="00A52CC3"/>
    <w:rsid w:val="00A52D6E"/>
    <w:rsid w:val="00A535D0"/>
    <w:rsid w:val="00A536BC"/>
    <w:rsid w:val="00A54DEE"/>
    <w:rsid w:val="00A56F3E"/>
    <w:rsid w:val="00A5722A"/>
    <w:rsid w:val="00A57FC9"/>
    <w:rsid w:val="00A613D2"/>
    <w:rsid w:val="00A6172A"/>
    <w:rsid w:val="00A62C58"/>
    <w:rsid w:val="00A634DD"/>
    <w:rsid w:val="00A652AF"/>
    <w:rsid w:val="00A66143"/>
    <w:rsid w:val="00A6686E"/>
    <w:rsid w:val="00A70F59"/>
    <w:rsid w:val="00A714DB"/>
    <w:rsid w:val="00A721CA"/>
    <w:rsid w:val="00A72D6D"/>
    <w:rsid w:val="00A73AE0"/>
    <w:rsid w:val="00A744E4"/>
    <w:rsid w:val="00A7455A"/>
    <w:rsid w:val="00A74896"/>
    <w:rsid w:val="00A7628B"/>
    <w:rsid w:val="00A76569"/>
    <w:rsid w:val="00A76582"/>
    <w:rsid w:val="00A80A3B"/>
    <w:rsid w:val="00A80E85"/>
    <w:rsid w:val="00A81EFB"/>
    <w:rsid w:val="00A825B3"/>
    <w:rsid w:val="00A82C46"/>
    <w:rsid w:val="00A85C8B"/>
    <w:rsid w:val="00A862F0"/>
    <w:rsid w:val="00A8636A"/>
    <w:rsid w:val="00A87BC5"/>
    <w:rsid w:val="00A87E4C"/>
    <w:rsid w:val="00A912DA"/>
    <w:rsid w:val="00A92692"/>
    <w:rsid w:val="00A93E2E"/>
    <w:rsid w:val="00A94011"/>
    <w:rsid w:val="00A94CFF"/>
    <w:rsid w:val="00A9593F"/>
    <w:rsid w:val="00A971CC"/>
    <w:rsid w:val="00A97B30"/>
    <w:rsid w:val="00AA00ED"/>
    <w:rsid w:val="00AA160A"/>
    <w:rsid w:val="00AA1801"/>
    <w:rsid w:val="00AA1F42"/>
    <w:rsid w:val="00AA2B33"/>
    <w:rsid w:val="00AA2BD8"/>
    <w:rsid w:val="00AA53B2"/>
    <w:rsid w:val="00AB0359"/>
    <w:rsid w:val="00AB1621"/>
    <w:rsid w:val="00AB20BA"/>
    <w:rsid w:val="00AB2362"/>
    <w:rsid w:val="00AB2E9F"/>
    <w:rsid w:val="00AB45FC"/>
    <w:rsid w:val="00AB4CFD"/>
    <w:rsid w:val="00AB4D12"/>
    <w:rsid w:val="00AB512D"/>
    <w:rsid w:val="00AB5CE9"/>
    <w:rsid w:val="00AB5DFB"/>
    <w:rsid w:val="00AB5EFB"/>
    <w:rsid w:val="00AB6D97"/>
    <w:rsid w:val="00AB7396"/>
    <w:rsid w:val="00AB759C"/>
    <w:rsid w:val="00AB7739"/>
    <w:rsid w:val="00AB7801"/>
    <w:rsid w:val="00AC0042"/>
    <w:rsid w:val="00AC03C7"/>
    <w:rsid w:val="00AC095E"/>
    <w:rsid w:val="00AC0D3B"/>
    <w:rsid w:val="00AC1368"/>
    <w:rsid w:val="00AD08EC"/>
    <w:rsid w:val="00AD1592"/>
    <w:rsid w:val="00AD289E"/>
    <w:rsid w:val="00AD2E83"/>
    <w:rsid w:val="00AD2FE9"/>
    <w:rsid w:val="00AD4973"/>
    <w:rsid w:val="00AD49EB"/>
    <w:rsid w:val="00AE20AF"/>
    <w:rsid w:val="00AE2532"/>
    <w:rsid w:val="00AE58D0"/>
    <w:rsid w:val="00AE5E2E"/>
    <w:rsid w:val="00AE65E5"/>
    <w:rsid w:val="00AE72BF"/>
    <w:rsid w:val="00AE74E2"/>
    <w:rsid w:val="00AE7B05"/>
    <w:rsid w:val="00AE7F33"/>
    <w:rsid w:val="00AF1EFA"/>
    <w:rsid w:val="00AF2137"/>
    <w:rsid w:val="00AF298D"/>
    <w:rsid w:val="00AF2AF1"/>
    <w:rsid w:val="00AF5088"/>
    <w:rsid w:val="00AF6F09"/>
    <w:rsid w:val="00B0000B"/>
    <w:rsid w:val="00B00F23"/>
    <w:rsid w:val="00B0197D"/>
    <w:rsid w:val="00B0297E"/>
    <w:rsid w:val="00B02EA0"/>
    <w:rsid w:val="00B033FD"/>
    <w:rsid w:val="00B039F5"/>
    <w:rsid w:val="00B0482D"/>
    <w:rsid w:val="00B054FC"/>
    <w:rsid w:val="00B0565B"/>
    <w:rsid w:val="00B100CD"/>
    <w:rsid w:val="00B107E0"/>
    <w:rsid w:val="00B10C45"/>
    <w:rsid w:val="00B118C2"/>
    <w:rsid w:val="00B12099"/>
    <w:rsid w:val="00B15847"/>
    <w:rsid w:val="00B16184"/>
    <w:rsid w:val="00B1690A"/>
    <w:rsid w:val="00B171E2"/>
    <w:rsid w:val="00B1762E"/>
    <w:rsid w:val="00B20752"/>
    <w:rsid w:val="00B21284"/>
    <w:rsid w:val="00B2206A"/>
    <w:rsid w:val="00B228B0"/>
    <w:rsid w:val="00B2498F"/>
    <w:rsid w:val="00B2509F"/>
    <w:rsid w:val="00B251E2"/>
    <w:rsid w:val="00B266E1"/>
    <w:rsid w:val="00B27834"/>
    <w:rsid w:val="00B30CCA"/>
    <w:rsid w:val="00B30DEB"/>
    <w:rsid w:val="00B30EFB"/>
    <w:rsid w:val="00B338F9"/>
    <w:rsid w:val="00B40358"/>
    <w:rsid w:val="00B408E0"/>
    <w:rsid w:val="00B419BD"/>
    <w:rsid w:val="00B43153"/>
    <w:rsid w:val="00B43C75"/>
    <w:rsid w:val="00B444B5"/>
    <w:rsid w:val="00B4506B"/>
    <w:rsid w:val="00B45A20"/>
    <w:rsid w:val="00B46D60"/>
    <w:rsid w:val="00B529F0"/>
    <w:rsid w:val="00B5331E"/>
    <w:rsid w:val="00B534A4"/>
    <w:rsid w:val="00B5356C"/>
    <w:rsid w:val="00B537E7"/>
    <w:rsid w:val="00B53C9B"/>
    <w:rsid w:val="00B54268"/>
    <w:rsid w:val="00B5535A"/>
    <w:rsid w:val="00B5555D"/>
    <w:rsid w:val="00B55D22"/>
    <w:rsid w:val="00B56033"/>
    <w:rsid w:val="00B56FE3"/>
    <w:rsid w:val="00B57CED"/>
    <w:rsid w:val="00B602DD"/>
    <w:rsid w:val="00B6130F"/>
    <w:rsid w:val="00B615E9"/>
    <w:rsid w:val="00B61C79"/>
    <w:rsid w:val="00B6349E"/>
    <w:rsid w:val="00B64B26"/>
    <w:rsid w:val="00B64E7C"/>
    <w:rsid w:val="00B65BCE"/>
    <w:rsid w:val="00B66A69"/>
    <w:rsid w:val="00B66BDF"/>
    <w:rsid w:val="00B678E0"/>
    <w:rsid w:val="00B72271"/>
    <w:rsid w:val="00B72A99"/>
    <w:rsid w:val="00B73737"/>
    <w:rsid w:val="00B738DA"/>
    <w:rsid w:val="00B73A62"/>
    <w:rsid w:val="00B73AB6"/>
    <w:rsid w:val="00B73AB7"/>
    <w:rsid w:val="00B74B83"/>
    <w:rsid w:val="00B77D9B"/>
    <w:rsid w:val="00B77E9F"/>
    <w:rsid w:val="00B805F0"/>
    <w:rsid w:val="00B81670"/>
    <w:rsid w:val="00B82321"/>
    <w:rsid w:val="00B828AA"/>
    <w:rsid w:val="00B8320C"/>
    <w:rsid w:val="00B838F1"/>
    <w:rsid w:val="00B87070"/>
    <w:rsid w:val="00B8755B"/>
    <w:rsid w:val="00B90F5C"/>
    <w:rsid w:val="00B90F88"/>
    <w:rsid w:val="00B93BB8"/>
    <w:rsid w:val="00B961AF"/>
    <w:rsid w:val="00B96819"/>
    <w:rsid w:val="00B971F1"/>
    <w:rsid w:val="00B97590"/>
    <w:rsid w:val="00B9790F"/>
    <w:rsid w:val="00BA12E4"/>
    <w:rsid w:val="00BA1F85"/>
    <w:rsid w:val="00BA22F7"/>
    <w:rsid w:val="00BA35B4"/>
    <w:rsid w:val="00BA6401"/>
    <w:rsid w:val="00BA69C6"/>
    <w:rsid w:val="00BA734F"/>
    <w:rsid w:val="00BB12CB"/>
    <w:rsid w:val="00BB2048"/>
    <w:rsid w:val="00BB2577"/>
    <w:rsid w:val="00BB29BC"/>
    <w:rsid w:val="00BB3472"/>
    <w:rsid w:val="00BB35B2"/>
    <w:rsid w:val="00BB4AF3"/>
    <w:rsid w:val="00BB670B"/>
    <w:rsid w:val="00BB6FFB"/>
    <w:rsid w:val="00BC0D96"/>
    <w:rsid w:val="00BC2814"/>
    <w:rsid w:val="00BC333E"/>
    <w:rsid w:val="00BC350F"/>
    <w:rsid w:val="00BC3569"/>
    <w:rsid w:val="00BC3761"/>
    <w:rsid w:val="00BC3EB4"/>
    <w:rsid w:val="00BC4FB0"/>
    <w:rsid w:val="00BC54E2"/>
    <w:rsid w:val="00BC57B2"/>
    <w:rsid w:val="00BC6F08"/>
    <w:rsid w:val="00BC7102"/>
    <w:rsid w:val="00BD1B9E"/>
    <w:rsid w:val="00BD3BE7"/>
    <w:rsid w:val="00BD3ECE"/>
    <w:rsid w:val="00BD403E"/>
    <w:rsid w:val="00BD588C"/>
    <w:rsid w:val="00BD6248"/>
    <w:rsid w:val="00BD65E9"/>
    <w:rsid w:val="00BE013F"/>
    <w:rsid w:val="00BE0344"/>
    <w:rsid w:val="00BE13D5"/>
    <w:rsid w:val="00BE1BB5"/>
    <w:rsid w:val="00BE1E7D"/>
    <w:rsid w:val="00BE2DF9"/>
    <w:rsid w:val="00BE42A3"/>
    <w:rsid w:val="00BE45A4"/>
    <w:rsid w:val="00BE5110"/>
    <w:rsid w:val="00BE61C8"/>
    <w:rsid w:val="00BE6795"/>
    <w:rsid w:val="00BE68EB"/>
    <w:rsid w:val="00BE6B2E"/>
    <w:rsid w:val="00BE7FF4"/>
    <w:rsid w:val="00BF04E2"/>
    <w:rsid w:val="00BF11DB"/>
    <w:rsid w:val="00BF13C6"/>
    <w:rsid w:val="00BF21D6"/>
    <w:rsid w:val="00BF3F7E"/>
    <w:rsid w:val="00BF4A21"/>
    <w:rsid w:val="00BF561B"/>
    <w:rsid w:val="00BF5C63"/>
    <w:rsid w:val="00BF6542"/>
    <w:rsid w:val="00BF66DE"/>
    <w:rsid w:val="00BF6955"/>
    <w:rsid w:val="00BF6E30"/>
    <w:rsid w:val="00BF7739"/>
    <w:rsid w:val="00BF7E53"/>
    <w:rsid w:val="00C002F4"/>
    <w:rsid w:val="00C00634"/>
    <w:rsid w:val="00C00C5C"/>
    <w:rsid w:val="00C0100B"/>
    <w:rsid w:val="00C02517"/>
    <w:rsid w:val="00C02BC1"/>
    <w:rsid w:val="00C033B2"/>
    <w:rsid w:val="00C0498B"/>
    <w:rsid w:val="00C05018"/>
    <w:rsid w:val="00C074D0"/>
    <w:rsid w:val="00C12146"/>
    <w:rsid w:val="00C12723"/>
    <w:rsid w:val="00C15F55"/>
    <w:rsid w:val="00C16084"/>
    <w:rsid w:val="00C16571"/>
    <w:rsid w:val="00C16B33"/>
    <w:rsid w:val="00C16D16"/>
    <w:rsid w:val="00C2041D"/>
    <w:rsid w:val="00C21CF2"/>
    <w:rsid w:val="00C23320"/>
    <w:rsid w:val="00C23570"/>
    <w:rsid w:val="00C24336"/>
    <w:rsid w:val="00C24742"/>
    <w:rsid w:val="00C25342"/>
    <w:rsid w:val="00C257A9"/>
    <w:rsid w:val="00C25FFF"/>
    <w:rsid w:val="00C26907"/>
    <w:rsid w:val="00C26CA6"/>
    <w:rsid w:val="00C308A8"/>
    <w:rsid w:val="00C30913"/>
    <w:rsid w:val="00C3117C"/>
    <w:rsid w:val="00C32B63"/>
    <w:rsid w:val="00C32F5B"/>
    <w:rsid w:val="00C33976"/>
    <w:rsid w:val="00C3551C"/>
    <w:rsid w:val="00C3571B"/>
    <w:rsid w:val="00C3656E"/>
    <w:rsid w:val="00C40488"/>
    <w:rsid w:val="00C406C8"/>
    <w:rsid w:val="00C4125F"/>
    <w:rsid w:val="00C415C8"/>
    <w:rsid w:val="00C416E9"/>
    <w:rsid w:val="00C41893"/>
    <w:rsid w:val="00C4189B"/>
    <w:rsid w:val="00C42881"/>
    <w:rsid w:val="00C42AA9"/>
    <w:rsid w:val="00C4382F"/>
    <w:rsid w:val="00C438D2"/>
    <w:rsid w:val="00C43E13"/>
    <w:rsid w:val="00C43F8D"/>
    <w:rsid w:val="00C441B9"/>
    <w:rsid w:val="00C44234"/>
    <w:rsid w:val="00C448C9"/>
    <w:rsid w:val="00C51A6F"/>
    <w:rsid w:val="00C51EBE"/>
    <w:rsid w:val="00C52433"/>
    <w:rsid w:val="00C530A1"/>
    <w:rsid w:val="00C53168"/>
    <w:rsid w:val="00C53713"/>
    <w:rsid w:val="00C5465D"/>
    <w:rsid w:val="00C54D34"/>
    <w:rsid w:val="00C55028"/>
    <w:rsid w:val="00C559A1"/>
    <w:rsid w:val="00C55BB1"/>
    <w:rsid w:val="00C56CCE"/>
    <w:rsid w:val="00C56D8D"/>
    <w:rsid w:val="00C6049B"/>
    <w:rsid w:val="00C605AE"/>
    <w:rsid w:val="00C6082A"/>
    <w:rsid w:val="00C61252"/>
    <w:rsid w:val="00C61FE7"/>
    <w:rsid w:val="00C623EA"/>
    <w:rsid w:val="00C63631"/>
    <w:rsid w:val="00C63CE3"/>
    <w:rsid w:val="00C649D8"/>
    <w:rsid w:val="00C660B1"/>
    <w:rsid w:val="00C66102"/>
    <w:rsid w:val="00C6664D"/>
    <w:rsid w:val="00C7132C"/>
    <w:rsid w:val="00C715FC"/>
    <w:rsid w:val="00C72298"/>
    <w:rsid w:val="00C73075"/>
    <w:rsid w:val="00C7351F"/>
    <w:rsid w:val="00C735C1"/>
    <w:rsid w:val="00C76265"/>
    <w:rsid w:val="00C77263"/>
    <w:rsid w:val="00C8636D"/>
    <w:rsid w:val="00C873CF"/>
    <w:rsid w:val="00C9003B"/>
    <w:rsid w:val="00C94E18"/>
    <w:rsid w:val="00C95612"/>
    <w:rsid w:val="00C959BA"/>
    <w:rsid w:val="00C9693A"/>
    <w:rsid w:val="00C96CCE"/>
    <w:rsid w:val="00C978BD"/>
    <w:rsid w:val="00C97CA5"/>
    <w:rsid w:val="00CA029E"/>
    <w:rsid w:val="00CA0602"/>
    <w:rsid w:val="00CA1D8E"/>
    <w:rsid w:val="00CA2314"/>
    <w:rsid w:val="00CA312B"/>
    <w:rsid w:val="00CA5F8D"/>
    <w:rsid w:val="00CA6401"/>
    <w:rsid w:val="00CA7CFE"/>
    <w:rsid w:val="00CB03CB"/>
    <w:rsid w:val="00CB2A84"/>
    <w:rsid w:val="00CB3401"/>
    <w:rsid w:val="00CB345B"/>
    <w:rsid w:val="00CB5B5D"/>
    <w:rsid w:val="00CB6757"/>
    <w:rsid w:val="00CB6F32"/>
    <w:rsid w:val="00CB7449"/>
    <w:rsid w:val="00CB7F97"/>
    <w:rsid w:val="00CC0109"/>
    <w:rsid w:val="00CC0801"/>
    <w:rsid w:val="00CC10EF"/>
    <w:rsid w:val="00CC1981"/>
    <w:rsid w:val="00CC217E"/>
    <w:rsid w:val="00CC2520"/>
    <w:rsid w:val="00CC2FE1"/>
    <w:rsid w:val="00CC3A5F"/>
    <w:rsid w:val="00CC3A8C"/>
    <w:rsid w:val="00CC46D2"/>
    <w:rsid w:val="00CC46EA"/>
    <w:rsid w:val="00CC51F4"/>
    <w:rsid w:val="00CC52FD"/>
    <w:rsid w:val="00CC7D08"/>
    <w:rsid w:val="00CD1BAB"/>
    <w:rsid w:val="00CD2E72"/>
    <w:rsid w:val="00CD65B8"/>
    <w:rsid w:val="00CD7216"/>
    <w:rsid w:val="00CD74CB"/>
    <w:rsid w:val="00CE0871"/>
    <w:rsid w:val="00CE0CA3"/>
    <w:rsid w:val="00CE176B"/>
    <w:rsid w:val="00CE1BE3"/>
    <w:rsid w:val="00CE251F"/>
    <w:rsid w:val="00CE3606"/>
    <w:rsid w:val="00CE3F35"/>
    <w:rsid w:val="00CE3F63"/>
    <w:rsid w:val="00CE6B8F"/>
    <w:rsid w:val="00CE7059"/>
    <w:rsid w:val="00CE79DB"/>
    <w:rsid w:val="00CF04A2"/>
    <w:rsid w:val="00CF109B"/>
    <w:rsid w:val="00CF1F2A"/>
    <w:rsid w:val="00CF2A4D"/>
    <w:rsid w:val="00CF4865"/>
    <w:rsid w:val="00CF503A"/>
    <w:rsid w:val="00CF5269"/>
    <w:rsid w:val="00CF533E"/>
    <w:rsid w:val="00CF5DC4"/>
    <w:rsid w:val="00CF69F7"/>
    <w:rsid w:val="00CF7EC5"/>
    <w:rsid w:val="00D017CD"/>
    <w:rsid w:val="00D0217C"/>
    <w:rsid w:val="00D028F6"/>
    <w:rsid w:val="00D02A5F"/>
    <w:rsid w:val="00D03DFD"/>
    <w:rsid w:val="00D074AF"/>
    <w:rsid w:val="00D109D5"/>
    <w:rsid w:val="00D117B2"/>
    <w:rsid w:val="00D12EB2"/>
    <w:rsid w:val="00D13A19"/>
    <w:rsid w:val="00D1645D"/>
    <w:rsid w:val="00D16E76"/>
    <w:rsid w:val="00D17DC9"/>
    <w:rsid w:val="00D204F3"/>
    <w:rsid w:val="00D205DD"/>
    <w:rsid w:val="00D20EC3"/>
    <w:rsid w:val="00D212CA"/>
    <w:rsid w:val="00D21803"/>
    <w:rsid w:val="00D242BE"/>
    <w:rsid w:val="00D24780"/>
    <w:rsid w:val="00D26B54"/>
    <w:rsid w:val="00D27839"/>
    <w:rsid w:val="00D27DC6"/>
    <w:rsid w:val="00D31915"/>
    <w:rsid w:val="00D328F1"/>
    <w:rsid w:val="00D3464F"/>
    <w:rsid w:val="00D3469F"/>
    <w:rsid w:val="00D35DAD"/>
    <w:rsid w:val="00D4052F"/>
    <w:rsid w:val="00D405B8"/>
    <w:rsid w:val="00D409C6"/>
    <w:rsid w:val="00D41652"/>
    <w:rsid w:val="00D42339"/>
    <w:rsid w:val="00D437A6"/>
    <w:rsid w:val="00D438C6"/>
    <w:rsid w:val="00D43950"/>
    <w:rsid w:val="00D44B97"/>
    <w:rsid w:val="00D44C41"/>
    <w:rsid w:val="00D456B0"/>
    <w:rsid w:val="00D45F67"/>
    <w:rsid w:val="00D47061"/>
    <w:rsid w:val="00D505A7"/>
    <w:rsid w:val="00D51C19"/>
    <w:rsid w:val="00D524C4"/>
    <w:rsid w:val="00D53999"/>
    <w:rsid w:val="00D54559"/>
    <w:rsid w:val="00D54EB3"/>
    <w:rsid w:val="00D5666E"/>
    <w:rsid w:val="00D56CCE"/>
    <w:rsid w:val="00D57E58"/>
    <w:rsid w:val="00D627B7"/>
    <w:rsid w:val="00D65BA2"/>
    <w:rsid w:val="00D66103"/>
    <w:rsid w:val="00D665C1"/>
    <w:rsid w:val="00D669F8"/>
    <w:rsid w:val="00D67E78"/>
    <w:rsid w:val="00D70E65"/>
    <w:rsid w:val="00D71BF0"/>
    <w:rsid w:val="00D72696"/>
    <w:rsid w:val="00D727F5"/>
    <w:rsid w:val="00D748B6"/>
    <w:rsid w:val="00D74A08"/>
    <w:rsid w:val="00D7505C"/>
    <w:rsid w:val="00D75873"/>
    <w:rsid w:val="00D75FF9"/>
    <w:rsid w:val="00D769B0"/>
    <w:rsid w:val="00D76BDE"/>
    <w:rsid w:val="00D77113"/>
    <w:rsid w:val="00D77856"/>
    <w:rsid w:val="00D77A21"/>
    <w:rsid w:val="00D81816"/>
    <w:rsid w:val="00D81E2F"/>
    <w:rsid w:val="00D836C3"/>
    <w:rsid w:val="00D84313"/>
    <w:rsid w:val="00D84752"/>
    <w:rsid w:val="00D8678A"/>
    <w:rsid w:val="00D86D71"/>
    <w:rsid w:val="00D87155"/>
    <w:rsid w:val="00D87756"/>
    <w:rsid w:val="00D87875"/>
    <w:rsid w:val="00D87BB4"/>
    <w:rsid w:val="00D90793"/>
    <w:rsid w:val="00D9219C"/>
    <w:rsid w:val="00D92335"/>
    <w:rsid w:val="00D93E90"/>
    <w:rsid w:val="00D94E16"/>
    <w:rsid w:val="00D95688"/>
    <w:rsid w:val="00D958FC"/>
    <w:rsid w:val="00D95AFA"/>
    <w:rsid w:val="00DA11B8"/>
    <w:rsid w:val="00DA16D8"/>
    <w:rsid w:val="00DA1EE7"/>
    <w:rsid w:val="00DA3FB0"/>
    <w:rsid w:val="00DA419E"/>
    <w:rsid w:val="00DA42D2"/>
    <w:rsid w:val="00DA5457"/>
    <w:rsid w:val="00DA631E"/>
    <w:rsid w:val="00DA66F7"/>
    <w:rsid w:val="00DA6D56"/>
    <w:rsid w:val="00DA6D57"/>
    <w:rsid w:val="00DA7BBC"/>
    <w:rsid w:val="00DB0283"/>
    <w:rsid w:val="00DB0530"/>
    <w:rsid w:val="00DB44AB"/>
    <w:rsid w:val="00DB48C0"/>
    <w:rsid w:val="00DB57DF"/>
    <w:rsid w:val="00DB5BC7"/>
    <w:rsid w:val="00DB5CC2"/>
    <w:rsid w:val="00DB63F6"/>
    <w:rsid w:val="00DB66DB"/>
    <w:rsid w:val="00DB6C78"/>
    <w:rsid w:val="00DC1FBA"/>
    <w:rsid w:val="00DC3A13"/>
    <w:rsid w:val="00DC3DC2"/>
    <w:rsid w:val="00DC3E95"/>
    <w:rsid w:val="00DC45B5"/>
    <w:rsid w:val="00DC6656"/>
    <w:rsid w:val="00DD0A2A"/>
    <w:rsid w:val="00DD25BB"/>
    <w:rsid w:val="00DD3AE8"/>
    <w:rsid w:val="00DD42ED"/>
    <w:rsid w:val="00DD431F"/>
    <w:rsid w:val="00DD45B8"/>
    <w:rsid w:val="00DD5925"/>
    <w:rsid w:val="00DD6933"/>
    <w:rsid w:val="00DE2F8D"/>
    <w:rsid w:val="00DE342E"/>
    <w:rsid w:val="00DE3A67"/>
    <w:rsid w:val="00DE602A"/>
    <w:rsid w:val="00DF14C4"/>
    <w:rsid w:val="00DF26B7"/>
    <w:rsid w:val="00DF3229"/>
    <w:rsid w:val="00DF34FF"/>
    <w:rsid w:val="00DF63A6"/>
    <w:rsid w:val="00DF7512"/>
    <w:rsid w:val="00DF7721"/>
    <w:rsid w:val="00DF7737"/>
    <w:rsid w:val="00E01090"/>
    <w:rsid w:val="00E02DCA"/>
    <w:rsid w:val="00E038C6"/>
    <w:rsid w:val="00E05060"/>
    <w:rsid w:val="00E052CF"/>
    <w:rsid w:val="00E059CE"/>
    <w:rsid w:val="00E05BA8"/>
    <w:rsid w:val="00E06A5C"/>
    <w:rsid w:val="00E07E74"/>
    <w:rsid w:val="00E10FB8"/>
    <w:rsid w:val="00E11579"/>
    <w:rsid w:val="00E12F60"/>
    <w:rsid w:val="00E13953"/>
    <w:rsid w:val="00E13CA9"/>
    <w:rsid w:val="00E13F9C"/>
    <w:rsid w:val="00E14BC3"/>
    <w:rsid w:val="00E16369"/>
    <w:rsid w:val="00E17450"/>
    <w:rsid w:val="00E20773"/>
    <w:rsid w:val="00E2163C"/>
    <w:rsid w:val="00E216B4"/>
    <w:rsid w:val="00E216F0"/>
    <w:rsid w:val="00E218B5"/>
    <w:rsid w:val="00E21DA2"/>
    <w:rsid w:val="00E234AB"/>
    <w:rsid w:val="00E24A12"/>
    <w:rsid w:val="00E25E73"/>
    <w:rsid w:val="00E25FDE"/>
    <w:rsid w:val="00E266FA"/>
    <w:rsid w:val="00E26DC4"/>
    <w:rsid w:val="00E2787B"/>
    <w:rsid w:val="00E27CED"/>
    <w:rsid w:val="00E30898"/>
    <w:rsid w:val="00E33775"/>
    <w:rsid w:val="00E35390"/>
    <w:rsid w:val="00E35BA4"/>
    <w:rsid w:val="00E373E0"/>
    <w:rsid w:val="00E376D3"/>
    <w:rsid w:val="00E37CEE"/>
    <w:rsid w:val="00E405BD"/>
    <w:rsid w:val="00E40864"/>
    <w:rsid w:val="00E40A57"/>
    <w:rsid w:val="00E41E81"/>
    <w:rsid w:val="00E429A2"/>
    <w:rsid w:val="00E43541"/>
    <w:rsid w:val="00E4375E"/>
    <w:rsid w:val="00E44A99"/>
    <w:rsid w:val="00E46057"/>
    <w:rsid w:val="00E462C9"/>
    <w:rsid w:val="00E4716B"/>
    <w:rsid w:val="00E5103D"/>
    <w:rsid w:val="00E52C95"/>
    <w:rsid w:val="00E532B3"/>
    <w:rsid w:val="00E53A95"/>
    <w:rsid w:val="00E5402F"/>
    <w:rsid w:val="00E5422D"/>
    <w:rsid w:val="00E54547"/>
    <w:rsid w:val="00E549C3"/>
    <w:rsid w:val="00E55F24"/>
    <w:rsid w:val="00E56117"/>
    <w:rsid w:val="00E60808"/>
    <w:rsid w:val="00E6220C"/>
    <w:rsid w:val="00E62DC1"/>
    <w:rsid w:val="00E63FC8"/>
    <w:rsid w:val="00E6564C"/>
    <w:rsid w:val="00E7197A"/>
    <w:rsid w:val="00E71F2F"/>
    <w:rsid w:val="00E71F4F"/>
    <w:rsid w:val="00E721DE"/>
    <w:rsid w:val="00E722BC"/>
    <w:rsid w:val="00E73633"/>
    <w:rsid w:val="00E73F21"/>
    <w:rsid w:val="00E750D8"/>
    <w:rsid w:val="00E763BD"/>
    <w:rsid w:val="00E77E58"/>
    <w:rsid w:val="00E82471"/>
    <w:rsid w:val="00E828E3"/>
    <w:rsid w:val="00E83642"/>
    <w:rsid w:val="00E844CE"/>
    <w:rsid w:val="00E852F4"/>
    <w:rsid w:val="00E85335"/>
    <w:rsid w:val="00E85C3B"/>
    <w:rsid w:val="00E86F69"/>
    <w:rsid w:val="00E87E2E"/>
    <w:rsid w:val="00E87E9A"/>
    <w:rsid w:val="00E905A4"/>
    <w:rsid w:val="00E90AEE"/>
    <w:rsid w:val="00E90E50"/>
    <w:rsid w:val="00E90FB0"/>
    <w:rsid w:val="00E91B73"/>
    <w:rsid w:val="00E92800"/>
    <w:rsid w:val="00E94910"/>
    <w:rsid w:val="00E9579D"/>
    <w:rsid w:val="00E95EFF"/>
    <w:rsid w:val="00E966D1"/>
    <w:rsid w:val="00E96BB1"/>
    <w:rsid w:val="00E972E7"/>
    <w:rsid w:val="00E97AE6"/>
    <w:rsid w:val="00EA0CD2"/>
    <w:rsid w:val="00EA1FEE"/>
    <w:rsid w:val="00EA2F9E"/>
    <w:rsid w:val="00EA397A"/>
    <w:rsid w:val="00EA45F9"/>
    <w:rsid w:val="00EA59A1"/>
    <w:rsid w:val="00EA7606"/>
    <w:rsid w:val="00EB0806"/>
    <w:rsid w:val="00EB0A81"/>
    <w:rsid w:val="00EB0EB2"/>
    <w:rsid w:val="00EB2A3F"/>
    <w:rsid w:val="00EB44E7"/>
    <w:rsid w:val="00EB4F59"/>
    <w:rsid w:val="00EB5BB3"/>
    <w:rsid w:val="00EB7D94"/>
    <w:rsid w:val="00EC051A"/>
    <w:rsid w:val="00EC1140"/>
    <w:rsid w:val="00EC180B"/>
    <w:rsid w:val="00EC1BDB"/>
    <w:rsid w:val="00EC3410"/>
    <w:rsid w:val="00EC3A46"/>
    <w:rsid w:val="00EC3DDF"/>
    <w:rsid w:val="00EC3F39"/>
    <w:rsid w:val="00EC47EE"/>
    <w:rsid w:val="00EC7470"/>
    <w:rsid w:val="00ED0681"/>
    <w:rsid w:val="00ED1E8C"/>
    <w:rsid w:val="00ED2755"/>
    <w:rsid w:val="00ED38EC"/>
    <w:rsid w:val="00ED3C03"/>
    <w:rsid w:val="00ED499F"/>
    <w:rsid w:val="00ED4AB9"/>
    <w:rsid w:val="00ED4C17"/>
    <w:rsid w:val="00ED63D7"/>
    <w:rsid w:val="00EE118C"/>
    <w:rsid w:val="00EE1E6D"/>
    <w:rsid w:val="00EE2A42"/>
    <w:rsid w:val="00EE34E5"/>
    <w:rsid w:val="00EE35E7"/>
    <w:rsid w:val="00EE44F8"/>
    <w:rsid w:val="00EE450D"/>
    <w:rsid w:val="00EE5D90"/>
    <w:rsid w:val="00EE79FB"/>
    <w:rsid w:val="00EE7A02"/>
    <w:rsid w:val="00EF1D8F"/>
    <w:rsid w:val="00EF226D"/>
    <w:rsid w:val="00EF27E6"/>
    <w:rsid w:val="00EF39D1"/>
    <w:rsid w:val="00EF51A4"/>
    <w:rsid w:val="00EF5DE2"/>
    <w:rsid w:val="00EF5E21"/>
    <w:rsid w:val="00F00C24"/>
    <w:rsid w:val="00F01133"/>
    <w:rsid w:val="00F014F4"/>
    <w:rsid w:val="00F02B18"/>
    <w:rsid w:val="00F03D32"/>
    <w:rsid w:val="00F0444D"/>
    <w:rsid w:val="00F048F5"/>
    <w:rsid w:val="00F050DD"/>
    <w:rsid w:val="00F05863"/>
    <w:rsid w:val="00F059CE"/>
    <w:rsid w:val="00F06ECA"/>
    <w:rsid w:val="00F113BE"/>
    <w:rsid w:val="00F12484"/>
    <w:rsid w:val="00F12C80"/>
    <w:rsid w:val="00F13225"/>
    <w:rsid w:val="00F13414"/>
    <w:rsid w:val="00F179AF"/>
    <w:rsid w:val="00F20257"/>
    <w:rsid w:val="00F210B5"/>
    <w:rsid w:val="00F21632"/>
    <w:rsid w:val="00F216AC"/>
    <w:rsid w:val="00F223BA"/>
    <w:rsid w:val="00F249A2"/>
    <w:rsid w:val="00F25201"/>
    <w:rsid w:val="00F26592"/>
    <w:rsid w:val="00F27665"/>
    <w:rsid w:val="00F316C9"/>
    <w:rsid w:val="00F323C6"/>
    <w:rsid w:val="00F324DB"/>
    <w:rsid w:val="00F32C42"/>
    <w:rsid w:val="00F32FA8"/>
    <w:rsid w:val="00F34791"/>
    <w:rsid w:val="00F34C0A"/>
    <w:rsid w:val="00F34DB6"/>
    <w:rsid w:val="00F3527B"/>
    <w:rsid w:val="00F3582C"/>
    <w:rsid w:val="00F35B14"/>
    <w:rsid w:val="00F36180"/>
    <w:rsid w:val="00F4061C"/>
    <w:rsid w:val="00F40EE7"/>
    <w:rsid w:val="00F41EC8"/>
    <w:rsid w:val="00F425A8"/>
    <w:rsid w:val="00F4568F"/>
    <w:rsid w:val="00F51A84"/>
    <w:rsid w:val="00F52D4B"/>
    <w:rsid w:val="00F53AA9"/>
    <w:rsid w:val="00F554EE"/>
    <w:rsid w:val="00F55D76"/>
    <w:rsid w:val="00F56BAF"/>
    <w:rsid w:val="00F56E4B"/>
    <w:rsid w:val="00F6073D"/>
    <w:rsid w:val="00F618B7"/>
    <w:rsid w:val="00F62EF9"/>
    <w:rsid w:val="00F62F5D"/>
    <w:rsid w:val="00F638D4"/>
    <w:rsid w:val="00F64381"/>
    <w:rsid w:val="00F64A9A"/>
    <w:rsid w:val="00F652A8"/>
    <w:rsid w:val="00F73E55"/>
    <w:rsid w:val="00F74388"/>
    <w:rsid w:val="00F7539C"/>
    <w:rsid w:val="00F767AF"/>
    <w:rsid w:val="00F767E1"/>
    <w:rsid w:val="00F76BC2"/>
    <w:rsid w:val="00F77E27"/>
    <w:rsid w:val="00F80A46"/>
    <w:rsid w:val="00F80BD2"/>
    <w:rsid w:val="00F82B0F"/>
    <w:rsid w:val="00F83201"/>
    <w:rsid w:val="00F866C1"/>
    <w:rsid w:val="00F87AA8"/>
    <w:rsid w:val="00F91039"/>
    <w:rsid w:val="00F91EE7"/>
    <w:rsid w:val="00F9254D"/>
    <w:rsid w:val="00F9289A"/>
    <w:rsid w:val="00F939C4"/>
    <w:rsid w:val="00F939D4"/>
    <w:rsid w:val="00F93BC1"/>
    <w:rsid w:val="00F93E2E"/>
    <w:rsid w:val="00F9485E"/>
    <w:rsid w:val="00F957FC"/>
    <w:rsid w:val="00F97923"/>
    <w:rsid w:val="00FA0032"/>
    <w:rsid w:val="00FA17D8"/>
    <w:rsid w:val="00FA2CD6"/>
    <w:rsid w:val="00FA3B9D"/>
    <w:rsid w:val="00FA4AF0"/>
    <w:rsid w:val="00FA56B9"/>
    <w:rsid w:val="00FA599A"/>
    <w:rsid w:val="00FB12BF"/>
    <w:rsid w:val="00FB19B5"/>
    <w:rsid w:val="00FB27DC"/>
    <w:rsid w:val="00FB2912"/>
    <w:rsid w:val="00FB3E36"/>
    <w:rsid w:val="00FB4383"/>
    <w:rsid w:val="00FB6680"/>
    <w:rsid w:val="00FC0DB2"/>
    <w:rsid w:val="00FC15F0"/>
    <w:rsid w:val="00FC24F7"/>
    <w:rsid w:val="00FC498D"/>
    <w:rsid w:val="00FC5C4E"/>
    <w:rsid w:val="00FC6BC9"/>
    <w:rsid w:val="00FD0050"/>
    <w:rsid w:val="00FD08BE"/>
    <w:rsid w:val="00FD14EB"/>
    <w:rsid w:val="00FD3591"/>
    <w:rsid w:val="00FD3A20"/>
    <w:rsid w:val="00FD448D"/>
    <w:rsid w:val="00FD44C4"/>
    <w:rsid w:val="00FD46DD"/>
    <w:rsid w:val="00FD4E16"/>
    <w:rsid w:val="00FD534F"/>
    <w:rsid w:val="00FD5EB3"/>
    <w:rsid w:val="00FD63A9"/>
    <w:rsid w:val="00FD667A"/>
    <w:rsid w:val="00FD797B"/>
    <w:rsid w:val="00FE0066"/>
    <w:rsid w:val="00FE006A"/>
    <w:rsid w:val="00FE07C7"/>
    <w:rsid w:val="00FE0D78"/>
    <w:rsid w:val="00FE1064"/>
    <w:rsid w:val="00FE192C"/>
    <w:rsid w:val="00FE1D0E"/>
    <w:rsid w:val="00FE2519"/>
    <w:rsid w:val="00FE57FF"/>
    <w:rsid w:val="00FE6A2B"/>
    <w:rsid w:val="00FE73FA"/>
    <w:rsid w:val="00FF354F"/>
    <w:rsid w:val="00FF525A"/>
    <w:rsid w:val="00FF56FB"/>
    <w:rsid w:val="00FF5B5F"/>
    <w:rsid w:val="00FF6838"/>
    <w:rsid w:val="00FF701B"/>
    <w:rsid w:val="00FF7410"/>
    <w:rsid w:val="00FF7BF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D6D"/>
    <w:pPr>
      <w:jc w:val="both"/>
    </w:pPr>
    <w:rPr>
      <w:lang w:val="en-GB"/>
    </w:rPr>
  </w:style>
  <w:style w:type="paragraph" w:styleId="Heading1">
    <w:name w:val="heading 1"/>
    <w:basedOn w:val="Normal"/>
    <w:next w:val="Normal"/>
    <w:link w:val="Heading1Char"/>
    <w:uiPriority w:val="9"/>
    <w:qFormat/>
    <w:rsid w:val="008E45EB"/>
    <w:pPr>
      <w:keepNext/>
      <w:keepLines/>
      <w:numPr>
        <w:numId w:val="2"/>
      </w:numPr>
      <w:spacing w:before="480"/>
      <w:ind w:left="431" w:hanging="431"/>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E45EB"/>
    <w:pPr>
      <w:keepNext/>
      <w:keepLines/>
      <w:numPr>
        <w:ilvl w:val="1"/>
        <w:numId w:val="2"/>
      </w:numPr>
      <w:spacing w:before="240" w:after="240"/>
      <w:ind w:left="578" w:hanging="578"/>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E45EB"/>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45EB"/>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E45EB"/>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E45EB"/>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E45EB"/>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E45EB"/>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E45EB"/>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D8F"/>
    <w:pPr>
      <w:ind w:left="720"/>
      <w:contextualSpacing/>
    </w:pPr>
  </w:style>
  <w:style w:type="character" w:styleId="Hyperlink">
    <w:name w:val="Hyperlink"/>
    <w:basedOn w:val="DefaultParagraphFont"/>
    <w:uiPriority w:val="99"/>
    <w:unhideWhenUsed/>
    <w:rsid w:val="001F156D"/>
    <w:rPr>
      <w:color w:val="0000FF" w:themeColor="hyperlink"/>
      <w:u w:val="single"/>
    </w:rPr>
  </w:style>
  <w:style w:type="character" w:customStyle="1" w:styleId="Heading1Char">
    <w:name w:val="Heading 1 Char"/>
    <w:basedOn w:val="DefaultParagraphFont"/>
    <w:link w:val="Heading1"/>
    <w:uiPriority w:val="9"/>
    <w:rsid w:val="008E45EB"/>
    <w:rPr>
      <w:rFonts w:asciiTheme="majorHAnsi" w:eastAsiaTheme="majorEastAsia" w:hAnsiTheme="majorHAnsi" w:cstheme="majorBidi"/>
      <w:b/>
      <w:bCs/>
      <w:sz w:val="28"/>
      <w:szCs w:val="28"/>
    </w:rPr>
  </w:style>
  <w:style w:type="paragraph" w:styleId="Header">
    <w:name w:val="header"/>
    <w:basedOn w:val="Normal"/>
    <w:link w:val="HeaderChar"/>
    <w:uiPriority w:val="99"/>
    <w:unhideWhenUsed/>
    <w:rsid w:val="005C452C"/>
    <w:pPr>
      <w:tabs>
        <w:tab w:val="center" w:pos="4536"/>
        <w:tab w:val="right" w:pos="9072"/>
      </w:tabs>
      <w:spacing w:line="240" w:lineRule="auto"/>
    </w:pPr>
  </w:style>
  <w:style w:type="character" w:customStyle="1" w:styleId="HeaderChar">
    <w:name w:val="Header Char"/>
    <w:basedOn w:val="DefaultParagraphFont"/>
    <w:link w:val="Header"/>
    <w:uiPriority w:val="99"/>
    <w:rsid w:val="005C452C"/>
  </w:style>
  <w:style w:type="paragraph" w:styleId="Footer">
    <w:name w:val="footer"/>
    <w:basedOn w:val="Normal"/>
    <w:link w:val="FooterChar"/>
    <w:uiPriority w:val="99"/>
    <w:unhideWhenUsed/>
    <w:rsid w:val="005C452C"/>
    <w:pPr>
      <w:tabs>
        <w:tab w:val="center" w:pos="4536"/>
        <w:tab w:val="right" w:pos="9072"/>
      </w:tabs>
      <w:spacing w:line="240" w:lineRule="auto"/>
    </w:pPr>
  </w:style>
  <w:style w:type="character" w:customStyle="1" w:styleId="FooterChar">
    <w:name w:val="Footer Char"/>
    <w:basedOn w:val="DefaultParagraphFont"/>
    <w:link w:val="Footer"/>
    <w:uiPriority w:val="99"/>
    <w:rsid w:val="005C452C"/>
  </w:style>
  <w:style w:type="character" w:customStyle="1" w:styleId="Heading2Char">
    <w:name w:val="Heading 2 Char"/>
    <w:basedOn w:val="DefaultParagraphFont"/>
    <w:link w:val="Heading2"/>
    <w:uiPriority w:val="9"/>
    <w:rsid w:val="008E45EB"/>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8E45E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E45E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E45E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E45E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E45E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E45E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E45EB"/>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D71BF0"/>
    <w:pPr>
      <w:numPr>
        <w:numId w:val="0"/>
      </w:numPr>
      <w:outlineLvl w:val="9"/>
    </w:pPr>
    <w:rPr>
      <w:color w:val="365F91" w:themeColor="accent1" w:themeShade="BF"/>
      <w:lang w:eastAsia="de-DE"/>
    </w:rPr>
  </w:style>
  <w:style w:type="paragraph" w:styleId="TOC1">
    <w:name w:val="toc 1"/>
    <w:basedOn w:val="Normal"/>
    <w:next w:val="Normal"/>
    <w:autoRedefine/>
    <w:uiPriority w:val="39"/>
    <w:unhideWhenUsed/>
    <w:rsid w:val="0061431F"/>
    <w:pPr>
      <w:tabs>
        <w:tab w:val="left" w:pos="1100"/>
        <w:tab w:val="right" w:leader="dot" w:pos="9062"/>
      </w:tabs>
      <w:spacing w:after="100"/>
    </w:pPr>
  </w:style>
  <w:style w:type="paragraph" w:styleId="TOC2">
    <w:name w:val="toc 2"/>
    <w:basedOn w:val="Normal"/>
    <w:next w:val="Normal"/>
    <w:autoRedefine/>
    <w:uiPriority w:val="39"/>
    <w:unhideWhenUsed/>
    <w:rsid w:val="00D71BF0"/>
    <w:pPr>
      <w:spacing w:after="100"/>
      <w:ind w:left="220"/>
    </w:pPr>
  </w:style>
  <w:style w:type="paragraph" w:styleId="BalloonText">
    <w:name w:val="Balloon Text"/>
    <w:basedOn w:val="Normal"/>
    <w:link w:val="BalloonTextChar"/>
    <w:uiPriority w:val="99"/>
    <w:semiHidden/>
    <w:unhideWhenUsed/>
    <w:rsid w:val="00D71BF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BF0"/>
    <w:rPr>
      <w:rFonts w:ascii="Tahoma" w:hAnsi="Tahoma" w:cs="Tahoma"/>
      <w:sz w:val="16"/>
      <w:szCs w:val="16"/>
    </w:rPr>
  </w:style>
  <w:style w:type="character" w:styleId="CommentReference">
    <w:name w:val="annotation reference"/>
    <w:basedOn w:val="DefaultParagraphFont"/>
    <w:uiPriority w:val="99"/>
    <w:semiHidden/>
    <w:unhideWhenUsed/>
    <w:rsid w:val="00A8636A"/>
    <w:rPr>
      <w:sz w:val="16"/>
      <w:szCs w:val="16"/>
    </w:rPr>
  </w:style>
  <w:style w:type="paragraph" w:styleId="CommentText">
    <w:name w:val="annotation text"/>
    <w:basedOn w:val="Normal"/>
    <w:link w:val="CommentTextChar"/>
    <w:uiPriority w:val="99"/>
    <w:semiHidden/>
    <w:unhideWhenUsed/>
    <w:rsid w:val="00A8636A"/>
    <w:pPr>
      <w:spacing w:line="240" w:lineRule="auto"/>
    </w:pPr>
    <w:rPr>
      <w:sz w:val="20"/>
      <w:szCs w:val="20"/>
    </w:rPr>
  </w:style>
  <w:style w:type="character" w:customStyle="1" w:styleId="CommentTextChar">
    <w:name w:val="Comment Text Char"/>
    <w:basedOn w:val="DefaultParagraphFont"/>
    <w:link w:val="CommentText"/>
    <w:uiPriority w:val="99"/>
    <w:semiHidden/>
    <w:rsid w:val="00A8636A"/>
    <w:rPr>
      <w:sz w:val="20"/>
      <w:szCs w:val="20"/>
    </w:rPr>
  </w:style>
  <w:style w:type="paragraph" w:styleId="CommentSubject">
    <w:name w:val="annotation subject"/>
    <w:basedOn w:val="CommentText"/>
    <w:next w:val="CommentText"/>
    <w:link w:val="CommentSubjectChar"/>
    <w:uiPriority w:val="99"/>
    <w:semiHidden/>
    <w:unhideWhenUsed/>
    <w:rsid w:val="00A8636A"/>
    <w:rPr>
      <w:b/>
      <w:bCs/>
    </w:rPr>
  </w:style>
  <w:style w:type="character" w:customStyle="1" w:styleId="CommentSubjectChar">
    <w:name w:val="Comment Subject Char"/>
    <w:basedOn w:val="CommentTextChar"/>
    <w:link w:val="CommentSubject"/>
    <w:uiPriority w:val="99"/>
    <w:semiHidden/>
    <w:rsid w:val="00A8636A"/>
    <w:rPr>
      <w:b/>
      <w:bCs/>
      <w:sz w:val="20"/>
      <w:szCs w:val="20"/>
    </w:rPr>
  </w:style>
  <w:style w:type="paragraph" w:styleId="FootnoteText">
    <w:name w:val="footnote text"/>
    <w:basedOn w:val="Normal"/>
    <w:link w:val="FootnoteTextChar"/>
    <w:uiPriority w:val="99"/>
    <w:unhideWhenUsed/>
    <w:rsid w:val="006C5C0C"/>
    <w:pPr>
      <w:spacing w:after="0" w:line="240" w:lineRule="auto"/>
    </w:pPr>
    <w:rPr>
      <w:sz w:val="20"/>
      <w:szCs w:val="20"/>
    </w:rPr>
  </w:style>
  <w:style w:type="character" w:customStyle="1" w:styleId="FootnoteTextChar">
    <w:name w:val="Footnote Text Char"/>
    <w:basedOn w:val="DefaultParagraphFont"/>
    <w:link w:val="FootnoteText"/>
    <w:uiPriority w:val="99"/>
    <w:rsid w:val="006C5C0C"/>
    <w:rPr>
      <w:sz w:val="20"/>
      <w:szCs w:val="20"/>
    </w:rPr>
  </w:style>
  <w:style w:type="character" w:styleId="FootnoteReference">
    <w:name w:val="footnote reference"/>
    <w:basedOn w:val="DefaultParagraphFont"/>
    <w:uiPriority w:val="99"/>
    <w:semiHidden/>
    <w:unhideWhenUsed/>
    <w:rsid w:val="006C5C0C"/>
    <w:rPr>
      <w:vertAlign w:val="superscript"/>
    </w:rPr>
  </w:style>
  <w:style w:type="table" w:styleId="TableGrid">
    <w:name w:val="Table Grid"/>
    <w:basedOn w:val="TableNormal"/>
    <w:uiPriority w:val="59"/>
    <w:rsid w:val="009F37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Normal"/>
    <w:link w:val="EndNoteBibliographyTitleZchn"/>
    <w:rsid w:val="00337A6C"/>
    <w:pPr>
      <w:spacing w:after="0"/>
      <w:jc w:val="center"/>
    </w:pPr>
    <w:rPr>
      <w:rFonts w:ascii="Calibri" w:hAnsi="Calibri"/>
      <w:noProof/>
      <w:lang w:val="en-US"/>
    </w:rPr>
  </w:style>
  <w:style w:type="character" w:customStyle="1" w:styleId="EndNoteBibliographyTitleZchn">
    <w:name w:val="EndNote Bibliography Title Zchn"/>
    <w:basedOn w:val="DefaultParagraphFont"/>
    <w:link w:val="EndNoteBibliographyTitle"/>
    <w:rsid w:val="00337A6C"/>
    <w:rPr>
      <w:rFonts w:ascii="Calibri" w:hAnsi="Calibri"/>
      <w:noProof/>
      <w:lang w:val="en-US"/>
    </w:rPr>
  </w:style>
  <w:style w:type="paragraph" w:customStyle="1" w:styleId="EndNoteBibliography">
    <w:name w:val="EndNote Bibliography"/>
    <w:basedOn w:val="Normal"/>
    <w:link w:val="EndNoteBibliographyZchn"/>
    <w:rsid w:val="00337A6C"/>
    <w:pPr>
      <w:spacing w:line="240" w:lineRule="auto"/>
    </w:pPr>
    <w:rPr>
      <w:rFonts w:ascii="Calibri" w:hAnsi="Calibri"/>
      <w:noProof/>
      <w:lang w:val="en-US"/>
    </w:rPr>
  </w:style>
  <w:style w:type="character" w:customStyle="1" w:styleId="EndNoteBibliographyZchn">
    <w:name w:val="EndNote Bibliography Zchn"/>
    <w:basedOn w:val="DefaultParagraphFont"/>
    <w:link w:val="EndNoteBibliography"/>
    <w:rsid w:val="00337A6C"/>
    <w:rPr>
      <w:rFonts w:ascii="Calibri" w:hAnsi="Calibri"/>
      <w:noProof/>
      <w:lang w:val="en-US"/>
    </w:rPr>
  </w:style>
  <w:style w:type="paragraph" w:styleId="Quote">
    <w:name w:val="Quote"/>
    <w:basedOn w:val="Normal"/>
    <w:next w:val="Normal"/>
    <w:link w:val="QuoteChar"/>
    <w:uiPriority w:val="29"/>
    <w:qFormat/>
    <w:rsid w:val="00A30A82"/>
    <w:pPr>
      <w:ind w:left="567"/>
    </w:pPr>
    <w:rPr>
      <w:i/>
      <w:iCs/>
      <w:color w:val="000000" w:themeColor="text1"/>
    </w:rPr>
  </w:style>
  <w:style w:type="character" w:customStyle="1" w:styleId="QuoteChar">
    <w:name w:val="Quote Char"/>
    <w:basedOn w:val="DefaultParagraphFont"/>
    <w:link w:val="Quote"/>
    <w:uiPriority w:val="29"/>
    <w:rsid w:val="00A30A82"/>
    <w:rPr>
      <w:i/>
      <w:iCs/>
      <w:color w:val="000000" w:themeColor="text1"/>
    </w:rPr>
  </w:style>
  <w:style w:type="character" w:styleId="FollowedHyperlink">
    <w:name w:val="FollowedHyperlink"/>
    <w:basedOn w:val="DefaultParagraphFont"/>
    <w:uiPriority w:val="99"/>
    <w:semiHidden/>
    <w:unhideWhenUsed/>
    <w:rsid w:val="00C56D8D"/>
    <w:rPr>
      <w:color w:val="800080" w:themeColor="followedHyperlink"/>
      <w:u w:val="single"/>
    </w:rPr>
  </w:style>
  <w:style w:type="paragraph" w:styleId="Revision">
    <w:name w:val="Revision"/>
    <w:hidden/>
    <w:uiPriority w:val="99"/>
    <w:semiHidden/>
    <w:rsid w:val="00721131"/>
    <w:pPr>
      <w:spacing w:after="0" w:line="240" w:lineRule="auto"/>
    </w:pPr>
    <w:rPr>
      <w:lang w:val="en-GB"/>
    </w:rPr>
  </w:style>
  <w:style w:type="character" w:customStyle="1" w:styleId="outputecli">
    <w:name w:val="outputecli"/>
    <w:basedOn w:val="DefaultParagraphFont"/>
    <w:rsid w:val="00417B0B"/>
  </w:style>
  <w:style w:type="character" w:customStyle="1" w:styleId="outputecliaff">
    <w:name w:val="outputecliaff"/>
    <w:basedOn w:val="DefaultParagraphFont"/>
    <w:rsid w:val="003C12E2"/>
  </w:style>
  <w:style w:type="paragraph" w:styleId="NormalWeb">
    <w:name w:val="Normal (Web)"/>
    <w:basedOn w:val="Normal"/>
    <w:uiPriority w:val="99"/>
    <w:semiHidden/>
    <w:unhideWhenUsed/>
    <w:rsid w:val="00347881"/>
    <w:pPr>
      <w:spacing w:before="100" w:beforeAutospacing="1" w:after="100" w:afterAutospacing="1" w:line="240" w:lineRule="auto"/>
      <w:jc w:val="left"/>
    </w:pPr>
    <w:rPr>
      <w:rFonts w:ascii="Times New Roman" w:eastAsia="Times New Roman" w:hAnsi="Times New Roman" w:cs="Times New Roman"/>
      <w:sz w:val="24"/>
      <w:szCs w:val="24"/>
      <w:lang w:val="da-DK" w:eastAsia="da-DK"/>
    </w:rPr>
  </w:style>
  <w:style w:type="paragraph" w:styleId="DocumentMap">
    <w:name w:val="Document Map"/>
    <w:basedOn w:val="Normal"/>
    <w:link w:val="DocumentMapChar"/>
    <w:uiPriority w:val="99"/>
    <w:semiHidden/>
    <w:unhideWhenUsed/>
    <w:rsid w:val="00DC45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DC45B5"/>
    <w:rPr>
      <w:rFonts w:ascii="Tahoma" w:hAnsi="Tahoma" w:cs="Tahoma"/>
      <w:sz w:val="16"/>
      <w:szCs w:val="16"/>
      <w:lang w:val="en-GB"/>
    </w:rPr>
  </w:style>
  <w:style w:type="character" w:styleId="PlaceholderText">
    <w:name w:val="Placeholder Text"/>
    <w:basedOn w:val="DefaultParagraphFont"/>
    <w:uiPriority w:val="99"/>
    <w:semiHidden/>
    <w:rsid w:val="00DA42D2"/>
    <w:rPr>
      <w:color w:val="808080"/>
    </w:rPr>
  </w:style>
  <w:style w:type="character" w:customStyle="1" w:styleId="affairetitle">
    <w:name w:val="affaire_title"/>
    <w:basedOn w:val="DefaultParagraphFont"/>
    <w:rsid w:val="00C959BA"/>
  </w:style>
  <w:style w:type="paragraph" w:styleId="ListNumber">
    <w:name w:val="List Number"/>
    <w:basedOn w:val="Normal"/>
    <w:uiPriority w:val="99"/>
    <w:unhideWhenUsed/>
    <w:rsid w:val="00142702"/>
    <w:pPr>
      <w:numPr>
        <w:numId w:val="20"/>
      </w:numPr>
      <w:spacing w:after="0" w:line="360" w:lineRule="auto"/>
      <w:contextualSpacing/>
      <w:jc w:val="left"/>
    </w:pPr>
    <w:rPr>
      <w:rFonts w:ascii="Garamond" w:eastAsiaTheme="minorEastAsia" w:hAnsi="Garamond"/>
      <w:sz w:val="24"/>
      <w:szCs w:val="24"/>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2D6D"/>
    <w:pPr>
      <w:jc w:val="both"/>
    </w:pPr>
    <w:rPr>
      <w:lang w:val="en-GB"/>
    </w:rPr>
  </w:style>
  <w:style w:type="paragraph" w:styleId="berschrift1">
    <w:name w:val="heading 1"/>
    <w:basedOn w:val="Standard"/>
    <w:next w:val="Standard"/>
    <w:link w:val="berschrift1Zchn"/>
    <w:uiPriority w:val="9"/>
    <w:qFormat/>
    <w:rsid w:val="008E45EB"/>
    <w:pPr>
      <w:keepNext/>
      <w:keepLines/>
      <w:numPr>
        <w:numId w:val="2"/>
      </w:numPr>
      <w:spacing w:before="480"/>
      <w:ind w:left="431" w:hanging="431"/>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unhideWhenUsed/>
    <w:qFormat/>
    <w:rsid w:val="008E45EB"/>
    <w:pPr>
      <w:keepNext/>
      <w:keepLines/>
      <w:numPr>
        <w:ilvl w:val="1"/>
        <w:numId w:val="2"/>
      </w:numPr>
      <w:spacing w:before="240" w:after="240"/>
      <w:ind w:left="578" w:hanging="578"/>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E45EB"/>
    <w:pPr>
      <w:keepNext/>
      <w:keepLines/>
      <w:numPr>
        <w:ilvl w:val="2"/>
        <w:numId w:val="2"/>
      </w:numPr>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8E45EB"/>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8E45EB"/>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8E45EB"/>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8E45EB"/>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8E45EB"/>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8E45EB"/>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F1D8F"/>
    <w:pPr>
      <w:ind w:left="720"/>
      <w:contextualSpacing/>
    </w:pPr>
  </w:style>
  <w:style w:type="character" w:styleId="Hyperlink">
    <w:name w:val="Hyperlink"/>
    <w:basedOn w:val="Absatz-Standardschriftart"/>
    <w:uiPriority w:val="99"/>
    <w:unhideWhenUsed/>
    <w:rsid w:val="001F156D"/>
    <w:rPr>
      <w:color w:val="0000FF" w:themeColor="hyperlink"/>
      <w:u w:val="single"/>
    </w:rPr>
  </w:style>
  <w:style w:type="character" w:customStyle="1" w:styleId="berschrift1Zchn">
    <w:name w:val="Überschrift 1 Zchn"/>
    <w:basedOn w:val="Absatz-Standardschriftart"/>
    <w:link w:val="berschrift1"/>
    <w:uiPriority w:val="9"/>
    <w:rsid w:val="008E45EB"/>
    <w:rPr>
      <w:rFonts w:asciiTheme="majorHAnsi" w:eastAsiaTheme="majorEastAsia" w:hAnsiTheme="majorHAnsi" w:cstheme="majorBidi"/>
      <w:b/>
      <w:bCs/>
      <w:sz w:val="28"/>
      <w:szCs w:val="28"/>
    </w:rPr>
  </w:style>
  <w:style w:type="paragraph" w:styleId="Kopfzeile">
    <w:name w:val="header"/>
    <w:basedOn w:val="Standard"/>
    <w:link w:val="KopfzeileZchn"/>
    <w:uiPriority w:val="99"/>
    <w:unhideWhenUsed/>
    <w:rsid w:val="005C452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C452C"/>
  </w:style>
  <w:style w:type="paragraph" w:styleId="Fuzeile">
    <w:name w:val="footer"/>
    <w:basedOn w:val="Standard"/>
    <w:link w:val="FuzeileZchn"/>
    <w:uiPriority w:val="99"/>
    <w:unhideWhenUsed/>
    <w:rsid w:val="005C452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C452C"/>
  </w:style>
  <w:style w:type="character" w:customStyle="1" w:styleId="berschrift2Zchn">
    <w:name w:val="Überschrift 2 Zchn"/>
    <w:basedOn w:val="Absatz-Standardschriftart"/>
    <w:link w:val="berschrift2"/>
    <w:uiPriority w:val="9"/>
    <w:rsid w:val="008E45EB"/>
    <w:rPr>
      <w:rFonts w:asciiTheme="majorHAnsi" w:eastAsiaTheme="majorEastAsia" w:hAnsiTheme="majorHAnsi" w:cstheme="majorBidi"/>
      <w:b/>
      <w:bCs/>
      <w:sz w:val="26"/>
      <w:szCs w:val="26"/>
    </w:rPr>
  </w:style>
  <w:style w:type="character" w:customStyle="1" w:styleId="berschrift3Zchn">
    <w:name w:val="Überschrift 3 Zchn"/>
    <w:basedOn w:val="Absatz-Standardschriftart"/>
    <w:link w:val="berschrift3"/>
    <w:uiPriority w:val="9"/>
    <w:semiHidden/>
    <w:rsid w:val="008E45EB"/>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8E45EB"/>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8E45EB"/>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8E45EB"/>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8E45EB"/>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8E45E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8E45EB"/>
    <w:rPr>
      <w:rFonts w:asciiTheme="majorHAnsi" w:eastAsiaTheme="majorEastAsia" w:hAnsiTheme="majorHAnsi" w:cstheme="majorBidi"/>
      <w:i/>
      <w:iCs/>
      <w:color w:val="404040" w:themeColor="text1" w:themeTint="BF"/>
      <w:sz w:val="20"/>
      <w:szCs w:val="20"/>
    </w:rPr>
  </w:style>
  <w:style w:type="paragraph" w:styleId="Inhaltsverzeichnisberschrift">
    <w:name w:val="TOC Heading"/>
    <w:basedOn w:val="berschrift1"/>
    <w:next w:val="Standard"/>
    <w:uiPriority w:val="39"/>
    <w:unhideWhenUsed/>
    <w:qFormat/>
    <w:rsid w:val="00D71BF0"/>
    <w:pPr>
      <w:numPr>
        <w:numId w:val="0"/>
      </w:numPr>
      <w:outlineLvl w:val="9"/>
    </w:pPr>
    <w:rPr>
      <w:color w:val="365F91" w:themeColor="accent1" w:themeShade="BF"/>
      <w:lang w:eastAsia="de-DE"/>
    </w:rPr>
  </w:style>
  <w:style w:type="paragraph" w:styleId="Verzeichnis1">
    <w:name w:val="toc 1"/>
    <w:basedOn w:val="Standard"/>
    <w:next w:val="Standard"/>
    <w:autoRedefine/>
    <w:uiPriority w:val="39"/>
    <w:unhideWhenUsed/>
    <w:rsid w:val="0061431F"/>
    <w:pPr>
      <w:tabs>
        <w:tab w:val="left" w:pos="1100"/>
        <w:tab w:val="right" w:leader="dot" w:pos="9062"/>
      </w:tabs>
      <w:spacing w:after="100"/>
    </w:pPr>
  </w:style>
  <w:style w:type="paragraph" w:styleId="Verzeichnis2">
    <w:name w:val="toc 2"/>
    <w:basedOn w:val="Standard"/>
    <w:next w:val="Standard"/>
    <w:autoRedefine/>
    <w:uiPriority w:val="39"/>
    <w:unhideWhenUsed/>
    <w:rsid w:val="00D71BF0"/>
    <w:pPr>
      <w:spacing w:after="100"/>
      <w:ind w:left="220"/>
    </w:pPr>
  </w:style>
  <w:style w:type="paragraph" w:styleId="Sprechblasentext">
    <w:name w:val="Balloon Text"/>
    <w:basedOn w:val="Standard"/>
    <w:link w:val="SprechblasentextZchn"/>
    <w:uiPriority w:val="99"/>
    <w:semiHidden/>
    <w:unhideWhenUsed/>
    <w:rsid w:val="00D71BF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1BF0"/>
    <w:rPr>
      <w:rFonts w:ascii="Tahoma" w:hAnsi="Tahoma" w:cs="Tahoma"/>
      <w:sz w:val="16"/>
      <w:szCs w:val="16"/>
    </w:rPr>
  </w:style>
  <w:style w:type="character" w:styleId="Kommentarzeichen">
    <w:name w:val="annotation reference"/>
    <w:basedOn w:val="Absatz-Standardschriftart"/>
    <w:uiPriority w:val="99"/>
    <w:semiHidden/>
    <w:unhideWhenUsed/>
    <w:rsid w:val="00A8636A"/>
    <w:rPr>
      <w:sz w:val="16"/>
      <w:szCs w:val="16"/>
    </w:rPr>
  </w:style>
  <w:style w:type="paragraph" w:styleId="Kommentartext">
    <w:name w:val="annotation text"/>
    <w:basedOn w:val="Standard"/>
    <w:link w:val="KommentartextZchn"/>
    <w:uiPriority w:val="99"/>
    <w:semiHidden/>
    <w:unhideWhenUsed/>
    <w:rsid w:val="00A863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8636A"/>
    <w:rPr>
      <w:sz w:val="20"/>
      <w:szCs w:val="20"/>
    </w:rPr>
  </w:style>
  <w:style w:type="paragraph" w:styleId="Kommentarthema">
    <w:name w:val="annotation subject"/>
    <w:basedOn w:val="Kommentartext"/>
    <w:next w:val="Kommentartext"/>
    <w:link w:val="KommentarthemaZchn"/>
    <w:uiPriority w:val="99"/>
    <w:semiHidden/>
    <w:unhideWhenUsed/>
    <w:rsid w:val="00A8636A"/>
    <w:rPr>
      <w:b/>
      <w:bCs/>
    </w:rPr>
  </w:style>
  <w:style w:type="character" w:customStyle="1" w:styleId="KommentarthemaZchn">
    <w:name w:val="Kommentarthema Zchn"/>
    <w:basedOn w:val="KommentartextZchn"/>
    <w:link w:val="Kommentarthema"/>
    <w:uiPriority w:val="99"/>
    <w:semiHidden/>
    <w:rsid w:val="00A8636A"/>
    <w:rPr>
      <w:b/>
      <w:bCs/>
      <w:sz w:val="20"/>
      <w:szCs w:val="20"/>
    </w:rPr>
  </w:style>
  <w:style w:type="paragraph" w:styleId="Funotentext">
    <w:name w:val="footnote text"/>
    <w:basedOn w:val="Standard"/>
    <w:link w:val="FunotentextZchn"/>
    <w:uiPriority w:val="99"/>
    <w:unhideWhenUsed/>
    <w:rsid w:val="006C5C0C"/>
    <w:pPr>
      <w:spacing w:after="0" w:line="240" w:lineRule="auto"/>
    </w:pPr>
    <w:rPr>
      <w:sz w:val="20"/>
      <w:szCs w:val="20"/>
    </w:rPr>
  </w:style>
  <w:style w:type="character" w:customStyle="1" w:styleId="FunotentextZchn">
    <w:name w:val="Fußnotentext Zchn"/>
    <w:basedOn w:val="Absatz-Standardschriftart"/>
    <w:link w:val="Funotentext"/>
    <w:uiPriority w:val="99"/>
    <w:rsid w:val="006C5C0C"/>
    <w:rPr>
      <w:sz w:val="20"/>
      <w:szCs w:val="20"/>
    </w:rPr>
  </w:style>
  <w:style w:type="character" w:styleId="Funotenzeichen">
    <w:name w:val="footnote reference"/>
    <w:basedOn w:val="Absatz-Standardschriftart"/>
    <w:uiPriority w:val="99"/>
    <w:semiHidden/>
    <w:unhideWhenUsed/>
    <w:rsid w:val="006C5C0C"/>
    <w:rPr>
      <w:vertAlign w:val="superscript"/>
    </w:rPr>
  </w:style>
  <w:style w:type="table" w:styleId="Tabellenraster">
    <w:name w:val="Table Grid"/>
    <w:basedOn w:val="NormaleTabelle"/>
    <w:uiPriority w:val="59"/>
    <w:rsid w:val="009F37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rd"/>
    <w:link w:val="EndNoteBibliographyTitleZchn"/>
    <w:rsid w:val="00337A6C"/>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337A6C"/>
    <w:rPr>
      <w:rFonts w:ascii="Calibri" w:hAnsi="Calibri"/>
      <w:noProof/>
      <w:lang w:val="en-US"/>
    </w:rPr>
  </w:style>
  <w:style w:type="paragraph" w:customStyle="1" w:styleId="EndNoteBibliography">
    <w:name w:val="EndNote Bibliography"/>
    <w:basedOn w:val="Standard"/>
    <w:link w:val="EndNoteBibliographyZchn"/>
    <w:rsid w:val="00337A6C"/>
    <w:pPr>
      <w:spacing w:line="240" w:lineRule="auto"/>
    </w:pPr>
    <w:rPr>
      <w:rFonts w:ascii="Calibri" w:hAnsi="Calibri"/>
      <w:noProof/>
      <w:lang w:val="en-US"/>
    </w:rPr>
  </w:style>
  <w:style w:type="character" w:customStyle="1" w:styleId="EndNoteBibliographyZchn">
    <w:name w:val="EndNote Bibliography Zchn"/>
    <w:basedOn w:val="Absatz-Standardschriftart"/>
    <w:link w:val="EndNoteBibliography"/>
    <w:rsid w:val="00337A6C"/>
    <w:rPr>
      <w:rFonts w:ascii="Calibri" w:hAnsi="Calibri"/>
      <w:noProof/>
      <w:lang w:val="en-US"/>
    </w:rPr>
  </w:style>
  <w:style w:type="paragraph" w:styleId="Zitat">
    <w:name w:val="Quote"/>
    <w:basedOn w:val="Standard"/>
    <w:next w:val="Standard"/>
    <w:link w:val="ZitatZchn"/>
    <w:uiPriority w:val="29"/>
    <w:qFormat/>
    <w:rsid w:val="00A30A82"/>
    <w:pPr>
      <w:ind w:left="567"/>
    </w:pPr>
    <w:rPr>
      <w:i/>
      <w:iCs/>
      <w:color w:val="000000" w:themeColor="text1"/>
    </w:rPr>
  </w:style>
  <w:style w:type="character" w:customStyle="1" w:styleId="ZitatZchn">
    <w:name w:val="Zitat Zchn"/>
    <w:basedOn w:val="Absatz-Standardschriftart"/>
    <w:link w:val="Zitat"/>
    <w:uiPriority w:val="29"/>
    <w:rsid w:val="00A30A82"/>
    <w:rPr>
      <w:i/>
      <w:iCs/>
      <w:color w:val="000000" w:themeColor="text1"/>
    </w:rPr>
  </w:style>
  <w:style w:type="character" w:styleId="BesuchterHyperlink">
    <w:name w:val="FollowedHyperlink"/>
    <w:basedOn w:val="Absatz-Standardschriftart"/>
    <w:uiPriority w:val="99"/>
    <w:semiHidden/>
    <w:unhideWhenUsed/>
    <w:rsid w:val="00C56D8D"/>
    <w:rPr>
      <w:color w:val="800080" w:themeColor="followedHyperlink"/>
      <w:u w:val="single"/>
    </w:rPr>
  </w:style>
  <w:style w:type="paragraph" w:styleId="berarbeitung">
    <w:name w:val="Revision"/>
    <w:hidden/>
    <w:uiPriority w:val="99"/>
    <w:semiHidden/>
    <w:rsid w:val="00721131"/>
    <w:pPr>
      <w:spacing w:after="0" w:line="240" w:lineRule="auto"/>
    </w:pPr>
    <w:rPr>
      <w:lang w:val="en-GB"/>
    </w:rPr>
  </w:style>
  <w:style w:type="character" w:customStyle="1" w:styleId="outputecli">
    <w:name w:val="outputecli"/>
    <w:basedOn w:val="Absatz-Standardschriftart"/>
    <w:rsid w:val="00417B0B"/>
  </w:style>
  <w:style w:type="character" w:customStyle="1" w:styleId="outputecliaff">
    <w:name w:val="outputecliaff"/>
    <w:basedOn w:val="Absatz-Standardschriftart"/>
    <w:rsid w:val="003C12E2"/>
  </w:style>
  <w:style w:type="paragraph" w:styleId="StandardWeb">
    <w:name w:val="Normal (Web)"/>
    <w:basedOn w:val="Standard"/>
    <w:uiPriority w:val="99"/>
    <w:semiHidden/>
    <w:unhideWhenUsed/>
    <w:rsid w:val="00347881"/>
    <w:pPr>
      <w:spacing w:before="100" w:beforeAutospacing="1" w:after="100" w:afterAutospacing="1" w:line="240" w:lineRule="auto"/>
      <w:jc w:val="left"/>
    </w:pPr>
    <w:rPr>
      <w:rFonts w:ascii="Times New Roman" w:eastAsia="Times New Roman" w:hAnsi="Times New Roman" w:cs="Times New Roman"/>
      <w:sz w:val="24"/>
      <w:szCs w:val="24"/>
      <w:lang w:val="da-DK" w:eastAsia="da-DK"/>
    </w:rPr>
  </w:style>
  <w:style w:type="paragraph" w:styleId="Dokumentstruktur">
    <w:name w:val="Document Map"/>
    <w:basedOn w:val="Standard"/>
    <w:link w:val="DokumentstrukturZchn"/>
    <w:uiPriority w:val="99"/>
    <w:semiHidden/>
    <w:unhideWhenUsed/>
    <w:rsid w:val="00DC45B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DC45B5"/>
    <w:rPr>
      <w:rFonts w:ascii="Tahoma" w:hAnsi="Tahoma" w:cs="Tahoma"/>
      <w:sz w:val="16"/>
      <w:szCs w:val="16"/>
      <w:lang w:val="en-GB"/>
    </w:rPr>
  </w:style>
  <w:style w:type="character" w:styleId="Platzhaltertext">
    <w:name w:val="Placeholder Text"/>
    <w:basedOn w:val="Absatz-Standardschriftart"/>
    <w:uiPriority w:val="99"/>
    <w:semiHidden/>
    <w:rsid w:val="00DA42D2"/>
    <w:rPr>
      <w:color w:val="808080"/>
    </w:rPr>
  </w:style>
  <w:style w:type="character" w:customStyle="1" w:styleId="affairetitle">
    <w:name w:val="affaire_title"/>
    <w:basedOn w:val="Absatz-Standardschriftart"/>
    <w:rsid w:val="00C959BA"/>
  </w:style>
  <w:style w:type="paragraph" w:styleId="Listennummer">
    <w:name w:val="List Number"/>
    <w:basedOn w:val="Standard"/>
    <w:uiPriority w:val="99"/>
    <w:unhideWhenUsed/>
    <w:rsid w:val="00142702"/>
    <w:pPr>
      <w:numPr>
        <w:numId w:val="20"/>
      </w:numPr>
      <w:spacing w:after="0" w:line="360" w:lineRule="auto"/>
      <w:contextualSpacing/>
      <w:jc w:val="left"/>
    </w:pPr>
    <w:rPr>
      <w:rFonts w:ascii="Garamond" w:eastAsiaTheme="minorEastAsia" w:hAnsi="Garamond"/>
      <w:sz w:val="24"/>
      <w:szCs w:val="24"/>
      <w:lang w:val="da-DK" w:eastAsia="da-DK"/>
    </w:rPr>
  </w:style>
</w:styles>
</file>

<file path=word/webSettings.xml><?xml version="1.0" encoding="utf-8"?>
<w:webSettings xmlns:r="http://schemas.openxmlformats.org/officeDocument/2006/relationships" xmlns:w="http://schemas.openxmlformats.org/wordprocessingml/2006/main">
  <w:divs>
    <w:div w:id="52698081">
      <w:bodyDiv w:val="1"/>
      <w:marLeft w:val="0"/>
      <w:marRight w:val="0"/>
      <w:marTop w:val="0"/>
      <w:marBottom w:val="0"/>
      <w:divBdr>
        <w:top w:val="none" w:sz="0" w:space="0" w:color="auto"/>
        <w:left w:val="none" w:sz="0" w:space="0" w:color="auto"/>
        <w:bottom w:val="none" w:sz="0" w:space="0" w:color="auto"/>
        <w:right w:val="none" w:sz="0" w:space="0" w:color="auto"/>
      </w:divBdr>
    </w:div>
    <w:div w:id="599147755">
      <w:bodyDiv w:val="1"/>
      <w:marLeft w:val="0"/>
      <w:marRight w:val="0"/>
      <w:marTop w:val="0"/>
      <w:marBottom w:val="0"/>
      <w:divBdr>
        <w:top w:val="none" w:sz="0" w:space="0" w:color="auto"/>
        <w:left w:val="none" w:sz="0" w:space="0" w:color="auto"/>
        <w:bottom w:val="none" w:sz="0" w:space="0" w:color="auto"/>
        <w:right w:val="none" w:sz="0" w:space="0" w:color="auto"/>
      </w:divBdr>
    </w:div>
    <w:div w:id="920455861">
      <w:bodyDiv w:val="1"/>
      <w:marLeft w:val="0"/>
      <w:marRight w:val="0"/>
      <w:marTop w:val="0"/>
      <w:marBottom w:val="0"/>
      <w:divBdr>
        <w:top w:val="none" w:sz="0" w:space="0" w:color="auto"/>
        <w:left w:val="none" w:sz="0" w:space="0" w:color="auto"/>
        <w:bottom w:val="none" w:sz="0" w:space="0" w:color="auto"/>
        <w:right w:val="none" w:sz="0" w:space="0" w:color="auto"/>
      </w:divBdr>
      <w:divsChild>
        <w:div w:id="814417676">
          <w:marLeft w:val="0"/>
          <w:marRight w:val="0"/>
          <w:marTop w:val="0"/>
          <w:marBottom w:val="0"/>
          <w:divBdr>
            <w:top w:val="none" w:sz="0" w:space="0" w:color="auto"/>
            <w:left w:val="none" w:sz="0" w:space="0" w:color="auto"/>
            <w:bottom w:val="none" w:sz="0" w:space="0" w:color="auto"/>
            <w:right w:val="none" w:sz="0" w:space="0" w:color="auto"/>
          </w:divBdr>
        </w:div>
        <w:div w:id="1442384625">
          <w:marLeft w:val="0"/>
          <w:marRight w:val="0"/>
          <w:marTop w:val="0"/>
          <w:marBottom w:val="0"/>
          <w:divBdr>
            <w:top w:val="none" w:sz="0" w:space="0" w:color="auto"/>
            <w:left w:val="none" w:sz="0" w:space="0" w:color="auto"/>
            <w:bottom w:val="none" w:sz="0" w:space="0" w:color="auto"/>
            <w:right w:val="none" w:sz="0" w:space="0" w:color="auto"/>
          </w:divBdr>
        </w:div>
        <w:div w:id="1310748701">
          <w:marLeft w:val="0"/>
          <w:marRight w:val="0"/>
          <w:marTop w:val="0"/>
          <w:marBottom w:val="0"/>
          <w:divBdr>
            <w:top w:val="none" w:sz="0" w:space="0" w:color="auto"/>
            <w:left w:val="none" w:sz="0" w:space="0" w:color="auto"/>
            <w:bottom w:val="none" w:sz="0" w:space="0" w:color="auto"/>
            <w:right w:val="none" w:sz="0" w:space="0" w:color="auto"/>
          </w:divBdr>
        </w:div>
      </w:divsChild>
    </w:div>
    <w:div w:id="1116021436">
      <w:bodyDiv w:val="1"/>
      <w:marLeft w:val="0"/>
      <w:marRight w:val="0"/>
      <w:marTop w:val="0"/>
      <w:marBottom w:val="0"/>
      <w:divBdr>
        <w:top w:val="none" w:sz="0" w:space="0" w:color="auto"/>
        <w:left w:val="none" w:sz="0" w:space="0" w:color="auto"/>
        <w:bottom w:val="none" w:sz="0" w:space="0" w:color="auto"/>
        <w:right w:val="none" w:sz="0" w:space="0" w:color="auto"/>
      </w:divBdr>
    </w:div>
    <w:div w:id="1167095691">
      <w:bodyDiv w:val="1"/>
      <w:marLeft w:val="0"/>
      <w:marRight w:val="0"/>
      <w:marTop w:val="0"/>
      <w:marBottom w:val="0"/>
      <w:divBdr>
        <w:top w:val="none" w:sz="0" w:space="0" w:color="auto"/>
        <w:left w:val="none" w:sz="0" w:space="0" w:color="auto"/>
        <w:bottom w:val="none" w:sz="0" w:space="0" w:color="auto"/>
        <w:right w:val="none" w:sz="0" w:space="0" w:color="auto"/>
      </w:divBdr>
      <w:divsChild>
        <w:div w:id="1201672445">
          <w:marLeft w:val="0"/>
          <w:marRight w:val="0"/>
          <w:marTop w:val="0"/>
          <w:marBottom w:val="0"/>
          <w:divBdr>
            <w:top w:val="none" w:sz="0" w:space="0" w:color="auto"/>
            <w:left w:val="none" w:sz="0" w:space="0" w:color="auto"/>
            <w:bottom w:val="none" w:sz="0" w:space="0" w:color="auto"/>
            <w:right w:val="none" w:sz="0" w:space="0" w:color="auto"/>
          </w:divBdr>
        </w:div>
        <w:div w:id="1096560584">
          <w:marLeft w:val="0"/>
          <w:marRight w:val="0"/>
          <w:marTop w:val="0"/>
          <w:marBottom w:val="0"/>
          <w:divBdr>
            <w:top w:val="none" w:sz="0" w:space="0" w:color="auto"/>
            <w:left w:val="none" w:sz="0" w:space="0" w:color="auto"/>
            <w:bottom w:val="none" w:sz="0" w:space="0" w:color="auto"/>
            <w:right w:val="none" w:sz="0" w:space="0" w:color="auto"/>
          </w:divBdr>
        </w:div>
        <w:div w:id="616522403">
          <w:marLeft w:val="0"/>
          <w:marRight w:val="0"/>
          <w:marTop w:val="0"/>
          <w:marBottom w:val="0"/>
          <w:divBdr>
            <w:top w:val="none" w:sz="0" w:space="0" w:color="auto"/>
            <w:left w:val="none" w:sz="0" w:space="0" w:color="auto"/>
            <w:bottom w:val="none" w:sz="0" w:space="0" w:color="auto"/>
            <w:right w:val="none" w:sz="0" w:space="0" w:color="auto"/>
          </w:divBdr>
        </w:div>
        <w:div w:id="754210824">
          <w:marLeft w:val="0"/>
          <w:marRight w:val="0"/>
          <w:marTop w:val="0"/>
          <w:marBottom w:val="0"/>
          <w:divBdr>
            <w:top w:val="none" w:sz="0" w:space="0" w:color="auto"/>
            <w:left w:val="none" w:sz="0" w:space="0" w:color="auto"/>
            <w:bottom w:val="none" w:sz="0" w:space="0" w:color="auto"/>
            <w:right w:val="none" w:sz="0" w:space="0" w:color="auto"/>
          </w:divBdr>
        </w:div>
      </w:divsChild>
    </w:div>
    <w:div w:id="1286353530">
      <w:bodyDiv w:val="1"/>
      <w:marLeft w:val="0"/>
      <w:marRight w:val="0"/>
      <w:marTop w:val="0"/>
      <w:marBottom w:val="0"/>
      <w:divBdr>
        <w:top w:val="none" w:sz="0" w:space="0" w:color="auto"/>
        <w:left w:val="none" w:sz="0" w:space="0" w:color="auto"/>
        <w:bottom w:val="none" w:sz="0" w:space="0" w:color="auto"/>
        <w:right w:val="none" w:sz="0" w:space="0" w:color="auto"/>
      </w:divBdr>
      <w:divsChild>
        <w:div w:id="351493298">
          <w:marLeft w:val="0"/>
          <w:marRight w:val="0"/>
          <w:marTop w:val="0"/>
          <w:marBottom w:val="0"/>
          <w:divBdr>
            <w:top w:val="none" w:sz="0" w:space="0" w:color="auto"/>
            <w:left w:val="none" w:sz="0" w:space="0" w:color="auto"/>
            <w:bottom w:val="none" w:sz="0" w:space="0" w:color="auto"/>
            <w:right w:val="none" w:sz="0" w:space="0" w:color="auto"/>
          </w:divBdr>
          <w:divsChild>
            <w:div w:id="1963534309">
              <w:marLeft w:val="0"/>
              <w:marRight w:val="0"/>
              <w:marTop w:val="0"/>
              <w:marBottom w:val="0"/>
              <w:divBdr>
                <w:top w:val="none" w:sz="0" w:space="0" w:color="auto"/>
                <w:left w:val="none" w:sz="0" w:space="0" w:color="auto"/>
                <w:bottom w:val="none" w:sz="0" w:space="0" w:color="auto"/>
                <w:right w:val="none" w:sz="0" w:space="0" w:color="auto"/>
              </w:divBdr>
              <w:divsChild>
                <w:div w:id="130673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8651A-9928-4F03-B123-279CC8C73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1018</Words>
  <Characters>5809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 Salzburg</Company>
  <LinksUpToDate>false</LinksUpToDate>
  <CharactersWithSpaces>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sks</dc:creator>
  <cp:lastModifiedBy>Jeremy Richardson</cp:lastModifiedBy>
  <cp:revision>2</cp:revision>
  <cp:lastPrinted>2017-02-08T10:14:00Z</cp:lastPrinted>
  <dcterms:created xsi:type="dcterms:W3CDTF">2018-06-12T04:19:00Z</dcterms:created>
  <dcterms:modified xsi:type="dcterms:W3CDTF">2018-06-12T04:19:00Z</dcterms:modified>
</cp:coreProperties>
</file>