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lang w:eastAsia="zh-CN"/>
        </w:rPr>
      </w:pPr>
      <w:r>
        <w:rPr>
          <w:rFonts w:hint="eastAsia"/>
          <w:b/>
          <w:lang w:eastAsia="zh-CN"/>
        </w:rPr>
        <w:t xml:space="preserve">Supplementary Table 1. </w:t>
      </w:r>
      <w:r>
        <w:rPr>
          <w:b/>
          <w:lang w:eastAsia="zh-CN"/>
        </w:rPr>
        <w:t>Six compounds</w:t>
      </w:r>
      <w:r>
        <w:rPr>
          <w:rFonts w:hint="eastAsia"/>
          <w:b/>
          <w:lang w:eastAsia="zh-CN"/>
        </w:rPr>
        <w:t xml:space="preserve"> </w:t>
      </w:r>
      <w:r>
        <w:rPr>
          <w:b/>
          <w:lang w:eastAsia="zh-CN"/>
        </w:rPr>
        <w:t xml:space="preserve">confirmed as positive </w:t>
      </w:r>
      <w:r>
        <w:rPr>
          <w:rFonts w:hint="eastAsia"/>
          <w:b/>
          <w:lang w:eastAsia="zh-CN"/>
        </w:rPr>
        <w:t>by NMR</w:t>
      </w:r>
      <w:r>
        <w:rPr>
          <w:b/>
          <w:lang w:eastAsia="zh-CN"/>
        </w:rPr>
        <w:t xml:space="preserve"> for interaction with M</w:t>
      </w:r>
      <w:r>
        <w:rPr>
          <w:rFonts w:hint="eastAsia"/>
          <w:b/>
          <w:lang w:val="en-US" w:eastAsia="zh-CN"/>
        </w:rPr>
        <w:t>si</w:t>
      </w:r>
      <w:bookmarkStart w:id="0" w:name="_GoBack"/>
      <w:bookmarkEnd w:id="0"/>
      <w:r>
        <w:rPr>
          <w:b/>
          <w:lang w:eastAsia="zh-CN"/>
        </w:rPr>
        <w:t>1 RNA binding domain</w:t>
      </w:r>
      <w:r>
        <w:rPr>
          <w:rFonts w:hint="eastAsia"/>
          <w:b/>
          <w:lang w:eastAsia="zh-CN"/>
        </w:rPr>
        <w:t>.</w:t>
      </w:r>
    </w:p>
    <w:tbl>
      <w:tblPr>
        <w:tblStyle w:val="7"/>
        <w:tblW w:w="7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4"/>
        <w:gridCol w:w="1942"/>
        <w:gridCol w:w="1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4" w:type="dxa"/>
          </w:tcPr>
          <w:p>
            <w:pPr>
              <w:jc w:val="center"/>
            </w:pPr>
            <w:r>
              <w:t>Structure</w:t>
            </w:r>
          </w:p>
        </w:tc>
        <w:tc>
          <w:tcPr>
            <w:tcW w:w="1942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N</w:t>
            </w:r>
            <w:r>
              <w:t>ame</w:t>
            </w:r>
          </w:p>
        </w:tc>
        <w:tc>
          <w:tcPr>
            <w:tcW w:w="1949" w:type="dxa"/>
          </w:tcPr>
          <w:p>
            <w:pPr>
              <w:jc w:val="center"/>
            </w:pPr>
            <w:r>
              <w:t>IC</w:t>
            </w:r>
            <w:r>
              <w:rPr>
                <w:vertAlign w:val="subscript"/>
              </w:rPr>
              <w:t>50</w:t>
            </w:r>
            <w:r>
              <w:t xml:space="preserve"> value (</w:t>
            </w:r>
            <w:r>
              <w:rPr>
                <w:rFonts w:hint="default" w:ascii="Calibri" w:hAnsi="Calibri" w:cs="Calibri"/>
              </w:rPr>
              <w:t>µ</w:t>
            </w:r>
            <w:r>
              <w:t>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4" w:type="dxa"/>
          </w:tcPr>
          <w:p>
            <w:r>
              <w:rPr>
                <w:lang w:eastAsia="zh-CN"/>
              </w:rPr>
              <w:drawing>
                <wp:inline distT="0" distB="0" distL="0" distR="0">
                  <wp:extent cx="2126615" cy="1148080"/>
                  <wp:effectExtent l="0" t="0" r="6985" b="0"/>
                  <wp:docPr id="106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9629" cy="116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</w:tcPr>
          <w:p>
            <w:pPr>
              <w:jc w:val="center"/>
            </w:pPr>
            <w:r>
              <w:t>Luteolin</w:t>
            </w:r>
          </w:p>
        </w:tc>
        <w:tc>
          <w:tcPr>
            <w:tcW w:w="1949" w:type="dxa"/>
          </w:tcPr>
          <w:p>
            <w:pPr>
              <w:jc w:val="center"/>
            </w:pPr>
            <w:r>
              <w:t>1.27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4" w:type="dxa"/>
          </w:tcPr>
          <w:p>
            <w:r>
              <w:rPr>
                <w:lang w:eastAsia="zh-CN"/>
              </w:rPr>
              <w:drawing>
                <wp:inline distT="0" distB="0" distL="0" distR="0">
                  <wp:extent cx="2098675" cy="1132840"/>
                  <wp:effectExtent l="0" t="0" r="9525" b="10160"/>
                  <wp:docPr id="10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8057" cy="1148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</w:tcPr>
          <w:p>
            <w:pPr>
              <w:jc w:val="center"/>
            </w:pPr>
            <w:r>
              <w:t>Tryphostin-51</w:t>
            </w:r>
          </w:p>
        </w:tc>
        <w:tc>
          <w:tcPr>
            <w:tcW w:w="1949" w:type="dxa"/>
          </w:tcPr>
          <w:p>
            <w:pPr>
              <w:jc w:val="center"/>
            </w:pPr>
            <w:r>
              <w:t>6.91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4" w:type="dxa"/>
          </w:tcPr>
          <w:p>
            <w:r>
              <w:rPr>
                <w:lang w:eastAsia="zh-CN"/>
              </w:rPr>
              <w:drawing>
                <wp:inline distT="0" distB="0" distL="0" distR="0">
                  <wp:extent cx="2089150" cy="1127760"/>
                  <wp:effectExtent l="0" t="0" r="0" b="0"/>
                  <wp:docPr id="106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6356" cy="1153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</w:tcPr>
          <w:p>
            <w:pPr>
              <w:jc w:val="center"/>
            </w:pPr>
            <w:r>
              <w:t>Piceatannol</w:t>
            </w:r>
          </w:p>
        </w:tc>
        <w:tc>
          <w:tcPr>
            <w:tcW w:w="1949" w:type="dxa"/>
          </w:tcPr>
          <w:p>
            <w:pPr>
              <w:jc w:val="center"/>
            </w:pPr>
            <w:r>
              <w:t>3.16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4" w:type="dxa"/>
          </w:tcPr>
          <w:p>
            <w:r>
              <w:rPr>
                <w:lang w:eastAsia="zh-CN"/>
              </w:rPr>
              <w:drawing>
                <wp:inline distT="0" distB="0" distL="0" distR="0">
                  <wp:extent cx="2037715" cy="1099820"/>
                  <wp:effectExtent l="0" t="0" r="0" b="0"/>
                  <wp:docPr id="106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566" cy="1118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</w:tcPr>
          <w:p>
            <w:pPr>
              <w:jc w:val="center"/>
            </w:pPr>
            <w:r>
              <w:t>Morin</w:t>
            </w:r>
          </w:p>
        </w:tc>
        <w:tc>
          <w:tcPr>
            <w:tcW w:w="1949" w:type="dxa"/>
          </w:tcPr>
          <w:p>
            <w:pPr>
              <w:jc w:val="center"/>
            </w:pPr>
            <w: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4" w:type="dxa"/>
          </w:tcPr>
          <w:p>
            <w:r>
              <w:rPr>
                <w:lang w:eastAsia="zh-CN"/>
              </w:rPr>
              <w:drawing>
                <wp:inline distT="0" distB="0" distL="0" distR="0">
                  <wp:extent cx="2037715" cy="1099820"/>
                  <wp:effectExtent l="0" t="0" r="0" b="0"/>
                  <wp:docPr id="106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9216" cy="111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</w:tcPr>
          <w:p>
            <w:pPr>
              <w:jc w:val="center"/>
            </w:pPr>
            <w:r>
              <w:t>Myricetin</w:t>
            </w:r>
          </w:p>
        </w:tc>
        <w:tc>
          <w:tcPr>
            <w:tcW w:w="1949" w:type="dxa"/>
          </w:tcPr>
          <w:p>
            <w:pPr>
              <w:jc w:val="center"/>
            </w:pPr>
            <w:r>
              <w:t>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4" w:type="dxa"/>
          </w:tcPr>
          <w:p>
            <w:r>
              <w:rPr>
                <w:lang w:eastAsia="zh-CN"/>
              </w:rPr>
              <w:drawing>
                <wp:inline distT="0" distB="0" distL="0" distR="0">
                  <wp:extent cx="2037080" cy="1099820"/>
                  <wp:effectExtent l="0" t="0" r="0" b="0"/>
                  <wp:docPr id="106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4645" cy="1119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</w:tcPr>
          <w:p>
            <w:pPr>
              <w:jc w:val="center"/>
            </w:pPr>
            <w:r>
              <w:t>Aurintricarboxylic acid</w:t>
            </w:r>
          </w:p>
        </w:tc>
        <w:tc>
          <w:tcPr>
            <w:tcW w:w="1949" w:type="dxa"/>
          </w:tcPr>
          <w:p>
            <w:pPr>
              <w:jc w:val="center"/>
            </w:pPr>
            <w:r>
              <w:t>0.8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 Ligh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DengXian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723F3"/>
    <w:rsid w:val="00125D73"/>
    <w:rsid w:val="001B2785"/>
    <w:rsid w:val="002E0415"/>
    <w:rsid w:val="003840A6"/>
    <w:rsid w:val="003E1842"/>
    <w:rsid w:val="005E514A"/>
    <w:rsid w:val="007526EB"/>
    <w:rsid w:val="007723F3"/>
    <w:rsid w:val="00790A70"/>
    <w:rsid w:val="008565EE"/>
    <w:rsid w:val="008A02BD"/>
    <w:rsid w:val="0096532F"/>
    <w:rsid w:val="00A8079C"/>
    <w:rsid w:val="00CE367F"/>
    <w:rsid w:val="00DA5347"/>
    <w:rsid w:val="00F1266A"/>
    <w:rsid w:val="00FE068E"/>
    <w:rsid w:val="2477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="宋体" w:asciiTheme="minorHAnsi" w:hAnsiTheme="minorHAnsi" w:cstheme="minorBidi"/>
      <w:sz w:val="24"/>
      <w:szCs w:val="24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225</Characters>
  <Lines>1</Lines>
  <Paragraphs>1</Paragraphs>
  <TotalTime>0</TotalTime>
  <ScaleCrop>false</ScaleCrop>
  <LinksUpToDate>false</LinksUpToDate>
  <CharactersWithSpaces>263</CharactersWithSpaces>
  <Application>WPS Office_10.1.0.6395_F1E327BC-269C-435d-A152-05C5408002CA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2018-05-14T14:20:00Z</dcterms:created>
  <dc:creator>Hart, Matthew J</dc:creator>
  <cp:lastModifiedBy>Administrator</cp:lastModifiedBy>
  <dcterms:modified xsi:type="dcterms:W3CDTF">2018-06-14T20:53:30Z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