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977214" w14:textId="77777777" w:rsidR="001156B1" w:rsidRPr="00971948" w:rsidRDefault="001156B1" w:rsidP="001156B1">
      <w:pPr>
        <w:rPr>
          <w:b/>
          <w:lang w:val="en-GB"/>
        </w:rPr>
      </w:pPr>
      <w:r w:rsidRPr="00971948">
        <w:rPr>
          <w:b/>
          <w:lang w:val="en-GB"/>
        </w:rPr>
        <w:t>Supplementary material</w:t>
      </w:r>
    </w:p>
    <w:p w14:paraId="02002F07" w14:textId="77777777" w:rsidR="001156B1" w:rsidRPr="00971948" w:rsidRDefault="001156B1" w:rsidP="001156B1">
      <w:pPr>
        <w:rPr>
          <w:b/>
          <w:lang w:val="en-GB"/>
        </w:rPr>
      </w:pPr>
    </w:p>
    <w:p w14:paraId="5C18D723" w14:textId="77777777" w:rsidR="001156B1" w:rsidRPr="00971948" w:rsidRDefault="001156B1" w:rsidP="00AA26B2">
      <w:pPr>
        <w:jc w:val="both"/>
        <w:rPr>
          <w:lang w:val="en-GB"/>
        </w:rPr>
      </w:pPr>
      <w:r w:rsidRPr="00971948">
        <w:rPr>
          <w:lang w:val="en-GB"/>
        </w:rPr>
        <w:t>Statistical analysis</w:t>
      </w:r>
    </w:p>
    <w:p w14:paraId="40025161" w14:textId="77777777" w:rsidR="001156B1" w:rsidRPr="00971948" w:rsidRDefault="001156B1" w:rsidP="00AA26B2">
      <w:pPr>
        <w:jc w:val="both"/>
        <w:rPr>
          <w:lang w:val="en-GB"/>
        </w:rPr>
      </w:pPr>
    </w:p>
    <w:p w14:paraId="0D84A3A9" w14:textId="6DEF3FDA" w:rsidR="00971948" w:rsidRPr="00971948" w:rsidRDefault="00971948" w:rsidP="001E4520">
      <w:pPr>
        <w:spacing w:line="480" w:lineRule="auto"/>
        <w:jc w:val="both"/>
        <w:rPr>
          <w:lang w:val="en-GB"/>
        </w:rPr>
      </w:pPr>
      <w:r w:rsidRPr="00971948">
        <w:rPr>
          <w:rFonts w:eastAsia="Times New Roman"/>
          <w:lang w:val="en-GB"/>
        </w:rPr>
        <w:t xml:space="preserve">The effects of the 4-month exercise intervention and counselling group on plasma glucose, lipid profile, </w:t>
      </w:r>
      <w:r w:rsidR="001E4520" w:rsidRPr="00971948">
        <w:rPr>
          <w:rFonts w:eastAsia="Times New Roman"/>
          <w:lang w:val="en-GB"/>
        </w:rPr>
        <w:t>C</w:t>
      </w:r>
      <w:r w:rsidR="001E4520">
        <w:rPr>
          <w:rFonts w:eastAsia="Times New Roman"/>
          <w:lang w:val="en-GB"/>
        </w:rPr>
        <w:t xml:space="preserve"> reactive protein</w:t>
      </w:r>
      <w:r w:rsidR="001E4520" w:rsidRPr="00971948">
        <w:rPr>
          <w:rFonts w:eastAsia="Times New Roman"/>
          <w:lang w:val="en-GB"/>
        </w:rPr>
        <w:t xml:space="preserve"> </w:t>
      </w:r>
      <w:r w:rsidRPr="00971948">
        <w:rPr>
          <w:rFonts w:eastAsia="Times New Roman"/>
          <w:lang w:val="en-GB"/>
        </w:rPr>
        <w:t>concentrations, blood pressure, and heart rate were assessed with regression analyses (supplementary table 1). The analysis include</w:t>
      </w:r>
      <w:r w:rsidR="00AA26B2">
        <w:rPr>
          <w:rFonts w:eastAsia="Times New Roman"/>
          <w:lang w:val="en-GB"/>
        </w:rPr>
        <w:t>d</w:t>
      </w:r>
      <w:r w:rsidRPr="00971948">
        <w:rPr>
          <w:rFonts w:eastAsia="Times New Roman"/>
          <w:lang w:val="en-GB"/>
        </w:rPr>
        <w:t xml:space="preserve"> the 150 women based on the assigned intervention at the time of randomisation, regardless of adherence </w:t>
      </w:r>
      <w:r w:rsidR="00AA26B2">
        <w:rPr>
          <w:rFonts w:eastAsia="Times New Roman"/>
          <w:lang w:val="en-GB"/>
        </w:rPr>
        <w:t xml:space="preserve">to the exercise program </w:t>
      </w:r>
      <w:r w:rsidRPr="00971948">
        <w:rPr>
          <w:rFonts w:eastAsia="Times New Roman"/>
          <w:lang w:val="en-GB"/>
        </w:rPr>
        <w:t xml:space="preserve">and missing data (i.e., intention-to-treat), with a multiple imputation made for the missing values. </w:t>
      </w:r>
      <w:r w:rsidRPr="00971948">
        <w:rPr>
          <w:lang w:val="en-GB"/>
        </w:rPr>
        <w:t>Changes (post-pre values) in all the outcome variables were calculated. Subsequently, the changes (post-pre) of these outcomes were included in the linear regression analyses as dependent variables in separate models, whereas the group (counselling=0 and exercise=1) was included as an independent variable. Different potential confounders were employed in these analyses. We analysed the potential confounders that could overestimate the results or influence the effects of exercise, and we finally</w:t>
      </w:r>
      <w:bookmarkStart w:id="0" w:name="_GoBack"/>
      <w:bookmarkEnd w:id="0"/>
      <w:r w:rsidRPr="00971948">
        <w:rPr>
          <w:lang w:val="en-GB"/>
        </w:rPr>
        <w:t xml:space="preserve"> included the most relevant. Depending on the model, the data provided was unadjusted for any confounder, adjusted for the baseline value of each variable, adjusted for the baseline values and </w:t>
      </w:r>
      <w:r w:rsidR="001E4520">
        <w:rPr>
          <w:lang w:val="en-GB"/>
        </w:rPr>
        <w:t>Mediterranean Diet Score</w:t>
      </w:r>
      <w:r w:rsidRPr="00971948">
        <w:rPr>
          <w:lang w:val="en-GB"/>
        </w:rPr>
        <w:t xml:space="preserve">, </w:t>
      </w:r>
      <w:r w:rsidR="008023AE">
        <w:rPr>
          <w:lang w:val="en-GB"/>
        </w:rPr>
        <w:t xml:space="preserve">adjusted for </w:t>
      </w:r>
      <w:r w:rsidRPr="00971948">
        <w:rPr>
          <w:lang w:val="en-GB"/>
        </w:rPr>
        <w:t>baseline value and heart rate, and adjusted for BMI, total cholesterol, triglycerides and systolic blood pressure.</w:t>
      </w:r>
      <w:r w:rsidR="00057643" w:rsidRPr="00971948" w:rsidDel="00057643">
        <w:rPr>
          <w:lang w:val="en-GB"/>
        </w:rPr>
        <w:t xml:space="preserve"> </w:t>
      </w:r>
    </w:p>
    <w:p w14:paraId="33F8C3CA" w14:textId="522738F3" w:rsidR="001156B1" w:rsidRPr="00971948" w:rsidRDefault="001156B1" w:rsidP="001E4520">
      <w:pPr>
        <w:spacing w:line="480" w:lineRule="auto"/>
        <w:jc w:val="both"/>
        <w:rPr>
          <w:lang w:val="en-GB"/>
        </w:rPr>
        <w:sectPr w:rsidR="001156B1" w:rsidRPr="00971948" w:rsidSect="001156B1">
          <w:pgSz w:w="11900" w:h="16840"/>
          <w:pgMar w:top="1417" w:right="1701" w:bottom="1417" w:left="1701" w:header="708" w:footer="708" w:gutter="0"/>
          <w:cols w:space="708"/>
          <w:docGrid w:linePitch="360"/>
        </w:sectPr>
      </w:pPr>
      <w:r w:rsidRPr="00971948">
        <w:rPr>
          <w:lang w:val="en-GB"/>
        </w:rPr>
        <w:t xml:space="preserve">Repeated measures ANOVA was used to compare between </w:t>
      </w:r>
      <w:proofErr w:type="gramStart"/>
      <w:r w:rsidRPr="00971948">
        <w:rPr>
          <w:lang w:val="en-GB"/>
        </w:rPr>
        <w:t>pre and</w:t>
      </w:r>
      <w:proofErr w:type="gramEnd"/>
      <w:r w:rsidRPr="00971948">
        <w:rPr>
          <w:lang w:val="en-GB"/>
        </w:rPr>
        <w:t xml:space="preserve"> post values for each variable and for both counselling and exercise groups</w:t>
      </w:r>
      <w:r w:rsidR="009F30D3">
        <w:rPr>
          <w:lang w:val="en-GB"/>
        </w:rPr>
        <w:t xml:space="preserve"> in per-protocol data (supplementary table 2) and in intention-to-treat data (supplementary table 3)</w:t>
      </w:r>
      <w:r w:rsidRPr="00971948">
        <w:rPr>
          <w:lang w:val="en-GB"/>
        </w:rPr>
        <w:t xml:space="preserve">. </w:t>
      </w:r>
      <w:r w:rsidRPr="00971948">
        <w:rPr>
          <w:color w:val="000000" w:themeColor="text1"/>
          <w:lang w:val="en-GB"/>
        </w:rPr>
        <w:t xml:space="preserve">All the variables were checked for normality of distribution before the analyses. </w:t>
      </w:r>
      <w:r w:rsidRPr="00971948">
        <w:rPr>
          <w:lang w:val="en-GB"/>
        </w:rPr>
        <w:t xml:space="preserve">Different potential confounders were employed in these analyses showing results in different models (P values). We analysed the potential confounders that could overestimate the results or influence the effects of exercise with partial correlations, and we finally included the most relevant. </w:t>
      </w:r>
      <w:r w:rsidRPr="00971948">
        <w:rPr>
          <w:lang w:val="en-GB"/>
        </w:rPr>
        <w:lastRenderedPageBreak/>
        <w:t>Depending on the model, the data provided was unadjusted for any confounder, adjusted for MDS, adjusted for heart rate and adjusted for BMI, total cholesterol, triglycerides and systolic blood pressure.</w:t>
      </w:r>
      <w:r w:rsidR="009F30D3">
        <w:rPr>
          <w:lang w:val="en-GB"/>
        </w:rPr>
        <w:t xml:space="preserve">  </w:t>
      </w:r>
    </w:p>
    <w:p w14:paraId="7A76C604" w14:textId="77777777" w:rsidR="001156B1" w:rsidRPr="00971948" w:rsidRDefault="001156B1" w:rsidP="00E47A2D">
      <w:pPr>
        <w:rPr>
          <w:lang w:val="en-GB"/>
        </w:rPr>
      </w:pPr>
    </w:p>
    <w:p w14:paraId="3A62A714" w14:textId="3AC3ABDD" w:rsidR="006E141C" w:rsidRDefault="006E141C" w:rsidP="00E47A2D">
      <w:pPr>
        <w:rPr>
          <w:b/>
          <w:lang w:val="en-GB"/>
        </w:rPr>
      </w:pPr>
      <w:r>
        <w:rPr>
          <w:b/>
          <w:lang w:val="en-GB"/>
        </w:rPr>
        <w:t xml:space="preserve">Supplementary table 1. </w:t>
      </w:r>
      <w:r w:rsidR="00350C36" w:rsidRPr="00350C36">
        <w:rPr>
          <w:b/>
          <w:lang w:val="en-GB"/>
        </w:rPr>
        <w:t xml:space="preserve">Intention-to-treat analyses showing the effect of a 4-month concurrent exercise program on plasma glucose, lipid profile, blood pressure and heart rate in </w:t>
      </w:r>
      <w:proofErr w:type="spellStart"/>
      <w:r w:rsidR="00350C36" w:rsidRPr="00350C36">
        <w:rPr>
          <w:b/>
          <w:lang w:val="en-GB"/>
        </w:rPr>
        <w:t>perimenopausal</w:t>
      </w:r>
      <w:proofErr w:type="spellEnd"/>
      <w:r w:rsidR="00350C36" w:rsidRPr="00350C36">
        <w:rPr>
          <w:b/>
          <w:lang w:val="en-GB"/>
        </w:rPr>
        <w:t xml:space="preserve"> women (n=150).</w:t>
      </w:r>
    </w:p>
    <w:p w14:paraId="163A1C07" w14:textId="77777777" w:rsidR="00350C36" w:rsidRDefault="00350C36" w:rsidP="00E47A2D">
      <w:pPr>
        <w:rPr>
          <w:b/>
          <w:lang w:val="en-GB"/>
        </w:rPr>
      </w:pPr>
    </w:p>
    <w:tbl>
      <w:tblPr>
        <w:tblW w:w="14694" w:type="dxa"/>
        <w:tblInd w:w="-490" w:type="dxa"/>
        <w:tblCellMar>
          <w:left w:w="70" w:type="dxa"/>
          <w:right w:w="70" w:type="dxa"/>
        </w:tblCellMar>
        <w:tblLook w:val="04A0" w:firstRow="1" w:lastRow="0" w:firstColumn="1" w:lastColumn="0" w:noHBand="0" w:noVBand="1"/>
      </w:tblPr>
      <w:tblGrid>
        <w:gridCol w:w="1437"/>
        <w:gridCol w:w="1147"/>
        <w:gridCol w:w="995"/>
        <w:gridCol w:w="605"/>
        <w:gridCol w:w="1040"/>
        <w:gridCol w:w="545"/>
        <w:gridCol w:w="605"/>
        <w:gridCol w:w="1040"/>
        <w:gridCol w:w="545"/>
        <w:gridCol w:w="605"/>
        <w:gridCol w:w="1040"/>
        <w:gridCol w:w="545"/>
        <w:gridCol w:w="605"/>
        <w:gridCol w:w="1040"/>
        <w:gridCol w:w="545"/>
        <w:gridCol w:w="605"/>
        <w:gridCol w:w="1040"/>
        <w:gridCol w:w="710"/>
      </w:tblGrid>
      <w:tr w:rsidR="00A072FA" w:rsidRPr="00057643" w14:paraId="50732F5B" w14:textId="77777777" w:rsidTr="00A072FA">
        <w:trPr>
          <w:trHeight w:val="640"/>
        </w:trPr>
        <w:tc>
          <w:tcPr>
            <w:tcW w:w="1437" w:type="dxa"/>
            <w:tcBorders>
              <w:top w:val="single" w:sz="4" w:space="0" w:color="auto"/>
              <w:left w:val="nil"/>
              <w:bottom w:val="nil"/>
              <w:right w:val="nil"/>
            </w:tcBorders>
            <w:shd w:val="clear" w:color="auto" w:fill="auto"/>
            <w:vAlign w:val="bottom"/>
            <w:hideMark/>
          </w:tcPr>
          <w:p w14:paraId="2F3CD6EF" w14:textId="77777777" w:rsidR="006E141C" w:rsidRPr="00AA26B2" w:rsidRDefault="006E141C">
            <w:pPr>
              <w:rPr>
                <w:sz w:val="18"/>
                <w:szCs w:val="20"/>
                <w:lang w:val="en-GB"/>
              </w:rPr>
            </w:pPr>
          </w:p>
        </w:tc>
        <w:tc>
          <w:tcPr>
            <w:tcW w:w="1147" w:type="dxa"/>
            <w:tcBorders>
              <w:top w:val="single" w:sz="4" w:space="0" w:color="auto"/>
              <w:left w:val="nil"/>
              <w:bottom w:val="nil"/>
              <w:right w:val="nil"/>
            </w:tcBorders>
            <w:shd w:val="clear" w:color="auto" w:fill="auto"/>
            <w:vAlign w:val="bottom"/>
            <w:hideMark/>
          </w:tcPr>
          <w:p w14:paraId="4C0E527C" w14:textId="77777777" w:rsidR="006E141C" w:rsidRPr="00AA26B2" w:rsidRDefault="006E141C">
            <w:pPr>
              <w:rPr>
                <w:rFonts w:eastAsia="Times New Roman"/>
                <w:sz w:val="18"/>
                <w:szCs w:val="20"/>
                <w:lang w:val="en-GB"/>
              </w:rPr>
            </w:pPr>
          </w:p>
        </w:tc>
        <w:tc>
          <w:tcPr>
            <w:tcW w:w="0" w:type="auto"/>
            <w:tcBorders>
              <w:top w:val="single" w:sz="4" w:space="0" w:color="auto"/>
              <w:left w:val="nil"/>
              <w:bottom w:val="nil"/>
              <w:right w:val="nil"/>
            </w:tcBorders>
            <w:shd w:val="clear" w:color="auto" w:fill="auto"/>
            <w:vAlign w:val="bottom"/>
            <w:hideMark/>
          </w:tcPr>
          <w:p w14:paraId="5C7F39B5" w14:textId="77777777" w:rsidR="006E141C" w:rsidRPr="00AA26B2" w:rsidRDefault="006E141C">
            <w:pPr>
              <w:jc w:val="center"/>
              <w:rPr>
                <w:rFonts w:eastAsia="Times New Roman"/>
                <w:sz w:val="18"/>
                <w:szCs w:val="20"/>
                <w:lang w:val="en-GB"/>
              </w:rPr>
            </w:pPr>
          </w:p>
        </w:tc>
        <w:tc>
          <w:tcPr>
            <w:tcW w:w="0" w:type="auto"/>
            <w:gridSpan w:val="3"/>
            <w:tcBorders>
              <w:top w:val="single" w:sz="4" w:space="0" w:color="auto"/>
              <w:left w:val="nil"/>
              <w:bottom w:val="nil"/>
              <w:right w:val="nil"/>
            </w:tcBorders>
            <w:shd w:val="clear" w:color="auto" w:fill="auto"/>
            <w:vAlign w:val="bottom"/>
            <w:hideMark/>
          </w:tcPr>
          <w:p w14:paraId="17D5CCB8" w14:textId="77777777" w:rsidR="006E141C" w:rsidRPr="00A072FA" w:rsidRDefault="006E141C">
            <w:pPr>
              <w:jc w:val="center"/>
              <w:rPr>
                <w:rFonts w:eastAsia="Times New Roman"/>
                <w:b/>
                <w:bCs/>
                <w:color w:val="000000"/>
                <w:sz w:val="18"/>
              </w:rPr>
            </w:pPr>
            <w:proofErr w:type="spellStart"/>
            <w:r w:rsidRPr="00A072FA">
              <w:rPr>
                <w:rFonts w:eastAsia="Times New Roman"/>
                <w:b/>
                <w:bCs/>
                <w:color w:val="000000"/>
                <w:sz w:val="18"/>
              </w:rPr>
              <w:t>Unadjusted</w:t>
            </w:r>
            <w:proofErr w:type="spellEnd"/>
            <w:r w:rsidRPr="00A072FA">
              <w:rPr>
                <w:rFonts w:eastAsia="Times New Roman"/>
                <w:b/>
                <w:bCs/>
                <w:color w:val="000000"/>
                <w:sz w:val="18"/>
              </w:rPr>
              <w:t xml:space="preserve"> </w:t>
            </w:r>
            <w:proofErr w:type="spellStart"/>
            <w:r w:rsidRPr="00A072FA">
              <w:rPr>
                <w:rFonts w:eastAsia="Times New Roman"/>
                <w:b/>
                <w:bCs/>
                <w:color w:val="000000"/>
                <w:sz w:val="18"/>
              </w:rPr>
              <w:t>difference</w:t>
            </w:r>
            <w:proofErr w:type="spellEnd"/>
          </w:p>
        </w:tc>
        <w:tc>
          <w:tcPr>
            <w:tcW w:w="0" w:type="auto"/>
            <w:gridSpan w:val="3"/>
            <w:tcBorders>
              <w:top w:val="single" w:sz="4" w:space="0" w:color="auto"/>
              <w:left w:val="nil"/>
              <w:bottom w:val="nil"/>
              <w:right w:val="nil"/>
            </w:tcBorders>
            <w:shd w:val="clear" w:color="auto" w:fill="auto"/>
            <w:vAlign w:val="bottom"/>
            <w:hideMark/>
          </w:tcPr>
          <w:p w14:paraId="001B5AE8" w14:textId="77777777" w:rsidR="006E141C" w:rsidRPr="00AA26B2" w:rsidRDefault="006E141C">
            <w:pPr>
              <w:jc w:val="center"/>
              <w:rPr>
                <w:rFonts w:eastAsia="Times New Roman"/>
                <w:b/>
                <w:bCs/>
                <w:color w:val="000000"/>
                <w:sz w:val="18"/>
                <w:lang w:val="en-GB"/>
              </w:rPr>
            </w:pPr>
            <w:r w:rsidRPr="00AA26B2">
              <w:rPr>
                <w:rFonts w:eastAsia="Times New Roman"/>
                <w:b/>
                <w:bCs/>
                <w:color w:val="000000"/>
                <w:sz w:val="18"/>
                <w:lang w:val="en-GB"/>
              </w:rPr>
              <w:t>Model adjusted for baseline values of each variable</w:t>
            </w:r>
          </w:p>
        </w:tc>
        <w:tc>
          <w:tcPr>
            <w:tcW w:w="0" w:type="auto"/>
            <w:gridSpan w:val="3"/>
            <w:tcBorders>
              <w:top w:val="single" w:sz="4" w:space="0" w:color="auto"/>
              <w:left w:val="nil"/>
              <w:bottom w:val="nil"/>
              <w:right w:val="nil"/>
            </w:tcBorders>
            <w:shd w:val="clear" w:color="auto" w:fill="auto"/>
            <w:vAlign w:val="bottom"/>
            <w:hideMark/>
          </w:tcPr>
          <w:p w14:paraId="347B2244" w14:textId="77777777" w:rsidR="006E141C" w:rsidRPr="00AA26B2" w:rsidRDefault="006E141C">
            <w:pPr>
              <w:jc w:val="center"/>
              <w:rPr>
                <w:rFonts w:eastAsia="Times New Roman"/>
                <w:b/>
                <w:bCs/>
                <w:color w:val="000000"/>
                <w:sz w:val="18"/>
                <w:lang w:val="en-GB"/>
              </w:rPr>
            </w:pPr>
            <w:r w:rsidRPr="00AA26B2">
              <w:rPr>
                <w:rFonts w:eastAsia="Times New Roman"/>
                <w:b/>
                <w:bCs/>
                <w:color w:val="000000"/>
                <w:sz w:val="18"/>
                <w:lang w:val="en-GB"/>
              </w:rPr>
              <w:t>Model adjusted for baseline values and MDS</w:t>
            </w:r>
          </w:p>
        </w:tc>
        <w:tc>
          <w:tcPr>
            <w:tcW w:w="0" w:type="auto"/>
            <w:gridSpan w:val="3"/>
            <w:tcBorders>
              <w:top w:val="single" w:sz="4" w:space="0" w:color="auto"/>
              <w:left w:val="nil"/>
              <w:bottom w:val="nil"/>
              <w:right w:val="nil"/>
            </w:tcBorders>
            <w:shd w:val="clear" w:color="auto" w:fill="auto"/>
            <w:vAlign w:val="bottom"/>
            <w:hideMark/>
          </w:tcPr>
          <w:p w14:paraId="72DE5614" w14:textId="77777777" w:rsidR="006E141C" w:rsidRPr="00AA26B2" w:rsidRDefault="006E141C">
            <w:pPr>
              <w:jc w:val="center"/>
              <w:rPr>
                <w:rFonts w:eastAsia="Times New Roman"/>
                <w:b/>
                <w:bCs/>
                <w:color w:val="000000"/>
                <w:sz w:val="18"/>
                <w:lang w:val="en-GB"/>
              </w:rPr>
            </w:pPr>
            <w:r w:rsidRPr="00AA26B2">
              <w:rPr>
                <w:rFonts w:eastAsia="Times New Roman"/>
                <w:b/>
                <w:bCs/>
                <w:color w:val="000000"/>
                <w:sz w:val="18"/>
                <w:lang w:val="en-GB"/>
              </w:rPr>
              <w:t>Model adjusted for baseline values and HR</w:t>
            </w:r>
          </w:p>
        </w:tc>
        <w:tc>
          <w:tcPr>
            <w:tcW w:w="2355" w:type="dxa"/>
            <w:gridSpan w:val="3"/>
            <w:tcBorders>
              <w:top w:val="single" w:sz="4" w:space="0" w:color="auto"/>
              <w:left w:val="nil"/>
              <w:bottom w:val="nil"/>
              <w:right w:val="nil"/>
            </w:tcBorders>
            <w:shd w:val="clear" w:color="auto" w:fill="auto"/>
            <w:vAlign w:val="bottom"/>
            <w:hideMark/>
          </w:tcPr>
          <w:p w14:paraId="56994183" w14:textId="77777777" w:rsidR="006E141C" w:rsidRPr="00AA26B2" w:rsidRDefault="006E141C">
            <w:pPr>
              <w:jc w:val="center"/>
              <w:rPr>
                <w:rFonts w:eastAsia="Times New Roman"/>
                <w:b/>
                <w:bCs/>
                <w:color w:val="000000"/>
                <w:sz w:val="18"/>
                <w:lang w:val="en-GB"/>
              </w:rPr>
            </w:pPr>
            <w:r w:rsidRPr="00AA26B2">
              <w:rPr>
                <w:rFonts w:eastAsia="Times New Roman"/>
                <w:b/>
                <w:bCs/>
                <w:color w:val="000000"/>
                <w:sz w:val="18"/>
                <w:lang w:val="en-GB"/>
              </w:rPr>
              <w:t xml:space="preserve">Model adjusted for baseline values, BMI, total </w:t>
            </w:r>
            <w:proofErr w:type="spellStart"/>
            <w:r w:rsidRPr="00AA26B2">
              <w:rPr>
                <w:rFonts w:eastAsia="Times New Roman"/>
                <w:b/>
                <w:bCs/>
                <w:color w:val="000000"/>
                <w:sz w:val="18"/>
                <w:lang w:val="en-GB"/>
              </w:rPr>
              <w:t>holesterol</w:t>
            </w:r>
            <w:proofErr w:type="spellEnd"/>
            <w:r w:rsidRPr="00AA26B2">
              <w:rPr>
                <w:rFonts w:eastAsia="Times New Roman"/>
                <w:b/>
                <w:bCs/>
                <w:color w:val="000000"/>
                <w:sz w:val="18"/>
                <w:lang w:val="en-GB"/>
              </w:rPr>
              <w:t xml:space="preserve">, </w:t>
            </w:r>
            <w:proofErr w:type="spellStart"/>
            <w:r w:rsidRPr="00AA26B2">
              <w:rPr>
                <w:rFonts w:eastAsia="Times New Roman"/>
                <w:b/>
                <w:bCs/>
                <w:color w:val="000000"/>
                <w:sz w:val="18"/>
                <w:lang w:val="en-GB"/>
              </w:rPr>
              <w:t>tryglicerides</w:t>
            </w:r>
            <w:proofErr w:type="spellEnd"/>
            <w:r w:rsidRPr="00AA26B2">
              <w:rPr>
                <w:rFonts w:eastAsia="Times New Roman"/>
                <w:b/>
                <w:bCs/>
                <w:color w:val="000000"/>
                <w:sz w:val="18"/>
                <w:lang w:val="en-GB"/>
              </w:rPr>
              <w:t>, and SBP</w:t>
            </w:r>
          </w:p>
        </w:tc>
      </w:tr>
      <w:tr w:rsidR="00A072FA" w:rsidRPr="00A072FA" w14:paraId="685AD880" w14:textId="77777777" w:rsidTr="00A072FA">
        <w:trPr>
          <w:trHeight w:val="1300"/>
        </w:trPr>
        <w:tc>
          <w:tcPr>
            <w:tcW w:w="1437" w:type="dxa"/>
            <w:tcBorders>
              <w:top w:val="nil"/>
              <w:left w:val="nil"/>
              <w:bottom w:val="single" w:sz="8" w:space="0" w:color="auto"/>
              <w:right w:val="nil"/>
            </w:tcBorders>
            <w:shd w:val="clear" w:color="auto" w:fill="auto"/>
            <w:vAlign w:val="bottom"/>
            <w:hideMark/>
          </w:tcPr>
          <w:p w14:paraId="6DEC9E0E" w14:textId="77777777" w:rsidR="006E141C" w:rsidRPr="00AA26B2" w:rsidRDefault="006E141C">
            <w:pPr>
              <w:rPr>
                <w:rFonts w:eastAsia="Times New Roman"/>
                <w:b/>
                <w:bCs/>
                <w:color w:val="000000"/>
                <w:sz w:val="18"/>
                <w:lang w:val="en-GB"/>
              </w:rPr>
            </w:pPr>
            <w:r w:rsidRPr="00AA26B2">
              <w:rPr>
                <w:rFonts w:eastAsia="Times New Roman"/>
                <w:b/>
                <w:bCs/>
                <w:color w:val="000000"/>
                <w:sz w:val="18"/>
                <w:lang w:val="en-GB"/>
              </w:rPr>
              <w:t> </w:t>
            </w:r>
          </w:p>
        </w:tc>
        <w:tc>
          <w:tcPr>
            <w:tcW w:w="1147" w:type="dxa"/>
            <w:tcBorders>
              <w:top w:val="nil"/>
              <w:left w:val="nil"/>
              <w:bottom w:val="single" w:sz="8" w:space="0" w:color="auto"/>
              <w:right w:val="nil"/>
            </w:tcBorders>
            <w:shd w:val="clear" w:color="auto" w:fill="auto"/>
            <w:vAlign w:val="bottom"/>
            <w:hideMark/>
          </w:tcPr>
          <w:p w14:paraId="297883C9" w14:textId="77777777" w:rsidR="006E141C" w:rsidRPr="00AA26B2" w:rsidRDefault="006E141C">
            <w:pPr>
              <w:jc w:val="center"/>
              <w:rPr>
                <w:rFonts w:eastAsia="Times New Roman"/>
                <w:b/>
                <w:bCs/>
                <w:color w:val="000000"/>
                <w:sz w:val="18"/>
                <w:lang w:val="en-GB"/>
              </w:rPr>
            </w:pPr>
            <w:r w:rsidRPr="00AA26B2">
              <w:rPr>
                <w:rFonts w:eastAsia="Times New Roman"/>
                <w:b/>
                <w:bCs/>
                <w:color w:val="000000"/>
                <w:sz w:val="18"/>
                <w:lang w:val="en-GB"/>
              </w:rPr>
              <w:t>Changes in counselling group (n=75)</w:t>
            </w:r>
          </w:p>
        </w:tc>
        <w:tc>
          <w:tcPr>
            <w:tcW w:w="0" w:type="auto"/>
            <w:tcBorders>
              <w:top w:val="nil"/>
              <w:left w:val="nil"/>
              <w:bottom w:val="single" w:sz="8" w:space="0" w:color="auto"/>
              <w:right w:val="nil"/>
            </w:tcBorders>
            <w:shd w:val="clear" w:color="auto" w:fill="auto"/>
            <w:vAlign w:val="bottom"/>
            <w:hideMark/>
          </w:tcPr>
          <w:p w14:paraId="0F6483E0" w14:textId="77777777" w:rsidR="006E141C" w:rsidRPr="00AA26B2" w:rsidRDefault="006E141C">
            <w:pPr>
              <w:jc w:val="center"/>
              <w:rPr>
                <w:rFonts w:eastAsia="Times New Roman"/>
                <w:b/>
                <w:bCs/>
                <w:color w:val="000000"/>
                <w:sz w:val="18"/>
                <w:lang w:val="en-GB"/>
              </w:rPr>
            </w:pPr>
            <w:r w:rsidRPr="00AA26B2">
              <w:rPr>
                <w:rFonts w:eastAsia="Times New Roman"/>
                <w:b/>
                <w:bCs/>
                <w:color w:val="000000"/>
                <w:sz w:val="18"/>
                <w:lang w:val="en-GB"/>
              </w:rPr>
              <w:t>Change in exercise group (n=75)</w:t>
            </w:r>
          </w:p>
        </w:tc>
        <w:tc>
          <w:tcPr>
            <w:tcW w:w="0" w:type="auto"/>
            <w:tcBorders>
              <w:top w:val="nil"/>
              <w:left w:val="nil"/>
              <w:bottom w:val="single" w:sz="8" w:space="0" w:color="auto"/>
              <w:right w:val="nil"/>
            </w:tcBorders>
            <w:shd w:val="clear" w:color="auto" w:fill="auto"/>
            <w:noWrap/>
            <w:vAlign w:val="bottom"/>
            <w:hideMark/>
          </w:tcPr>
          <w:p w14:paraId="1E23D14A" w14:textId="77777777" w:rsidR="006E141C" w:rsidRPr="00A072FA" w:rsidRDefault="006E141C">
            <w:pPr>
              <w:jc w:val="center"/>
              <w:rPr>
                <w:rFonts w:eastAsia="Times New Roman"/>
                <w:b/>
                <w:bCs/>
                <w:color w:val="000000"/>
                <w:sz w:val="18"/>
              </w:rPr>
            </w:pPr>
            <w:r w:rsidRPr="00A072FA">
              <w:rPr>
                <w:rFonts w:eastAsia="Times New Roman"/>
                <w:b/>
                <w:bCs/>
                <w:color w:val="000000"/>
                <w:sz w:val="18"/>
              </w:rPr>
              <w:t>B</w:t>
            </w:r>
          </w:p>
        </w:tc>
        <w:tc>
          <w:tcPr>
            <w:tcW w:w="0" w:type="auto"/>
            <w:tcBorders>
              <w:top w:val="nil"/>
              <w:left w:val="nil"/>
              <w:bottom w:val="single" w:sz="8" w:space="0" w:color="auto"/>
              <w:right w:val="nil"/>
            </w:tcBorders>
            <w:shd w:val="clear" w:color="auto" w:fill="auto"/>
            <w:vAlign w:val="bottom"/>
            <w:hideMark/>
          </w:tcPr>
          <w:p w14:paraId="5F20BE1A" w14:textId="39CDD5B4" w:rsidR="006E141C" w:rsidRPr="00A072FA" w:rsidRDefault="00A072FA">
            <w:pPr>
              <w:jc w:val="center"/>
              <w:rPr>
                <w:rFonts w:eastAsia="Times New Roman"/>
                <w:b/>
                <w:bCs/>
                <w:color w:val="000000"/>
                <w:sz w:val="18"/>
              </w:rPr>
            </w:pPr>
            <w:r>
              <w:rPr>
                <w:rFonts w:eastAsia="Times New Roman"/>
                <w:b/>
                <w:bCs/>
                <w:color w:val="000000"/>
                <w:sz w:val="18"/>
              </w:rPr>
              <w:t>CI</w:t>
            </w:r>
            <w:r w:rsidR="006E141C" w:rsidRPr="00A072FA">
              <w:rPr>
                <w:rFonts w:eastAsia="Times New Roman"/>
                <w:b/>
                <w:bCs/>
                <w:color w:val="000000"/>
                <w:sz w:val="18"/>
              </w:rPr>
              <w:t xml:space="preserve"> (95%) </w:t>
            </w:r>
            <w:proofErr w:type="spellStart"/>
            <w:r w:rsidR="006E141C" w:rsidRPr="00A072FA">
              <w:rPr>
                <w:rFonts w:eastAsia="Times New Roman"/>
                <w:b/>
                <w:bCs/>
                <w:color w:val="000000"/>
                <w:sz w:val="18"/>
              </w:rPr>
              <w:t>for</w:t>
            </w:r>
            <w:proofErr w:type="spellEnd"/>
            <w:r w:rsidR="006E141C" w:rsidRPr="00A072FA">
              <w:rPr>
                <w:rFonts w:eastAsia="Times New Roman"/>
                <w:b/>
                <w:bCs/>
                <w:color w:val="000000"/>
                <w:sz w:val="18"/>
              </w:rPr>
              <w:t xml:space="preserve"> B</w:t>
            </w:r>
          </w:p>
        </w:tc>
        <w:tc>
          <w:tcPr>
            <w:tcW w:w="0" w:type="auto"/>
            <w:tcBorders>
              <w:top w:val="nil"/>
              <w:left w:val="nil"/>
              <w:bottom w:val="single" w:sz="8" w:space="0" w:color="auto"/>
              <w:right w:val="nil"/>
            </w:tcBorders>
            <w:shd w:val="clear" w:color="auto" w:fill="auto"/>
            <w:vAlign w:val="bottom"/>
            <w:hideMark/>
          </w:tcPr>
          <w:p w14:paraId="0629CA75" w14:textId="77777777" w:rsidR="006E141C" w:rsidRPr="00A072FA" w:rsidRDefault="006E141C">
            <w:pPr>
              <w:jc w:val="center"/>
              <w:rPr>
                <w:rFonts w:eastAsia="Times New Roman"/>
                <w:b/>
                <w:bCs/>
                <w:color w:val="000000"/>
                <w:sz w:val="18"/>
              </w:rPr>
            </w:pPr>
            <w:r w:rsidRPr="00A072FA">
              <w:rPr>
                <w:rFonts w:eastAsia="Times New Roman"/>
                <w:b/>
                <w:bCs/>
                <w:color w:val="000000"/>
                <w:sz w:val="18"/>
              </w:rPr>
              <w:t>p</w:t>
            </w:r>
          </w:p>
        </w:tc>
        <w:tc>
          <w:tcPr>
            <w:tcW w:w="0" w:type="auto"/>
            <w:tcBorders>
              <w:top w:val="nil"/>
              <w:left w:val="nil"/>
              <w:bottom w:val="single" w:sz="8" w:space="0" w:color="auto"/>
              <w:right w:val="nil"/>
            </w:tcBorders>
            <w:shd w:val="clear" w:color="auto" w:fill="auto"/>
            <w:noWrap/>
            <w:vAlign w:val="bottom"/>
            <w:hideMark/>
          </w:tcPr>
          <w:p w14:paraId="0C48AA45" w14:textId="77777777" w:rsidR="006E141C" w:rsidRPr="00A072FA" w:rsidRDefault="006E141C">
            <w:pPr>
              <w:jc w:val="center"/>
              <w:rPr>
                <w:rFonts w:eastAsia="Times New Roman"/>
                <w:b/>
                <w:bCs/>
                <w:color w:val="000000"/>
                <w:sz w:val="18"/>
              </w:rPr>
            </w:pPr>
            <w:r w:rsidRPr="00A072FA">
              <w:rPr>
                <w:rFonts w:eastAsia="Times New Roman"/>
                <w:b/>
                <w:bCs/>
                <w:color w:val="000000"/>
                <w:sz w:val="18"/>
              </w:rPr>
              <w:t>B</w:t>
            </w:r>
          </w:p>
        </w:tc>
        <w:tc>
          <w:tcPr>
            <w:tcW w:w="0" w:type="auto"/>
            <w:tcBorders>
              <w:top w:val="nil"/>
              <w:left w:val="nil"/>
              <w:bottom w:val="single" w:sz="8" w:space="0" w:color="auto"/>
              <w:right w:val="nil"/>
            </w:tcBorders>
            <w:shd w:val="clear" w:color="auto" w:fill="auto"/>
            <w:vAlign w:val="bottom"/>
            <w:hideMark/>
          </w:tcPr>
          <w:p w14:paraId="5AB8E2A5" w14:textId="2F915CA7" w:rsidR="006E141C" w:rsidRPr="00A072FA" w:rsidRDefault="00A072FA">
            <w:pPr>
              <w:jc w:val="center"/>
              <w:rPr>
                <w:rFonts w:eastAsia="Times New Roman"/>
                <w:b/>
                <w:bCs/>
                <w:color w:val="000000"/>
                <w:sz w:val="18"/>
              </w:rPr>
            </w:pPr>
            <w:r>
              <w:rPr>
                <w:rFonts w:eastAsia="Times New Roman"/>
                <w:b/>
                <w:bCs/>
                <w:color w:val="000000"/>
                <w:sz w:val="18"/>
              </w:rPr>
              <w:t>CI</w:t>
            </w:r>
            <w:r w:rsidR="006E141C" w:rsidRPr="00A072FA">
              <w:rPr>
                <w:rFonts w:eastAsia="Times New Roman"/>
                <w:b/>
                <w:bCs/>
                <w:color w:val="000000"/>
                <w:sz w:val="18"/>
              </w:rPr>
              <w:t xml:space="preserve"> (95%) </w:t>
            </w:r>
            <w:proofErr w:type="spellStart"/>
            <w:r w:rsidR="006E141C" w:rsidRPr="00A072FA">
              <w:rPr>
                <w:rFonts w:eastAsia="Times New Roman"/>
                <w:b/>
                <w:bCs/>
                <w:color w:val="000000"/>
                <w:sz w:val="18"/>
              </w:rPr>
              <w:t>for</w:t>
            </w:r>
            <w:proofErr w:type="spellEnd"/>
            <w:r w:rsidR="006E141C" w:rsidRPr="00A072FA">
              <w:rPr>
                <w:rFonts w:eastAsia="Times New Roman"/>
                <w:b/>
                <w:bCs/>
                <w:color w:val="000000"/>
                <w:sz w:val="18"/>
              </w:rPr>
              <w:t xml:space="preserve"> B</w:t>
            </w:r>
          </w:p>
        </w:tc>
        <w:tc>
          <w:tcPr>
            <w:tcW w:w="0" w:type="auto"/>
            <w:tcBorders>
              <w:top w:val="nil"/>
              <w:left w:val="nil"/>
              <w:bottom w:val="single" w:sz="8" w:space="0" w:color="auto"/>
              <w:right w:val="nil"/>
            </w:tcBorders>
            <w:shd w:val="clear" w:color="auto" w:fill="auto"/>
            <w:vAlign w:val="bottom"/>
            <w:hideMark/>
          </w:tcPr>
          <w:p w14:paraId="01DBBC05" w14:textId="77777777" w:rsidR="006E141C" w:rsidRPr="00A072FA" w:rsidRDefault="006E141C">
            <w:pPr>
              <w:jc w:val="center"/>
              <w:rPr>
                <w:rFonts w:eastAsia="Times New Roman"/>
                <w:b/>
                <w:bCs/>
                <w:color w:val="000000"/>
                <w:sz w:val="18"/>
              </w:rPr>
            </w:pPr>
            <w:r w:rsidRPr="00A072FA">
              <w:rPr>
                <w:rFonts w:eastAsia="Times New Roman"/>
                <w:b/>
                <w:bCs/>
                <w:color w:val="000000"/>
                <w:sz w:val="18"/>
              </w:rPr>
              <w:t>p</w:t>
            </w:r>
          </w:p>
        </w:tc>
        <w:tc>
          <w:tcPr>
            <w:tcW w:w="605" w:type="dxa"/>
            <w:tcBorders>
              <w:top w:val="nil"/>
              <w:left w:val="nil"/>
              <w:bottom w:val="single" w:sz="8" w:space="0" w:color="auto"/>
              <w:right w:val="nil"/>
            </w:tcBorders>
            <w:shd w:val="clear" w:color="auto" w:fill="auto"/>
            <w:noWrap/>
            <w:vAlign w:val="bottom"/>
            <w:hideMark/>
          </w:tcPr>
          <w:p w14:paraId="65C8CAC1" w14:textId="77777777" w:rsidR="006E141C" w:rsidRPr="00A072FA" w:rsidRDefault="006E141C">
            <w:pPr>
              <w:jc w:val="center"/>
              <w:rPr>
                <w:rFonts w:eastAsia="Times New Roman"/>
                <w:b/>
                <w:bCs/>
                <w:color w:val="000000"/>
                <w:sz w:val="18"/>
              </w:rPr>
            </w:pPr>
            <w:r w:rsidRPr="00A072FA">
              <w:rPr>
                <w:rFonts w:eastAsia="Times New Roman"/>
                <w:b/>
                <w:bCs/>
                <w:color w:val="000000"/>
                <w:sz w:val="18"/>
              </w:rPr>
              <w:t>B</w:t>
            </w:r>
          </w:p>
        </w:tc>
        <w:tc>
          <w:tcPr>
            <w:tcW w:w="1040" w:type="dxa"/>
            <w:tcBorders>
              <w:top w:val="nil"/>
              <w:left w:val="nil"/>
              <w:bottom w:val="single" w:sz="8" w:space="0" w:color="auto"/>
              <w:right w:val="nil"/>
            </w:tcBorders>
            <w:shd w:val="clear" w:color="auto" w:fill="auto"/>
            <w:vAlign w:val="bottom"/>
            <w:hideMark/>
          </w:tcPr>
          <w:p w14:paraId="63173E22" w14:textId="1A383FF0" w:rsidR="006E141C" w:rsidRPr="00A072FA" w:rsidRDefault="00A072FA">
            <w:pPr>
              <w:jc w:val="center"/>
              <w:rPr>
                <w:rFonts w:eastAsia="Times New Roman"/>
                <w:b/>
                <w:bCs/>
                <w:color w:val="000000"/>
                <w:sz w:val="18"/>
              </w:rPr>
            </w:pPr>
            <w:r>
              <w:rPr>
                <w:rFonts w:eastAsia="Times New Roman"/>
                <w:b/>
                <w:bCs/>
                <w:color w:val="000000"/>
                <w:sz w:val="18"/>
              </w:rPr>
              <w:t>CI</w:t>
            </w:r>
            <w:r w:rsidR="006E141C" w:rsidRPr="00A072FA">
              <w:rPr>
                <w:rFonts w:eastAsia="Times New Roman"/>
                <w:b/>
                <w:bCs/>
                <w:color w:val="000000"/>
                <w:sz w:val="18"/>
              </w:rPr>
              <w:t xml:space="preserve"> (95%) </w:t>
            </w:r>
            <w:proofErr w:type="spellStart"/>
            <w:r w:rsidR="006E141C" w:rsidRPr="00A072FA">
              <w:rPr>
                <w:rFonts w:eastAsia="Times New Roman"/>
                <w:b/>
                <w:bCs/>
                <w:color w:val="000000"/>
                <w:sz w:val="18"/>
              </w:rPr>
              <w:t>for</w:t>
            </w:r>
            <w:proofErr w:type="spellEnd"/>
            <w:r w:rsidR="006E141C" w:rsidRPr="00A072FA">
              <w:rPr>
                <w:rFonts w:eastAsia="Times New Roman"/>
                <w:b/>
                <w:bCs/>
                <w:color w:val="000000"/>
                <w:sz w:val="18"/>
              </w:rPr>
              <w:t xml:space="preserve"> B</w:t>
            </w:r>
          </w:p>
        </w:tc>
        <w:tc>
          <w:tcPr>
            <w:tcW w:w="0" w:type="auto"/>
            <w:tcBorders>
              <w:top w:val="nil"/>
              <w:left w:val="nil"/>
              <w:bottom w:val="single" w:sz="8" w:space="0" w:color="auto"/>
              <w:right w:val="nil"/>
            </w:tcBorders>
            <w:shd w:val="clear" w:color="auto" w:fill="auto"/>
            <w:vAlign w:val="bottom"/>
            <w:hideMark/>
          </w:tcPr>
          <w:p w14:paraId="0DB77E0A" w14:textId="77777777" w:rsidR="006E141C" w:rsidRPr="00A072FA" w:rsidRDefault="006E141C">
            <w:pPr>
              <w:jc w:val="center"/>
              <w:rPr>
                <w:rFonts w:eastAsia="Times New Roman"/>
                <w:b/>
                <w:bCs/>
                <w:color w:val="000000"/>
                <w:sz w:val="18"/>
              </w:rPr>
            </w:pPr>
            <w:r w:rsidRPr="00A072FA">
              <w:rPr>
                <w:rFonts w:eastAsia="Times New Roman"/>
                <w:b/>
                <w:bCs/>
                <w:color w:val="000000"/>
                <w:sz w:val="18"/>
              </w:rPr>
              <w:t>p</w:t>
            </w:r>
          </w:p>
        </w:tc>
        <w:tc>
          <w:tcPr>
            <w:tcW w:w="0" w:type="auto"/>
            <w:tcBorders>
              <w:top w:val="nil"/>
              <w:left w:val="nil"/>
              <w:bottom w:val="single" w:sz="8" w:space="0" w:color="auto"/>
              <w:right w:val="nil"/>
            </w:tcBorders>
            <w:shd w:val="clear" w:color="auto" w:fill="auto"/>
            <w:noWrap/>
            <w:vAlign w:val="bottom"/>
            <w:hideMark/>
          </w:tcPr>
          <w:p w14:paraId="536AF762" w14:textId="77777777" w:rsidR="006E141C" w:rsidRPr="00A072FA" w:rsidRDefault="006E141C">
            <w:pPr>
              <w:jc w:val="center"/>
              <w:rPr>
                <w:rFonts w:eastAsia="Times New Roman"/>
                <w:b/>
                <w:bCs/>
                <w:color w:val="000000"/>
                <w:sz w:val="18"/>
              </w:rPr>
            </w:pPr>
            <w:r w:rsidRPr="00A072FA">
              <w:rPr>
                <w:rFonts w:eastAsia="Times New Roman"/>
                <w:b/>
                <w:bCs/>
                <w:color w:val="000000"/>
                <w:sz w:val="18"/>
              </w:rPr>
              <w:t>B</w:t>
            </w:r>
          </w:p>
        </w:tc>
        <w:tc>
          <w:tcPr>
            <w:tcW w:w="0" w:type="auto"/>
            <w:tcBorders>
              <w:top w:val="nil"/>
              <w:left w:val="nil"/>
              <w:bottom w:val="single" w:sz="8" w:space="0" w:color="auto"/>
              <w:right w:val="nil"/>
            </w:tcBorders>
            <w:shd w:val="clear" w:color="auto" w:fill="auto"/>
            <w:vAlign w:val="bottom"/>
            <w:hideMark/>
          </w:tcPr>
          <w:p w14:paraId="49A15BD1" w14:textId="532F7F41" w:rsidR="006E141C" w:rsidRPr="00A072FA" w:rsidRDefault="00A072FA">
            <w:pPr>
              <w:jc w:val="center"/>
              <w:rPr>
                <w:rFonts w:eastAsia="Times New Roman"/>
                <w:b/>
                <w:bCs/>
                <w:color w:val="000000"/>
                <w:sz w:val="18"/>
              </w:rPr>
            </w:pPr>
            <w:r>
              <w:rPr>
                <w:rFonts w:eastAsia="Times New Roman"/>
                <w:b/>
                <w:bCs/>
                <w:color w:val="000000"/>
                <w:sz w:val="18"/>
              </w:rPr>
              <w:t>CI</w:t>
            </w:r>
            <w:r w:rsidR="006E141C" w:rsidRPr="00A072FA">
              <w:rPr>
                <w:rFonts w:eastAsia="Times New Roman"/>
                <w:b/>
                <w:bCs/>
                <w:color w:val="000000"/>
                <w:sz w:val="18"/>
              </w:rPr>
              <w:t xml:space="preserve"> (95%) </w:t>
            </w:r>
            <w:proofErr w:type="spellStart"/>
            <w:r w:rsidR="006E141C" w:rsidRPr="00A072FA">
              <w:rPr>
                <w:rFonts w:eastAsia="Times New Roman"/>
                <w:b/>
                <w:bCs/>
                <w:color w:val="000000"/>
                <w:sz w:val="18"/>
              </w:rPr>
              <w:t>for</w:t>
            </w:r>
            <w:proofErr w:type="spellEnd"/>
            <w:r w:rsidR="006E141C" w:rsidRPr="00A072FA">
              <w:rPr>
                <w:rFonts w:eastAsia="Times New Roman"/>
                <w:b/>
                <w:bCs/>
                <w:color w:val="000000"/>
                <w:sz w:val="18"/>
              </w:rPr>
              <w:t xml:space="preserve"> B</w:t>
            </w:r>
          </w:p>
        </w:tc>
        <w:tc>
          <w:tcPr>
            <w:tcW w:w="0" w:type="auto"/>
            <w:tcBorders>
              <w:top w:val="nil"/>
              <w:left w:val="nil"/>
              <w:bottom w:val="single" w:sz="8" w:space="0" w:color="auto"/>
              <w:right w:val="nil"/>
            </w:tcBorders>
            <w:shd w:val="clear" w:color="auto" w:fill="auto"/>
            <w:vAlign w:val="bottom"/>
            <w:hideMark/>
          </w:tcPr>
          <w:p w14:paraId="4E4C4C5F" w14:textId="77777777" w:rsidR="006E141C" w:rsidRPr="00A072FA" w:rsidRDefault="006E141C">
            <w:pPr>
              <w:jc w:val="center"/>
              <w:rPr>
                <w:rFonts w:eastAsia="Times New Roman"/>
                <w:b/>
                <w:bCs/>
                <w:color w:val="000000"/>
                <w:sz w:val="18"/>
              </w:rPr>
            </w:pPr>
            <w:r w:rsidRPr="00A072FA">
              <w:rPr>
                <w:rFonts w:eastAsia="Times New Roman"/>
                <w:b/>
                <w:bCs/>
                <w:color w:val="000000"/>
                <w:sz w:val="18"/>
              </w:rPr>
              <w:t>p</w:t>
            </w:r>
          </w:p>
        </w:tc>
        <w:tc>
          <w:tcPr>
            <w:tcW w:w="0" w:type="auto"/>
            <w:tcBorders>
              <w:top w:val="nil"/>
              <w:left w:val="nil"/>
              <w:bottom w:val="single" w:sz="8" w:space="0" w:color="auto"/>
              <w:right w:val="nil"/>
            </w:tcBorders>
            <w:shd w:val="clear" w:color="auto" w:fill="auto"/>
            <w:noWrap/>
            <w:vAlign w:val="bottom"/>
            <w:hideMark/>
          </w:tcPr>
          <w:p w14:paraId="601AC47B" w14:textId="77777777" w:rsidR="006E141C" w:rsidRPr="00A072FA" w:rsidRDefault="006E141C">
            <w:pPr>
              <w:jc w:val="center"/>
              <w:rPr>
                <w:rFonts w:eastAsia="Times New Roman"/>
                <w:b/>
                <w:bCs/>
                <w:color w:val="000000"/>
                <w:sz w:val="18"/>
              </w:rPr>
            </w:pPr>
            <w:r w:rsidRPr="00A072FA">
              <w:rPr>
                <w:rFonts w:eastAsia="Times New Roman"/>
                <w:b/>
                <w:bCs/>
                <w:color w:val="000000"/>
                <w:sz w:val="18"/>
              </w:rPr>
              <w:t>B</w:t>
            </w:r>
          </w:p>
        </w:tc>
        <w:tc>
          <w:tcPr>
            <w:tcW w:w="0" w:type="auto"/>
            <w:tcBorders>
              <w:top w:val="nil"/>
              <w:left w:val="nil"/>
              <w:bottom w:val="single" w:sz="8" w:space="0" w:color="auto"/>
              <w:right w:val="nil"/>
            </w:tcBorders>
            <w:shd w:val="clear" w:color="auto" w:fill="auto"/>
            <w:vAlign w:val="bottom"/>
            <w:hideMark/>
          </w:tcPr>
          <w:p w14:paraId="7DF09911" w14:textId="4DFED707" w:rsidR="006E141C" w:rsidRPr="00A072FA" w:rsidRDefault="00A072FA">
            <w:pPr>
              <w:jc w:val="center"/>
              <w:rPr>
                <w:rFonts w:eastAsia="Times New Roman"/>
                <w:b/>
                <w:bCs/>
                <w:color w:val="000000"/>
                <w:sz w:val="18"/>
              </w:rPr>
            </w:pPr>
            <w:r>
              <w:rPr>
                <w:rFonts w:eastAsia="Times New Roman"/>
                <w:b/>
                <w:bCs/>
                <w:color w:val="000000"/>
                <w:sz w:val="18"/>
              </w:rPr>
              <w:t>CI</w:t>
            </w:r>
            <w:r w:rsidR="006E141C" w:rsidRPr="00A072FA">
              <w:rPr>
                <w:rFonts w:eastAsia="Times New Roman"/>
                <w:b/>
                <w:bCs/>
                <w:color w:val="000000"/>
                <w:sz w:val="18"/>
              </w:rPr>
              <w:t xml:space="preserve"> (95%) </w:t>
            </w:r>
            <w:proofErr w:type="spellStart"/>
            <w:r w:rsidR="006E141C" w:rsidRPr="00A072FA">
              <w:rPr>
                <w:rFonts w:eastAsia="Times New Roman"/>
                <w:b/>
                <w:bCs/>
                <w:color w:val="000000"/>
                <w:sz w:val="18"/>
              </w:rPr>
              <w:t>for</w:t>
            </w:r>
            <w:proofErr w:type="spellEnd"/>
            <w:r w:rsidR="006E141C" w:rsidRPr="00A072FA">
              <w:rPr>
                <w:rFonts w:eastAsia="Times New Roman"/>
                <w:b/>
                <w:bCs/>
                <w:color w:val="000000"/>
                <w:sz w:val="18"/>
              </w:rPr>
              <w:t xml:space="preserve"> B</w:t>
            </w:r>
          </w:p>
        </w:tc>
        <w:tc>
          <w:tcPr>
            <w:tcW w:w="710" w:type="dxa"/>
            <w:tcBorders>
              <w:top w:val="nil"/>
              <w:left w:val="nil"/>
              <w:bottom w:val="single" w:sz="8" w:space="0" w:color="auto"/>
              <w:right w:val="nil"/>
            </w:tcBorders>
            <w:shd w:val="clear" w:color="auto" w:fill="auto"/>
            <w:vAlign w:val="bottom"/>
            <w:hideMark/>
          </w:tcPr>
          <w:p w14:paraId="122D2115" w14:textId="77777777" w:rsidR="006E141C" w:rsidRPr="00A072FA" w:rsidRDefault="006E141C">
            <w:pPr>
              <w:jc w:val="center"/>
              <w:rPr>
                <w:rFonts w:eastAsia="Times New Roman"/>
                <w:b/>
                <w:bCs/>
                <w:color w:val="000000"/>
                <w:sz w:val="18"/>
              </w:rPr>
            </w:pPr>
            <w:r w:rsidRPr="00A072FA">
              <w:rPr>
                <w:rFonts w:eastAsia="Times New Roman"/>
                <w:b/>
                <w:bCs/>
                <w:color w:val="000000"/>
                <w:sz w:val="18"/>
              </w:rPr>
              <w:t>p</w:t>
            </w:r>
          </w:p>
        </w:tc>
      </w:tr>
      <w:tr w:rsidR="00A072FA" w:rsidRPr="00A072FA" w14:paraId="1E28BA51" w14:textId="77777777" w:rsidTr="00A072FA">
        <w:trPr>
          <w:trHeight w:val="320"/>
        </w:trPr>
        <w:tc>
          <w:tcPr>
            <w:tcW w:w="1437" w:type="dxa"/>
            <w:tcBorders>
              <w:top w:val="nil"/>
              <w:left w:val="nil"/>
              <w:bottom w:val="nil"/>
              <w:right w:val="nil"/>
            </w:tcBorders>
            <w:shd w:val="clear" w:color="auto" w:fill="auto"/>
            <w:noWrap/>
            <w:vAlign w:val="bottom"/>
            <w:hideMark/>
          </w:tcPr>
          <w:p w14:paraId="00309759" w14:textId="77777777" w:rsidR="006E141C" w:rsidRPr="00A072FA" w:rsidRDefault="006E141C">
            <w:pPr>
              <w:rPr>
                <w:rFonts w:eastAsia="Times New Roman"/>
                <w:color w:val="000000"/>
                <w:sz w:val="18"/>
              </w:rPr>
            </w:pPr>
            <w:proofErr w:type="spellStart"/>
            <w:r w:rsidRPr="00A072FA">
              <w:rPr>
                <w:rFonts w:eastAsia="Times New Roman"/>
                <w:color w:val="000000"/>
                <w:sz w:val="18"/>
              </w:rPr>
              <w:t>Glucose</w:t>
            </w:r>
            <w:proofErr w:type="spellEnd"/>
            <w:r w:rsidRPr="00A072FA">
              <w:rPr>
                <w:rFonts w:eastAsia="Times New Roman"/>
                <w:color w:val="000000"/>
                <w:sz w:val="18"/>
              </w:rPr>
              <w:t>, ml/dl</w:t>
            </w:r>
          </w:p>
        </w:tc>
        <w:tc>
          <w:tcPr>
            <w:tcW w:w="1147" w:type="dxa"/>
            <w:tcBorders>
              <w:top w:val="nil"/>
              <w:left w:val="nil"/>
              <w:bottom w:val="nil"/>
              <w:right w:val="nil"/>
            </w:tcBorders>
            <w:shd w:val="clear" w:color="auto" w:fill="auto"/>
            <w:noWrap/>
            <w:vAlign w:val="bottom"/>
            <w:hideMark/>
          </w:tcPr>
          <w:p w14:paraId="632AD393" w14:textId="77777777" w:rsidR="006E141C" w:rsidRPr="00A072FA" w:rsidRDefault="006E141C">
            <w:pPr>
              <w:jc w:val="center"/>
              <w:rPr>
                <w:rFonts w:eastAsia="Times New Roman"/>
                <w:color w:val="000000"/>
                <w:sz w:val="18"/>
              </w:rPr>
            </w:pPr>
            <w:r w:rsidRPr="00A072FA">
              <w:rPr>
                <w:rFonts w:eastAsia="Times New Roman"/>
                <w:color w:val="000000"/>
                <w:sz w:val="18"/>
              </w:rPr>
              <w:t>-7,36 (8,99)</w:t>
            </w:r>
          </w:p>
        </w:tc>
        <w:tc>
          <w:tcPr>
            <w:tcW w:w="0" w:type="auto"/>
            <w:tcBorders>
              <w:top w:val="nil"/>
              <w:left w:val="nil"/>
              <w:bottom w:val="nil"/>
              <w:right w:val="nil"/>
            </w:tcBorders>
            <w:shd w:val="clear" w:color="auto" w:fill="auto"/>
            <w:noWrap/>
            <w:vAlign w:val="bottom"/>
            <w:hideMark/>
          </w:tcPr>
          <w:p w14:paraId="7D03889D" w14:textId="77777777" w:rsidR="006E141C" w:rsidRPr="00A072FA" w:rsidRDefault="006E141C">
            <w:pPr>
              <w:jc w:val="center"/>
              <w:rPr>
                <w:rFonts w:eastAsia="Times New Roman"/>
                <w:color w:val="000000"/>
                <w:sz w:val="18"/>
              </w:rPr>
            </w:pPr>
            <w:r w:rsidRPr="00A072FA">
              <w:rPr>
                <w:rFonts w:eastAsia="Times New Roman"/>
                <w:color w:val="000000"/>
                <w:sz w:val="18"/>
              </w:rPr>
              <w:t>-4,10 (8,56)</w:t>
            </w:r>
          </w:p>
        </w:tc>
        <w:tc>
          <w:tcPr>
            <w:tcW w:w="0" w:type="auto"/>
            <w:tcBorders>
              <w:top w:val="nil"/>
              <w:left w:val="nil"/>
              <w:bottom w:val="nil"/>
              <w:right w:val="nil"/>
            </w:tcBorders>
            <w:shd w:val="clear" w:color="auto" w:fill="auto"/>
            <w:noWrap/>
            <w:vAlign w:val="bottom"/>
            <w:hideMark/>
          </w:tcPr>
          <w:p w14:paraId="0B9CF1F0" w14:textId="77777777" w:rsidR="006E141C" w:rsidRPr="00A072FA" w:rsidRDefault="006E141C">
            <w:pPr>
              <w:jc w:val="center"/>
              <w:rPr>
                <w:rFonts w:eastAsia="Times New Roman"/>
                <w:color w:val="000000"/>
                <w:sz w:val="18"/>
              </w:rPr>
            </w:pPr>
            <w:r w:rsidRPr="00A072FA">
              <w:rPr>
                <w:rFonts w:eastAsia="Times New Roman"/>
                <w:color w:val="000000"/>
                <w:sz w:val="18"/>
              </w:rPr>
              <w:t>3.261</w:t>
            </w:r>
          </w:p>
        </w:tc>
        <w:tc>
          <w:tcPr>
            <w:tcW w:w="0" w:type="auto"/>
            <w:tcBorders>
              <w:top w:val="nil"/>
              <w:left w:val="nil"/>
              <w:bottom w:val="nil"/>
              <w:right w:val="nil"/>
            </w:tcBorders>
            <w:shd w:val="clear" w:color="auto" w:fill="auto"/>
            <w:noWrap/>
            <w:vAlign w:val="bottom"/>
            <w:hideMark/>
          </w:tcPr>
          <w:p w14:paraId="1EFA4441" w14:textId="77777777" w:rsidR="006E141C" w:rsidRPr="00A072FA" w:rsidRDefault="006E141C">
            <w:pPr>
              <w:jc w:val="center"/>
              <w:rPr>
                <w:rFonts w:eastAsia="Times New Roman"/>
                <w:color w:val="000000"/>
                <w:sz w:val="18"/>
              </w:rPr>
            </w:pPr>
            <w:r w:rsidRPr="00A072FA">
              <w:rPr>
                <w:rFonts w:eastAsia="Times New Roman"/>
                <w:color w:val="000000"/>
                <w:sz w:val="18"/>
              </w:rPr>
              <w:t>(0.43, 6.09)</w:t>
            </w:r>
          </w:p>
        </w:tc>
        <w:tc>
          <w:tcPr>
            <w:tcW w:w="0" w:type="auto"/>
            <w:tcBorders>
              <w:top w:val="nil"/>
              <w:left w:val="nil"/>
              <w:bottom w:val="nil"/>
              <w:right w:val="nil"/>
            </w:tcBorders>
            <w:shd w:val="clear" w:color="auto" w:fill="auto"/>
            <w:noWrap/>
            <w:vAlign w:val="bottom"/>
            <w:hideMark/>
          </w:tcPr>
          <w:p w14:paraId="021930B5" w14:textId="77777777" w:rsidR="006E141C" w:rsidRPr="00A072FA" w:rsidRDefault="006E141C">
            <w:pPr>
              <w:jc w:val="center"/>
              <w:rPr>
                <w:rFonts w:eastAsia="Times New Roman"/>
                <w:color w:val="000000"/>
                <w:sz w:val="18"/>
              </w:rPr>
            </w:pPr>
            <w:r w:rsidRPr="00A072FA">
              <w:rPr>
                <w:rFonts w:eastAsia="Times New Roman"/>
                <w:color w:val="000000"/>
                <w:sz w:val="18"/>
              </w:rPr>
              <w:t>0.024</w:t>
            </w:r>
          </w:p>
        </w:tc>
        <w:tc>
          <w:tcPr>
            <w:tcW w:w="0" w:type="auto"/>
            <w:tcBorders>
              <w:top w:val="nil"/>
              <w:left w:val="nil"/>
              <w:bottom w:val="nil"/>
              <w:right w:val="nil"/>
            </w:tcBorders>
            <w:shd w:val="clear" w:color="auto" w:fill="auto"/>
            <w:noWrap/>
            <w:vAlign w:val="bottom"/>
            <w:hideMark/>
          </w:tcPr>
          <w:p w14:paraId="1B6E40FC" w14:textId="77777777" w:rsidR="006E141C" w:rsidRPr="00A072FA" w:rsidRDefault="006E141C">
            <w:pPr>
              <w:jc w:val="center"/>
              <w:rPr>
                <w:rFonts w:eastAsia="Times New Roman"/>
                <w:color w:val="000000"/>
                <w:sz w:val="18"/>
              </w:rPr>
            </w:pPr>
            <w:r w:rsidRPr="00A072FA">
              <w:rPr>
                <w:rFonts w:eastAsia="Times New Roman"/>
                <w:color w:val="000000"/>
                <w:sz w:val="18"/>
              </w:rPr>
              <w:t>3.752</w:t>
            </w:r>
          </w:p>
        </w:tc>
        <w:tc>
          <w:tcPr>
            <w:tcW w:w="0" w:type="auto"/>
            <w:tcBorders>
              <w:top w:val="nil"/>
              <w:left w:val="nil"/>
              <w:bottom w:val="nil"/>
              <w:right w:val="nil"/>
            </w:tcBorders>
            <w:shd w:val="clear" w:color="auto" w:fill="auto"/>
            <w:noWrap/>
            <w:vAlign w:val="bottom"/>
            <w:hideMark/>
          </w:tcPr>
          <w:p w14:paraId="6FBFC3FC" w14:textId="77777777" w:rsidR="006E141C" w:rsidRPr="00A072FA" w:rsidRDefault="006E141C">
            <w:pPr>
              <w:jc w:val="center"/>
              <w:rPr>
                <w:rFonts w:eastAsia="Times New Roman"/>
                <w:color w:val="000000"/>
                <w:sz w:val="18"/>
              </w:rPr>
            </w:pPr>
            <w:r w:rsidRPr="00A072FA">
              <w:rPr>
                <w:rFonts w:eastAsia="Times New Roman"/>
                <w:color w:val="000000"/>
                <w:sz w:val="18"/>
              </w:rPr>
              <w:t>(0.97, 6.54)</w:t>
            </w:r>
          </w:p>
        </w:tc>
        <w:tc>
          <w:tcPr>
            <w:tcW w:w="0" w:type="auto"/>
            <w:tcBorders>
              <w:top w:val="nil"/>
              <w:left w:val="nil"/>
              <w:bottom w:val="nil"/>
              <w:right w:val="nil"/>
            </w:tcBorders>
            <w:shd w:val="clear" w:color="auto" w:fill="auto"/>
            <w:noWrap/>
            <w:vAlign w:val="bottom"/>
            <w:hideMark/>
          </w:tcPr>
          <w:p w14:paraId="2ACE937C" w14:textId="77777777" w:rsidR="006E141C" w:rsidRPr="00A072FA" w:rsidRDefault="006E141C">
            <w:pPr>
              <w:jc w:val="center"/>
              <w:rPr>
                <w:rFonts w:eastAsia="Times New Roman"/>
                <w:color w:val="000000"/>
                <w:sz w:val="18"/>
              </w:rPr>
            </w:pPr>
            <w:r w:rsidRPr="00A072FA">
              <w:rPr>
                <w:rFonts w:eastAsia="Times New Roman"/>
                <w:color w:val="000000"/>
                <w:sz w:val="18"/>
              </w:rPr>
              <w:t>0.009</w:t>
            </w:r>
          </w:p>
        </w:tc>
        <w:tc>
          <w:tcPr>
            <w:tcW w:w="605" w:type="dxa"/>
            <w:tcBorders>
              <w:top w:val="nil"/>
              <w:left w:val="nil"/>
              <w:bottom w:val="nil"/>
              <w:right w:val="nil"/>
            </w:tcBorders>
            <w:shd w:val="clear" w:color="auto" w:fill="auto"/>
            <w:noWrap/>
            <w:vAlign w:val="bottom"/>
            <w:hideMark/>
          </w:tcPr>
          <w:p w14:paraId="51FCB61E" w14:textId="77777777" w:rsidR="006E141C" w:rsidRPr="00A072FA" w:rsidRDefault="006E141C">
            <w:pPr>
              <w:jc w:val="center"/>
              <w:rPr>
                <w:rFonts w:eastAsia="Times New Roman"/>
                <w:color w:val="000000"/>
                <w:sz w:val="18"/>
              </w:rPr>
            </w:pPr>
            <w:r w:rsidRPr="00A072FA">
              <w:rPr>
                <w:rFonts w:eastAsia="Times New Roman"/>
                <w:color w:val="000000"/>
                <w:sz w:val="18"/>
              </w:rPr>
              <w:t>3.793</w:t>
            </w:r>
          </w:p>
        </w:tc>
        <w:tc>
          <w:tcPr>
            <w:tcW w:w="1040" w:type="dxa"/>
            <w:tcBorders>
              <w:top w:val="nil"/>
              <w:left w:val="nil"/>
              <w:bottom w:val="nil"/>
              <w:right w:val="nil"/>
            </w:tcBorders>
            <w:shd w:val="clear" w:color="auto" w:fill="auto"/>
            <w:noWrap/>
            <w:vAlign w:val="bottom"/>
            <w:hideMark/>
          </w:tcPr>
          <w:p w14:paraId="66E36DF8" w14:textId="77777777" w:rsidR="006E141C" w:rsidRPr="00A072FA" w:rsidRDefault="006E141C">
            <w:pPr>
              <w:jc w:val="center"/>
              <w:rPr>
                <w:rFonts w:eastAsia="Times New Roman"/>
                <w:color w:val="000000"/>
                <w:sz w:val="18"/>
              </w:rPr>
            </w:pPr>
            <w:r w:rsidRPr="00A072FA">
              <w:rPr>
                <w:rFonts w:eastAsia="Times New Roman"/>
                <w:color w:val="000000"/>
                <w:sz w:val="18"/>
              </w:rPr>
              <w:t>(1.00, 6.59)</w:t>
            </w:r>
          </w:p>
        </w:tc>
        <w:tc>
          <w:tcPr>
            <w:tcW w:w="0" w:type="auto"/>
            <w:tcBorders>
              <w:top w:val="nil"/>
              <w:left w:val="nil"/>
              <w:bottom w:val="nil"/>
              <w:right w:val="nil"/>
            </w:tcBorders>
            <w:shd w:val="clear" w:color="auto" w:fill="auto"/>
            <w:noWrap/>
            <w:vAlign w:val="bottom"/>
            <w:hideMark/>
          </w:tcPr>
          <w:p w14:paraId="3DFEB177" w14:textId="77777777" w:rsidR="006E141C" w:rsidRPr="00A072FA" w:rsidRDefault="006E141C">
            <w:pPr>
              <w:jc w:val="center"/>
              <w:rPr>
                <w:rFonts w:eastAsia="Times New Roman"/>
                <w:color w:val="000000"/>
                <w:sz w:val="18"/>
              </w:rPr>
            </w:pPr>
            <w:r w:rsidRPr="00A072FA">
              <w:rPr>
                <w:rFonts w:eastAsia="Times New Roman"/>
                <w:color w:val="000000"/>
                <w:sz w:val="18"/>
              </w:rPr>
              <w:t>0.008</w:t>
            </w:r>
          </w:p>
        </w:tc>
        <w:tc>
          <w:tcPr>
            <w:tcW w:w="0" w:type="auto"/>
            <w:tcBorders>
              <w:top w:val="nil"/>
              <w:left w:val="nil"/>
              <w:bottom w:val="nil"/>
              <w:right w:val="nil"/>
            </w:tcBorders>
            <w:shd w:val="clear" w:color="auto" w:fill="auto"/>
            <w:noWrap/>
            <w:vAlign w:val="bottom"/>
            <w:hideMark/>
          </w:tcPr>
          <w:p w14:paraId="6EEAEB0F" w14:textId="77777777" w:rsidR="006E141C" w:rsidRPr="00A072FA" w:rsidRDefault="006E141C">
            <w:pPr>
              <w:jc w:val="center"/>
              <w:rPr>
                <w:rFonts w:eastAsia="Times New Roman"/>
                <w:color w:val="000000"/>
                <w:sz w:val="18"/>
              </w:rPr>
            </w:pPr>
            <w:r w:rsidRPr="00A072FA">
              <w:rPr>
                <w:rFonts w:eastAsia="Times New Roman"/>
                <w:color w:val="000000"/>
                <w:sz w:val="18"/>
              </w:rPr>
              <w:t>3.343</w:t>
            </w:r>
          </w:p>
        </w:tc>
        <w:tc>
          <w:tcPr>
            <w:tcW w:w="0" w:type="auto"/>
            <w:tcBorders>
              <w:top w:val="nil"/>
              <w:left w:val="nil"/>
              <w:bottom w:val="nil"/>
              <w:right w:val="nil"/>
            </w:tcBorders>
            <w:shd w:val="clear" w:color="auto" w:fill="auto"/>
            <w:noWrap/>
            <w:vAlign w:val="bottom"/>
            <w:hideMark/>
          </w:tcPr>
          <w:p w14:paraId="45488D91" w14:textId="77777777" w:rsidR="006E141C" w:rsidRPr="00A072FA" w:rsidRDefault="006E141C">
            <w:pPr>
              <w:jc w:val="center"/>
              <w:rPr>
                <w:rFonts w:eastAsia="Times New Roman"/>
                <w:color w:val="000000"/>
                <w:sz w:val="18"/>
              </w:rPr>
            </w:pPr>
            <w:r w:rsidRPr="00A072FA">
              <w:rPr>
                <w:rFonts w:eastAsia="Times New Roman"/>
                <w:color w:val="000000"/>
                <w:sz w:val="18"/>
              </w:rPr>
              <w:t>(0.53, 6.15)</w:t>
            </w:r>
          </w:p>
        </w:tc>
        <w:tc>
          <w:tcPr>
            <w:tcW w:w="0" w:type="auto"/>
            <w:tcBorders>
              <w:top w:val="nil"/>
              <w:left w:val="nil"/>
              <w:bottom w:val="nil"/>
              <w:right w:val="nil"/>
            </w:tcBorders>
            <w:shd w:val="clear" w:color="auto" w:fill="auto"/>
            <w:vAlign w:val="bottom"/>
            <w:hideMark/>
          </w:tcPr>
          <w:p w14:paraId="0B6BDBE8" w14:textId="77777777" w:rsidR="006E141C" w:rsidRPr="00A072FA" w:rsidRDefault="006E141C">
            <w:pPr>
              <w:jc w:val="center"/>
              <w:rPr>
                <w:rFonts w:eastAsia="Times New Roman"/>
                <w:color w:val="000000"/>
                <w:sz w:val="18"/>
              </w:rPr>
            </w:pPr>
            <w:r w:rsidRPr="00A072FA">
              <w:rPr>
                <w:rFonts w:eastAsia="Times New Roman"/>
                <w:color w:val="000000"/>
                <w:sz w:val="18"/>
              </w:rPr>
              <w:t>0.020</w:t>
            </w:r>
          </w:p>
        </w:tc>
        <w:tc>
          <w:tcPr>
            <w:tcW w:w="0" w:type="auto"/>
            <w:tcBorders>
              <w:top w:val="nil"/>
              <w:left w:val="nil"/>
              <w:bottom w:val="nil"/>
              <w:right w:val="nil"/>
            </w:tcBorders>
            <w:shd w:val="clear" w:color="auto" w:fill="auto"/>
            <w:noWrap/>
            <w:vAlign w:val="bottom"/>
            <w:hideMark/>
          </w:tcPr>
          <w:p w14:paraId="43DFF9CB" w14:textId="77777777" w:rsidR="006E141C" w:rsidRPr="00A072FA" w:rsidRDefault="006E141C">
            <w:pPr>
              <w:jc w:val="center"/>
              <w:rPr>
                <w:rFonts w:eastAsia="Times New Roman"/>
                <w:color w:val="000000"/>
                <w:sz w:val="18"/>
              </w:rPr>
            </w:pPr>
            <w:r w:rsidRPr="00A072FA">
              <w:rPr>
                <w:rFonts w:eastAsia="Times New Roman"/>
                <w:color w:val="000000"/>
                <w:sz w:val="18"/>
              </w:rPr>
              <w:t>3.368</w:t>
            </w:r>
          </w:p>
        </w:tc>
        <w:tc>
          <w:tcPr>
            <w:tcW w:w="0" w:type="auto"/>
            <w:tcBorders>
              <w:top w:val="nil"/>
              <w:left w:val="nil"/>
              <w:bottom w:val="nil"/>
              <w:right w:val="nil"/>
            </w:tcBorders>
            <w:shd w:val="clear" w:color="auto" w:fill="auto"/>
            <w:noWrap/>
            <w:vAlign w:val="bottom"/>
            <w:hideMark/>
          </w:tcPr>
          <w:p w14:paraId="027EC887" w14:textId="77777777" w:rsidR="006E141C" w:rsidRPr="00A072FA" w:rsidRDefault="006E141C">
            <w:pPr>
              <w:jc w:val="center"/>
              <w:rPr>
                <w:rFonts w:eastAsia="Times New Roman"/>
                <w:color w:val="000000"/>
                <w:sz w:val="18"/>
              </w:rPr>
            </w:pPr>
            <w:r w:rsidRPr="00A072FA">
              <w:rPr>
                <w:rFonts w:eastAsia="Times New Roman"/>
                <w:color w:val="000000"/>
                <w:sz w:val="18"/>
              </w:rPr>
              <w:t>(0.68, 6.05)</w:t>
            </w:r>
          </w:p>
        </w:tc>
        <w:tc>
          <w:tcPr>
            <w:tcW w:w="710" w:type="dxa"/>
            <w:tcBorders>
              <w:top w:val="nil"/>
              <w:left w:val="nil"/>
              <w:bottom w:val="nil"/>
              <w:right w:val="nil"/>
            </w:tcBorders>
            <w:shd w:val="clear" w:color="auto" w:fill="auto"/>
            <w:vAlign w:val="bottom"/>
            <w:hideMark/>
          </w:tcPr>
          <w:p w14:paraId="54DF861C" w14:textId="77777777" w:rsidR="006E141C" w:rsidRPr="00A072FA" w:rsidRDefault="006E141C">
            <w:pPr>
              <w:jc w:val="center"/>
              <w:rPr>
                <w:rFonts w:eastAsia="Times New Roman"/>
                <w:color w:val="000000"/>
                <w:sz w:val="18"/>
              </w:rPr>
            </w:pPr>
            <w:r w:rsidRPr="00A072FA">
              <w:rPr>
                <w:rFonts w:eastAsia="Times New Roman"/>
                <w:color w:val="000000"/>
                <w:sz w:val="18"/>
              </w:rPr>
              <w:t>0.014</w:t>
            </w:r>
          </w:p>
        </w:tc>
      </w:tr>
      <w:tr w:rsidR="00A072FA" w:rsidRPr="00A072FA" w14:paraId="676D52E0" w14:textId="77777777" w:rsidTr="00A072FA">
        <w:trPr>
          <w:trHeight w:val="320"/>
        </w:trPr>
        <w:tc>
          <w:tcPr>
            <w:tcW w:w="1437" w:type="dxa"/>
            <w:tcBorders>
              <w:top w:val="nil"/>
              <w:left w:val="nil"/>
              <w:bottom w:val="nil"/>
              <w:right w:val="nil"/>
            </w:tcBorders>
            <w:shd w:val="clear" w:color="auto" w:fill="auto"/>
            <w:noWrap/>
            <w:vAlign w:val="bottom"/>
            <w:hideMark/>
          </w:tcPr>
          <w:p w14:paraId="1B806D40" w14:textId="77777777" w:rsidR="006E141C" w:rsidRPr="00A072FA" w:rsidRDefault="006E141C">
            <w:pPr>
              <w:rPr>
                <w:rFonts w:eastAsia="Times New Roman"/>
                <w:color w:val="000000"/>
                <w:sz w:val="18"/>
              </w:rPr>
            </w:pPr>
            <w:r w:rsidRPr="00A072FA">
              <w:rPr>
                <w:rFonts w:eastAsia="Times New Roman"/>
                <w:color w:val="000000"/>
                <w:sz w:val="18"/>
              </w:rPr>
              <w:t xml:space="preserve">Total </w:t>
            </w:r>
            <w:proofErr w:type="spellStart"/>
            <w:r w:rsidRPr="00A072FA">
              <w:rPr>
                <w:rFonts w:eastAsia="Times New Roman"/>
                <w:color w:val="000000"/>
                <w:sz w:val="18"/>
              </w:rPr>
              <w:t>cholesterol</w:t>
            </w:r>
            <w:proofErr w:type="spellEnd"/>
            <w:r w:rsidRPr="00A072FA">
              <w:rPr>
                <w:rFonts w:eastAsia="Times New Roman"/>
                <w:color w:val="000000"/>
                <w:sz w:val="18"/>
              </w:rPr>
              <w:t>, ml/dl</w:t>
            </w:r>
          </w:p>
        </w:tc>
        <w:tc>
          <w:tcPr>
            <w:tcW w:w="1147" w:type="dxa"/>
            <w:tcBorders>
              <w:top w:val="nil"/>
              <w:left w:val="nil"/>
              <w:bottom w:val="nil"/>
              <w:right w:val="nil"/>
            </w:tcBorders>
            <w:shd w:val="clear" w:color="auto" w:fill="auto"/>
            <w:noWrap/>
            <w:vAlign w:val="bottom"/>
            <w:hideMark/>
          </w:tcPr>
          <w:p w14:paraId="28EBF017" w14:textId="77777777" w:rsidR="006E141C" w:rsidRPr="00A072FA" w:rsidRDefault="006E141C">
            <w:pPr>
              <w:jc w:val="center"/>
              <w:rPr>
                <w:rFonts w:eastAsia="Times New Roman"/>
                <w:color w:val="000000"/>
                <w:sz w:val="18"/>
              </w:rPr>
            </w:pPr>
            <w:r w:rsidRPr="00A072FA">
              <w:rPr>
                <w:rFonts w:eastAsia="Times New Roman"/>
                <w:color w:val="000000"/>
                <w:sz w:val="18"/>
              </w:rPr>
              <w:t>-17,4 (18,9)</w:t>
            </w:r>
          </w:p>
        </w:tc>
        <w:tc>
          <w:tcPr>
            <w:tcW w:w="0" w:type="auto"/>
            <w:tcBorders>
              <w:top w:val="nil"/>
              <w:left w:val="nil"/>
              <w:bottom w:val="nil"/>
              <w:right w:val="nil"/>
            </w:tcBorders>
            <w:shd w:val="clear" w:color="auto" w:fill="auto"/>
            <w:noWrap/>
            <w:vAlign w:val="bottom"/>
            <w:hideMark/>
          </w:tcPr>
          <w:p w14:paraId="7E6672E6" w14:textId="77777777" w:rsidR="006E141C" w:rsidRPr="00A072FA" w:rsidRDefault="006E141C">
            <w:pPr>
              <w:jc w:val="center"/>
              <w:rPr>
                <w:rFonts w:eastAsia="Times New Roman"/>
                <w:color w:val="000000"/>
                <w:sz w:val="18"/>
              </w:rPr>
            </w:pPr>
            <w:r w:rsidRPr="00A072FA">
              <w:rPr>
                <w:rFonts w:eastAsia="Times New Roman"/>
                <w:color w:val="000000"/>
                <w:sz w:val="18"/>
              </w:rPr>
              <w:t>-21,7 (28,6)</w:t>
            </w:r>
          </w:p>
        </w:tc>
        <w:tc>
          <w:tcPr>
            <w:tcW w:w="0" w:type="auto"/>
            <w:tcBorders>
              <w:top w:val="nil"/>
              <w:left w:val="nil"/>
              <w:bottom w:val="nil"/>
              <w:right w:val="nil"/>
            </w:tcBorders>
            <w:shd w:val="clear" w:color="auto" w:fill="auto"/>
            <w:noWrap/>
            <w:vAlign w:val="bottom"/>
            <w:hideMark/>
          </w:tcPr>
          <w:p w14:paraId="3B52EBDF" w14:textId="77777777" w:rsidR="006E141C" w:rsidRPr="00A072FA" w:rsidRDefault="006E141C">
            <w:pPr>
              <w:jc w:val="center"/>
              <w:rPr>
                <w:rFonts w:eastAsia="Times New Roman"/>
                <w:color w:val="000000"/>
                <w:sz w:val="18"/>
              </w:rPr>
            </w:pPr>
            <w:r w:rsidRPr="00A072FA">
              <w:rPr>
                <w:rFonts w:eastAsia="Times New Roman"/>
                <w:color w:val="000000"/>
                <w:sz w:val="18"/>
              </w:rPr>
              <w:t>-4.229</w:t>
            </w:r>
          </w:p>
        </w:tc>
        <w:tc>
          <w:tcPr>
            <w:tcW w:w="0" w:type="auto"/>
            <w:tcBorders>
              <w:top w:val="nil"/>
              <w:left w:val="nil"/>
              <w:bottom w:val="nil"/>
              <w:right w:val="nil"/>
            </w:tcBorders>
            <w:shd w:val="clear" w:color="auto" w:fill="auto"/>
            <w:noWrap/>
            <w:vAlign w:val="bottom"/>
            <w:hideMark/>
          </w:tcPr>
          <w:p w14:paraId="772FAFD6" w14:textId="77777777" w:rsidR="006E141C" w:rsidRPr="00A072FA" w:rsidRDefault="006E141C">
            <w:pPr>
              <w:jc w:val="center"/>
              <w:rPr>
                <w:rFonts w:eastAsia="Times New Roman"/>
                <w:color w:val="000000"/>
                <w:sz w:val="18"/>
              </w:rPr>
            </w:pPr>
            <w:r w:rsidRPr="00A072FA">
              <w:rPr>
                <w:rFonts w:eastAsia="Times New Roman"/>
                <w:color w:val="000000"/>
                <w:sz w:val="18"/>
              </w:rPr>
              <w:t>(-12.1, 3.60)</w:t>
            </w:r>
          </w:p>
        </w:tc>
        <w:tc>
          <w:tcPr>
            <w:tcW w:w="0" w:type="auto"/>
            <w:tcBorders>
              <w:top w:val="nil"/>
              <w:left w:val="nil"/>
              <w:bottom w:val="nil"/>
              <w:right w:val="nil"/>
            </w:tcBorders>
            <w:shd w:val="clear" w:color="auto" w:fill="auto"/>
            <w:noWrap/>
            <w:vAlign w:val="bottom"/>
            <w:hideMark/>
          </w:tcPr>
          <w:p w14:paraId="7B799F2C" w14:textId="77777777" w:rsidR="006E141C" w:rsidRPr="00A072FA" w:rsidRDefault="006E141C">
            <w:pPr>
              <w:jc w:val="center"/>
              <w:rPr>
                <w:rFonts w:eastAsia="Times New Roman"/>
                <w:color w:val="000000"/>
                <w:sz w:val="18"/>
              </w:rPr>
            </w:pPr>
            <w:r w:rsidRPr="00A072FA">
              <w:rPr>
                <w:rFonts w:eastAsia="Times New Roman"/>
                <w:color w:val="000000"/>
                <w:sz w:val="18"/>
              </w:rPr>
              <w:t>0.287</w:t>
            </w:r>
          </w:p>
        </w:tc>
        <w:tc>
          <w:tcPr>
            <w:tcW w:w="0" w:type="auto"/>
            <w:tcBorders>
              <w:top w:val="nil"/>
              <w:left w:val="nil"/>
              <w:bottom w:val="nil"/>
              <w:right w:val="nil"/>
            </w:tcBorders>
            <w:shd w:val="clear" w:color="auto" w:fill="auto"/>
            <w:noWrap/>
            <w:vAlign w:val="bottom"/>
            <w:hideMark/>
          </w:tcPr>
          <w:p w14:paraId="03DC53B3" w14:textId="77777777" w:rsidR="006E141C" w:rsidRPr="00A072FA" w:rsidRDefault="006E141C">
            <w:pPr>
              <w:jc w:val="center"/>
              <w:rPr>
                <w:rFonts w:eastAsia="Times New Roman"/>
                <w:color w:val="000000"/>
                <w:sz w:val="18"/>
              </w:rPr>
            </w:pPr>
            <w:r w:rsidRPr="00A072FA">
              <w:rPr>
                <w:rFonts w:eastAsia="Times New Roman"/>
                <w:color w:val="000000"/>
                <w:sz w:val="18"/>
              </w:rPr>
              <w:t>-2.944</w:t>
            </w:r>
          </w:p>
        </w:tc>
        <w:tc>
          <w:tcPr>
            <w:tcW w:w="0" w:type="auto"/>
            <w:tcBorders>
              <w:top w:val="nil"/>
              <w:left w:val="nil"/>
              <w:bottom w:val="nil"/>
              <w:right w:val="nil"/>
            </w:tcBorders>
            <w:shd w:val="clear" w:color="auto" w:fill="auto"/>
            <w:noWrap/>
            <w:vAlign w:val="bottom"/>
            <w:hideMark/>
          </w:tcPr>
          <w:p w14:paraId="36839F1E" w14:textId="77777777" w:rsidR="006E141C" w:rsidRPr="00A072FA" w:rsidRDefault="006E141C">
            <w:pPr>
              <w:jc w:val="center"/>
              <w:rPr>
                <w:rFonts w:eastAsia="Times New Roman"/>
                <w:color w:val="000000"/>
                <w:sz w:val="18"/>
              </w:rPr>
            </w:pPr>
            <w:r w:rsidRPr="00A072FA">
              <w:rPr>
                <w:rFonts w:eastAsia="Times New Roman"/>
                <w:color w:val="000000"/>
                <w:sz w:val="18"/>
              </w:rPr>
              <w:t>(-9.40, 3.51)</w:t>
            </w:r>
          </w:p>
        </w:tc>
        <w:tc>
          <w:tcPr>
            <w:tcW w:w="0" w:type="auto"/>
            <w:tcBorders>
              <w:top w:val="nil"/>
              <w:left w:val="nil"/>
              <w:bottom w:val="nil"/>
              <w:right w:val="nil"/>
            </w:tcBorders>
            <w:shd w:val="clear" w:color="auto" w:fill="auto"/>
            <w:noWrap/>
            <w:vAlign w:val="bottom"/>
            <w:hideMark/>
          </w:tcPr>
          <w:p w14:paraId="727C185D" w14:textId="77777777" w:rsidR="006E141C" w:rsidRPr="00A072FA" w:rsidRDefault="006E141C">
            <w:pPr>
              <w:jc w:val="center"/>
              <w:rPr>
                <w:rFonts w:eastAsia="Times New Roman"/>
                <w:color w:val="000000"/>
                <w:sz w:val="18"/>
              </w:rPr>
            </w:pPr>
            <w:r w:rsidRPr="00A072FA">
              <w:rPr>
                <w:rFonts w:eastAsia="Times New Roman"/>
                <w:color w:val="000000"/>
                <w:sz w:val="18"/>
              </w:rPr>
              <w:t>0.369</w:t>
            </w:r>
          </w:p>
        </w:tc>
        <w:tc>
          <w:tcPr>
            <w:tcW w:w="605" w:type="dxa"/>
            <w:tcBorders>
              <w:top w:val="nil"/>
              <w:left w:val="nil"/>
              <w:bottom w:val="nil"/>
              <w:right w:val="nil"/>
            </w:tcBorders>
            <w:shd w:val="clear" w:color="auto" w:fill="auto"/>
            <w:noWrap/>
            <w:vAlign w:val="bottom"/>
            <w:hideMark/>
          </w:tcPr>
          <w:p w14:paraId="1DBF9927" w14:textId="77777777" w:rsidR="006E141C" w:rsidRPr="00A072FA" w:rsidRDefault="006E141C">
            <w:pPr>
              <w:jc w:val="center"/>
              <w:rPr>
                <w:rFonts w:eastAsia="Times New Roman"/>
                <w:color w:val="000000"/>
                <w:sz w:val="18"/>
              </w:rPr>
            </w:pPr>
            <w:r w:rsidRPr="00A072FA">
              <w:rPr>
                <w:rFonts w:eastAsia="Times New Roman"/>
                <w:color w:val="000000"/>
                <w:sz w:val="18"/>
              </w:rPr>
              <w:t>-3.281</w:t>
            </w:r>
          </w:p>
        </w:tc>
        <w:tc>
          <w:tcPr>
            <w:tcW w:w="1040" w:type="dxa"/>
            <w:tcBorders>
              <w:top w:val="nil"/>
              <w:left w:val="nil"/>
              <w:bottom w:val="nil"/>
              <w:right w:val="nil"/>
            </w:tcBorders>
            <w:shd w:val="clear" w:color="auto" w:fill="auto"/>
            <w:noWrap/>
            <w:vAlign w:val="bottom"/>
            <w:hideMark/>
          </w:tcPr>
          <w:p w14:paraId="5A634043" w14:textId="77777777" w:rsidR="006E141C" w:rsidRPr="00A072FA" w:rsidRDefault="006E141C">
            <w:pPr>
              <w:jc w:val="center"/>
              <w:rPr>
                <w:rFonts w:eastAsia="Times New Roman"/>
                <w:color w:val="000000"/>
                <w:sz w:val="18"/>
              </w:rPr>
            </w:pPr>
            <w:r w:rsidRPr="00A072FA">
              <w:rPr>
                <w:rFonts w:eastAsia="Times New Roman"/>
                <w:color w:val="000000"/>
                <w:sz w:val="18"/>
              </w:rPr>
              <w:t>(-9.64, 3.08)</w:t>
            </w:r>
          </w:p>
        </w:tc>
        <w:tc>
          <w:tcPr>
            <w:tcW w:w="0" w:type="auto"/>
            <w:tcBorders>
              <w:top w:val="nil"/>
              <w:left w:val="nil"/>
              <w:bottom w:val="nil"/>
              <w:right w:val="nil"/>
            </w:tcBorders>
            <w:shd w:val="clear" w:color="auto" w:fill="auto"/>
            <w:noWrap/>
            <w:vAlign w:val="bottom"/>
            <w:hideMark/>
          </w:tcPr>
          <w:p w14:paraId="2CA5350A" w14:textId="77777777" w:rsidR="006E141C" w:rsidRPr="00A072FA" w:rsidRDefault="006E141C">
            <w:pPr>
              <w:jc w:val="center"/>
              <w:rPr>
                <w:rFonts w:eastAsia="Times New Roman"/>
                <w:color w:val="000000"/>
                <w:sz w:val="18"/>
              </w:rPr>
            </w:pPr>
            <w:r w:rsidRPr="00A072FA">
              <w:rPr>
                <w:rFonts w:eastAsia="Times New Roman"/>
                <w:color w:val="000000"/>
                <w:sz w:val="18"/>
              </w:rPr>
              <w:t>0.310</w:t>
            </w:r>
          </w:p>
        </w:tc>
        <w:tc>
          <w:tcPr>
            <w:tcW w:w="0" w:type="auto"/>
            <w:tcBorders>
              <w:top w:val="nil"/>
              <w:left w:val="nil"/>
              <w:bottom w:val="nil"/>
              <w:right w:val="nil"/>
            </w:tcBorders>
            <w:shd w:val="clear" w:color="auto" w:fill="auto"/>
            <w:noWrap/>
            <w:vAlign w:val="bottom"/>
            <w:hideMark/>
          </w:tcPr>
          <w:p w14:paraId="58F08D49" w14:textId="77777777" w:rsidR="006E141C" w:rsidRPr="00A072FA" w:rsidRDefault="006E141C">
            <w:pPr>
              <w:jc w:val="center"/>
              <w:rPr>
                <w:rFonts w:eastAsia="Times New Roman"/>
                <w:color w:val="000000"/>
                <w:sz w:val="18"/>
              </w:rPr>
            </w:pPr>
            <w:r w:rsidRPr="00A072FA">
              <w:rPr>
                <w:rFonts w:eastAsia="Times New Roman"/>
                <w:color w:val="000000"/>
                <w:sz w:val="18"/>
              </w:rPr>
              <w:t>-2.875</w:t>
            </w:r>
          </w:p>
        </w:tc>
        <w:tc>
          <w:tcPr>
            <w:tcW w:w="0" w:type="auto"/>
            <w:tcBorders>
              <w:top w:val="nil"/>
              <w:left w:val="nil"/>
              <w:bottom w:val="nil"/>
              <w:right w:val="nil"/>
            </w:tcBorders>
            <w:shd w:val="clear" w:color="auto" w:fill="auto"/>
            <w:noWrap/>
            <w:vAlign w:val="bottom"/>
            <w:hideMark/>
          </w:tcPr>
          <w:p w14:paraId="1F68FC64" w14:textId="77777777" w:rsidR="006E141C" w:rsidRPr="00A072FA" w:rsidRDefault="006E141C">
            <w:pPr>
              <w:jc w:val="center"/>
              <w:rPr>
                <w:rFonts w:eastAsia="Times New Roman"/>
                <w:color w:val="000000"/>
                <w:sz w:val="18"/>
              </w:rPr>
            </w:pPr>
            <w:r w:rsidRPr="00A072FA">
              <w:rPr>
                <w:rFonts w:eastAsia="Times New Roman"/>
                <w:color w:val="000000"/>
                <w:sz w:val="18"/>
              </w:rPr>
              <w:t>(-9.46, 3.72)</w:t>
            </w:r>
          </w:p>
        </w:tc>
        <w:tc>
          <w:tcPr>
            <w:tcW w:w="0" w:type="auto"/>
            <w:tcBorders>
              <w:top w:val="nil"/>
              <w:left w:val="nil"/>
              <w:bottom w:val="nil"/>
              <w:right w:val="nil"/>
            </w:tcBorders>
            <w:shd w:val="clear" w:color="auto" w:fill="auto"/>
            <w:noWrap/>
            <w:vAlign w:val="bottom"/>
            <w:hideMark/>
          </w:tcPr>
          <w:p w14:paraId="19A75E20" w14:textId="77777777" w:rsidR="006E141C" w:rsidRPr="00A072FA" w:rsidRDefault="006E141C">
            <w:pPr>
              <w:jc w:val="center"/>
              <w:rPr>
                <w:rFonts w:eastAsia="Times New Roman"/>
                <w:color w:val="000000"/>
                <w:sz w:val="18"/>
              </w:rPr>
            </w:pPr>
            <w:r w:rsidRPr="00A072FA">
              <w:rPr>
                <w:rFonts w:eastAsia="Times New Roman"/>
                <w:color w:val="000000"/>
                <w:sz w:val="18"/>
              </w:rPr>
              <w:t>0.390</w:t>
            </w:r>
          </w:p>
        </w:tc>
        <w:tc>
          <w:tcPr>
            <w:tcW w:w="0" w:type="auto"/>
            <w:tcBorders>
              <w:top w:val="nil"/>
              <w:left w:val="nil"/>
              <w:bottom w:val="nil"/>
              <w:right w:val="nil"/>
            </w:tcBorders>
            <w:shd w:val="clear" w:color="auto" w:fill="auto"/>
            <w:noWrap/>
            <w:vAlign w:val="bottom"/>
            <w:hideMark/>
          </w:tcPr>
          <w:p w14:paraId="44D2A447" w14:textId="77777777" w:rsidR="006E141C" w:rsidRPr="00A072FA" w:rsidRDefault="006E141C">
            <w:pPr>
              <w:jc w:val="center"/>
              <w:rPr>
                <w:rFonts w:eastAsia="Times New Roman"/>
                <w:color w:val="000000"/>
                <w:sz w:val="18"/>
              </w:rPr>
            </w:pPr>
            <w:r w:rsidRPr="00A072FA">
              <w:rPr>
                <w:rFonts w:eastAsia="Times New Roman"/>
                <w:color w:val="000000"/>
                <w:sz w:val="18"/>
              </w:rPr>
              <w:t>-3.020</w:t>
            </w:r>
          </w:p>
        </w:tc>
        <w:tc>
          <w:tcPr>
            <w:tcW w:w="0" w:type="auto"/>
            <w:tcBorders>
              <w:top w:val="nil"/>
              <w:left w:val="nil"/>
              <w:bottom w:val="nil"/>
              <w:right w:val="nil"/>
            </w:tcBorders>
            <w:shd w:val="clear" w:color="auto" w:fill="auto"/>
            <w:noWrap/>
            <w:vAlign w:val="bottom"/>
            <w:hideMark/>
          </w:tcPr>
          <w:p w14:paraId="5FF5098A" w14:textId="77777777" w:rsidR="006E141C" w:rsidRPr="00A072FA" w:rsidRDefault="006E141C">
            <w:pPr>
              <w:jc w:val="center"/>
              <w:rPr>
                <w:rFonts w:eastAsia="Times New Roman"/>
                <w:color w:val="000000"/>
                <w:sz w:val="18"/>
              </w:rPr>
            </w:pPr>
            <w:r w:rsidRPr="00A072FA">
              <w:rPr>
                <w:rFonts w:eastAsia="Times New Roman"/>
                <w:color w:val="000000"/>
                <w:sz w:val="18"/>
              </w:rPr>
              <w:t>(-9.46, 3.42)</w:t>
            </w:r>
          </w:p>
        </w:tc>
        <w:tc>
          <w:tcPr>
            <w:tcW w:w="710" w:type="dxa"/>
            <w:tcBorders>
              <w:top w:val="nil"/>
              <w:left w:val="nil"/>
              <w:bottom w:val="nil"/>
              <w:right w:val="nil"/>
            </w:tcBorders>
            <w:shd w:val="clear" w:color="auto" w:fill="auto"/>
            <w:noWrap/>
            <w:vAlign w:val="bottom"/>
            <w:hideMark/>
          </w:tcPr>
          <w:p w14:paraId="567BD37D" w14:textId="77777777" w:rsidR="006E141C" w:rsidRPr="00A072FA" w:rsidRDefault="006E141C">
            <w:pPr>
              <w:jc w:val="center"/>
              <w:rPr>
                <w:rFonts w:eastAsia="Times New Roman"/>
                <w:color w:val="000000"/>
                <w:sz w:val="18"/>
              </w:rPr>
            </w:pPr>
            <w:r w:rsidRPr="00A072FA">
              <w:rPr>
                <w:rFonts w:eastAsia="Times New Roman"/>
                <w:color w:val="000000"/>
                <w:sz w:val="18"/>
              </w:rPr>
              <w:t>0.355</w:t>
            </w:r>
          </w:p>
        </w:tc>
      </w:tr>
      <w:tr w:rsidR="00A072FA" w:rsidRPr="00A072FA" w14:paraId="5A364043" w14:textId="77777777" w:rsidTr="00A072FA">
        <w:trPr>
          <w:trHeight w:val="320"/>
        </w:trPr>
        <w:tc>
          <w:tcPr>
            <w:tcW w:w="1437" w:type="dxa"/>
            <w:tcBorders>
              <w:top w:val="nil"/>
              <w:left w:val="nil"/>
              <w:bottom w:val="nil"/>
              <w:right w:val="nil"/>
            </w:tcBorders>
            <w:shd w:val="clear" w:color="auto" w:fill="auto"/>
            <w:noWrap/>
            <w:vAlign w:val="bottom"/>
            <w:hideMark/>
          </w:tcPr>
          <w:p w14:paraId="68114DDD" w14:textId="77777777" w:rsidR="006E141C" w:rsidRPr="00A072FA" w:rsidRDefault="006E141C">
            <w:pPr>
              <w:rPr>
                <w:rFonts w:eastAsia="Times New Roman"/>
                <w:color w:val="000000"/>
                <w:sz w:val="18"/>
              </w:rPr>
            </w:pPr>
            <w:r w:rsidRPr="00A072FA">
              <w:rPr>
                <w:rFonts w:eastAsia="Times New Roman"/>
                <w:color w:val="000000"/>
                <w:sz w:val="18"/>
              </w:rPr>
              <w:t xml:space="preserve">LDL </w:t>
            </w:r>
            <w:proofErr w:type="spellStart"/>
            <w:r w:rsidRPr="00A072FA">
              <w:rPr>
                <w:rFonts w:eastAsia="Times New Roman"/>
                <w:color w:val="000000"/>
                <w:sz w:val="18"/>
              </w:rPr>
              <w:t>cholesterol</w:t>
            </w:r>
            <w:proofErr w:type="spellEnd"/>
            <w:r w:rsidRPr="00A072FA">
              <w:rPr>
                <w:rFonts w:eastAsia="Times New Roman"/>
                <w:color w:val="000000"/>
                <w:sz w:val="18"/>
              </w:rPr>
              <w:t>, ml/dl</w:t>
            </w:r>
          </w:p>
        </w:tc>
        <w:tc>
          <w:tcPr>
            <w:tcW w:w="1147" w:type="dxa"/>
            <w:tcBorders>
              <w:top w:val="nil"/>
              <w:left w:val="nil"/>
              <w:bottom w:val="nil"/>
              <w:right w:val="nil"/>
            </w:tcBorders>
            <w:shd w:val="clear" w:color="auto" w:fill="auto"/>
            <w:noWrap/>
            <w:vAlign w:val="bottom"/>
            <w:hideMark/>
          </w:tcPr>
          <w:p w14:paraId="7AE5061A" w14:textId="77777777" w:rsidR="006E141C" w:rsidRPr="00A072FA" w:rsidRDefault="006E141C">
            <w:pPr>
              <w:jc w:val="center"/>
              <w:rPr>
                <w:rFonts w:eastAsia="Times New Roman"/>
                <w:color w:val="000000"/>
                <w:sz w:val="18"/>
              </w:rPr>
            </w:pPr>
            <w:r w:rsidRPr="00A072FA">
              <w:rPr>
                <w:rFonts w:eastAsia="Times New Roman"/>
                <w:color w:val="000000"/>
                <w:sz w:val="18"/>
              </w:rPr>
              <w:t>-20,4 (15,4)</w:t>
            </w:r>
          </w:p>
        </w:tc>
        <w:tc>
          <w:tcPr>
            <w:tcW w:w="0" w:type="auto"/>
            <w:tcBorders>
              <w:top w:val="nil"/>
              <w:left w:val="nil"/>
              <w:bottom w:val="nil"/>
              <w:right w:val="nil"/>
            </w:tcBorders>
            <w:shd w:val="clear" w:color="auto" w:fill="auto"/>
            <w:noWrap/>
            <w:vAlign w:val="bottom"/>
            <w:hideMark/>
          </w:tcPr>
          <w:p w14:paraId="3F280616" w14:textId="77777777" w:rsidR="006E141C" w:rsidRPr="00A072FA" w:rsidRDefault="006E141C">
            <w:pPr>
              <w:jc w:val="center"/>
              <w:rPr>
                <w:rFonts w:eastAsia="Times New Roman"/>
                <w:color w:val="000000"/>
                <w:sz w:val="18"/>
              </w:rPr>
            </w:pPr>
            <w:r w:rsidRPr="00A072FA">
              <w:rPr>
                <w:rFonts w:eastAsia="Times New Roman"/>
                <w:color w:val="000000"/>
                <w:sz w:val="18"/>
              </w:rPr>
              <w:t>-22,6 (20,9)</w:t>
            </w:r>
          </w:p>
        </w:tc>
        <w:tc>
          <w:tcPr>
            <w:tcW w:w="0" w:type="auto"/>
            <w:tcBorders>
              <w:top w:val="nil"/>
              <w:left w:val="nil"/>
              <w:bottom w:val="nil"/>
              <w:right w:val="nil"/>
            </w:tcBorders>
            <w:shd w:val="clear" w:color="auto" w:fill="auto"/>
            <w:noWrap/>
            <w:vAlign w:val="bottom"/>
            <w:hideMark/>
          </w:tcPr>
          <w:p w14:paraId="7D7E5088" w14:textId="77777777" w:rsidR="006E141C" w:rsidRPr="00A072FA" w:rsidRDefault="006E141C">
            <w:pPr>
              <w:jc w:val="center"/>
              <w:rPr>
                <w:rFonts w:eastAsia="Times New Roman"/>
                <w:color w:val="000000"/>
                <w:sz w:val="18"/>
              </w:rPr>
            </w:pPr>
            <w:r w:rsidRPr="00A072FA">
              <w:rPr>
                <w:rFonts w:eastAsia="Times New Roman"/>
                <w:color w:val="000000"/>
                <w:sz w:val="18"/>
              </w:rPr>
              <w:t>-2.218</w:t>
            </w:r>
          </w:p>
        </w:tc>
        <w:tc>
          <w:tcPr>
            <w:tcW w:w="0" w:type="auto"/>
            <w:tcBorders>
              <w:top w:val="nil"/>
              <w:left w:val="nil"/>
              <w:bottom w:val="nil"/>
              <w:right w:val="nil"/>
            </w:tcBorders>
            <w:shd w:val="clear" w:color="auto" w:fill="auto"/>
            <w:noWrap/>
            <w:vAlign w:val="bottom"/>
            <w:hideMark/>
          </w:tcPr>
          <w:p w14:paraId="71E469BD" w14:textId="77777777" w:rsidR="006E141C" w:rsidRPr="00A072FA" w:rsidRDefault="006E141C">
            <w:pPr>
              <w:jc w:val="center"/>
              <w:rPr>
                <w:rFonts w:eastAsia="Times New Roman"/>
                <w:color w:val="000000"/>
                <w:sz w:val="18"/>
              </w:rPr>
            </w:pPr>
            <w:r w:rsidRPr="00A072FA">
              <w:rPr>
                <w:rFonts w:eastAsia="Times New Roman"/>
                <w:color w:val="000000"/>
                <w:sz w:val="18"/>
              </w:rPr>
              <w:t>(-8.13, 3.70)</w:t>
            </w:r>
          </w:p>
        </w:tc>
        <w:tc>
          <w:tcPr>
            <w:tcW w:w="0" w:type="auto"/>
            <w:tcBorders>
              <w:top w:val="nil"/>
              <w:left w:val="nil"/>
              <w:bottom w:val="nil"/>
              <w:right w:val="nil"/>
            </w:tcBorders>
            <w:shd w:val="clear" w:color="auto" w:fill="auto"/>
            <w:noWrap/>
            <w:vAlign w:val="bottom"/>
            <w:hideMark/>
          </w:tcPr>
          <w:p w14:paraId="62B96D12" w14:textId="77777777" w:rsidR="006E141C" w:rsidRPr="00A072FA" w:rsidRDefault="006E141C">
            <w:pPr>
              <w:jc w:val="center"/>
              <w:rPr>
                <w:rFonts w:eastAsia="Times New Roman"/>
                <w:color w:val="000000"/>
                <w:sz w:val="18"/>
              </w:rPr>
            </w:pPr>
            <w:r w:rsidRPr="00A072FA">
              <w:rPr>
                <w:rFonts w:eastAsia="Times New Roman"/>
                <w:color w:val="000000"/>
                <w:sz w:val="18"/>
              </w:rPr>
              <w:t>0.460</w:t>
            </w:r>
          </w:p>
        </w:tc>
        <w:tc>
          <w:tcPr>
            <w:tcW w:w="0" w:type="auto"/>
            <w:tcBorders>
              <w:top w:val="nil"/>
              <w:left w:val="nil"/>
              <w:bottom w:val="nil"/>
              <w:right w:val="nil"/>
            </w:tcBorders>
            <w:shd w:val="clear" w:color="auto" w:fill="auto"/>
            <w:noWrap/>
            <w:vAlign w:val="bottom"/>
            <w:hideMark/>
          </w:tcPr>
          <w:p w14:paraId="7E9A3DA7" w14:textId="77777777" w:rsidR="006E141C" w:rsidRPr="00A072FA" w:rsidRDefault="006E141C">
            <w:pPr>
              <w:jc w:val="center"/>
              <w:rPr>
                <w:rFonts w:eastAsia="Times New Roman"/>
                <w:color w:val="000000"/>
                <w:sz w:val="18"/>
              </w:rPr>
            </w:pPr>
            <w:r w:rsidRPr="00A072FA">
              <w:rPr>
                <w:rFonts w:eastAsia="Times New Roman"/>
                <w:color w:val="000000"/>
                <w:sz w:val="18"/>
              </w:rPr>
              <w:t>-1738</w:t>
            </w:r>
          </w:p>
        </w:tc>
        <w:tc>
          <w:tcPr>
            <w:tcW w:w="0" w:type="auto"/>
            <w:tcBorders>
              <w:top w:val="nil"/>
              <w:left w:val="nil"/>
              <w:bottom w:val="nil"/>
              <w:right w:val="nil"/>
            </w:tcBorders>
            <w:shd w:val="clear" w:color="auto" w:fill="auto"/>
            <w:noWrap/>
            <w:vAlign w:val="bottom"/>
            <w:hideMark/>
          </w:tcPr>
          <w:p w14:paraId="7E3C2201" w14:textId="77777777" w:rsidR="006E141C" w:rsidRPr="00A072FA" w:rsidRDefault="006E141C">
            <w:pPr>
              <w:jc w:val="center"/>
              <w:rPr>
                <w:rFonts w:eastAsia="Times New Roman"/>
                <w:color w:val="000000"/>
                <w:sz w:val="18"/>
              </w:rPr>
            </w:pPr>
            <w:r w:rsidRPr="00A072FA">
              <w:rPr>
                <w:rFonts w:eastAsia="Times New Roman"/>
                <w:color w:val="000000"/>
                <w:sz w:val="18"/>
              </w:rPr>
              <w:t>(-6.52, 3.04)</w:t>
            </w:r>
          </w:p>
        </w:tc>
        <w:tc>
          <w:tcPr>
            <w:tcW w:w="0" w:type="auto"/>
            <w:tcBorders>
              <w:top w:val="nil"/>
              <w:left w:val="nil"/>
              <w:bottom w:val="nil"/>
              <w:right w:val="nil"/>
            </w:tcBorders>
            <w:shd w:val="clear" w:color="auto" w:fill="auto"/>
            <w:noWrap/>
            <w:vAlign w:val="bottom"/>
            <w:hideMark/>
          </w:tcPr>
          <w:p w14:paraId="63F187C2" w14:textId="77777777" w:rsidR="006E141C" w:rsidRPr="00A072FA" w:rsidRDefault="006E141C">
            <w:pPr>
              <w:jc w:val="center"/>
              <w:rPr>
                <w:rFonts w:eastAsia="Times New Roman"/>
                <w:color w:val="000000"/>
                <w:sz w:val="18"/>
              </w:rPr>
            </w:pPr>
            <w:r w:rsidRPr="00A072FA">
              <w:rPr>
                <w:rFonts w:eastAsia="Times New Roman"/>
                <w:color w:val="000000"/>
                <w:sz w:val="18"/>
              </w:rPr>
              <w:t>0.473</w:t>
            </w:r>
          </w:p>
        </w:tc>
        <w:tc>
          <w:tcPr>
            <w:tcW w:w="605" w:type="dxa"/>
            <w:tcBorders>
              <w:top w:val="nil"/>
              <w:left w:val="nil"/>
              <w:bottom w:val="nil"/>
              <w:right w:val="nil"/>
            </w:tcBorders>
            <w:shd w:val="clear" w:color="auto" w:fill="auto"/>
            <w:noWrap/>
            <w:vAlign w:val="bottom"/>
            <w:hideMark/>
          </w:tcPr>
          <w:p w14:paraId="43F20002" w14:textId="77777777" w:rsidR="006E141C" w:rsidRPr="00A072FA" w:rsidRDefault="006E141C">
            <w:pPr>
              <w:jc w:val="center"/>
              <w:rPr>
                <w:rFonts w:eastAsia="Times New Roman"/>
                <w:color w:val="000000"/>
                <w:sz w:val="18"/>
              </w:rPr>
            </w:pPr>
            <w:r w:rsidRPr="00A072FA">
              <w:rPr>
                <w:rFonts w:eastAsia="Times New Roman"/>
                <w:color w:val="000000"/>
                <w:sz w:val="18"/>
              </w:rPr>
              <w:t>-2.054</w:t>
            </w:r>
          </w:p>
        </w:tc>
        <w:tc>
          <w:tcPr>
            <w:tcW w:w="1040" w:type="dxa"/>
            <w:tcBorders>
              <w:top w:val="nil"/>
              <w:left w:val="nil"/>
              <w:bottom w:val="nil"/>
              <w:right w:val="nil"/>
            </w:tcBorders>
            <w:shd w:val="clear" w:color="auto" w:fill="auto"/>
            <w:noWrap/>
            <w:vAlign w:val="bottom"/>
            <w:hideMark/>
          </w:tcPr>
          <w:p w14:paraId="35F72119" w14:textId="77777777" w:rsidR="006E141C" w:rsidRPr="00A072FA" w:rsidRDefault="006E141C">
            <w:pPr>
              <w:jc w:val="center"/>
              <w:rPr>
                <w:rFonts w:eastAsia="Times New Roman"/>
                <w:color w:val="000000"/>
                <w:sz w:val="18"/>
              </w:rPr>
            </w:pPr>
            <w:r w:rsidRPr="00A072FA">
              <w:rPr>
                <w:rFonts w:eastAsia="Times New Roman"/>
                <w:color w:val="000000"/>
                <w:sz w:val="18"/>
              </w:rPr>
              <w:t>(-6.71, 2.60)</w:t>
            </w:r>
          </w:p>
        </w:tc>
        <w:tc>
          <w:tcPr>
            <w:tcW w:w="0" w:type="auto"/>
            <w:tcBorders>
              <w:top w:val="nil"/>
              <w:left w:val="nil"/>
              <w:bottom w:val="nil"/>
              <w:right w:val="nil"/>
            </w:tcBorders>
            <w:shd w:val="clear" w:color="auto" w:fill="auto"/>
            <w:noWrap/>
            <w:vAlign w:val="bottom"/>
            <w:hideMark/>
          </w:tcPr>
          <w:p w14:paraId="64BD83C9" w14:textId="77777777" w:rsidR="006E141C" w:rsidRPr="00A072FA" w:rsidRDefault="006E141C">
            <w:pPr>
              <w:jc w:val="center"/>
              <w:rPr>
                <w:rFonts w:eastAsia="Times New Roman"/>
                <w:color w:val="000000"/>
                <w:sz w:val="18"/>
              </w:rPr>
            </w:pPr>
            <w:r w:rsidRPr="00A072FA">
              <w:rPr>
                <w:rFonts w:eastAsia="Times New Roman"/>
                <w:color w:val="000000"/>
                <w:sz w:val="18"/>
              </w:rPr>
              <w:t>0.385</w:t>
            </w:r>
          </w:p>
        </w:tc>
        <w:tc>
          <w:tcPr>
            <w:tcW w:w="0" w:type="auto"/>
            <w:tcBorders>
              <w:top w:val="nil"/>
              <w:left w:val="nil"/>
              <w:bottom w:val="nil"/>
              <w:right w:val="nil"/>
            </w:tcBorders>
            <w:shd w:val="clear" w:color="auto" w:fill="auto"/>
            <w:noWrap/>
            <w:vAlign w:val="bottom"/>
            <w:hideMark/>
          </w:tcPr>
          <w:p w14:paraId="5575AFB4" w14:textId="77777777" w:rsidR="006E141C" w:rsidRPr="00A072FA" w:rsidRDefault="006E141C">
            <w:pPr>
              <w:jc w:val="center"/>
              <w:rPr>
                <w:rFonts w:eastAsia="Times New Roman"/>
                <w:color w:val="000000"/>
                <w:sz w:val="18"/>
              </w:rPr>
            </w:pPr>
            <w:r w:rsidRPr="00A072FA">
              <w:rPr>
                <w:rFonts w:eastAsia="Times New Roman"/>
                <w:color w:val="000000"/>
                <w:sz w:val="18"/>
              </w:rPr>
              <w:t>-1.533</w:t>
            </w:r>
          </w:p>
        </w:tc>
        <w:tc>
          <w:tcPr>
            <w:tcW w:w="0" w:type="auto"/>
            <w:tcBorders>
              <w:top w:val="nil"/>
              <w:left w:val="nil"/>
              <w:bottom w:val="nil"/>
              <w:right w:val="nil"/>
            </w:tcBorders>
            <w:shd w:val="clear" w:color="auto" w:fill="auto"/>
            <w:noWrap/>
            <w:vAlign w:val="bottom"/>
            <w:hideMark/>
          </w:tcPr>
          <w:p w14:paraId="1EE265A2" w14:textId="77777777" w:rsidR="006E141C" w:rsidRPr="00A072FA" w:rsidRDefault="006E141C">
            <w:pPr>
              <w:jc w:val="center"/>
              <w:rPr>
                <w:rFonts w:eastAsia="Times New Roman"/>
                <w:color w:val="000000"/>
                <w:sz w:val="18"/>
              </w:rPr>
            </w:pPr>
            <w:r w:rsidRPr="00A072FA">
              <w:rPr>
                <w:rFonts w:eastAsia="Times New Roman"/>
                <w:color w:val="000000"/>
                <w:sz w:val="18"/>
              </w:rPr>
              <w:t>(-6.41, 3.34)</w:t>
            </w:r>
          </w:p>
        </w:tc>
        <w:tc>
          <w:tcPr>
            <w:tcW w:w="0" w:type="auto"/>
            <w:tcBorders>
              <w:top w:val="nil"/>
              <w:left w:val="nil"/>
              <w:bottom w:val="nil"/>
              <w:right w:val="nil"/>
            </w:tcBorders>
            <w:shd w:val="clear" w:color="auto" w:fill="auto"/>
            <w:noWrap/>
            <w:vAlign w:val="bottom"/>
            <w:hideMark/>
          </w:tcPr>
          <w:p w14:paraId="6E61B823" w14:textId="77777777" w:rsidR="006E141C" w:rsidRPr="00A072FA" w:rsidRDefault="006E141C">
            <w:pPr>
              <w:jc w:val="center"/>
              <w:rPr>
                <w:rFonts w:eastAsia="Times New Roman"/>
                <w:color w:val="000000"/>
                <w:sz w:val="18"/>
              </w:rPr>
            </w:pPr>
            <w:r w:rsidRPr="00A072FA">
              <w:rPr>
                <w:rFonts w:eastAsia="Times New Roman"/>
                <w:color w:val="000000"/>
                <w:sz w:val="18"/>
              </w:rPr>
              <w:t>0.535</w:t>
            </w:r>
          </w:p>
        </w:tc>
        <w:tc>
          <w:tcPr>
            <w:tcW w:w="0" w:type="auto"/>
            <w:tcBorders>
              <w:top w:val="nil"/>
              <w:left w:val="nil"/>
              <w:bottom w:val="nil"/>
              <w:right w:val="nil"/>
            </w:tcBorders>
            <w:shd w:val="clear" w:color="auto" w:fill="auto"/>
            <w:noWrap/>
            <w:vAlign w:val="bottom"/>
            <w:hideMark/>
          </w:tcPr>
          <w:p w14:paraId="35E21113" w14:textId="77777777" w:rsidR="006E141C" w:rsidRPr="00A072FA" w:rsidRDefault="006E141C">
            <w:pPr>
              <w:jc w:val="center"/>
              <w:rPr>
                <w:rFonts w:eastAsia="Times New Roman"/>
                <w:color w:val="000000"/>
                <w:sz w:val="18"/>
              </w:rPr>
            </w:pPr>
            <w:r w:rsidRPr="00A072FA">
              <w:rPr>
                <w:rFonts w:eastAsia="Times New Roman"/>
                <w:color w:val="000000"/>
                <w:sz w:val="18"/>
              </w:rPr>
              <w:t>-1.268</w:t>
            </w:r>
          </w:p>
        </w:tc>
        <w:tc>
          <w:tcPr>
            <w:tcW w:w="0" w:type="auto"/>
            <w:tcBorders>
              <w:top w:val="nil"/>
              <w:left w:val="nil"/>
              <w:bottom w:val="nil"/>
              <w:right w:val="nil"/>
            </w:tcBorders>
            <w:shd w:val="clear" w:color="auto" w:fill="auto"/>
            <w:noWrap/>
            <w:vAlign w:val="bottom"/>
            <w:hideMark/>
          </w:tcPr>
          <w:p w14:paraId="3CB5D135" w14:textId="77777777" w:rsidR="006E141C" w:rsidRPr="00A072FA" w:rsidRDefault="006E141C">
            <w:pPr>
              <w:jc w:val="center"/>
              <w:rPr>
                <w:rFonts w:eastAsia="Times New Roman"/>
                <w:color w:val="000000"/>
                <w:sz w:val="18"/>
              </w:rPr>
            </w:pPr>
            <w:r w:rsidRPr="00A072FA">
              <w:rPr>
                <w:rFonts w:eastAsia="Times New Roman"/>
                <w:color w:val="000000"/>
                <w:sz w:val="18"/>
              </w:rPr>
              <w:t>(-6.24, 3.71)</w:t>
            </w:r>
          </w:p>
        </w:tc>
        <w:tc>
          <w:tcPr>
            <w:tcW w:w="710" w:type="dxa"/>
            <w:tcBorders>
              <w:top w:val="nil"/>
              <w:left w:val="nil"/>
              <w:bottom w:val="nil"/>
              <w:right w:val="nil"/>
            </w:tcBorders>
            <w:shd w:val="clear" w:color="auto" w:fill="auto"/>
            <w:noWrap/>
            <w:vAlign w:val="bottom"/>
            <w:hideMark/>
          </w:tcPr>
          <w:p w14:paraId="2627A6C9" w14:textId="77777777" w:rsidR="006E141C" w:rsidRPr="00A072FA" w:rsidRDefault="006E141C">
            <w:pPr>
              <w:jc w:val="center"/>
              <w:rPr>
                <w:rFonts w:eastAsia="Times New Roman"/>
                <w:color w:val="000000"/>
                <w:sz w:val="18"/>
              </w:rPr>
            </w:pPr>
            <w:r w:rsidRPr="00A072FA">
              <w:rPr>
                <w:rFonts w:eastAsia="Times New Roman"/>
                <w:color w:val="000000"/>
                <w:sz w:val="18"/>
              </w:rPr>
              <w:t>0.615</w:t>
            </w:r>
          </w:p>
        </w:tc>
      </w:tr>
      <w:tr w:rsidR="00A072FA" w:rsidRPr="00A072FA" w14:paraId="311BB6D0" w14:textId="77777777" w:rsidTr="00A072FA">
        <w:trPr>
          <w:trHeight w:val="320"/>
        </w:trPr>
        <w:tc>
          <w:tcPr>
            <w:tcW w:w="1437" w:type="dxa"/>
            <w:tcBorders>
              <w:top w:val="nil"/>
              <w:left w:val="nil"/>
              <w:bottom w:val="nil"/>
              <w:right w:val="nil"/>
            </w:tcBorders>
            <w:shd w:val="clear" w:color="auto" w:fill="auto"/>
            <w:noWrap/>
            <w:vAlign w:val="bottom"/>
            <w:hideMark/>
          </w:tcPr>
          <w:p w14:paraId="6E4C42F9" w14:textId="77777777" w:rsidR="006E141C" w:rsidRPr="00A072FA" w:rsidRDefault="006E141C">
            <w:pPr>
              <w:rPr>
                <w:rFonts w:eastAsia="Times New Roman"/>
                <w:color w:val="000000"/>
                <w:sz w:val="18"/>
              </w:rPr>
            </w:pPr>
            <w:r w:rsidRPr="00A072FA">
              <w:rPr>
                <w:rFonts w:eastAsia="Times New Roman"/>
                <w:color w:val="000000"/>
                <w:sz w:val="18"/>
              </w:rPr>
              <w:t xml:space="preserve">HDL </w:t>
            </w:r>
            <w:proofErr w:type="spellStart"/>
            <w:r w:rsidRPr="00A072FA">
              <w:rPr>
                <w:rFonts w:eastAsia="Times New Roman"/>
                <w:color w:val="000000"/>
                <w:sz w:val="18"/>
              </w:rPr>
              <w:t>cholesterol</w:t>
            </w:r>
            <w:proofErr w:type="spellEnd"/>
            <w:r w:rsidRPr="00A072FA">
              <w:rPr>
                <w:rFonts w:eastAsia="Times New Roman"/>
                <w:color w:val="000000"/>
                <w:sz w:val="18"/>
              </w:rPr>
              <w:t>, ml/dl</w:t>
            </w:r>
          </w:p>
        </w:tc>
        <w:tc>
          <w:tcPr>
            <w:tcW w:w="1147" w:type="dxa"/>
            <w:tcBorders>
              <w:top w:val="nil"/>
              <w:left w:val="nil"/>
              <w:bottom w:val="nil"/>
              <w:right w:val="nil"/>
            </w:tcBorders>
            <w:shd w:val="clear" w:color="auto" w:fill="auto"/>
            <w:noWrap/>
            <w:vAlign w:val="bottom"/>
            <w:hideMark/>
          </w:tcPr>
          <w:p w14:paraId="7EB2353A" w14:textId="77777777" w:rsidR="006E141C" w:rsidRPr="00A072FA" w:rsidRDefault="006E141C">
            <w:pPr>
              <w:jc w:val="center"/>
              <w:rPr>
                <w:rFonts w:eastAsia="Times New Roman"/>
                <w:color w:val="000000"/>
                <w:sz w:val="18"/>
              </w:rPr>
            </w:pPr>
            <w:r w:rsidRPr="00A072FA">
              <w:rPr>
                <w:rFonts w:eastAsia="Times New Roman"/>
                <w:color w:val="000000"/>
                <w:sz w:val="18"/>
              </w:rPr>
              <w:t>-0,80 (10,2)</w:t>
            </w:r>
          </w:p>
        </w:tc>
        <w:tc>
          <w:tcPr>
            <w:tcW w:w="0" w:type="auto"/>
            <w:tcBorders>
              <w:top w:val="nil"/>
              <w:left w:val="nil"/>
              <w:bottom w:val="nil"/>
              <w:right w:val="nil"/>
            </w:tcBorders>
            <w:shd w:val="clear" w:color="auto" w:fill="auto"/>
            <w:noWrap/>
            <w:vAlign w:val="bottom"/>
            <w:hideMark/>
          </w:tcPr>
          <w:p w14:paraId="15B0EC22" w14:textId="77777777" w:rsidR="006E141C" w:rsidRPr="00A072FA" w:rsidRDefault="006E141C">
            <w:pPr>
              <w:jc w:val="center"/>
              <w:rPr>
                <w:rFonts w:eastAsia="Times New Roman"/>
                <w:color w:val="000000"/>
                <w:sz w:val="18"/>
              </w:rPr>
            </w:pPr>
            <w:r w:rsidRPr="00A072FA">
              <w:rPr>
                <w:rFonts w:eastAsia="Times New Roman"/>
                <w:color w:val="000000"/>
                <w:sz w:val="18"/>
              </w:rPr>
              <w:t>2,10 (9,04)</w:t>
            </w:r>
          </w:p>
        </w:tc>
        <w:tc>
          <w:tcPr>
            <w:tcW w:w="0" w:type="auto"/>
            <w:tcBorders>
              <w:top w:val="nil"/>
              <w:left w:val="nil"/>
              <w:bottom w:val="nil"/>
              <w:right w:val="nil"/>
            </w:tcBorders>
            <w:shd w:val="clear" w:color="auto" w:fill="auto"/>
            <w:noWrap/>
            <w:vAlign w:val="bottom"/>
            <w:hideMark/>
          </w:tcPr>
          <w:p w14:paraId="3F5F83C8" w14:textId="77777777" w:rsidR="006E141C" w:rsidRPr="00A072FA" w:rsidRDefault="006E141C">
            <w:pPr>
              <w:jc w:val="center"/>
              <w:rPr>
                <w:rFonts w:eastAsia="Times New Roman"/>
                <w:color w:val="000000"/>
                <w:sz w:val="18"/>
              </w:rPr>
            </w:pPr>
            <w:r w:rsidRPr="00A072FA">
              <w:rPr>
                <w:rFonts w:eastAsia="Times New Roman"/>
                <w:color w:val="000000"/>
                <w:sz w:val="18"/>
              </w:rPr>
              <w:t>2.898</w:t>
            </w:r>
          </w:p>
        </w:tc>
        <w:tc>
          <w:tcPr>
            <w:tcW w:w="0" w:type="auto"/>
            <w:tcBorders>
              <w:top w:val="nil"/>
              <w:left w:val="nil"/>
              <w:bottom w:val="nil"/>
              <w:right w:val="nil"/>
            </w:tcBorders>
            <w:shd w:val="clear" w:color="auto" w:fill="auto"/>
            <w:noWrap/>
            <w:vAlign w:val="bottom"/>
            <w:hideMark/>
          </w:tcPr>
          <w:p w14:paraId="4E4F68AC" w14:textId="77777777" w:rsidR="006E141C" w:rsidRPr="00A072FA" w:rsidRDefault="006E141C">
            <w:pPr>
              <w:jc w:val="center"/>
              <w:rPr>
                <w:rFonts w:eastAsia="Times New Roman"/>
                <w:color w:val="000000"/>
                <w:sz w:val="18"/>
              </w:rPr>
            </w:pPr>
            <w:r w:rsidRPr="00A072FA">
              <w:rPr>
                <w:rFonts w:eastAsia="Times New Roman"/>
                <w:color w:val="000000"/>
                <w:sz w:val="18"/>
              </w:rPr>
              <w:t>(-0.21, 6.01)</w:t>
            </w:r>
          </w:p>
        </w:tc>
        <w:tc>
          <w:tcPr>
            <w:tcW w:w="0" w:type="auto"/>
            <w:tcBorders>
              <w:top w:val="nil"/>
              <w:left w:val="nil"/>
              <w:bottom w:val="nil"/>
              <w:right w:val="nil"/>
            </w:tcBorders>
            <w:shd w:val="clear" w:color="auto" w:fill="auto"/>
            <w:noWrap/>
            <w:vAlign w:val="bottom"/>
            <w:hideMark/>
          </w:tcPr>
          <w:p w14:paraId="576F603B" w14:textId="77777777" w:rsidR="006E141C" w:rsidRPr="00A072FA" w:rsidRDefault="006E141C">
            <w:pPr>
              <w:jc w:val="center"/>
              <w:rPr>
                <w:rFonts w:eastAsia="Times New Roman"/>
                <w:color w:val="000000"/>
                <w:sz w:val="18"/>
              </w:rPr>
            </w:pPr>
            <w:r w:rsidRPr="00A072FA">
              <w:rPr>
                <w:rFonts w:eastAsia="Times New Roman"/>
                <w:color w:val="000000"/>
                <w:sz w:val="18"/>
              </w:rPr>
              <w:t>0.067</w:t>
            </w:r>
          </w:p>
        </w:tc>
        <w:tc>
          <w:tcPr>
            <w:tcW w:w="0" w:type="auto"/>
            <w:tcBorders>
              <w:top w:val="nil"/>
              <w:left w:val="nil"/>
              <w:bottom w:val="nil"/>
              <w:right w:val="nil"/>
            </w:tcBorders>
            <w:shd w:val="clear" w:color="auto" w:fill="auto"/>
            <w:noWrap/>
            <w:vAlign w:val="bottom"/>
            <w:hideMark/>
          </w:tcPr>
          <w:p w14:paraId="66CB97CA" w14:textId="77777777" w:rsidR="006E141C" w:rsidRPr="00A072FA" w:rsidRDefault="006E141C">
            <w:pPr>
              <w:jc w:val="center"/>
              <w:rPr>
                <w:rFonts w:eastAsia="Times New Roman"/>
                <w:color w:val="000000"/>
                <w:sz w:val="18"/>
              </w:rPr>
            </w:pPr>
            <w:r w:rsidRPr="00A072FA">
              <w:rPr>
                <w:rFonts w:eastAsia="Times New Roman"/>
                <w:color w:val="000000"/>
                <w:sz w:val="18"/>
              </w:rPr>
              <w:t>2.854</w:t>
            </w:r>
          </w:p>
        </w:tc>
        <w:tc>
          <w:tcPr>
            <w:tcW w:w="0" w:type="auto"/>
            <w:tcBorders>
              <w:top w:val="nil"/>
              <w:left w:val="nil"/>
              <w:bottom w:val="nil"/>
              <w:right w:val="nil"/>
            </w:tcBorders>
            <w:shd w:val="clear" w:color="auto" w:fill="auto"/>
            <w:noWrap/>
            <w:vAlign w:val="bottom"/>
            <w:hideMark/>
          </w:tcPr>
          <w:p w14:paraId="2B8B10DA" w14:textId="77777777" w:rsidR="006E141C" w:rsidRPr="00A072FA" w:rsidRDefault="006E141C">
            <w:pPr>
              <w:jc w:val="center"/>
              <w:rPr>
                <w:rFonts w:eastAsia="Times New Roman"/>
                <w:color w:val="000000"/>
                <w:sz w:val="18"/>
              </w:rPr>
            </w:pPr>
            <w:r w:rsidRPr="00A072FA">
              <w:rPr>
                <w:rFonts w:eastAsia="Times New Roman"/>
                <w:color w:val="000000"/>
                <w:sz w:val="18"/>
              </w:rPr>
              <w:t>(-0.01, 5.72)</w:t>
            </w:r>
          </w:p>
        </w:tc>
        <w:tc>
          <w:tcPr>
            <w:tcW w:w="0" w:type="auto"/>
            <w:tcBorders>
              <w:top w:val="nil"/>
              <w:left w:val="nil"/>
              <w:bottom w:val="nil"/>
              <w:right w:val="nil"/>
            </w:tcBorders>
            <w:shd w:val="clear" w:color="auto" w:fill="auto"/>
            <w:noWrap/>
            <w:vAlign w:val="bottom"/>
            <w:hideMark/>
          </w:tcPr>
          <w:p w14:paraId="11124753" w14:textId="77777777" w:rsidR="006E141C" w:rsidRPr="00A072FA" w:rsidRDefault="006E141C">
            <w:pPr>
              <w:jc w:val="center"/>
              <w:rPr>
                <w:rFonts w:eastAsia="Times New Roman"/>
                <w:color w:val="000000"/>
                <w:sz w:val="18"/>
              </w:rPr>
            </w:pPr>
            <w:r w:rsidRPr="00A072FA">
              <w:rPr>
                <w:rFonts w:eastAsia="Times New Roman"/>
                <w:color w:val="000000"/>
                <w:sz w:val="18"/>
              </w:rPr>
              <w:t>0.051</w:t>
            </w:r>
          </w:p>
        </w:tc>
        <w:tc>
          <w:tcPr>
            <w:tcW w:w="605" w:type="dxa"/>
            <w:tcBorders>
              <w:top w:val="nil"/>
              <w:left w:val="nil"/>
              <w:bottom w:val="nil"/>
              <w:right w:val="nil"/>
            </w:tcBorders>
            <w:shd w:val="clear" w:color="auto" w:fill="auto"/>
            <w:noWrap/>
            <w:vAlign w:val="bottom"/>
            <w:hideMark/>
          </w:tcPr>
          <w:p w14:paraId="0547039D" w14:textId="77777777" w:rsidR="006E141C" w:rsidRPr="00A072FA" w:rsidRDefault="006E141C">
            <w:pPr>
              <w:jc w:val="center"/>
              <w:rPr>
                <w:rFonts w:eastAsia="Times New Roman"/>
                <w:color w:val="000000"/>
                <w:sz w:val="18"/>
              </w:rPr>
            </w:pPr>
            <w:r w:rsidRPr="00A072FA">
              <w:rPr>
                <w:rFonts w:eastAsia="Times New Roman"/>
                <w:color w:val="000000"/>
                <w:sz w:val="18"/>
              </w:rPr>
              <w:t>2.750</w:t>
            </w:r>
          </w:p>
        </w:tc>
        <w:tc>
          <w:tcPr>
            <w:tcW w:w="1040" w:type="dxa"/>
            <w:tcBorders>
              <w:top w:val="nil"/>
              <w:left w:val="nil"/>
              <w:bottom w:val="nil"/>
              <w:right w:val="nil"/>
            </w:tcBorders>
            <w:shd w:val="clear" w:color="auto" w:fill="auto"/>
            <w:noWrap/>
            <w:vAlign w:val="bottom"/>
            <w:hideMark/>
          </w:tcPr>
          <w:p w14:paraId="106243F4" w14:textId="77777777" w:rsidR="006E141C" w:rsidRPr="00A072FA" w:rsidRDefault="006E141C">
            <w:pPr>
              <w:jc w:val="center"/>
              <w:rPr>
                <w:rFonts w:eastAsia="Times New Roman"/>
                <w:color w:val="000000"/>
                <w:sz w:val="18"/>
              </w:rPr>
            </w:pPr>
            <w:r w:rsidRPr="00A072FA">
              <w:rPr>
                <w:rFonts w:eastAsia="Times New Roman"/>
                <w:color w:val="000000"/>
                <w:sz w:val="18"/>
              </w:rPr>
              <w:t>(-0.10, 5.60)</w:t>
            </w:r>
          </w:p>
        </w:tc>
        <w:tc>
          <w:tcPr>
            <w:tcW w:w="0" w:type="auto"/>
            <w:tcBorders>
              <w:top w:val="nil"/>
              <w:left w:val="nil"/>
              <w:bottom w:val="nil"/>
              <w:right w:val="nil"/>
            </w:tcBorders>
            <w:shd w:val="clear" w:color="auto" w:fill="auto"/>
            <w:noWrap/>
            <w:vAlign w:val="bottom"/>
            <w:hideMark/>
          </w:tcPr>
          <w:p w14:paraId="24D597AC" w14:textId="77777777" w:rsidR="006E141C" w:rsidRPr="00A072FA" w:rsidRDefault="006E141C">
            <w:pPr>
              <w:jc w:val="center"/>
              <w:rPr>
                <w:rFonts w:eastAsia="Times New Roman"/>
                <w:color w:val="000000"/>
                <w:sz w:val="18"/>
              </w:rPr>
            </w:pPr>
            <w:r w:rsidRPr="00A072FA">
              <w:rPr>
                <w:rFonts w:eastAsia="Times New Roman"/>
                <w:color w:val="000000"/>
                <w:sz w:val="18"/>
              </w:rPr>
              <w:t>0.058</w:t>
            </w:r>
          </w:p>
        </w:tc>
        <w:tc>
          <w:tcPr>
            <w:tcW w:w="0" w:type="auto"/>
            <w:tcBorders>
              <w:top w:val="nil"/>
              <w:left w:val="nil"/>
              <w:bottom w:val="nil"/>
              <w:right w:val="nil"/>
            </w:tcBorders>
            <w:shd w:val="clear" w:color="auto" w:fill="auto"/>
            <w:noWrap/>
            <w:vAlign w:val="bottom"/>
            <w:hideMark/>
          </w:tcPr>
          <w:p w14:paraId="31286585" w14:textId="77777777" w:rsidR="006E141C" w:rsidRPr="00A072FA" w:rsidRDefault="006E141C">
            <w:pPr>
              <w:jc w:val="center"/>
              <w:rPr>
                <w:rFonts w:eastAsia="Times New Roman"/>
                <w:color w:val="000000"/>
                <w:sz w:val="18"/>
              </w:rPr>
            </w:pPr>
            <w:r w:rsidRPr="00A072FA">
              <w:rPr>
                <w:rFonts w:eastAsia="Times New Roman"/>
                <w:color w:val="000000"/>
                <w:sz w:val="18"/>
              </w:rPr>
              <w:t>3.142</w:t>
            </w:r>
          </w:p>
        </w:tc>
        <w:tc>
          <w:tcPr>
            <w:tcW w:w="0" w:type="auto"/>
            <w:tcBorders>
              <w:top w:val="nil"/>
              <w:left w:val="nil"/>
              <w:bottom w:val="nil"/>
              <w:right w:val="nil"/>
            </w:tcBorders>
            <w:shd w:val="clear" w:color="auto" w:fill="auto"/>
            <w:noWrap/>
            <w:vAlign w:val="bottom"/>
            <w:hideMark/>
          </w:tcPr>
          <w:p w14:paraId="75CB7674" w14:textId="77777777" w:rsidR="006E141C" w:rsidRPr="00A072FA" w:rsidRDefault="006E141C">
            <w:pPr>
              <w:jc w:val="center"/>
              <w:rPr>
                <w:rFonts w:eastAsia="Times New Roman"/>
                <w:color w:val="000000"/>
                <w:sz w:val="18"/>
              </w:rPr>
            </w:pPr>
            <w:r w:rsidRPr="00A072FA">
              <w:rPr>
                <w:rFonts w:eastAsia="Times New Roman"/>
                <w:color w:val="000000"/>
                <w:sz w:val="18"/>
              </w:rPr>
              <w:t>(0.23, 6.05)</w:t>
            </w:r>
          </w:p>
        </w:tc>
        <w:tc>
          <w:tcPr>
            <w:tcW w:w="0" w:type="auto"/>
            <w:tcBorders>
              <w:top w:val="nil"/>
              <w:left w:val="nil"/>
              <w:bottom w:val="nil"/>
              <w:right w:val="nil"/>
            </w:tcBorders>
            <w:shd w:val="clear" w:color="auto" w:fill="auto"/>
            <w:noWrap/>
            <w:vAlign w:val="bottom"/>
            <w:hideMark/>
          </w:tcPr>
          <w:p w14:paraId="198C49DD" w14:textId="77777777" w:rsidR="006E141C" w:rsidRPr="00A072FA" w:rsidRDefault="006E141C">
            <w:pPr>
              <w:jc w:val="center"/>
              <w:rPr>
                <w:rFonts w:eastAsia="Times New Roman"/>
                <w:color w:val="000000"/>
                <w:sz w:val="18"/>
              </w:rPr>
            </w:pPr>
            <w:r w:rsidRPr="00A072FA">
              <w:rPr>
                <w:rFonts w:eastAsia="Times New Roman"/>
                <w:color w:val="000000"/>
                <w:sz w:val="18"/>
              </w:rPr>
              <w:t>0.034</w:t>
            </w:r>
          </w:p>
        </w:tc>
        <w:tc>
          <w:tcPr>
            <w:tcW w:w="0" w:type="auto"/>
            <w:tcBorders>
              <w:top w:val="nil"/>
              <w:left w:val="nil"/>
              <w:bottom w:val="nil"/>
              <w:right w:val="nil"/>
            </w:tcBorders>
            <w:shd w:val="clear" w:color="auto" w:fill="auto"/>
            <w:noWrap/>
            <w:vAlign w:val="bottom"/>
            <w:hideMark/>
          </w:tcPr>
          <w:p w14:paraId="35FA515E" w14:textId="77777777" w:rsidR="006E141C" w:rsidRPr="00A072FA" w:rsidRDefault="006E141C">
            <w:pPr>
              <w:jc w:val="center"/>
              <w:rPr>
                <w:rFonts w:eastAsia="Times New Roman"/>
                <w:color w:val="000000"/>
                <w:sz w:val="18"/>
              </w:rPr>
            </w:pPr>
            <w:r w:rsidRPr="00A072FA">
              <w:rPr>
                <w:rFonts w:eastAsia="Times New Roman"/>
                <w:color w:val="000000"/>
                <w:sz w:val="18"/>
              </w:rPr>
              <w:t>3.166</w:t>
            </w:r>
          </w:p>
        </w:tc>
        <w:tc>
          <w:tcPr>
            <w:tcW w:w="0" w:type="auto"/>
            <w:tcBorders>
              <w:top w:val="nil"/>
              <w:left w:val="nil"/>
              <w:bottom w:val="nil"/>
              <w:right w:val="nil"/>
            </w:tcBorders>
            <w:shd w:val="clear" w:color="auto" w:fill="auto"/>
            <w:noWrap/>
            <w:vAlign w:val="bottom"/>
            <w:hideMark/>
          </w:tcPr>
          <w:p w14:paraId="5F1051D2" w14:textId="77777777" w:rsidR="006E141C" w:rsidRPr="00A072FA" w:rsidRDefault="006E141C">
            <w:pPr>
              <w:jc w:val="center"/>
              <w:rPr>
                <w:rFonts w:eastAsia="Times New Roman"/>
                <w:color w:val="000000"/>
                <w:sz w:val="18"/>
              </w:rPr>
            </w:pPr>
            <w:r w:rsidRPr="00A072FA">
              <w:rPr>
                <w:rFonts w:eastAsia="Times New Roman"/>
                <w:color w:val="000000"/>
                <w:sz w:val="18"/>
              </w:rPr>
              <w:t>(0.17, 6.16)</w:t>
            </w:r>
          </w:p>
        </w:tc>
        <w:tc>
          <w:tcPr>
            <w:tcW w:w="710" w:type="dxa"/>
            <w:tcBorders>
              <w:top w:val="nil"/>
              <w:left w:val="nil"/>
              <w:bottom w:val="nil"/>
              <w:right w:val="nil"/>
            </w:tcBorders>
            <w:shd w:val="clear" w:color="auto" w:fill="auto"/>
            <w:noWrap/>
            <w:vAlign w:val="bottom"/>
            <w:hideMark/>
          </w:tcPr>
          <w:p w14:paraId="101FDADB" w14:textId="77777777" w:rsidR="006E141C" w:rsidRPr="00A072FA" w:rsidRDefault="006E141C">
            <w:pPr>
              <w:jc w:val="center"/>
              <w:rPr>
                <w:rFonts w:eastAsia="Times New Roman"/>
                <w:color w:val="000000"/>
                <w:sz w:val="18"/>
              </w:rPr>
            </w:pPr>
            <w:r w:rsidRPr="00A072FA">
              <w:rPr>
                <w:rFonts w:eastAsia="Times New Roman"/>
                <w:color w:val="000000"/>
                <w:sz w:val="18"/>
              </w:rPr>
              <w:t>0.038</w:t>
            </w:r>
          </w:p>
        </w:tc>
      </w:tr>
      <w:tr w:rsidR="00A072FA" w:rsidRPr="00A072FA" w14:paraId="4565022F" w14:textId="77777777" w:rsidTr="00C96CA0">
        <w:trPr>
          <w:trHeight w:val="452"/>
        </w:trPr>
        <w:tc>
          <w:tcPr>
            <w:tcW w:w="1437" w:type="dxa"/>
            <w:tcBorders>
              <w:top w:val="nil"/>
              <w:left w:val="nil"/>
              <w:bottom w:val="nil"/>
              <w:right w:val="nil"/>
            </w:tcBorders>
            <w:shd w:val="clear" w:color="auto" w:fill="auto"/>
            <w:noWrap/>
            <w:vAlign w:val="bottom"/>
            <w:hideMark/>
          </w:tcPr>
          <w:p w14:paraId="0F410655" w14:textId="77777777" w:rsidR="006E141C" w:rsidRPr="00A072FA" w:rsidRDefault="006E141C">
            <w:pPr>
              <w:rPr>
                <w:rFonts w:eastAsia="Times New Roman"/>
                <w:color w:val="000000"/>
                <w:sz w:val="18"/>
              </w:rPr>
            </w:pPr>
            <w:proofErr w:type="spellStart"/>
            <w:r w:rsidRPr="00A072FA">
              <w:rPr>
                <w:rFonts w:eastAsia="Times New Roman"/>
                <w:color w:val="000000"/>
                <w:sz w:val="18"/>
              </w:rPr>
              <w:t>Tryglicerides</w:t>
            </w:r>
            <w:proofErr w:type="spellEnd"/>
            <w:r w:rsidRPr="00A072FA">
              <w:rPr>
                <w:rFonts w:eastAsia="Times New Roman"/>
                <w:color w:val="000000"/>
                <w:sz w:val="18"/>
              </w:rPr>
              <w:t>, ml/dl</w:t>
            </w:r>
          </w:p>
        </w:tc>
        <w:tc>
          <w:tcPr>
            <w:tcW w:w="1147" w:type="dxa"/>
            <w:tcBorders>
              <w:top w:val="nil"/>
              <w:left w:val="nil"/>
              <w:bottom w:val="nil"/>
              <w:right w:val="nil"/>
            </w:tcBorders>
            <w:shd w:val="clear" w:color="auto" w:fill="auto"/>
            <w:noWrap/>
            <w:vAlign w:val="bottom"/>
            <w:hideMark/>
          </w:tcPr>
          <w:p w14:paraId="4C9CAA45" w14:textId="77777777" w:rsidR="006E141C" w:rsidRPr="00A072FA" w:rsidRDefault="006E141C">
            <w:pPr>
              <w:jc w:val="center"/>
              <w:rPr>
                <w:rFonts w:eastAsia="Times New Roman"/>
                <w:color w:val="000000"/>
                <w:sz w:val="18"/>
              </w:rPr>
            </w:pPr>
            <w:r w:rsidRPr="00A072FA">
              <w:rPr>
                <w:rFonts w:eastAsia="Times New Roman"/>
                <w:color w:val="000000"/>
                <w:sz w:val="18"/>
              </w:rPr>
              <w:t>16,9 (63,7)</w:t>
            </w:r>
          </w:p>
        </w:tc>
        <w:tc>
          <w:tcPr>
            <w:tcW w:w="0" w:type="auto"/>
            <w:tcBorders>
              <w:top w:val="nil"/>
              <w:left w:val="nil"/>
              <w:bottom w:val="nil"/>
              <w:right w:val="nil"/>
            </w:tcBorders>
            <w:shd w:val="clear" w:color="auto" w:fill="auto"/>
            <w:noWrap/>
            <w:vAlign w:val="bottom"/>
            <w:hideMark/>
          </w:tcPr>
          <w:p w14:paraId="313CE62B" w14:textId="77777777" w:rsidR="006E141C" w:rsidRPr="00A072FA" w:rsidRDefault="006E141C">
            <w:pPr>
              <w:jc w:val="center"/>
              <w:rPr>
                <w:rFonts w:eastAsia="Times New Roman"/>
                <w:color w:val="000000"/>
                <w:sz w:val="18"/>
              </w:rPr>
            </w:pPr>
            <w:r w:rsidRPr="00A072FA">
              <w:rPr>
                <w:rFonts w:eastAsia="Times New Roman"/>
                <w:color w:val="000000"/>
                <w:sz w:val="18"/>
              </w:rPr>
              <w:t>3,66 (78,6)</w:t>
            </w:r>
          </w:p>
        </w:tc>
        <w:tc>
          <w:tcPr>
            <w:tcW w:w="0" w:type="auto"/>
            <w:tcBorders>
              <w:top w:val="nil"/>
              <w:left w:val="nil"/>
              <w:bottom w:val="nil"/>
              <w:right w:val="nil"/>
            </w:tcBorders>
            <w:shd w:val="clear" w:color="auto" w:fill="auto"/>
            <w:noWrap/>
            <w:vAlign w:val="bottom"/>
            <w:hideMark/>
          </w:tcPr>
          <w:p w14:paraId="0856D5F1" w14:textId="77777777" w:rsidR="006E141C" w:rsidRPr="00A072FA" w:rsidRDefault="006E141C">
            <w:pPr>
              <w:jc w:val="center"/>
              <w:rPr>
                <w:rFonts w:eastAsia="Times New Roman"/>
                <w:color w:val="000000"/>
                <w:sz w:val="18"/>
              </w:rPr>
            </w:pPr>
            <w:r w:rsidRPr="00A072FA">
              <w:rPr>
                <w:rFonts w:eastAsia="Times New Roman"/>
                <w:color w:val="000000"/>
                <w:sz w:val="18"/>
              </w:rPr>
              <w:t>-13.21</w:t>
            </w:r>
          </w:p>
        </w:tc>
        <w:tc>
          <w:tcPr>
            <w:tcW w:w="0" w:type="auto"/>
            <w:tcBorders>
              <w:top w:val="nil"/>
              <w:left w:val="nil"/>
              <w:bottom w:val="nil"/>
              <w:right w:val="nil"/>
            </w:tcBorders>
            <w:shd w:val="clear" w:color="auto" w:fill="auto"/>
            <w:noWrap/>
            <w:vAlign w:val="bottom"/>
            <w:hideMark/>
          </w:tcPr>
          <w:p w14:paraId="065A3B9F" w14:textId="77777777" w:rsidR="006E141C" w:rsidRPr="00A072FA" w:rsidRDefault="006E141C">
            <w:pPr>
              <w:jc w:val="center"/>
              <w:rPr>
                <w:rFonts w:eastAsia="Times New Roman"/>
                <w:color w:val="000000"/>
                <w:sz w:val="18"/>
              </w:rPr>
            </w:pPr>
            <w:r w:rsidRPr="00A072FA">
              <w:rPr>
                <w:rFonts w:eastAsia="Times New Roman"/>
                <w:color w:val="000000"/>
                <w:sz w:val="18"/>
              </w:rPr>
              <w:t xml:space="preserve">(-36.3, 9.87) </w:t>
            </w:r>
          </w:p>
        </w:tc>
        <w:tc>
          <w:tcPr>
            <w:tcW w:w="0" w:type="auto"/>
            <w:tcBorders>
              <w:top w:val="nil"/>
              <w:left w:val="nil"/>
              <w:bottom w:val="nil"/>
              <w:right w:val="nil"/>
            </w:tcBorders>
            <w:shd w:val="clear" w:color="auto" w:fill="auto"/>
            <w:noWrap/>
            <w:vAlign w:val="bottom"/>
            <w:hideMark/>
          </w:tcPr>
          <w:p w14:paraId="4EADF7A9" w14:textId="77777777" w:rsidR="006E141C" w:rsidRPr="00A072FA" w:rsidRDefault="006E141C">
            <w:pPr>
              <w:jc w:val="center"/>
              <w:rPr>
                <w:rFonts w:eastAsia="Times New Roman"/>
                <w:color w:val="000000"/>
                <w:sz w:val="18"/>
              </w:rPr>
            </w:pPr>
            <w:r w:rsidRPr="00A072FA">
              <w:rPr>
                <w:rFonts w:eastAsia="Times New Roman"/>
                <w:color w:val="000000"/>
                <w:sz w:val="18"/>
              </w:rPr>
              <w:t>0.260</w:t>
            </w:r>
          </w:p>
        </w:tc>
        <w:tc>
          <w:tcPr>
            <w:tcW w:w="0" w:type="auto"/>
            <w:tcBorders>
              <w:top w:val="nil"/>
              <w:left w:val="nil"/>
              <w:bottom w:val="nil"/>
              <w:right w:val="nil"/>
            </w:tcBorders>
            <w:shd w:val="clear" w:color="auto" w:fill="auto"/>
            <w:noWrap/>
            <w:vAlign w:val="bottom"/>
            <w:hideMark/>
          </w:tcPr>
          <w:p w14:paraId="0302F161" w14:textId="77777777" w:rsidR="006E141C" w:rsidRPr="00A072FA" w:rsidRDefault="006E141C">
            <w:pPr>
              <w:jc w:val="center"/>
              <w:rPr>
                <w:rFonts w:eastAsia="Times New Roman"/>
                <w:color w:val="000000"/>
                <w:sz w:val="18"/>
              </w:rPr>
            </w:pPr>
            <w:r w:rsidRPr="00A072FA">
              <w:rPr>
                <w:rFonts w:eastAsia="Times New Roman"/>
                <w:color w:val="000000"/>
                <w:sz w:val="18"/>
              </w:rPr>
              <w:t>-13.33</w:t>
            </w:r>
          </w:p>
        </w:tc>
        <w:tc>
          <w:tcPr>
            <w:tcW w:w="0" w:type="auto"/>
            <w:tcBorders>
              <w:top w:val="nil"/>
              <w:left w:val="nil"/>
              <w:bottom w:val="nil"/>
              <w:right w:val="nil"/>
            </w:tcBorders>
            <w:shd w:val="clear" w:color="auto" w:fill="auto"/>
            <w:noWrap/>
            <w:vAlign w:val="bottom"/>
            <w:hideMark/>
          </w:tcPr>
          <w:p w14:paraId="22F2C7B1" w14:textId="77777777" w:rsidR="006E141C" w:rsidRPr="00A072FA" w:rsidRDefault="006E141C">
            <w:pPr>
              <w:jc w:val="center"/>
              <w:rPr>
                <w:rFonts w:eastAsia="Times New Roman"/>
                <w:color w:val="000000"/>
                <w:sz w:val="18"/>
              </w:rPr>
            </w:pPr>
            <w:r w:rsidRPr="00A072FA">
              <w:rPr>
                <w:rFonts w:eastAsia="Times New Roman"/>
                <w:color w:val="000000"/>
                <w:sz w:val="18"/>
              </w:rPr>
              <w:t xml:space="preserve">(-36.0, 9.32) </w:t>
            </w:r>
          </w:p>
        </w:tc>
        <w:tc>
          <w:tcPr>
            <w:tcW w:w="0" w:type="auto"/>
            <w:tcBorders>
              <w:top w:val="nil"/>
              <w:left w:val="nil"/>
              <w:bottom w:val="nil"/>
              <w:right w:val="nil"/>
            </w:tcBorders>
            <w:shd w:val="clear" w:color="auto" w:fill="auto"/>
            <w:noWrap/>
            <w:vAlign w:val="bottom"/>
            <w:hideMark/>
          </w:tcPr>
          <w:p w14:paraId="56E3A6A5" w14:textId="77777777" w:rsidR="006E141C" w:rsidRPr="00A072FA" w:rsidRDefault="006E141C">
            <w:pPr>
              <w:jc w:val="center"/>
              <w:rPr>
                <w:rFonts w:eastAsia="Times New Roman"/>
                <w:color w:val="000000"/>
                <w:sz w:val="18"/>
              </w:rPr>
            </w:pPr>
            <w:r w:rsidRPr="00A072FA">
              <w:rPr>
                <w:rFonts w:eastAsia="Times New Roman"/>
                <w:color w:val="000000"/>
                <w:sz w:val="18"/>
              </w:rPr>
              <w:t>0.247</w:t>
            </w:r>
          </w:p>
        </w:tc>
        <w:tc>
          <w:tcPr>
            <w:tcW w:w="605" w:type="dxa"/>
            <w:tcBorders>
              <w:top w:val="nil"/>
              <w:left w:val="nil"/>
              <w:bottom w:val="nil"/>
              <w:right w:val="nil"/>
            </w:tcBorders>
            <w:shd w:val="clear" w:color="auto" w:fill="auto"/>
            <w:noWrap/>
            <w:vAlign w:val="bottom"/>
            <w:hideMark/>
          </w:tcPr>
          <w:p w14:paraId="767CF482" w14:textId="77777777" w:rsidR="006E141C" w:rsidRPr="00A072FA" w:rsidRDefault="006E141C">
            <w:pPr>
              <w:jc w:val="center"/>
              <w:rPr>
                <w:rFonts w:eastAsia="Times New Roman"/>
                <w:color w:val="000000"/>
                <w:sz w:val="18"/>
              </w:rPr>
            </w:pPr>
            <w:r w:rsidRPr="00A072FA">
              <w:rPr>
                <w:rFonts w:eastAsia="Times New Roman"/>
                <w:color w:val="000000"/>
                <w:sz w:val="18"/>
              </w:rPr>
              <w:t>-13.08</w:t>
            </w:r>
          </w:p>
        </w:tc>
        <w:tc>
          <w:tcPr>
            <w:tcW w:w="1040" w:type="dxa"/>
            <w:tcBorders>
              <w:top w:val="nil"/>
              <w:left w:val="nil"/>
              <w:bottom w:val="nil"/>
              <w:right w:val="nil"/>
            </w:tcBorders>
            <w:shd w:val="clear" w:color="auto" w:fill="auto"/>
            <w:noWrap/>
            <w:vAlign w:val="bottom"/>
            <w:hideMark/>
          </w:tcPr>
          <w:p w14:paraId="32BD26FF" w14:textId="77777777" w:rsidR="006E141C" w:rsidRPr="00A072FA" w:rsidRDefault="006E141C">
            <w:pPr>
              <w:jc w:val="center"/>
              <w:rPr>
                <w:rFonts w:eastAsia="Times New Roman"/>
                <w:color w:val="000000"/>
                <w:sz w:val="18"/>
              </w:rPr>
            </w:pPr>
            <w:r w:rsidRPr="00A072FA">
              <w:rPr>
                <w:rFonts w:eastAsia="Times New Roman"/>
                <w:color w:val="000000"/>
                <w:sz w:val="18"/>
              </w:rPr>
              <w:t xml:space="preserve">(-35.7, 9.72) </w:t>
            </w:r>
          </w:p>
        </w:tc>
        <w:tc>
          <w:tcPr>
            <w:tcW w:w="0" w:type="auto"/>
            <w:tcBorders>
              <w:top w:val="nil"/>
              <w:left w:val="nil"/>
              <w:bottom w:val="nil"/>
              <w:right w:val="nil"/>
            </w:tcBorders>
            <w:shd w:val="clear" w:color="auto" w:fill="auto"/>
            <w:noWrap/>
            <w:vAlign w:val="bottom"/>
            <w:hideMark/>
          </w:tcPr>
          <w:p w14:paraId="1D8DE393" w14:textId="77777777" w:rsidR="006E141C" w:rsidRPr="00A072FA" w:rsidRDefault="006E141C">
            <w:pPr>
              <w:jc w:val="center"/>
              <w:rPr>
                <w:rFonts w:eastAsia="Times New Roman"/>
                <w:color w:val="000000"/>
                <w:sz w:val="18"/>
              </w:rPr>
            </w:pPr>
            <w:r w:rsidRPr="00A072FA">
              <w:rPr>
                <w:rFonts w:eastAsia="Times New Roman"/>
                <w:color w:val="000000"/>
                <w:sz w:val="18"/>
              </w:rPr>
              <w:t>0.260</w:t>
            </w:r>
          </w:p>
        </w:tc>
        <w:tc>
          <w:tcPr>
            <w:tcW w:w="0" w:type="auto"/>
            <w:tcBorders>
              <w:top w:val="nil"/>
              <w:left w:val="nil"/>
              <w:bottom w:val="nil"/>
              <w:right w:val="nil"/>
            </w:tcBorders>
            <w:shd w:val="clear" w:color="auto" w:fill="auto"/>
            <w:noWrap/>
            <w:vAlign w:val="bottom"/>
            <w:hideMark/>
          </w:tcPr>
          <w:p w14:paraId="67603732" w14:textId="77777777" w:rsidR="006E141C" w:rsidRPr="00A072FA" w:rsidRDefault="006E141C">
            <w:pPr>
              <w:jc w:val="center"/>
              <w:rPr>
                <w:rFonts w:eastAsia="Times New Roman"/>
                <w:color w:val="000000"/>
                <w:sz w:val="18"/>
              </w:rPr>
            </w:pPr>
            <w:r w:rsidRPr="00A072FA">
              <w:rPr>
                <w:rFonts w:eastAsia="Times New Roman"/>
                <w:color w:val="000000"/>
                <w:sz w:val="18"/>
              </w:rPr>
              <w:t>-19.51</w:t>
            </w:r>
          </w:p>
        </w:tc>
        <w:tc>
          <w:tcPr>
            <w:tcW w:w="0" w:type="auto"/>
            <w:tcBorders>
              <w:top w:val="nil"/>
              <w:left w:val="nil"/>
              <w:bottom w:val="nil"/>
              <w:right w:val="nil"/>
            </w:tcBorders>
            <w:shd w:val="clear" w:color="auto" w:fill="auto"/>
            <w:noWrap/>
            <w:vAlign w:val="bottom"/>
            <w:hideMark/>
          </w:tcPr>
          <w:p w14:paraId="71326D3A" w14:textId="77777777" w:rsidR="006E141C" w:rsidRPr="00A072FA" w:rsidRDefault="006E141C">
            <w:pPr>
              <w:jc w:val="center"/>
              <w:rPr>
                <w:rFonts w:eastAsia="Times New Roman"/>
                <w:color w:val="000000"/>
                <w:sz w:val="18"/>
              </w:rPr>
            </w:pPr>
            <w:r w:rsidRPr="00A072FA">
              <w:rPr>
                <w:rFonts w:eastAsia="Times New Roman"/>
                <w:color w:val="000000"/>
                <w:sz w:val="18"/>
              </w:rPr>
              <w:t>(-42.0, 2.94)</w:t>
            </w:r>
          </w:p>
        </w:tc>
        <w:tc>
          <w:tcPr>
            <w:tcW w:w="0" w:type="auto"/>
            <w:tcBorders>
              <w:top w:val="nil"/>
              <w:left w:val="nil"/>
              <w:bottom w:val="nil"/>
              <w:right w:val="nil"/>
            </w:tcBorders>
            <w:shd w:val="clear" w:color="auto" w:fill="auto"/>
            <w:noWrap/>
            <w:vAlign w:val="bottom"/>
            <w:hideMark/>
          </w:tcPr>
          <w:p w14:paraId="369531C6" w14:textId="77777777" w:rsidR="006E141C" w:rsidRPr="00A072FA" w:rsidRDefault="006E141C">
            <w:pPr>
              <w:jc w:val="center"/>
              <w:rPr>
                <w:rFonts w:eastAsia="Times New Roman"/>
                <w:color w:val="000000"/>
                <w:sz w:val="18"/>
              </w:rPr>
            </w:pPr>
            <w:r w:rsidRPr="00A072FA">
              <w:rPr>
                <w:rFonts w:eastAsia="Times New Roman"/>
                <w:color w:val="000000"/>
                <w:sz w:val="18"/>
              </w:rPr>
              <w:t>0.088</w:t>
            </w:r>
          </w:p>
        </w:tc>
        <w:tc>
          <w:tcPr>
            <w:tcW w:w="0" w:type="auto"/>
            <w:tcBorders>
              <w:top w:val="nil"/>
              <w:left w:val="nil"/>
              <w:bottom w:val="nil"/>
              <w:right w:val="nil"/>
            </w:tcBorders>
            <w:shd w:val="clear" w:color="auto" w:fill="auto"/>
            <w:noWrap/>
            <w:vAlign w:val="bottom"/>
            <w:hideMark/>
          </w:tcPr>
          <w:p w14:paraId="14A33B65" w14:textId="77777777" w:rsidR="006E141C" w:rsidRPr="00A072FA" w:rsidRDefault="006E141C">
            <w:pPr>
              <w:jc w:val="center"/>
              <w:rPr>
                <w:rFonts w:eastAsia="Times New Roman"/>
                <w:color w:val="000000"/>
                <w:sz w:val="18"/>
              </w:rPr>
            </w:pPr>
            <w:r w:rsidRPr="00A072FA">
              <w:rPr>
                <w:rFonts w:eastAsia="Times New Roman"/>
                <w:color w:val="000000"/>
                <w:sz w:val="18"/>
              </w:rPr>
              <w:t>-13.94</w:t>
            </w:r>
          </w:p>
        </w:tc>
        <w:tc>
          <w:tcPr>
            <w:tcW w:w="0" w:type="auto"/>
            <w:tcBorders>
              <w:top w:val="nil"/>
              <w:left w:val="nil"/>
              <w:bottom w:val="nil"/>
              <w:right w:val="nil"/>
            </w:tcBorders>
            <w:shd w:val="clear" w:color="auto" w:fill="auto"/>
            <w:noWrap/>
            <w:vAlign w:val="bottom"/>
            <w:hideMark/>
          </w:tcPr>
          <w:p w14:paraId="552A4996" w14:textId="77777777" w:rsidR="006E141C" w:rsidRPr="00A072FA" w:rsidRDefault="006E141C">
            <w:pPr>
              <w:jc w:val="center"/>
              <w:rPr>
                <w:rFonts w:eastAsia="Times New Roman"/>
                <w:color w:val="000000"/>
                <w:sz w:val="18"/>
              </w:rPr>
            </w:pPr>
            <w:r w:rsidRPr="00A072FA">
              <w:rPr>
                <w:rFonts w:eastAsia="Times New Roman"/>
                <w:color w:val="000000"/>
                <w:sz w:val="18"/>
              </w:rPr>
              <w:t>(-35.9, 8.01)</w:t>
            </w:r>
          </w:p>
        </w:tc>
        <w:tc>
          <w:tcPr>
            <w:tcW w:w="710" w:type="dxa"/>
            <w:tcBorders>
              <w:top w:val="nil"/>
              <w:left w:val="nil"/>
              <w:bottom w:val="nil"/>
              <w:right w:val="nil"/>
            </w:tcBorders>
            <w:shd w:val="clear" w:color="auto" w:fill="auto"/>
            <w:noWrap/>
            <w:vAlign w:val="bottom"/>
            <w:hideMark/>
          </w:tcPr>
          <w:p w14:paraId="5255ECA9" w14:textId="77777777" w:rsidR="006E141C" w:rsidRPr="00A072FA" w:rsidRDefault="006E141C">
            <w:pPr>
              <w:jc w:val="center"/>
              <w:rPr>
                <w:rFonts w:eastAsia="Times New Roman"/>
                <w:color w:val="000000"/>
                <w:sz w:val="18"/>
              </w:rPr>
            </w:pPr>
            <w:r w:rsidRPr="00A072FA">
              <w:rPr>
                <w:rFonts w:eastAsia="Times New Roman"/>
                <w:color w:val="000000"/>
                <w:sz w:val="18"/>
              </w:rPr>
              <w:t>0.211</w:t>
            </w:r>
          </w:p>
        </w:tc>
      </w:tr>
      <w:tr w:rsidR="00A072FA" w:rsidRPr="00A072FA" w14:paraId="532B39B9" w14:textId="77777777" w:rsidTr="00A072FA">
        <w:trPr>
          <w:trHeight w:val="320"/>
        </w:trPr>
        <w:tc>
          <w:tcPr>
            <w:tcW w:w="1437" w:type="dxa"/>
            <w:tcBorders>
              <w:top w:val="nil"/>
              <w:left w:val="nil"/>
              <w:bottom w:val="nil"/>
              <w:right w:val="nil"/>
            </w:tcBorders>
            <w:shd w:val="clear" w:color="auto" w:fill="auto"/>
            <w:noWrap/>
            <w:vAlign w:val="bottom"/>
            <w:hideMark/>
          </w:tcPr>
          <w:p w14:paraId="4F11A967" w14:textId="77777777" w:rsidR="006E141C" w:rsidRPr="00A072FA" w:rsidRDefault="006E141C">
            <w:pPr>
              <w:rPr>
                <w:rFonts w:eastAsia="Times New Roman"/>
                <w:color w:val="000000"/>
                <w:sz w:val="18"/>
              </w:rPr>
            </w:pPr>
            <w:r w:rsidRPr="00A072FA">
              <w:rPr>
                <w:rFonts w:eastAsia="Times New Roman"/>
                <w:color w:val="000000"/>
                <w:sz w:val="18"/>
              </w:rPr>
              <w:t>CRP, ml/dl</w:t>
            </w:r>
          </w:p>
        </w:tc>
        <w:tc>
          <w:tcPr>
            <w:tcW w:w="1147" w:type="dxa"/>
            <w:tcBorders>
              <w:top w:val="nil"/>
              <w:left w:val="nil"/>
              <w:bottom w:val="nil"/>
              <w:right w:val="nil"/>
            </w:tcBorders>
            <w:shd w:val="clear" w:color="auto" w:fill="auto"/>
            <w:noWrap/>
            <w:vAlign w:val="bottom"/>
            <w:hideMark/>
          </w:tcPr>
          <w:p w14:paraId="739CB692" w14:textId="77777777" w:rsidR="006E141C" w:rsidRPr="00A072FA" w:rsidRDefault="006E141C">
            <w:pPr>
              <w:jc w:val="center"/>
              <w:rPr>
                <w:rFonts w:eastAsia="Times New Roman"/>
                <w:color w:val="000000"/>
                <w:sz w:val="18"/>
              </w:rPr>
            </w:pPr>
            <w:r w:rsidRPr="00A072FA">
              <w:rPr>
                <w:rFonts w:eastAsia="Times New Roman"/>
                <w:color w:val="000000"/>
                <w:sz w:val="18"/>
              </w:rPr>
              <w:t>-1,33 (3,52)</w:t>
            </w:r>
          </w:p>
        </w:tc>
        <w:tc>
          <w:tcPr>
            <w:tcW w:w="0" w:type="auto"/>
            <w:tcBorders>
              <w:top w:val="nil"/>
              <w:left w:val="nil"/>
              <w:bottom w:val="nil"/>
              <w:right w:val="nil"/>
            </w:tcBorders>
            <w:shd w:val="clear" w:color="auto" w:fill="auto"/>
            <w:noWrap/>
            <w:vAlign w:val="bottom"/>
            <w:hideMark/>
          </w:tcPr>
          <w:p w14:paraId="5E14FD4B" w14:textId="77777777" w:rsidR="006E141C" w:rsidRPr="00A072FA" w:rsidRDefault="006E141C">
            <w:pPr>
              <w:jc w:val="center"/>
              <w:rPr>
                <w:rFonts w:eastAsia="Times New Roman"/>
                <w:color w:val="000000"/>
                <w:sz w:val="18"/>
              </w:rPr>
            </w:pPr>
            <w:r w:rsidRPr="00A072FA">
              <w:rPr>
                <w:rFonts w:eastAsia="Times New Roman"/>
                <w:color w:val="000000"/>
                <w:sz w:val="18"/>
              </w:rPr>
              <w:t>-0,56 (3,35)</w:t>
            </w:r>
          </w:p>
        </w:tc>
        <w:tc>
          <w:tcPr>
            <w:tcW w:w="0" w:type="auto"/>
            <w:tcBorders>
              <w:top w:val="nil"/>
              <w:left w:val="nil"/>
              <w:bottom w:val="nil"/>
              <w:right w:val="nil"/>
            </w:tcBorders>
            <w:shd w:val="clear" w:color="auto" w:fill="auto"/>
            <w:noWrap/>
            <w:vAlign w:val="bottom"/>
            <w:hideMark/>
          </w:tcPr>
          <w:p w14:paraId="664602A1" w14:textId="77777777" w:rsidR="006E141C" w:rsidRPr="00A072FA" w:rsidRDefault="006E141C">
            <w:pPr>
              <w:jc w:val="center"/>
              <w:rPr>
                <w:rFonts w:eastAsia="Times New Roman"/>
                <w:color w:val="000000"/>
                <w:sz w:val="18"/>
              </w:rPr>
            </w:pPr>
            <w:r w:rsidRPr="00A072FA">
              <w:rPr>
                <w:rFonts w:eastAsia="Times New Roman"/>
                <w:color w:val="000000"/>
                <w:sz w:val="18"/>
              </w:rPr>
              <w:t>0.768</w:t>
            </w:r>
          </w:p>
        </w:tc>
        <w:tc>
          <w:tcPr>
            <w:tcW w:w="0" w:type="auto"/>
            <w:tcBorders>
              <w:top w:val="nil"/>
              <w:left w:val="nil"/>
              <w:bottom w:val="nil"/>
              <w:right w:val="nil"/>
            </w:tcBorders>
            <w:shd w:val="clear" w:color="auto" w:fill="auto"/>
            <w:noWrap/>
            <w:vAlign w:val="bottom"/>
            <w:hideMark/>
          </w:tcPr>
          <w:p w14:paraId="26DFD945" w14:textId="77777777" w:rsidR="006E141C" w:rsidRPr="00A072FA" w:rsidRDefault="006E141C">
            <w:pPr>
              <w:jc w:val="center"/>
              <w:rPr>
                <w:rFonts w:eastAsia="Times New Roman"/>
                <w:color w:val="000000"/>
                <w:sz w:val="18"/>
              </w:rPr>
            </w:pPr>
            <w:r w:rsidRPr="00A072FA">
              <w:rPr>
                <w:rFonts w:eastAsia="Times New Roman"/>
                <w:color w:val="000000"/>
                <w:sz w:val="18"/>
              </w:rPr>
              <w:t xml:space="preserve">(-0.34, 1.88) </w:t>
            </w:r>
          </w:p>
        </w:tc>
        <w:tc>
          <w:tcPr>
            <w:tcW w:w="0" w:type="auto"/>
            <w:tcBorders>
              <w:top w:val="nil"/>
              <w:left w:val="nil"/>
              <w:bottom w:val="nil"/>
              <w:right w:val="nil"/>
            </w:tcBorders>
            <w:shd w:val="clear" w:color="auto" w:fill="auto"/>
            <w:noWrap/>
            <w:vAlign w:val="bottom"/>
            <w:hideMark/>
          </w:tcPr>
          <w:p w14:paraId="749EEC6D" w14:textId="77777777" w:rsidR="006E141C" w:rsidRPr="00A072FA" w:rsidRDefault="006E141C">
            <w:pPr>
              <w:jc w:val="center"/>
              <w:rPr>
                <w:rFonts w:eastAsia="Times New Roman"/>
                <w:color w:val="000000"/>
                <w:sz w:val="18"/>
              </w:rPr>
            </w:pPr>
            <w:r w:rsidRPr="00A072FA">
              <w:rPr>
                <w:rFonts w:eastAsia="Times New Roman"/>
                <w:color w:val="000000"/>
                <w:sz w:val="18"/>
              </w:rPr>
              <w:t>0.173</w:t>
            </w:r>
          </w:p>
        </w:tc>
        <w:tc>
          <w:tcPr>
            <w:tcW w:w="0" w:type="auto"/>
            <w:tcBorders>
              <w:top w:val="nil"/>
              <w:left w:val="nil"/>
              <w:bottom w:val="nil"/>
              <w:right w:val="nil"/>
            </w:tcBorders>
            <w:shd w:val="clear" w:color="auto" w:fill="auto"/>
            <w:noWrap/>
            <w:vAlign w:val="bottom"/>
            <w:hideMark/>
          </w:tcPr>
          <w:p w14:paraId="0FE112ED" w14:textId="77777777" w:rsidR="006E141C" w:rsidRPr="00A072FA" w:rsidRDefault="006E141C">
            <w:pPr>
              <w:jc w:val="center"/>
              <w:rPr>
                <w:rFonts w:eastAsia="Times New Roman"/>
                <w:color w:val="000000"/>
                <w:sz w:val="18"/>
              </w:rPr>
            </w:pPr>
            <w:r w:rsidRPr="00A072FA">
              <w:rPr>
                <w:rFonts w:eastAsia="Times New Roman"/>
                <w:color w:val="000000"/>
                <w:sz w:val="18"/>
              </w:rPr>
              <w:t>0.689</w:t>
            </w:r>
          </w:p>
        </w:tc>
        <w:tc>
          <w:tcPr>
            <w:tcW w:w="0" w:type="auto"/>
            <w:tcBorders>
              <w:top w:val="nil"/>
              <w:left w:val="nil"/>
              <w:bottom w:val="nil"/>
              <w:right w:val="nil"/>
            </w:tcBorders>
            <w:shd w:val="clear" w:color="auto" w:fill="auto"/>
            <w:noWrap/>
            <w:vAlign w:val="bottom"/>
            <w:hideMark/>
          </w:tcPr>
          <w:p w14:paraId="489FD55B" w14:textId="77777777" w:rsidR="006E141C" w:rsidRPr="00A072FA" w:rsidRDefault="006E141C">
            <w:pPr>
              <w:jc w:val="center"/>
              <w:rPr>
                <w:rFonts w:eastAsia="Times New Roman"/>
                <w:color w:val="000000"/>
                <w:sz w:val="18"/>
              </w:rPr>
            </w:pPr>
            <w:r w:rsidRPr="00A072FA">
              <w:rPr>
                <w:rFonts w:eastAsia="Times New Roman"/>
                <w:color w:val="000000"/>
                <w:sz w:val="18"/>
              </w:rPr>
              <w:t xml:space="preserve">(0.08, 1.30) </w:t>
            </w:r>
          </w:p>
        </w:tc>
        <w:tc>
          <w:tcPr>
            <w:tcW w:w="0" w:type="auto"/>
            <w:tcBorders>
              <w:top w:val="nil"/>
              <w:left w:val="nil"/>
              <w:bottom w:val="nil"/>
              <w:right w:val="nil"/>
            </w:tcBorders>
            <w:shd w:val="clear" w:color="auto" w:fill="auto"/>
            <w:noWrap/>
            <w:vAlign w:val="bottom"/>
            <w:hideMark/>
          </w:tcPr>
          <w:p w14:paraId="36C8D3EF" w14:textId="77777777" w:rsidR="006E141C" w:rsidRPr="00A072FA" w:rsidRDefault="006E141C">
            <w:pPr>
              <w:jc w:val="center"/>
              <w:rPr>
                <w:rFonts w:eastAsia="Times New Roman"/>
                <w:color w:val="000000"/>
                <w:sz w:val="18"/>
              </w:rPr>
            </w:pPr>
            <w:r w:rsidRPr="00A072FA">
              <w:rPr>
                <w:rFonts w:eastAsia="Times New Roman"/>
                <w:color w:val="000000"/>
                <w:sz w:val="18"/>
              </w:rPr>
              <w:t>0.027</w:t>
            </w:r>
          </w:p>
        </w:tc>
        <w:tc>
          <w:tcPr>
            <w:tcW w:w="605" w:type="dxa"/>
            <w:tcBorders>
              <w:top w:val="nil"/>
              <w:left w:val="nil"/>
              <w:bottom w:val="nil"/>
              <w:right w:val="nil"/>
            </w:tcBorders>
            <w:shd w:val="clear" w:color="auto" w:fill="auto"/>
            <w:noWrap/>
            <w:vAlign w:val="bottom"/>
            <w:hideMark/>
          </w:tcPr>
          <w:p w14:paraId="5177436D" w14:textId="77777777" w:rsidR="006E141C" w:rsidRPr="00A072FA" w:rsidRDefault="006E141C">
            <w:pPr>
              <w:jc w:val="center"/>
              <w:rPr>
                <w:rFonts w:eastAsia="Times New Roman"/>
                <w:color w:val="000000"/>
                <w:sz w:val="18"/>
              </w:rPr>
            </w:pPr>
            <w:r w:rsidRPr="00A072FA">
              <w:rPr>
                <w:rFonts w:eastAsia="Times New Roman"/>
                <w:color w:val="000000"/>
                <w:sz w:val="18"/>
              </w:rPr>
              <w:t>0.692</w:t>
            </w:r>
          </w:p>
        </w:tc>
        <w:tc>
          <w:tcPr>
            <w:tcW w:w="1040" w:type="dxa"/>
            <w:tcBorders>
              <w:top w:val="nil"/>
              <w:left w:val="nil"/>
              <w:bottom w:val="nil"/>
              <w:right w:val="nil"/>
            </w:tcBorders>
            <w:shd w:val="clear" w:color="auto" w:fill="auto"/>
            <w:noWrap/>
            <w:vAlign w:val="bottom"/>
            <w:hideMark/>
          </w:tcPr>
          <w:p w14:paraId="67629100" w14:textId="77777777" w:rsidR="006E141C" w:rsidRPr="00A072FA" w:rsidRDefault="006E141C">
            <w:pPr>
              <w:jc w:val="center"/>
              <w:rPr>
                <w:rFonts w:eastAsia="Times New Roman"/>
                <w:color w:val="000000"/>
                <w:sz w:val="18"/>
              </w:rPr>
            </w:pPr>
            <w:r w:rsidRPr="00A072FA">
              <w:rPr>
                <w:rFonts w:eastAsia="Times New Roman"/>
                <w:color w:val="000000"/>
                <w:sz w:val="18"/>
              </w:rPr>
              <w:t xml:space="preserve">(0.08, 1.31) </w:t>
            </w:r>
          </w:p>
        </w:tc>
        <w:tc>
          <w:tcPr>
            <w:tcW w:w="0" w:type="auto"/>
            <w:tcBorders>
              <w:top w:val="nil"/>
              <w:left w:val="nil"/>
              <w:bottom w:val="nil"/>
              <w:right w:val="nil"/>
            </w:tcBorders>
            <w:shd w:val="clear" w:color="auto" w:fill="auto"/>
            <w:noWrap/>
            <w:vAlign w:val="bottom"/>
            <w:hideMark/>
          </w:tcPr>
          <w:p w14:paraId="4B619620" w14:textId="77777777" w:rsidR="006E141C" w:rsidRPr="00A072FA" w:rsidRDefault="006E141C">
            <w:pPr>
              <w:jc w:val="center"/>
              <w:rPr>
                <w:rFonts w:eastAsia="Times New Roman"/>
                <w:color w:val="000000"/>
                <w:sz w:val="18"/>
              </w:rPr>
            </w:pPr>
            <w:r w:rsidRPr="00A072FA">
              <w:rPr>
                <w:rFonts w:eastAsia="Times New Roman"/>
                <w:color w:val="000000"/>
                <w:sz w:val="18"/>
              </w:rPr>
              <w:t>0.027</w:t>
            </w:r>
          </w:p>
        </w:tc>
        <w:tc>
          <w:tcPr>
            <w:tcW w:w="0" w:type="auto"/>
            <w:tcBorders>
              <w:top w:val="nil"/>
              <w:left w:val="nil"/>
              <w:bottom w:val="nil"/>
              <w:right w:val="nil"/>
            </w:tcBorders>
            <w:shd w:val="clear" w:color="auto" w:fill="auto"/>
            <w:noWrap/>
            <w:vAlign w:val="bottom"/>
            <w:hideMark/>
          </w:tcPr>
          <w:p w14:paraId="79C91D64" w14:textId="77777777" w:rsidR="006E141C" w:rsidRPr="00A072FA" w:rsidRDefault="006E141C">
            <w:pPr>
              <w:jc w:val="center"/>
              <w:rPr>
                <w:rFonts w:eastAsia="Times New Roman"/>
                <w:color w:val="000000"/>
                <w:sz w:val="18"/>
              </w:rPr>
            </w:pPr>
            <w:r w:rsidRPr="00A072FA">
              <w:rPr>
                <w:rFonts w:eastAsia="Times New Roman"/>
                <w:color w:val="000000"/>
                <w:sz w:val="18"/>
              </w:rPr>
              <w:t>0.609</w:t>
            </w:r>
          </w:p>
        </w:tc>
        <w:tc>
          <w:tcPr>
            <w:tcW w:w="0" w:type="auto"/>
            <w:tcBorders>
              <w:top w:val="nil"/>
              <w:left w:val="nil"/>
              <w:bottom w:val="nil"/>
              <w:right w:val="nil"/>
            </w:tcBorders>
            <w:shd w:val="clear" w:color="auto" w:fill="auto"/>
            <w:noWrap/>
            <w:vAlign w:val="bottom"/>
            <w:hideMark/>
          </w:tcPr>
          <w:p w14:paraId="33798861" w14:textId="77777777" w:rsidR="006E141C" w:rsidRPr="00A072FA" w:rsidRDefault="006E141C">
            <w:pPr>
              <w:jc w:val="center"/>
              <w:rPr>
                <w:rFonts w:eastAsia="Times New Roman"/>
                <w:color w:val="000000"/>
                <w:sz w:val="18"/>
              </w:rPr>
            </w:pPr>
            <w:r w:rsidRPr="00A072FA">
              <w:rPr>
                <w:rFonts w:eastAsia="Times New Roman"/>
                <w:color w:val="000000"/>
                <w:sz w:val="18"/>
              </w:rPr>
              <w:t>(-0.01, 1.23)</w:t>
            </w:r>
          </w:p>
        </w:tc>
        <w:tc>
          <w:tcPr>
            <w:tcW w:w="0" w:type="auto"/>
            <w:tcBorders>
              <w:top w:val="nil"/>
              <w:left w:val="nil"/>
              <w:bottom w:val="nil"/>
              <w:right w:val="nil"/>
            </w:tcBorders>
            <w:shd w:val="clear" w:color="auto" w:fill="auto"/>
            <w:noWrap/>
            <w:vAlign w:val="bottom"/>
            <w:hideMark/>
          </w:tcPr>
          <w:p w14:paraId="5871BF3D" w14:textId="77777777" w:rsidR="006E141C" w:rsidRPr="00A072FA" w:rsidRDefault="006E141C">
            <w:pPr>
              <w:jc w:val="center"/>
              <w:rPr>
                <w:rFonts w:eastAsia="Times New Roman"/>
                <w:color w:val="000000"/>
                <w:sz w:val="18"/>
              </w:rPr>
            </w:pPr>
            <w:r w:rsidRPr="00A072FA">
              <w:rPr>
                <w:rFonts w:eastAsia="Times New Roman"/>
                <w:color w:val="000000"/>
                <w:sz w:val="18"/>
              </w:rPr>
              <w:t>0.054</w:t>
            </w:r>
          </w:p>
        </w:tc>
        <w:tc>
          <w:tcPr>
            <w:tcW w:w="0" w:type="auto"/>
            <w:tcBorders>
              <w:top w:val="nil"/>
              <w:left w:val="nil"/>
              <w:bottom w:val="nil"/>
              <w:right w:val="nil"/>
            </w:tcBorders>
            <w:shd w:val="clear" w:color="auto" w:fill="auto"/>
            <w:noWrap/>
            <w:vAlign w:val="bottom"/>
            <w:hideMark/>
          </w:tcPr>
          <w:p w14:paraId="1EC26460" w14:textId="77777777" w:rsidR="006E141C" w:rsidRPr="00A072FA" w:rsidRDefault="006E141C">
            <w:pPr>
              <w:jc w:val="center"/>
              <w:rPr>
                <w:rFonts w:eastAsia="Times New Roman"/>
                <w:color w:val="000000"/>
                <w:sz w:val="18"/>
              </w:rPr>
            </w:pPr>
            <w:r w:rsidRPr="00A072FA">
              <w:rPr>
                <w:rFonts w:eastAsia="Times New Roman"/>
                <w:color w:val="000000"/>
                <w:sz w:val="18"/>
              </w:rPr>
              <w:t>0.805</w:t>
            </w:r>
          </w:p>
        </w:tc>
        <w:tc>
          <w:tcPr>
            <w:tcW w:w="0" w:type="auto"/>
            <w:tcBorders>
              <w:top w:val="nil"/>
              <w:left w:val="nil"/>
              <w:bottom w:val="nil"/>
              <w:right w:val="nil"/>
            </w:tcBorders>
            <w:shd w:val="clear" w:color="auto" w:fill="auto"/>
            <w:noWrap/>
            <w:vAlign w:val="bottom"/>
            <w:hideMark/>
          </w:tcPr>
          <w:p w14:paraId="229168DB" w14:textId="77777777" w:rsidR="006E141C" w:rsidRPr="00A072FA" w:rsidRDefault="006E141C">
            <w:pPr>
              <w:jc w:val="center"/>
              <w:rPr>
                <w:rFonts w:eastAsia="Times New Roman"/>
                <w:color w:val="000000"/>
                <w:sz w:val="18"/>
              </w:rPr>
            </w:pPr>
            <w:r w:rsidRPr="00A072FA">
              <w:rPr>
                <w:rFonts w:eastAsia="Times New Roman"/>
                <w:color w:val="000000"/>
                <w:sz w:val="18"/>
              </w:rPr>
              <w:t>(-0.31, 1.91)</w:t>
            </w:r>
          </w:p>
        </w:tc>
        <w:tc>
          <w:tcPr>
            <w:tcW w:w="710" w:type="dxa"/>
            <w:tcBorders>
              <w:top w:val="nil"/>
              <w:left w:val="nil"/>
              <w:bottom w:val="nil"/>
              <w:right w:val="nil"/>
            </w:tcBorders>
            <w:shd w:val="clear" w:color="auto" w:fill="auto"/>
            <w:noWrap/>
            <w:vAlign w:val="bottom"/>
            <w:hideMark/>
          </w:tcPr>
          <w:p w14:paraId="3F7052F4" w14:textId="77777777" w:rsidR="006E141C" w:rsidRPr="00A072FA" w:rsidRDefault="006E141C">
            <w:pPr>
              <w:jc w:val="center"/>
              <w:rPr>
                <w:rFonts w:eastAsia="Times New Roman"/>
                <w:color w:val="000000"/>
                <w:sz w:val="18"/>
              </w:rPr>
            </w:pPr>
            <w:r w:rsidRPr="00A072FA">
              <w:rPr>
                <w:rFonts w:eastAsia="Times New Roman"/>
                <w:color w:val="000000"/>
                <w:sz w:val="18"/>
              </w:rPr>
              <w:t>0.154</w:t>
            </w:r>
          </w:p>
        </w:tc>
      </w:tr>
      <w:tr w:rsidR="00A072FA" w:rsidRPr="00A072FA" w14:paraId="6A90A7D7" w14:textId="77777777" w:rsidTr="00A072FA">
        <w:trPr>
          <w:trHeight w:val="452"/>
        </w:trPr>
        <w:tc>
          <w:tcPr>
            <w:tcW w:w="1437" w:type="dxa"/>
            <w:tcBorders>
              <w:top w:val="nil"/>
              <w:left w:val="nil"/>
              <w:bottom w:val="nil"/>
              <w:right w:val="nil"/>
            </w:tcBorders>
            <w:shd w:val="clear" w:color="auto" w:fill="auto"/>
            <w:noWrap/>
            <w:vAlign w:val="bottom"/>
            <w:hideMark/>
          </w:tcPr>
          <w:p w14:paraId="3C525B4E" w14:textId="4B2092A2" w:rsidR="006E141C" w:rsidRPr="00A072FA" w:rsidRDefault="00A072FA">
            <w:pPr>
              <w:rPr>
                <w:rFonts w:eastAsia="Times New Roman"/>
                <w:color w:val="000000"/>
                <w:sz w:val="18"/>
              </w:rPr>
            </w:pPr>
            <w:r>
              <w:rPr>
                <w:rFonts w:eastAsia="Times New Roman"/>
                <w:color w:val="000000"/>
                <w:sz w:val="18"/>
              </w:rPr>
              <w:t>SBP</w:t>
            </w:r>
            <w:r w:rsidR="006E141C" w:rsidRPr="00A072FA">
              <w:rPr>
                <w:rFonts w:eastAsia="Times New Roman"/>
                <w:color w:val="000000"/>
                <w:sz w:val="18"/>
              </w:rPr>
              <w:t xml:space="preserve">, </w:t>
            </w:r>
            <w:proofErr w:type="spellStart"/>
            <w:r w:rsidR="006E141C" w:rsidRPr="00A072FA">
              <w:rPr>
                <w:rFonts w:eastAsia="Times New Roman"/>
                <w:color w:val="000000"/>
                <w:sz w:val="18"/>
              </w:rPr>
              <w:t>mmHg</w:t>
            </w:r>
            <w:proofErr w:type="spellEnd"/>
          </w:p>
        </w:tc>
        <w:tc>
          <w:tcPr>
            <w:tcW w:w="1147" w:type="dxa"/>
            <w:tcBorders>
              <w:top w:val="nil"/>
              <w:left w:val="nil"/>
              <w:bottom w:val="nil"/>
              <w:right w:val="nil"/>
            </w:tcBorders>
            <w:shd w:val="clear" w:color="auto" w:fill="auto"/>
            <w:noWrap/>
            <w:vAlign w:val="bottom"/>
            <w:hideMark/>
          </w:tcPr>
          <w:p w14:paraId="3E8584CB" w14:textId="77777777" w:rsidR="006E141C" w:rsidRPr="00A072FA" w:rsidRDefault="006E141C">
            <w:pPr>
              <w:jc w:val="center"/>
              <w:rPr>
                <w:rFonts w:eastAsia="Times New Roman"/>
                <w:color w:val="000000"/>
                <w:sz w:val="18"/>
              </w:rPr>
            </w:pPr>
            <w:r w:rsidRPr="00A072FA">
              <w:rPr>
                <w:rFonts w:eastAsia="Times New Roman"/>
                <w:color w:val="000000"/>
                <w:sz w:val="18"/>
              </w:rPr>
              <w:t>-8.12 (12.8)</w:t>
            </w:r>
          </w:p>
        </w:tc>
        <w:tc>
          <w:tcPr>
            <w:tcW w:w="0" w:type="auto"/>
            <w:tcBorders>
              <w:top w:val="nil"/>
              <w:left w:val="nil"/>
              <w:bottom w:val="nil"/>
              <w:right w:val="nil"/>
            </w:tcBorders>
            <w:shd w:val="clear" w:color="auto" w:fill="auto"/>
            <w:noWrap/>
            <w:vAlign w:val="bottom"/>
            <w:hideMark/>
          </w:tcPr>
          <w:p w14:paraId="23444833" w14:textId="77777777" w:rsidR="006E141C" w:rsidRPr="00A072FA" w:rsidRDefault="006E141C">
            <w:pPr>
              <w:jc w:val="center"/>
              <w:rPr>
                <w:rFonts w:eastAsia="Times New Roman"/>
                <w:color w:val="000000"/>
                <w:sz w:val="18"/>
              </w:rPr>
            </w:pPr>
            <w:r w:rsidRPr="00A072FA">
              <w:rPr>
                <w:rFonts w:eastAsia="Times New Roman"/>
                <w:color w:val="000000"/>
                <w:sz w:val="18"/>
              </w:rPr>
              <w:t>-6.34 (12.3)</w:t>
            </w:r>
          </w:p>
        </w:tc>
        <w:tc>
          <w:tcPr>
            <w:tcW w:w="0" w:type="auto"/>
            <w:tcBorders>
              <w:top w:val="nil"/>
              <w:left w:val="nil"/>
              <w:bottom w:val="nil"/>
              <w:right w:val="nil"/>
            </w:tcBorders>
            <w:shd w:val="clear" w:color="auto" w:fill="auto"/>
            <w:noWrap/>
            <w:vAlign w:val="bottom"/>
            <w:hideMark/>
          </w:tcPr>
          <w:p w14:paraId="0D9287F3" w14:textId="77777777" w:rsidR="006E141C" w:rsidRPr="00A072FA" w:rsidRDefault="006E141C">
            <w:pPr>
              <w:jc w:val="center"/>
              <w:rPr>
                <w:rFonts w:eastAsia="Times New Roman"/>
                <w:color w:val="000000"/>
                <w:sz w:val="18"/>
              </w:rPr>
            </w:pPr>
            <w:r w:rsidRPr="00A072FA">
              <w:rPr>
                <w:rFonts w:eastAsia="Times New Roman"/>
                <w:color w:val="000000"/>
                <w:sz w:val="18"/>
              </w:rPr>
              <w:t>1.783</w:t>
            </w:r>
          </w:p>
        </w:tc>
        <w:tc>
          <w:tcPr>
            <w:tcW w:w="0" w:type="auto"/>
            <w:tcBorders>
              <w:top w:val="nil"/>
              <w:left w:val="nil"/>
              <w:bottom w:val="nil"/>
              <w:right w:val="nil"/>
            </w:tcBorders>
            <w:shd w:val="clear" w:color="auto" w:fill="auto"/>
            <w:noWrap/>
            <w:vAlign w:val="bottom"/>
            <w:hideMark/>
          </w:tcPr>
          <w:p w14:paraId="49762A54" w14:textId="77777777" w:rsidR="006E141C" w:rsidRPr="00A072FA" w:rsidRDefault="006E141C">
            <w:pPr>
              <w:jc w:val="center"/>
              <w:rPr>
                <w:rFonts w:eastAsia="Times New Roman"/>
                <w:color w:val="000000"/>
                <w:sz w:val="18"/>
              </w:rPr>
            </w:pPr>
            <w:r w:rsidRPr="00A072FA">
              <w:rPr>
                <w:rFonts w:eastAsia="Times New Roman"/>
                <w:color w:val="000000"/>
                <w:sz w:val="18"/>
              </w:rPr>
              <w:t>(-2.28, 5.84)</w:t>
            </w:r>
          </w:p>
        </w:tc>
        <w:tc>
          <w:tcPr>
            <w:tcW w:w="0" w:type="auto"/>
            <w:tcBorders>
              <w:top w:val="nil"/>
              <w:left w:val="nil"/>
              <w:bottom w:val="nil"/>
              <w:right w:val="nil"/>
            </w:tcBorders>
            <w:shd w:val="clear" w:color="auto" w:fill="auto"/>
            <w:noWrap/>
            <w:vAlign w:val="bottom"/>
            <w:hideMark/>
          </w:tcPr>
          <w:p w14:paraId="5542A311" w14:textId="77777777" w:rsidR="006E141C" w:rsidRPr="00A072FA" w:rsidRDefault="006E141C">
            <w:pPr>
              <w:jc w:val="center"/>
              <w:rPr>
                <w:rFonts w:eastAsia="Times New Roman"/>
                <w:color w:val="000000"/>
                <w:sz w:val="18"/>
              </w:rPr>
            </w:pPr>
            <w:r w:rsidRPr="00A072FA">
              <w:rPr>
                <w:rFonts w:eastAsia="Times New Roman"/>
                <w:color w:val="000000"/>
                <w:sz w:val="18"/>
              </w:rPr>
              <w:t>0.387</w:t>
            </w:r>
          </w:p>
        </w:tc>
        <w:tc>
          <w:tcPr>
            <w:tcW w:w="0" w:type="auto"/>
            <w:tcBorders>
              <w:top w:val="nil"/>
              <w:left w:val="nil"/>
              <w:bottom w:val="nil"/>
              <w:right w:val="nil"/>
            </w:tcBorders>
            <w:shd w:val="clear" w:color="auto" w:fill="auto"/>
            <w:noWrap/>
            <w:vAlign w:val="bottom"/>
            <w:hideMark/>
          </w:tcPr>
          <w:p w14:paraId="7876B91C" w14:textId="77777777" w:rsidR="006E141C" w:rsidRPr="00A072FA" w:rsidRDefault="006E141C">
            <w:pPr>
              <w:jc w:val="center"/>
              <w:rPr>
                <w:rFonts w:eastAsia="Times New Roman"/>
                <w:color w:val="000000"/>
                <w:sz w:val="18"/>
              </w:rPr>
            </w:pPr>
            <w:r w:rsidRPr="00A072FA">
              <w:rPr>
                <w:rFonts w:eastAsia="Times New Roman"/>
                <w:color w:val="000000"/>
                <w:sz w:val="18"/>
              </w:rPr>
              <w:t>1.934</w:t>
            </w:r>
          </w:p>
        </w:tc>
        <w:tc>
          <w:tcPr>
            <w:tcW w:w="0" w:type="auto"/>
            <w:tcBorders>
              <w:top w:val="nil"/>
              <w:left w:val="nil"/>
              <w:bottom w:val="nil"/>
              <w:right w:val="nil"/>
            </w:tcBorders>
            <w:shd w:val="clear" w:color="auto" w:fill="auto"/>
            <w:noWrap/>
            <w:vAlign w:val="bottom"/>
            <w:hideMark/>
          </w:tcPr>
          <w:p w14:paraId="7DA863A0" w14:textId="77777777" w:rsidR="006E141C" w:rsidRPr="00A072FA" w:rsidRDefault="006E141C">
            <w:pPr>
              <w:jc w:val="center"/>
              <w:rPr>
                <w:rFonts w:eastAsia="Times New Roman"/>
                <w:color w:val="000000"/>
                <w:sz w:val="18"/>
              </w:rPr>
            </w:pPr>
            <w:r w:rsidRPr="00A072FA">
              <w:rPr>
                <w:rFonts w:eastAsia="Times New Roman"/>
                <w:color w:val="000000"/>
                <w:sz w:val="18"/>
              </w:rPr>
              <w:t>(-1.53, 5.40)</w:t>
            </w:r>
          </w:p>
        </w:tc>
        <w:tc>
          <w:tcPr>
            <w:tcW w:w="0" w:type="auto"/>
            <w:tcBorders>
              <w:top w:val="nil"/>
              <w:left w:val="nil"/>
              <w:bottom w:val="nil"/>
              <w:right w:val="nil"/>
            </w:tcBorders>
            <w:shd w:val="clear" w:color="auto" w:fill="auto"/>
            <w:noWrap/>
            <w:vAlign w:val="bottom"/>
            <w:hideMark/>
          </w:tcPr>
          <w:p w14:paraId="4002E617" w14:textId="77777777" w:rsidR="006E141C" w:rsidRPr="00A072FA" w:rsidRDefault="006E141C">
            <w:pPr>
              <w:jc w:val="center"/>
              <w:rPr>
                <w:rFonts w:eastAsia="Times New Roman"/>
                <w:color w:val="000000"/>
                <w:sz w:val="18"/>
              </w:rPr>
            </w:pPr>
            <w:r w:rsidRPr="00A072FA">
              <w:rPr>
                <w:rFonts w:eastAsia="Times New Roman"/>
                <w:color w:val="000000"/>
                <w:sz w:val="18"/>
              </w:rPr>
              <w:t>0.272</w:t>
            </w:r>
          </w:p>
        </w:tc>
        <w:tc>
          <w:tcPr>
            <w:tcW w:w="605" w:type="dxa"/>
            <w:tcBorders>
              <w:top w:val="nil"/>
              <w:left w:val="nil"/>
              <w:bottom w:val="nil"/>
              <w:right w:val="nil"/>
            </w:tcBorders>
            <w:shd w:val="clear" w:color="auto" w:fill="auto"/>
            <w:noWrap/>
            <w:vAlign w:val="bottom"/>
            <w:hideMark/>
          </w:tcPr>
          <w:p w14:paraId="4A41C8A9" w14:textId="77777777" w:rsidR="006E141C" w:rsidRPr="00A072FA" w:rsidRDefault="006E141C">
            <w:pPr>
              <w:jc w:val="center"/>
              <w:rPr>
                <w:rFonts w:eastAsia="Times New Roman"/>
                <w:color w:val="000000"/>
                <w:sz w:val="18"/>
              </w:rPr>
            </w:pPr>
            <w:r w:rsidRPr="00A072FA">
              <w:rPr>
                <w:rFonts w:eastAsia="Times New Roman"/>
                <w:color w:val="000000"/>
                <w:sz w:val="18"/>
              </w:rPr>
              <w:t>1.957</w:t>
            </w:r>
          </w:p>
        </w:tc>
        <w:tc>
          <w:tcPr>
            <w:tcW w:w="1040" w:type="dxa"/>
            <w:tcBorders>
              <w:top w:val="nil"/>
              <w:left w:val="nil"/>
              <w:bottom w:val="nil"/>
              <w:right w:val="nil"/>
            </w:tcBorders>
            <w:shd w:val="clear" w:color="auto" w:fill="auto"/>
            <w:noWrap/>
            <w:vAlign w:val="bottom"/>
            <w:hideMark/>
          </w:tcPr>
          <w:p w14:paraId="58BBE019" w14:textId="77777777" w:rsidR="006E141C" w:rsidRPr="00A072FA" w:rsidRDefault="006E141C">
            <w:pPr>
              <w:jc w:val="center"/>
              <w:rPr>
                <w:rFonts w:eastAsia="Times New Roman"/>
                <w:color w:val="000000"/>
                <w:sz w:val="18"/>
              </w:rPr>
            </w:pPr>
            <w:r w:rsidRPr="00A072FA">
              <w:rPr>
                <w:rFonts w:eastAsia="Times New Roman"/>
                <w:color w:val="000000"/>
                <w:sz w:val="18"/>
              </w:rPr>
              <w:t>(-1.52, 5.44)</w:t>
            </w:r>
          </w:p>
        </w:tc>
        <w:tc>
          <w:tcPr>
            <w:tcW w:w="0" w:type="auto"/>
            <w:tcBorders>
              <w:top w:val="nil"/>
              <w:left w:val="nil"/>
              <w:bottom w:val="nil"/>
              <w:right w:val="nil"/>
            </w:tcBorders>
            <w:shd w:val="clear" w:color="auto" w:fill="auto"/>
            <w:noWrap/>
            <w:vAlign w:val="bottom"/>
            <w:hideMark/>
          </w:tcPr>
          <w:p w14:paraId="3A90FDB8" w14:textId="77777777" w:rsidR="006E141C" w:rsidRPr="00A072FA" w:rsidRDefault="006E141C">
            <w:pPr>
              <w:jc w:val="center"/>
              <w:rPr>
                <w:rFonts w:eastAsia="Times New Roman"/>
                <w:color w:val="000000"/>
                <w:sz w:val="18"/>
              </w:rPr>
            </w:pPr>
            <w:r w:rsidRPr="00A072FA">
              <w:rPr>
                <w:rFonts w:eastAsia="Times New Roman"/>
                <w:color w:val="000000"/>
                <w:sz w:val="18"/>
              </w:rPr>
              <w:t>0.268</w:t>
            </w:r>
          </w:p>
        </w:tc>
        <w:tc>
          <w:tcPr>
            <w:tcW w:w="0" w:type="auto"/>
            <w:tcBorders>
              <w:top w:val="nil"/>
              <w:left w:val="nil"/>
              <w:bottom w:val="nil"/>
              <w:right w:val="nil"/>
            </w:tcBorders>
            <w:shd w:val="clear" w:color="auto" w:fill="auto"/>
            <w:noWrap/>
            <w:vAlign w:val="bottom"/>
            <w:hideMark/>
          </w:tcPr>
          <w:p w14:paraId="67623F21" w14:textId="77777777" w:rsidR="006E141C" w:rsidRPr="00A072FA" w:rsidRDefault="006E141C">
            <w:pPr>
              <w:jc w:val="center"/>
              <w:rPr>
                <w:rFonts w:eastAsia="Times New Roman"/>
                <w:color w:val="000000"/>
                <w:sz w:val="18"/>
              </w:rPr>
            </w:pPr>
            <w:r w:rsidRPr="00A072FA">
              <w:rPr>
                <w:rFonts w:eastAsia="Times New Roman"/>
                <w:color w:val="000000"/>
                <w:sz w:val="18"/>
              </w:rPr>
              <w:t>1.253</w:t>
            </w:r>
          </w:p>
        </w:tc>
        <w:tc>
          <w:tcPr>
            <w:tcW w:w="0" w:type="auto"/>
            <w:tcBorders>
              <w:top w:val="nil"/>
              <w:left w:val="nil"/>
              <w:bottom w:val="nil"/>
              <w:right w:val="nil"/>
            </w:tcBorders>
            <w:shd w:val="clear" w:color="auto" w:fill="auto"/>
            <w:noWrap/>
            <w:vAlign w:val="bottom"/>
            <w:hideMark/>
          </w:tcPr>
          <w:p w14:paraId="3F1CB32C" w14:textId="77777777" w:rsidR="006E141C" w:rsidRPr="00A072FA" w:rsidRDefault="006E141C">
            <w:pPr>
              <w:jc w:val="center"/>
              <w:rPr>
                <w:rFonts w:eastAsia="Times New Roman"/>
                <w:color w:val="000000"/>
                <w:sz w:val="18"/>
              </w:rPr>
            </w:pPr>
            <w:r w:rsidRPr="00A072FA">
              <w:rPr>
                <w:rFonts w:eastAsia="Times New Roman"/>
                <w:color w:val="000000"/>
                <w:sz w:val="18"/>
              </w:rPr>
              <w:t>(-2.23, 4.74)</w:t>
            </w:r>
          </w:p>
        </w:tc>
        <w:tc>
          <w:tcPr>
            <w:tcW w:w="0" w:type="auto"/>
            <w:tcBorders>
              <w:top w:val="nil"/>
              <w:left w:val="nil"/>
              <w:bottom w:val="nil"/>
              <w:right w:val="nil"/>
            </w:tcBorders>
            <w:shd w:val="clear" w:color="auto" w:fill="auto"/>
            <w:noWrap/>
            <w:vAlign w:val="bottom"/>
            <w:hideMark/>
          </w:tcPr>
          <w:p w14:paraId="4B128530" w14:textId="77777777" w:rsidR="006E141C" w:rsidRPr="00A072FA" w:rsidRDefault="006E141C">
            <w:pPr>
              <w:jc w:val="center"/>
              <w:rPr>
                <w:rFonts w:eastAsia="Times New Roman"/>
                <w:color w:val="000000"/>
                <w:sz w:val="18"/>
              </w:rPr>
            </w:pPr>
            <w:r w:rsidRPr="00A072FA">
              <w:rPr>
                <w:rFonts w:eastAsia="Times New Roman"/>
                <w:color w:val="000000"/>
                <w:sz w:val="18"/>
              </w:rPr>
              <w:t>0.478</w:t>
            </w:r>
          </w:p>
        </w:tc>
        <w:tc>
          <w:tcPr>
            <w:tcW w:w="0" w:type="auto"/>
            <w:tcBorders>
              <w:top w:val="nil"/>
              <w:left w:val="nil"/>
              <w:bottom w:val="nil"/>
              <w:right w:val="nil"/>
            </w:tcBorders>
            <w:shd w:val="clear" w:color="auto" w:fill="auto"/>
            <w:noWrap/>
            <w:vAlign w:val="center"/>
            <w:hideMark/>
          </w:tcPr>
          <w:p w14:paraId="208C52FD" w14:textId="77777777" w:rsidR="006E141C" w:rsidRPr="00A072FA" w:rsidRDefault="006E141C">
            <w:pPr>
              <w:jc w:val="center"/>
              <w:rPr>
                <w:rFonts w:eastAsia="Times New Roman"/>
                <w:color w:val="000000"/>
                <w:sz w:val="18"/>
              </w:rPr>
            </w:pPr>
            <w:r w:rsidRPr="00A072FA">
              <w:rPr>
                <w:rFonts w:eastAsia="Times New Roman"/>
                <w:color w:val="000000"/>
                <w:sz w:val="18"/>
              </w:rPr>
              <w:t>1.843</w:t>
            </w:r>
          </w:p>
        </w:tc>
        <w:tc>
          <w:tcPr>
            <w:tcW w:w="0" w:type="auto"/>
            <w:tcBorders>
              <w:top w:val="nil"/>
              <w:left w:val="nil"/>
              <w:bottom w:val="nil"/>
              <w:right w:val="nil"/>
            </w:tcBorders>
            <w:shd w:val="clear" w:color="auto" w:fill="auto"/>
            <w:noWrap/>
            <w:vAlign w:val="bottom"/>
            <w:hideMark/>
          </w:tcPr>
          <w:p w14:paraId="42587180" w14:textId="77777777" w:rsidR="006E141C" w:rsidRPr="00A072FA" w:rsidRDefault="006E141C">
            <w:pPr>
              <w:jc w:val="center"/>
              <w:rPr>
                <w:rFonts w:eastAsia="Times New Roman"/>
                <w:color w:val="000000"/>
                <w:sz w:val="18"/>
              </w:rPr>
            </w:pPr>
            <w:r w:rsidRPr="00A072FA">
              <w:rPr>
                <w:rFonts w:eastAsia="Times New Roman"/>
                <w:color w:val="000000"/>
                <w:sz w:val="18"/>
              </w:rPr>
              <w:t>(-1.46, 5.15)</w:t>
            </w:r>
          </w:p>
        </w:tc>
        <w:tc>
          <w:tcPr>
            <w:tcW w:w="710" w:type="dxa"/>
            <w:tcBorders>
              <w:top w:val="nil"/>
              <w:left w:val="nil"/>
              <w:bottom w:val="nil"/>
              <w:right w:val="nil"/>
            </w:tcBorders>
            <w:shd w:val="clear" w:color="auto" w:fill="auto"/>
            <w:noWrap/>
            <w:vAlign w:val="bottom"/>
            <w:hideMark/>
          </w:tcPr>
          <w:p w14:paraId="5607212D" w14:textId="77777777" w:rsidR="006E141C" w:rsidRPr="00A072FA" w:rsidRDefault="006E141C">
            <w:pPr>
              <w:jc w:val="center"/>
              <w:rPr>
                <w:rFonts w:eastAsia="Times New Roman"/>
                <w:color w:val="000000"/>
                <w:sz w:val="18"/>
              </w:rPr>
            </w:pPr>
            <w:r w:rsidRPr="00A072FA">
              <w:rPr>
                <w:rFonts w:eastAsia="Times New Roman"/>
                <w:color w:val="000000"/>
                <w:sz w:val="18"/>
              </w:rPr>
              <w:t>0.272</w:t>
            </w:r>
          </w:p>
        </w:tc>
      </w:tr>
      <w:tr w:rsidR="00A072FA" w:rsidRPr="00A072FA" w14:paraId="04084485" w14:textId="77777777" w:rsidTr="00A072FA">
        <w:trPr>
          <w:trHeight w:val="320"/>
        </w:trPr>
        <w:tc>
          <w:tcPr>
            <w:tcW w:w="1437" w:type="dxa"/>
            <w:tcBorders>
              <w:top w:val="nil"/>
              <w:left w:val="nil"/>
              <w:bottom w:val="nil"/>
              <w:right w:val="nil"/>
            </w:tcBorders>
            <w:shd w:val="clear" w:color="auto" w:fill="auto"/>
            <w:noWrap/>
            <w:vAlign w:val="bottom"/>
            <w:hideMark/>
          </w:tcPr>
          <w:p w14:paraId="4A83E3E8" w14:textId="729804C3" w:rsidR="006E141C" w:rsidRPr="00A072FA" w:rsidRDefault="00A072FA">
            <w:pPr>
              <w:rPr>
                <w:rFonts w:eastAsia="Times New Roman"/>
                <w:color w:val="000000"/>
                <w:sz w:val="18"/>
              </w:rPr>
            </w:pPr>
            <w:r>
              <w:rPr>
                <w:rFonts w:eastAsia="Times New Roman"/>
                <w:color w:val="000000"/>
                <w:sz w:val="18"/>
              </w:rPr>
              <w:t>DBP</w:t>
            </w:r>
            <w:r w:rsidR="006E141C" w:rsidRPr="00A072FA">
              <w:rPr>
                <w:rFonts w:eastAsia="Times New Roman"/>
                <w:color w:val="000000"/>
                <w:sz w:val="18"/>
              </w:rPr>
              <w:t xml:space="preserve">, </w:t>
            </w:r>
            <w:proofErr w:type="spellStart"/>
            <w:r w:rsidR="006E141C" w:rsidRPr="00A072FA">
              <w:rPr>
                <w:rFonts w:eastAsia="Times New Roman"/>
                <w:color w:val="000000"/>
                <w:sz w:val="18"/>
              </w:rPr>
              <w:t>mmHg</w:t>
            </w:r>
            <w:proofErr w:type="spellEnd"/>
          </w:p>
        </w:tc>
        <w:tc>
          <w:tcPr>
            <w:tcW w:w="1147" w:type="dxa"/>
            <w:tcBorders>
              <w:top w:val="nil"/>
              <w:left w:val="nil"/>
              <w:bottom w:val="nil"/>
              <w:right w:val="nil"/>
            </w:tcBorders>
            <w:shd w:val="clear" w:color="auto" w:fill="auto"/>
            <w:noWrap/>
            <w:vAlign w:val="bottom"/>
            <w:hideMark/>
          </w:tcPr>
          <w:p w14:paraId="40CB1E56" w14:textId="77777777" w:rsidR="006E141C" w:rsidRPr="00A072FA" w:rsidRDefault="006E141C">
            <w:pPr>
              <w:jc w:val="center"/>
              <w:rPr>
                <w:rFonts w:eastAsia="Times New Roman"/>
                <w:color w:val="000000"/>
                <w:sz w:val="18"/>
              </w:rPr>
            </w:pPr>
            <w:r w:rsidRPr="00A072FA">
              <w:rPr>
                <w:rFonts w:eastAsia="Times New Roman"/>
                <w:color w:val="000000"/>
                <w:sz w:val="18"/>
              </w:rPr>
              <w:t>-3.57 (7.36)</w:t>
            </w:r>
          </w:p>
        </w:tc>
        <w:tc>
          <w:tcPr>
            <w:tcW w:w="0" w:type="auto"/>
            <w:tcBorders>
              <w:top w:val="nil"/>
              <w:left w:val="nil"/>
              <w:bottom w:val="nil"/>
              <w:right w:val="nil"/>
            </w:tcBorders>
            <w:shd w:val="clear" w:color="auto" w:fill="auto"/>
            <w:noWrap/>
            <w:vAlign w:val="bottom"/>
            <w:hideMark/>
          </w:tcPr>
          <w:p w14:paraId="4B57A807" w14:textId="77777777" w:rsidR="006E141C" w:rsidRPr="00A072FA" w:rsidRDefault="006E141C">
            <w:pPr>
              <w:jc w:val="center"/>
              <w:rPr>
                <w:rFonts w:eastAsia="Times New Roman"/>
                <w:color w:val="000000"/>
                <w:sz w:val="18"/>
              </w:rPr>
            </w:pPr>
            <w:r w:rsidRPr="00A072FA">
              <w:rPr>
                <w:rFonts w:eastAsia="Times New Roman"/>
                <w:color w:val="000000"/>
                <w:sz w:val="18"/>
              </w:rPr>
              <w:t>-5.09 (6.11)</w:t>
            </w:r>
          </w:p>
        </w:tc>
        <w:tc>
          <w:tcPr>
            <w:tcW w:w="0" w:type="auto"/>
            <w:tcBorders>
              <w:top w:val="nil"/>
              <w:left w:val="nil"/>
              <w:bottom w:val="nil"/>
              <w:right w:val="nil"/>
            </w:tcBorders>
            <w:shd w:val="clear" w:color="auto" w:fill="auto"/>
            <w:noWrap/>
            <w:vAlign w:val="bottom"/>
            <w:hideMark/>
          </w:tcPr>
          <w:p w14:paraId="7CD5E5C3" w14:textId="77777777" w:rsidR="006E141C" w:rsidRPr="00A072FA" w:rsidRDefault="006E141C">
            <w:pPr>
              <w:jc w:val="center"/>
              <w:rPr>
                <w:rFonts w:eastAsia="Times New Roman"/>
                <w:color w:val="000000"/>
                <w:sz w:val="18"/>
              </w:rPr>
            </w:pPr>
            <w:r w:rsidRPr="00A072FA">
              <w:rPr>
                <w:rFonts w:eastAsia="Times New Roman"/>
                <w:color w:val="000000"/>
                <w:sz w:val="18"/>
              </w:rPr>
              <w:t>-1.513</w:t>
            </w:r>
          </w:p>
        </w:tc>
        <w:tc>
          <w:tcPr>
            <w:tcW w:w="0" w:type="auto"/>
            <w:tcBorders>
              <w:top w:val="nil"/>
              <w:left w:val="nil"/>
              <w:bottom w:val="nil"/>
              <w:right w:val="nil"/>
            </w:tcBorders>
            <w:shd w:val="clear" w:color="auto" w:fill="auto"/>
            <w:noWrap/>
            <w:vAlign w:val="bottom"/>
            <w:hideMark/>
          </w:tcPr>
          <w:p w14:paraId="34DC6626" w14:textId="77777777" w:rsidR="006E141C" w:rsidRPr="00A072FA" w:rsidRDefault="006E141C">
            <w:pPr>
              <w:jc w:val="center"/>
              <w:rPr>
                <w:rFonts w:eastAsia="Times New Roman"/>
                <w:color w:val="000000"/>
                <w:sz w:val="18"/>
              </w:rPr>
            </w:pPr>
            <w:r w:rsidRPr="00A072FA">
              <w:rPr>
                <w:rFonts w:eastAsia="Times New Roman"/>
                <w:color w:val="000000"/>
                <w:sz w:val="18"/>
              </w:rPr>
              <w:t>(-3.70, 0.67)</w:t>
            </w:r>
          </w:p>
        </w:tc>
        <w:tc>
          <w:tcPr>
            <w:tcW w:w="0" w:type="auto"/>
            <w:tcBorders>
              <w:top w:val="nil"/>
              <w:left w:val="nil"/>
              <w:bottom w:val="nil"/>
              <w:right w:val="nil"/>
            </w:tcBorders>
            <w:shd w:val="clear" w:color="auto" w:fill="auto"/>
            <w:noWrap/>
            <w:vAlign w:val="bottom"/>
            <w:hideMark/>
          </w:tcPr>
          <w:p w14:paraId="06478079" w14:textId="77777777" w:rsidR="006E141C" w:rsidRPr="00A072FA" w:rsidRDefault="006E141C">
            <w:pPr>
              <w:jc w:val="center"/>
              <w:rPr>
                <w:rFonts w:eastAsia="Times New Roman"/>
                <w:color w:val="000000"/>
                <w:sz w:val="18"/>
              </w:rPr>
            </w:pPr>
            <w:r w:rsidRPr="00A072FA">
              <w:rPr>
                <w:rFonts w:eastAsia="Times New Roman"/>
                <w:color w:val="000000"/>
                <w:sz w:val="18"/>
              </w:rPr>
              <w:t>0.173</w:t>
            </w:r>
          </w:p>
        </w:tc>
        <w:tc>
          <w:tcPr>
            <w:tcW w:w="0" w:type="auto"/>
            <w:tcBorders>
              <w:top w:val="nil"/>
              <w:left w:val="nil"/>
              <w:bottom w:val="nil"/>
              <w:right w:val="nil"/>
            </w:tcBorders>
            <w:shd w:val="clear" w:color="auto" w:fill="auto"/>
            <w:noWrap/>
            <w:vAlign w:val="bottom"/>
            <w:hideMark/>
          </w:tcPr>
          <w:p w14:paraId="00184C12" w14:textId="77777777" w:rsidR="006E141C" w:rsidRPr="00A072FA" w:rsidRDefault="006E141C">
            <w:pPr>
              <w:jc w:val="center"/>
              <w:rPr>
                <w:rFonts w:eastAsia="Times New Roman"/>
                <w:color w:val="000000"/>
                <w:sz w:val="18"/>
              </w:rPr>
            </w:pPr>
            <w:r w:rsidRPr="00A072FA">
              <w:rPr>
                <w:rFonts w:eastAsia="Times New Roman"/>
                <w:color w:val="000000"/>
                <w:sz w:val="18"/>
              </w:rPr>
              <w:t>-1.402</w:t>
            </w:r>
          </w:p>
        </w:tc>
        <w:tc>
          <w:tcPr>
            <w:tcW w:w="0" w:type="auto"/>
            <w:tcBorders>
              <w:top w:val="nil"/>
              <w:left w:val="nil"/>
              <w:bottom w:val="nil"/>
              <w:right w:val="nil"/>
            </w:tcBorders>
            <w:shd w:val="clear" w:color="auto" w:fill="auto"/>
            <w:noWrap/>
            <w:vAlign w:val="bottom"/>
            <w:hideMark/>
          </w:tcPr>
          <w:p w14:paraId="3F2B052A" w14:textId="77777777" w:rsidR="006E141C" w:rsidRPr="00A072FA" w:rsidRDefault="006E141C">
            <w:pPr>
              <w:jc w:val="center"/>
              <w:rPr>
                <w:rFonts w:eastAsia="Times New Roman"/>
                <w:color w:val="000000"/>
                <w:sz w:val="18"/>
              </w:rPr>
            </w:pPr>
            <w:r w:rsidRPr="00A072FA">
              <w:rPr>
                <w:rFonts w:eastAsia="Times New Roman"/>
                <w:color w:val="000000"/>
                <w:sz w:val="18"/>
              </w:rPr>
              <w:t>(-3.47, 0.67)</w:t>
            </w:r>
          </w:p>
        </w:tc>
        <w:tc>
          <w:tcPr>
            <w:tcW w:w="0" w:type="auto"/>
            <w:tcBorders>
              <w:top w:val="nil"/>
              <w:left w:val="nil"/>
              <w:bottom w:val="nil"/>
              <w:right w:val="nil"/>
            </w:tcBorders>
            <w:shd w:val="clear" w:color="auto" w:fill="auto"/>
            <w:noWrap/>
            <w:vAlign w:val="bottom"/>
            <w:hideMark/>
          </w:tcPr>
          <w:p w14:paraId="7071DFB1" w14:textId="77777777" w:rsidR="006E141C" w:rsidRPr="00A072FA" w:rsidRDefault="006E141C">
            <w:pPr>
              <w:jc w:val="center"/>
              <w:rPr>
                <w:rFonts w:eastAsia="Times New Roman"/>
                <w:color w:val="000000"/>
                <w:sz w:val="18"/>
              </w:rPr>
            </w:pPr>
            <w:r w:rsidRPr="00A072FA">
              <w:rPr>
                <w:rFonts w:eastAsia="Times New Roman"/>
                <w:color w:val="000000"/>
                <w:sz w:val="18"/>
              </w:rPr>
              <w:t>0.183</w:t>
            </w:r>
          </w:p>
        </w:tc>
        <w:tc>
          <w:tcPr>
            <w:tcW w:w="605" w:type="dxa"/>
            <w:tcBorders>
              <w:top w:val="nil"/>
              <w:left w:val="nil"/>
              <w:bottom w:val="nil"/>
              <w:right w:val="nil"/>
            </w:tcBorders>
            <w:shd w:val="clear" w:color="auto" w:fill="auto"/>
            <w:noWrap/>
            <w:vAlign w:val="bottom"/>
            <w:hideMark/>
          </w:tcPr>
          <w:p w14:paraId="5B9F830F" w14:textId="77777777" w:rsidR="006E141C" w:rsidRPr="00A072FA" w:rsidRDefault="006E141C">
            <w:pPr>
              <w:jc w:val="center"/>
              <w:rPr>
                <w:rFonts w:eastAsia="Times New Roman"/>
                <w:color w:val="000000"/>
                <w:sz w:val="18"/>
              </w:rPr>
            </w:pPr>
            <w:r w:rsidRPr="00A072FA">
              <w:rPr>
                <w:rFonts w:eastAsia="Times New Roman"/>
                <w:color w:val="000000"/>
                <w:sz w:val="18"/>
              </w:rPr>
              <w:t>-1.334</w:t>
            </w:r>
          </w:p>
        </w:tc>
        <w:tc>
          <w:tcPr>
            <w:tcW w:w="1040" w:type="dxa"/>
            <w:tcBorders>
              <w:top w:val="nil"/>
              <w:left w:val="nil"/>
              <w:bottom w:val="nil"/>
              <w:right w:val="nil"/>
            </w:tcBorders>
            <w:shd w:val="clear" w:color="auto" w:fill="auto"/>
            <w:noWrap/>
            <w:vAlign w:val="bottom"/>
            <w:hideMark/>
          </w:tcPr>
          <w:p w14:paraId="1173B6BC" w14:textId="77777777" w:rsidR="006E141C" w:rsidRPr="00A072FA" w:rsidRDefault="006E141C">
            <w:pPr>
              <w:jc w:val="center"/>
              <w:rPr>
                <w:rFonts w:eastAsia="Times New Roman"/>
                <w:color w:val="000000"/>
                <w:sz w:val="18"/>
              </w:rPr>
            </w:pPr>
            <w:r w:rsidRPr="00A072FA">
              <w:rPr>
                <w:rFonts w:eastAsia="Times New Roman"/>
                <w:color w:val="000000"/>
                <w:sz w:val="18"/>
              </w:rPr>
              <w:t>(-3.40, 0.73)</w:t>
            </w:r>
          </w:p>
        </w:tc>
        <w:tc>
          <w:tcPr>
            <w:tcW w:w="0" w:type="auto"/>
            <w:tcBorders>
              <w:top w:val="nil"/>
              <w:left w:val="nil"/>
              <w:bottom w:val="nil"/>
              <w:right w:val="nil"/>
            </w:tcBorders>
            <w:shd w:val="clear" w:color="auto" w:fill="auto"/>
            <w:noWrap/>
            <w:vAlign w:val="bottom"/>
            <w:hideMark/>
          </w:tcPr>
          <w:p w14:paraId="1F360D6F" w14:textId="77777777" w:rsidR="006E141C" w:rsidRPr="00A072FA" w:rsidRDefault="006E141C">
            <w:pPr>
              <w:jc w:val="center"/>
              <w:rPr>
                <w:rFonts w:eastAsia="Times New Roman"/>
                <w:color w:val="000000"/>
                <w:sz w:val="18"/>
              </w:rPr>
            </w:pPr>
            <w:r w:rsidRPr="00A072FA">
              <w:rPr>
                <w:rFonts w:eastAsia="Times New Roman"/>
                <w:color w:val="000000"/>
                <w:sz w:val="18"/>
              </w:rPr>
              <w:t>0.204</w:t>
            </w:r>
          </w:p>
        </w:tc>
        <w:tc>
          <w:tcPr>
            <w:tcW w:w="0" w:type="auto"/>
            <w:tcBorders>
              <w:top w:val="nil"/>
              <w:left w:val="nil"/>
              <w:bottom w:val="nil"/>
              <w:right w:val="nil"/>
            </w:tcBorders>
            <w:shd w:val="clear" w:color="auto" w:fill="auto"/>
            <w:noWrap/>
            <w:vAlign w:val="bottom"/>
            <w:hideMark/>
          </w:tcPr>
          <w:p w14:paraId="77AE2B92" w14:textId="77777777" w:rsidR="006E141C" w:rsidRPr="00A072FA" w:rsidRDefault="006E141C">
            <w:pPr>
              <w:jc w:val="center"/>
              <w:rPr>
                <w:rFonts w:eastAsia="Times New Roman"/>
                <w:color w:val="000000"/>
                <w:sz w:val="18"/>
              </w:rPr>
            </w:pPr>
            <w:r w:rsidRPr="00A072FA">
              <w:rPr>
                <w:rFonts w:eastAsia="Times New Roman"/>
                <w:color w:val="000000"/>
                <w:sz w:val="18"/>
              </w:rPr>
              <w:t>-1.516</w:t>
            </w:r>
          </w:p>
        </w:tc>
        <w:tc>
          <w:tcPr>
            <w:tcW w:w="0" w:type="auto"/>
            <w:tcBorders>
              <w:top w:val="nil"/>
              <w:left w:val="nil"/>
              <w:bottom w:val="nil"/>
              <w:right w:val="nil"/>
            </w:tcBorders>
            <w:shd w:val="clear" w:color="auto" w:fill="auto"/>
            <w:noWrap/>
            <w:vAlign w:val="bottom"/>
            <w:hideMark/>
          </w:tcPr>
          <w:p w14:paraId="6FCA6E7B" w14:textId="77777777" w:rsidR="006E141C" w:rsidRPr="00A072FA" w:rsidRDefault="006E141C">
            <w:pPr>
              <w:jc w:val="center"/>
              <w:rPr>
                <w:rFonts w:eastAsia="Times New Roman"/>
                <w:color w:val="000000"/>
                <w:sz w:val="18"/>
              </w:rPr>
            </w:pPr>
            <w:r w:rsidRPr="00A072FA">
              <w:rPr>
                <w:rFonts w:eastAsia="Times New Roman"/>
                <w:color w:val="000000"/>
                <w:sz w:val="18"/>
              </w:rPr>
              <w:t>(-3.63, 0.57)</w:t>
            </w:r>
          </w:p>
        </w:tc>
        <w:tc>
          <w:tcPr>
            <w:tcW w:w="0" w:type="auto"/>
            <w:tcBorders>
              <w:top w:val="nil"/>
              <w:left w:val="nil"/>
              <w:bottom w:val="nil"/>
              <w:right w:val="nil"/>
            </w:tcBorders>
            <w:shd w:val="clear" w:color="auto" w:fill="auto"/>
            <w:noWrap/>
            <w:vAlign w:val="bottom"/>
            <w:hideMark/>
          </w:tcPr>
          <w:p w14:paraId="43FD5AFF" w14:textId="77777777" w:rsidR="006E141C" w:rsidRPr="00A072FA" w:rsidRDefault="006E141C">
            <w:pPr>
              <w:jc w:val="center"/>
              <w:rPr>
                <w:rFonts w:eastAsia="Times New Roman"/>
                <w:color w:val="000000"/>
                <w:sz w:val="18"/>
              </w:rPr>
            </w:pPr>
            <w:r w:rsidRPr="00A072FA">
              <w:rPr>
                <w:rFonts w:eastAsia="Times New Roman"/>
                <w:color w:val="000000"/>
                <w:sz w:val="18"/>
              </w:rPr>
              <w:t>0.158</w:t>
            </w:r>
          </w:p>
        </w:tc>
        <w:tc>
          <w:tcPr>
            <w:tcW w:w="0" w:type="auto"/>
            <w:tcBorders>
              <w:top w:val="nil"/>
              <w:left w:val="nil"/>
              <w:bottom w:val="nil"/>
              <w:right w:val="nil"/>
            </w:tcBorders>
            <w:shd w:val="clear" w:color="auto" w:fill="auto"/>
            <w:noWrap/>
            <w:vAlign w:val="bottom"/>
            <w:hideMark/>
          </w:tcPr>
          <w:p w14:paraId="6998BB48" w14:textId="77777777" w:rsidR="006E141C" w:rsidRPr="00A072FA" w:rsidRDefault="006E141C">
            <w:pPr>
              <w:jc w:val="center"/>
              <w:rPr>
                <w:rFonts w:eastAsia="Times New Roman"/>
                <w:color w:val="000000"/>
                <w:sz w:val="18"/>
              </w:rPr>
            </w:pPr>
            <w:r w:rsidRPr="00A072FA">
              <w:rPr>
                <w:rFonts w:eastAsia="Times New Roman"/>
                <w:color w:val="000000"/>
                <w:sz w:val="18"/>
              </w:rPr>
              <w:t>-1.525</w:t>
            </w:r>
          </w:p>
        </w:tc>
        <w:tc>
          <w:tcPr>
            <w:tcW w:w="0" w:type="auto"/>
            <w:tcBorders>
              <w:top w:val="nil"/>
              <w:left w:val="nil"/>
              <w:bottom w:val="nil"/>
              <w:right w:val="nil"/>
            </w:tcBorders>
            <w:shd w:val="clear" w:color="auto" w:fill="auto"/>
            <w:noWrap/>
            <w:vAlign w:val="bottom"/>
            <w:hideMark/>
          </w:tcPr>
          <w:p w14:paraId="2355A069" w14:textId="77777777" w:rsidR="006E141C" w:rsidRPr="00A072FA" w:rsidRDefault="006E141C">
            <w:pPr>
              <w:jc w:val="center"/>
              <w:rPr>
                <w:rFonts w:eastAsia="Times New Roman"/>
                <w:color w:val="000000"/>
                <w:sz w:val="18"/>
              </w:rPr>
            </w:pPr>
            <w:r w:rsidRPr="00A072FA">
              <w:rPr>
                <w:rFonts w:eastAsia="Times New Roman"/>
                <w:color w:val="000000"/>
                <w:sz w:val="18"/>
              </w:rPr>
              <w:t>(-3.60, 0.55)</w:t>
            </w:r>
          </w:p>
        </w:tc>
        <w:tc>
          <w:tcPr>
            <w:tcW w:w="710" w:type="dxa"/>
            <w:tcBorders>
              <w:top w:val="nil"/>
              <w:left w:val="nil"/>
              <w:bottom w:val="nil"/>
              <w:right w:val="nil"/>
            </w:tcBorders>
            <w:shd w:val="clear" w:color="auto" w:fill="auto"/>
            <w:noWrap/>
            <w:vAlign w:val="bottom"/>
            <w:hideMark/>
          </w:tcPr>
          <w:p w14:paraId="26F79B29" w14:textId="77777777" w:rsidR="006E141C" w:rsidRPr="00A072FA" w:rsidRDefault="006E141C">
            <w:pPr>
              <w:jc w:val="center"/>
              <w:rPr>
                <w:rFonts w:eastAsia="Times New Roman"/>
                <w:color w:val="000000"/>
                <w:sz w:val="18"/>
              </w:rPr>
            </w:pPr>
            <w:r w:rsidRPr="00A072FA">
              <w:rPr>
                <w:rFonts w:eastAsia="Times New Roman"/>
                <w:color w:val="000000"/>
                <w:sz w:val="18"/>
              </w:rPr>
              <w:t>0.148</w:t>
            </w:r>
          </w:p>
        </w:tc>
      </w:tr>
      <w:tr w:rsidR="00A072FA" w:rsidRPr="00A072FA" w14:paraId="1D30B6ED" w14:textId="77777777" w:rsidTr="00A072FA">
        <w:trPr>
          <w:trHeight w:val="340"/>
        </w:trPr>
        <w:tc>
          <w:tcPr>
            <w:tcW w:w="1437" w:type="dxa"/>
            <w:tcBorders>
              <w:top w:val="nil"/>
              <w:left w:val="nil"/>
              <w:bottom w:val="single" w:sz="8" w:space="0" w:color="auto"/>
              <w:right w:val="nil"/>
            </w:tcBorders>
            <w:shd w:val="clear" w:color="auto" w:fill="auto"/>
            <w:noWrap/>
            <w:vAlign w:val="bottom"/>
            <w:hideMark/>
          </w:tcPr>
          <w:p w14:paraId="4C3966E0" w14:textId="6A8CBA62" w:rsidR="006E141C" w:rsidRPr="00A072FA" w:rsidRDefault="00A072FA">
            <w:pPr>
              <w:rPr>
                <w:rFonts w:eastAsia="Times New Roman"/>
                <w:color w:val="000000"/>
                <w:sz w:val="18"/>
              </w:rPr>
            </w:pPr>
            <w:r>
              <w:rPr>
                <w:rFonts w:eastAsia="Times New Roman"/>
                <w:color w:val="000000"/>
                <w:sz w:val="18"/>
              </w:rPr>
              <w:t>HR</w:t>
            </w:r>
            <w:r w:rsidR="006E141C" w:rsidRPr="00A072FA">
              <w:rPr>
                <w:rFonts w:eastAsia="Times New Roman"/>
                <w:color w:val="000000"/>
                <w:sz w:val="18"/>
              </w:rPr>
              <w:t xml:space="preserve">, </w:t>
            </w:r>
            <w:proofErr w:type="spellStart"/>
            <w:r w:rsidR="006E141C" w:rsidRPr="00A072FA">
              <w:rPr>
                <w:rFonts w:eastAsia="Times New Roman"/>
                <w:color w:val="000000"/>
                <w:sz w:val="18"/>
              </w:rPr>
              <w:t>beats</w:t>
            </w:r>
            <w:proofErr w:type="spellEnd"/>
            <w:r w:rsidR="006E141C" w:rsidRPr="00A072FA">
              <w:rPr>
                <w:rFonts w:eastAsia="Times New Roman"/>
                <w:color w:val="000000"/>
                <w:sz w:val="18"/>
              </w:rPr>
              <w:t>/min</w:t>
            </w:r>
          </w:p>
        </w:tc>
        <w:tc>
          <w:tcPr>
            <w:tcW w:w="1147" w:type="dxa"/>
            <w:tcBorders>
              <w:top w:val="nil"/>
              <w:left w:val="nil"/>
              <w:bottom w:val="single" w:sz="8" w:space="0" w:color="auto"/>
              <w:right w:val="nil"/>
            </w:tcBorders>
            <w:shd w:val="clear" w:color="auto" w:fill="auto"/>
            <w:noWrap/>
            <w:vAlign w:val="bottom"/>
            <w:hideMark/>
          </w:tcPr>
          <w:p w14:paraId="512C80EE" w14:textId="77777777" w:rsidR="006E141C" w:rsidRPr="00A072FA" w:rsidRDefault="006E141C">
            <w:pPr>
              <w:jc w:val="center"/>
              <w:rPr>
                <w:rFonts w:eastAsia="Times New Roman"/>
                <w:color w:val="000000"/>
                <w:sz w:val="18"/>
              </w:rPr>
            </w:pPr>
            <w:r w:rsidRPr="00A072FA">
              <w:rPr>
                <w:rFonts w:eastAsia="Times New Roman"/>
                <w:color w:val="000000"/>
                <w:sz w:val="18"/>
              </w:rPr>
              <w:t>1.56 (6.78)</w:t>
            </w:r>
          </w:p>
        </w:tc>
        <w:tc>
          <w:tcPr>
            <w:tcW w:w="0" w:type="auto"/>
            <w:tcBorders>
              <w:top w:val="nil"/>
              <w:left w:val="nil"/>
              <w:bottom w:val="single" w:sz="8" w:space="0" w:color="auto"/>
              <w:right w:val="nil"/>
            </w:tcBorders>
            <w:shd w:val="clear" w:color="auto" w:fill="auto"/>
            <w:noWrap/>
            <w:vAlign w:val="bottom"/>
            <w:hideMark/>
          </w:tcPr>
          <w:p w14:paraId="335B1755" w14:textId="77777777" w:rsidR="006E141C" w:rsidRPr="00A072FA" w:rsidRDefault="006E141C">
            <w:pPr>
              <w:jc w:val="center"/>
              <w:rPr>
                <w:rFonts w:eastAsia="Times New Roman"/>
                <w:color w:val="000000"/>
                <w:sz w:val="18"/>
              </w:rPr>
            </w:pPr>
            <w:r w:rsidRPr="00A072FA">
              <w:rPr>
                <w:rFonts w:eastAsia="Times New Roman"/>
                <w:color w:val="000000"/>
                <w:sz w:val="18"/>
              </w:rPr>
              <w:t>-0.53 (9.72)</w:t>
            </w:r>
          </w:p>
        </w:tc>
        <w:tc>
          <w:tcPr>
            <w:tcW w:w="0" w:type="auto"/>
            <w:tcBorders>
              <w:top w:val="nil"/>
              <w:left w:val="nil"/>
              <w:bottom w:val="single" w:sz="8" w:space="0" w:color="auto"/>
              <w:right w:val="nil"/>
            </w:tcBorders>
            <w:shd w:val="clear" w:color="auto" w:fill="auto"/>
            <w:noWrap/>
            <w:vAlign w:val="bottom"/>
            <w:hideMark/>
          </w:tcPr>
          <w:p w14:paraId="489AEECC" w14:textId="77777777" w:rsidR="006E141C" w:rsidRPr="00A072FA" w:rsidRDefault="006E141C">
            <w:pPr>
              <w:jc w:val="center"/>
              <w:rPr>
                <w:rFonts w:eastAsia="Times New Roman"/>
                <w:color w:val="000000"/>
                <w:sz w:val="18"/>
              </w:rPr>
            </w:pPr>
            <w:r w:rsidRPr="00A072FA">
              <w:rPr>
                <w:rFonts w:eastAsia="Times New Roman"/>
                <w:color w:val="000000"/>
                <w:sz w:val="18"/>
              </w:rPr>
              <w:t>-2088</w:t>
            </w:r>
          </w:p>
        </w:tc>
        <w:tc>
          <w:tcPr>
            <w:tcW w:w="0" w:type="auto"/>
            <w:tcBorders>
              <w:top w:val="nil"/>
              <w:left w:val="nil"/>
              <w:bottom w:val="single" w:sz="8" w:space="0" w:color="auto"/>
              <w:right w:val="nil"/>
            </w:tcBorders>
            <w:shd w:val="clear" w:color="auto" w:fill="auto"/>
            <w:noWrap/>
            <w:vAlign w:val="bottom"/>
            <w:hideMark/>
          </w:tcPr>
          <w:p w14:paraId="7AC7D68E" w14:textId="77777777" w:rsidR="006E141C" w:rsidRPr="00A072FA" w:rsidRDefault="006E141C">
            <w:pPr>
              <w:jc w:val="center"/>
              <w:rPr>
                <w:rFonts w:eastAsia="Times New Roman"/>
                <w:color w:val="000000"/>
                <w:sz w:val="18"/>
              </w:rPr>
            </w:pPr>
            <w:r w:rsidRPr="00A072FA">
              <w:rPr>
                <w:rFonts w:eastAsia="Times New Roman"/>
                <w:color w:val="000000"/>
                <w:sz w:val="18"/>
              </w:rPr>
              <w:t>(-4.79, 0.62)</w:t>
            </w:r>
          </w:p>
        </w:tc>
        <w:tc>
          <w:tcPr>
            <w:tcW w:w="0" w:type="auto"/>
            <w:tcBorders>
              <w:top w:val="nil"/>
              <w:left w:val="nil"/>
              <w:bottom w:val="single" w:sz="8" w:space="0" w:color="auto"/>
              <w:right w:val="nil"/>
            </w:tcBorders>
            <w:shd w:val="clear" w:color="auto" w:fill="auto"/>
            <w:noWrap/>
            <w:vAlign w:val="bottom"/>
            <w:hideMark/>
          </w:tcPr>
          <w:p w14:paraId="5F7F0C9B" w14:textId="77777777" w:rsidR="006E141C" w:rsidRPr="00A072FA" w:rsidRDefault="006E141C">
            <w:pPr>
              <w:jc w:val="center"/>
              <w:rPr>
                <w:rFonts w:eastAsia="Times New Roman"/>
                <w:color w:val="000000"/>
                <w:sz w:val="18"/>
              </w:rPr>
            </w:pPr>
            <w:r w:rsidRPr="00A072FA">
              <w:rPr>
                <w:rFonts w:eastAsia="Times New Roman"/>
                <w:color w:val="000000"/>
                <w:sz w:val="18"/>
              </w:rPr>
              <w:t>0.129</w:t>
            </w:r>
          </w:p>
        </w:tc>
        <w:tc>
          <w:tcPr>
            <w:tcW w:w="0" w:type="auto"/>
            <w:tcBorders>
              <w:top w:val="nil"/>
              <w:left w:val="nil"/>
              <w:bottom w:val="single" w:sz="8" w:space="0" w:color="auto"/>
              <w:right w:val="nil"/>
            </w:tcBorders>
            <w:shd w:val="clear" w:color="auto" w:fill="auto"/>
            <w:noWrap/>
            <w:vAlign w:val="bottom"/>
            <w:hideMark/>
          </w:tcPr>
          <w:p w14:paraId="28137C70" w14:textId="77777777" w:rsidR="006E141C" w:rsidRPr="00A072FA" w:rsidRDefault="006E141C">
            <w:pPr>
              <w:jc w:val="center"/>
              <w:rPr>
                <w:rFonts w:eastAsia="Times New Roman"/>
                <w:color w:val="000000"/>
                <w:sz w:val="18"/>
              </w:rPr>
            </w:pPr>
            <w:r w:rsidRPr="00A072FA">
              <w:rPr>
                <w:rFonts w:eastAsia="Times New Roman"/>
                <w:color w:val="000000"/>
                <w:sz w:val="18"/>
              </w:rPr>
              <w:t>-1.091</w:t>
            </w:r>
          </w:p>
        </w:tc>
        <w:tc>
          <w:tcPr>
            <w:tcW w:w="0" w:type="auto"/>
            <w:tcBorders>
              <w:top w:val="nil"/>
              <w:left w:val="nil"/>
              <w:bottom w:val="single" w:sz="8" w:space="0" w:color="auto"/>
              <w:right w:val="nil"/>
            </w:tcBorders>
            <w:shd w:val="clear" w:color="auto" w:fill="auto"/>
            <w:noWrap/>
            <w:vAlign w:val="bottom"/>
            <w:hideMark/>
          </w:tcPr>
          <w:p w14:paraId="0E999E45" w14:textId="77777777" w:rsidR="006E141C" w:rsidRPr="00A072FA" w:rsidRDefault="006E141C">
            <w:pPr>
              <w:jc w:val="center"/>
              <w:rPr>
                <w:rFonts w:eastAsia="Times New Roman"/>
                <w:color w:val="000000"/>
                <w:sz w:val="18"/>
              </w:rPr>
            </w:pPr>
            <w:r w:rsidRPr="00A072FA">
              <w:rPr>
                <w:rFonts w:eastAsia="Times New Roman"/>
                <w:color w:val="000000"/>
                <w:sz w:val="18"/>
              </w:rPr>
              <w:t>(-3.70, 1.52)</w:t>
            </w:r>
          </w:p>
        </w:tc>
        <w:tc>
          <w:tcPr>
            <w:tcW w:w="0" w:type="auto"/>
            <w:tcBorders>
              <w:top w:val="nil"/>
              <w:left w:val="nil"/>
              <w:bottom w:val="single" w:sz="8" w:space="0" w:color="auto"/>
              <w:right w:val="nil"/>
            </w:tcBorders>
            <w:shd w:val="clear" w:color="auto" w:fill="auto"/>
            <w:noWrap/>
            <w:vAlign w:val="bottom"/>
            <w:hideMark/>
          </w:tcPr>
          <w:p w14:paraId="36597EC8" w14:textId="77777777" w:rsidR="006E141C" w:rsidRPr="00A072FA" w:rsidRDefault="006E141C">
            <w:pPr>
              <w:jc w:val="center"/>
              <w:rPr>
                <w:rFonts w:eastAsia="Times New Roman"/>
                <w:color w:val="000000"/>
                <w:sz w:val="18"/>
              </w:rPr>
            </w:pPr>
            <w:r w:rsidRPr="00A072FA">
              <w:rPr>
                <w:rFonts w:eastAsia="Times New Roman"/>
                <w:color w:val="000000"/>
                <w:sz w:val="18"/>
              </w:rPr>
              <w:t>0.410</w:t>
            </w:r>
          </w:p>
        </w:tc>
        <w:tc>
          <w:tcPr>
            <w:tcW w:w="605" w:type="dxa"/>
            <w:tcBorders>
              <w:top w:val="nil"/>
              <w:left w:val="nil"/>
              <w:bottom w:val="single" w:sz="8" w:space="0" w:color="auto"/>
              <w:right w:val="nil"/>
            </w:tcBorders>
            <w:shd w:val="clear" w:color="auto" w:fill="auto"/>
            <w:noWrap/>
            <w:vAlign w:val="bottom"/>
            <w:hideMark/>
          </w:tcPr>
          <w:p w14:paraId="22617D99" w14:textId="77777777" w:rsidR="006E141C" w:rsidRPr="00A072FA" w:rsidRDefault="006E141C">
            <w:pPr>
              <w:jc w:val="center"/>
              <w:rPr>
                <w:rFonts w:eastAsia="Times New Roman"/>
                <w:color w:val="000000"/>
                <w:sz w:val="18"/>
              </w:rPr>
            </w:pPr>
            <w:r w:rsidRPr="00A072FA">
              <w:rPr>
                <w:rFonts w:eastAsia="Times New Roman"/>
                <w:color w:val="000000"/>
                <w:sz w:val="18"/>
              </w:rPr>
              <w:t>-1.092</w:t>
            </w:r>
          </w:p>
        </w:tc>
        <w:tc>
          <w:tcPr>
            <w:tcW w:w="1040" w:type="dxa"/>
            <w:tcBorders>
              <w:top w:val="nil"/>
              <w:left w:val="nil"/>
              <w:bottom w:val="single" w:sz="8" w:space="0" w:color="auto"/>
              <w:right w:val="nil"/>
            </w:tcBorders>
            <w:shd w:val="clear" w:color="auto" w:fill="auto"/>
            <w:noWrap/>
            <w:vAlign w:val="bottom"/>
            <w:hideMark/>
          </w:tcPr>
          <w:p w14:paraId="111C203D" w14:textId="77777777" w:rsidR="006E141C" w:rsidRPr="00A072FA" w:rsidRDefault="006E141C">
            <w:pPr>
              <w:jc w:val="center"/>
              <w:rPr>
                <w:rFonts w:eastAsia="Times New Roman"/>
                <w:color w:val="000000"/>
                <w:sz w:val="18"/>
              </w:rPr>
            </w:pPr>
            <w:r w:rsidRPr="00A072FA">
              <w:rPr>
                <w:rFonts w:eastAsia="Times New Roman"/>
                <w:color w:val="000000"/>
                <w:sz w:val="18"/>
              </w:rPr>
              <w:t>(-3.72, 1.53)</w:t>
            </w:r>
          </w:p>
        </w:tc>
        <w:tc>
          <w:tcPr>
            <w:tcW w:w="0" w:type="auto"/>
            <w:tcBorders>
              <w:top w:val="nil"/>
              <w:left w:val="nil"/>
              <w:bottom w:val="single" w:sz="8" w:space="0" w:color="auto"/>
              <w:right w:val="nil"/>
            </w:tcBorders>
            <w:shd w:val="clear" w:color="auto" w:fill="auto"/>
            <w:noWrap/>
            <w:vAlign w:val="bottom"/>
            <w:hideMark/>
          </w:tcPr>
          <w:p w14:paraId="7F0D8CD6" w14:textId="77777777" w:rsidR="006E141C" w:rsidRPr="00A072FA" w:rsidRDefault="006E141C">
            <w:pPr>
              <w:jc w:val="center"/>
              <w:rPr>
                <w:rFonts w:eastAsia="Times New Roman"/>
                <w:color w:val="000000"/>
                <w:sz w:val="18"/>
              </w:rPr>
            </w:pPr>
            <w:r w:rsidRPr="00A072FA">
              <w:rPr>
                <w:rFonts w:eastAsia="Times New Roman"/>
                <w:color w:val="000000"/>
                <w:sz w:val="18"/>
              </w:rPr>
              <w:t>0.412</w:t>
            </w:r>
          </w:p>
        </w:tc>
        <w:tc>
          <w:tcPr>
            <w:tcW w:w="0" w:type="auto"/>
            <w:tcBorders>
              <w:top w:val="nil"/>
              <w:left w:val="nil"/>
              <w:bottom w:val="single" w:sz="8" w:space="0" w:color="auto"/>
              <w:right w:val="nil"/>
            </w:tcBorders>
            <w:shd w:val="clear" w:color="auto" w:fill="auto"/>
            <w:noWrap/>
            <w:vAlign w:val="bottom"/>
            <w:hideMark/>
          </w:tcPr>
          <w:p w14:paraId="45E0F54A" w14:textId="77777777" w:rsidR="006E141C" w:rsidRPr="00A072FA" w:rsidRDefault="006E141C">
            <w:pPr>
              <w:jc w:val="center"/>
              <w:rPr>
                <w:rFonts w:eastAsia="Times New Roman"/>
                <w:color w:val="000000"/>
                <w:sz w:val="18"/>
              </w:rPr>
            </w:pPr>
            <w:r w:rsidRPr="00A072FA">
              <w:rPr>
                <w:rFonts w:eastAsia="Times New Roman"/>
                <w:color w:val="000000"/>
                <w:sz w:val="18"/>
              </w:rPr>
              <w:t>-1.091</w:t>
            </w:r>
          </w:p>
        </w:tc>
        <w:tc>
          <w:tcPr>
            <w:tcW w:w="0" w:type="auto"/>
            <w:tcBorders>
              <w:top w:val="nil"/>
              <w:left w:val="nil"/>
              <w:bottom w:val="single" w:sz="8" w:space="0" w:color="auto"/>
              <w:right w:val="nil"/>
            </w:tcBorders>
            <w:shd w:val="clear" w:color="auto" w:fill="auto"/>
            <w:noWrap/>
            <w:vAlign w:val="bottom"/>
            <w:hideMark/>
          </w:tcPr>
          <w:p w14:paraId="622EE1FC" w14:textId="77777777" w:rsidR="006E141C" w:rsidRPr="00A072FA" w:rsidRDefault="006E141C">
            <w:pPr>
              <w:jc w:val="center"/>
              <w:rPr>
                <w:rFonts w:eastAsia="Times New Roman"/>
                <w:color w:val="000000"/>
                <w:sz w:val="18"/>
              </w:rPr>
            </w:pPr>
            <w:r w:rsidRPr="00A072FA">
              <w:rPr>
                <w:rFonts w:eastAsia="Times New Roman"/>
                <w:color w:val="000000"/>
                <w:sz w:val="18"/>
              </w:rPr>
              <w:t>(-3.70, 1.52)</w:t>
            </w:r>
          </w:p>
        </w:tc>
        <w:tc>
          <w:tcPr>
            <w:tcW w:w="0" w:type="auto"/>
            <w:tcBorders>
              <w:top w:val="nil"/>
              <w:left w:val="nil"/>
              <w:bottom w:val="single" w:sz="8" w:space="0" w:color="auto"/>
              <w:right w:val="nil"/>
            </w:tcBorders>
            <w:shd w:val="clear" w:color="auto" w:fill="auto"/>
            <w:noWrap/>
            <w:vAlign w:val="bottom"/>
            <w:hideMark/>
          </w:tcPr>
          <w:p w14:paraId="3BA0730A" w14:textId="77777777" w:rsidR="006E141C" w:rsidRPr="00A072FA" w:rsidRDefault="006E141C">
            <w:pPr>
              <w:jc w:val="center"/>
              <w:rPr>
                <w:rFonts w:eastAsia="Times New Roman"/>
                <w:color w:val="000000"/>
                <w:sz w:val="18"/>
              </w:rPr>
            </w:pPr>
            <w:r w:rsidRPr="00A072FA">
              <w:rPr>
                <w:rFonts w:eastAsia="Times New Roman"/>
                <w:color w:val="000000"/>
                <w:sz w:val="18"/>
              </w:rPr>
              <w:t>0.410</w:t>
            </w:r>
          </w:p>
        </w:tc>
        <w:tc>
          <w:tcPr>
            <w:tcW w:w="0" w:type="auto"/>
            <w:tcBorders>
              <w:top w:val="nil"/>
              <w:left w:val="nil"/>
              <w:bottom w:val="single" w:sz="8" w:space="0" w:color="auto"/>
              <w:right w:val="nil"/>
            </w:tcBorders>
            <w:shd w:val="clear" w:color="auto" w:fill="auto"/>
            <w:noWrap/>
            <w:vAlign w:val="bottom"/>
            <w:hideMark/>
          </w:tcPr>
          <w:p w14:paraId="156A0F17" w14:textId="77777777" w:rsidR="006E141C" w:rsidRPr="00A072FA" w:rsidRDefault="006E141C">
            <w:pPr>
              <w:jc w:val="center"/>
              <w:rPr>
                <w:rFonts w:eastAsia="Times New Roman"/>
                <w:color w:val="000000"/>
                <w:sz w:val="18"/>
              </w:rPr>
            </w:pPr>
            <w:r w:rsidRPr="00A072FA">
              <w:rPr>
                <w:rFonts w:eastAsia="Times New Roman"/>
                <w:color w:val="000000"/>
                <w:sz w:val="18"/>
              </w:rPr>
              <w:t>-1.966</w:t>
            </w:r>
          </w:p>
        </w:tc>
        <w:tc>
          <w:tcPr>
            <w:tcW w:w="0" w:type="auto"/>
            <w:tcBorders>
              <w:top w:val="nil"/>
              <w:left w:val="nil"/>
              <w:bottom w:val="single" w:sz="8" w:space="0" w:color="auto"/>
              <w:right w:val="nil"/>
            </w:tcBorders>
            <w:shd w:val="clear" w:color="auto" w:fill="auto"/>
            <w:noWrap/>
            <w:vAlign w:val="bottom"/>
            <w:hideMark/>
          </w:tcPr>
          <w:p w14:paraId="20D1B1A2" w14:textId="77777777" w:rsidR="006E141C" w:rsidRPr="00A072FA" w:rsidRDefault="006E141C">
            <w:pPr>
              <w:jc w:val="center"/>
              <w:rPr>
                <w:rFonts w:eastAsia="Times New Roman"/>
                <w:color w:val="000000"/>
                <w:sz w:val="18"/>
              </w:rPr>
            </w:pPr>
            <w:r w:rsidRPr="00A072FA">
              <w:rPr>
                <w:rFonts w:eastAsia="Times New Roman"/>
                <w:color w:val="000000"/>
                <w:sz w:val="18"/>
              </w:rPr>
              <w:t>(-4.62, 0.68)</w:t>
            </w:r>
          </w:p>
        </w:tc>
        <w:tc>
          <w:tcPr>
            <w:tcW w:w="710" w:type="dxa"/>
            <w:tcBorders>
              <w:top w:val="nil"/>
              <w:left w:val="nil"/>
              <w:bottom w:val="single" w:sz="8" w:space="0" w:color="auto"/>
              <w:right w:val="nil"/>
            </w:tcBorders>
            <w:shd w:val="clear" w:color="auto" w:fill="auto"/>
            <w:noWrap/>
            <w:vAlign w:val="bottom"/>
            <w:hideMark/>
          </w:tcPr>
          <w:p w14:paraId="27986A3F" w14:textId="77777777" w:rsidR="006E141C" w:rsidRPr="00A072FA" w:rsidRDefault="006E141C">
            <w:pPr>
              <w:jc w:val="center"/>
              <w:rPr>
                <w:rFonts w:eastAsia="Times New Roman"/>
                <w:color w:val="000000"/>
                <w:sz w:val="18"/>
              </w:rPr>
            </w:pPr>
            <w:r w:rsidRPr="00A072FA">
              <w:rPr>
                <w:rFonts w:eastAsia="Times New Roman"/>
                <w:color w:val="000000"/>
                <w:sz w:val="18"/>
              </w:rPr>
              <w:t>0.145</w:t>
            </w:r>
          </w:p>
        </w:tc>
      </w:tr>
    </w:tbl>
    <w:p w14:paraId="110AC300" w14:textId="1478B36C" w:rsidR="006E141C" w:rsidRPr="00350C36" w:rsidRDefault="00350C36" w:rsidP="00E47A2D">
      <w:pPr>
        <w:rPr>
          <w:sz w:val="22"/>
          <w:lang w:val="en-GB"/>
        </w:rPr>
      </w:pPr>
      <w:r w:rsidRPr="00350C36">
        <w:rPr>
          <w:sz w:val="22"/>
          <w:lang w:val="en-GB"/>
        </w:rPr>
        <w:t>Mean results show the differences between post-pre intervention results for each variable. LDL, Low-density-lipoprotein; HCL, High-density-lipoprotein; CRP, C-Reactive Protein</w:t>
      </w:r>
      <w:r>
        <w:rPr>
          <w:sz w:val="22"/>
          <w:lang w:val="en-GB"/>
        </w:rPr>
        <w:t xml:space="preserve">; SBP, systolic blood pressure; DBP, </w:t>
      </w:r>
      <w:r w:rsidR="000B16BC">
        <w:rPr>
          <w:sz w:val="22"/>
          <w:lang w:val="en-GB"/>
        </w:rPr>
        <w:t>diastolic blood pressure, HR, resting heart rate, MDS, Mediterranean Diet Score; BMI, Body Mass Index, CI, confidence in</w:t>
      </w:r>
      <w:r w:rsidR="00C96CA0">
        <w:rPr>
          <w:sz w:val="22"/>
          <w:lang w:val="en-GB"/>
        </w:rPr>
        <w:t>t</w:t>
      </w:r>
      <w:r w:rsidR="000B16BC">
        <w:rPr>
          <w:sz w:val="22"/>
          <w:lang w:val="en-GB"/>
        </w:rPr>
        <w:t>erval</w:t>
      </w:r>
      <w:r w:rsidRPr="00350C36">
        <w:rPr>
          <w:sz w:val="22"/>
          <w:lang w:val="en-GB"/>
        </w:rPr>
        <w:t>.</w:t>
      </w:r>
    </w:p>
    <w:p w14:paraId="166212DA" w14:textId="77777777" w:rsidR="006E141C" w:rsidRDefault="006E141C" w:rsidP="00E47A2D">
      <w:pPr>
        <w:rPr>
          <w:b/>
          <w:lang w:val="en-GB"/>
        </w:rPr>
      </w:pPr>
      <w:r>
        <w:rPr>
          <w:b/>
          <w:lang w:val="en-GB"/>
        </w:rPr>
        <w:br w:type="page"/>
      </w:r>
    </w:p>
    <w:p w14:paraId="434DC683" w14:textId="217EBE95" w:rsidR="00E47A2D" w:rsidRPr="00971948" w:rsidRDefault="001156B1" w:rsidP="00E47A2D">
      <w:pPr>
        <w:rPr>
          <w:b/>
          <w:lang w:val="en-GB"/>
        </w:rPr>
      </w:pPr>
      <w:r w:rsidRPr="00971948">
        <w:rPr>
          <w:b/>
          <w:lang w:val="en-GB"/>
        </w:rPr>
        <w:lastRenderedPageBreak/>
        <w:t>Supplementary table 2</w:t>
      </w:r>
      <w:r w:rsidR="00E47A2D" w:rsidRPr="00971948">
        <w:rPr>
          <w:b/>
          <w:lang w:val="en-GB"/>
        </w:rPr>
        <w:t>. Repeated measures ANOVA showing differences between counselling and exercise for pre and post values of blood gluco</w:t>
      </w:r>
      <w:r w:rsidR="005A26D0" w:rsidRPr="00971948">
        <w:rPr>
          <w:b/>
          <w:lang w:val="en-GB"/>
        </w:rPr>
        <w:t xml:space="preserve">se, lipid profile, </w:t>
      </w:r>
      <w:r w:rsidR="00E47A2D" w:rsidRPr="00971948">
        <w:rPr>
          <w:b/>
          <w:lang w:val="en-GB"/>
        </w:rPr>
        <w:t xml:space="preserve">blood pressure and heart rate. Results for per-protocol data base </w:t>
      </w:r>
      <w:r w:rsidR="006A13AC" w:rsidRPr="00971948">
        <w:rPr>
          <w:sz w:val="22"/>
          <w:lang w:val="en-GB"/>
        </w:rPr>
        <w:t>¶.</w:t>
      </w:r>
    </w:p>
    <w:p w14:paraId="78B7EEB6" w14:textId="77777777" w:rsidR="00E47A2D" w:rsidRPr="00971948" w:rsidRDefault="00E47A2D">
      <w:pPr>
        <w:rPr>
          <w:b/>
          <w:lang w:val="en-GB"/>
        </w:rPr>
      </w:pPr>
    </w:p>
    <w:tbl>
      <w:tblPr>
        <w:tblW w:w="5000" w:type="pct"/>
        <w:tblCellMar>
          <w:left w:w="70" w:type="dxa"/>
          <w:right w:w="70" w:type="dxa"/>
        </w:tblCellMar>
        <w:tblLook w:val="04A0" w:firstRow="1" w:lastRow="0" w:firstColumn="1" w:lastColumn="0" w:noHBand="0" w:noVBand="1"/>
      </w:tblPr>
      <w:tblGrid>
        <w:gridCol w:w="3313"/>
        <w:gridCol w:w="1411"/>
        <w:gridCol w:w="1411"/>
        <w:gridCol w:w="1529"/>
        <w:gridCol w:w="1412"/>
        <w:gridCol w:w="1328"/>
        <w:gridCol w:w="1021"/>
        <w:gridCol w:w="1021"/>
        <w:gridCol w:w="1560"/>
      </w:tblGrid>
      <w:tr w:rsidR="00A12735" w:rsidRPr="00057643" w14:paraId="448C0C76" w14:textId="77777777" w:rsidTr="00610D42">
        <w:trPr>
          <w:trHeight w:val="1600"/>
        </w:trPr>
        <w:tc>
          <w:tcPr>
            <w:tcW w:w="1183" w:type="pct"/>
            <w:tcBorders>
              <w:top w:val="single" w:sz="4" w:space="0" w:color="auto"/>
              <w:left w:val="nil"/>
              <w:bottom w:val="nil"/>
              <w:right w:val="nil"/>
            </w:tcBorders>
            <w:shd w:val="clear" w:color="auto" w:fill="auto"/>
            <w:noWrap/>
            <w:vAlign w:val="bottom"/>
            <w:hideMark/>
          </w:tcPr>
          <w:p w14:paraId="6A82D419" w14:textId="77777777" w:rsidR="00A12735" w:rsidRPr="00971948" w:rsidRDefault="00A12735" w:rsidP="00A12735">
            <w:pPr>
              <w:rPr>
                <w:sz w:val="20"/>
                <w:szCs w:val="20"/>
              </w:rPr>
            </w:pPr>
          </w:p>
        </w:tc>
        <w:tc>
          <w:tcPr>
            <w:tcW w:w="1007" w:type="pct"/>
            <w:gridSpan w:val="2"/>
            <w:tcBorders>
              <w:top w:val="single" w:sz="8" w:space="0" w:color="auto"/>
              <w:left w:val="nil"/>
              <w:bottom w:val="nil"/>
              <w:right w:val="nil"/>
            </w:tcBorders>
            <w:shd w:val="clear" w:color="auto" w:fill="auto"/>
            <w:noWrap/>
            <w:vAlign w:val="center"/>
            <w:hideMark/>
          </w:tcPr>
          <w:p w14:paraId="380FA550" w14:textId="77777777" w:rsidR="00A12735" w:rsidRPr="00971948" w:rsidRDefault="00A12735" w:rsidP="00A12735">
            <w:pPr>
              <w:jc w:val="center"/>
              <w:rPr>
                <w:rFonts w:eastAsia="Times New Roman"/>
                <w:b/>
                <w:bCs/>
                <w:color w:val="000000"/>
              </w:rPr>
            </w:pPr>
            <w:proofErr w:type="spellStart"/>
            <w:r w:rsidRPr="00971948">
              <w:rPr>
                <w:rFonts w:eastAsia="Times New Roman"/>
                <w:b/>
                <w:bCs/>
                <w:color w:val="000000"/>
              </w:rPr>
              <w:t>Counselling</w:t>
            </w:r>
            <w:proofErr w:type="spellEnd"/>
          </w:p>
        </w:tc>
        <w:tc>
          <w:tcPr>
            <w:tcW w:w="1050" w:type="pct"/>
            <w:gridSpan w:val="2"/>
            <w:tcBorders>
              <w:top w:val="single" w:sz="8" w:space="0" w:color="auto"/>
              <w:left w:val="nil"/>
              <w:bottom w:val="nil"/>
              <w:right w:val="nil"/>
            </w:tcBorders>
            <w:shd w:val="clear" w:color="auto" w:fill="auto"/>
            <w:noWrap/>
            <w:vAlign w:val="center"/>
            <w:hideMark/>
          </w:tcPr>
          <w:p w14:paraId="4B45CCEC" w14:textId="77777777" w:rsidR="00A12735" w:rsidRPr="00971948" w:rsidRDefault="00A12735" w:rsidP="00A12735">
            <w:pPr>
              <w:jc w:val="center"/>
              <w:rPr>
                <w:rFonts w:eastAsia="Times New Roman"/>
                <w:b/>
                <w:bCs/>
                <w:color w:val="000000"/>
              </w:rPr>
            </w:pPr>
            <w:proofErr w:type="spellStart"/>
            <w:r w:rsidRPr="00971948">
              <w:rPr>
                <w:rFonts w:eastAsia="Times New Roman"/>
                <w:b/>
                <w:bCs/>
                <w:color w:val="000000"/>
              </w:rPr>
              <w:t>Exercise</w:t>
            </w:r>
            <w:proofErr w:type="spellEnd"/>
          </w:p>
        </w:tc>
        <w:tc>
          <w:tcPr>
            <w:tcW w:w="474" w:type="pct"/>
            <w:tcBorders>
              <w:top w:val="single" w:sz="4" w:space="0" w:color="auto"/>
              <w:left w:val="nil"/>
              <w:bottom w:val="nil"/>
              <w:right w:val="nil"/>
            </w:tcBorders>
            <w:shd w:val="clear" w:color="auto" w:fill="auto"/>
            <w:vAlign w:val="center"/>
            <w:hideMark/>
          </w:tcPr>
          <w:p w14:paraId="4FD351ED" w14:textId="77777777" w:rsidR="00A12735" w:rsidRPr="00971948" w:rsidRDefault="00A12735" w:rsidP="00A12735">
            <w:pPr>
              <w:jc w:val="center"/>
              <w:rPr>
                <w:rFonts w:eastAsia="Times New Roman"/>
                <w:b/>
                <w:bCs/>
                <w:color w:val="000000"/>
              </w:rPr>
            </w:pPr>
            <w:proofErr w:type="spellStart"/>
            <w:r w:rsidRPr="00971948">
              <w:rPr>
                <w:rFonts w:eastAsia="Times New Roman"/>
                <w:b/>
                <w:bCs/>
                <w:color w:val="000000"/>
              </w:rPr>
              <w:t>Unadjusted</w:t>
            </w:r>
            <w:proofErr w:type="spellEnd"/>
            <w:r w:rsidRPr="00971948">
              <w:rPr>
                <w:rFonts w:eastAsia="Times New Roman"/>
                <w:b/>
                <w:bCs/>
                <w:color w:val="000000"/>
              </w:rPr>
              <w:t xml:space="preserve"> </w:t>
            </w:r>
            <w:proofErr w:type="spellStart"/>
            <w:r w:rsidRPr="00971948">
              <w:rPr>
                <w:rFonts w:eastAsia="Times New Roman"/>
                <w:b/>
                <w:bCs/>
                <w:color w:val="000000"/>
              </w:rPr>
              <w:t>model</w:t>
            </w:r>
            <w:proofErr w:type="spellEnd"/>
          </w:p>
        </w:tc>
        <w:tc>
          <w:tcPr>
            <w:tcW w:w="364" w:type="pct"/>
            <w:tcBorders>
              <w:top w:val="single" w:sz="4" w:space="0" w:color="auto"/>
              <w:left w:val="nil"/>
              <w:bottom w:val="nil"/>
              <w:right w:val="nil"/>
            </w:tcBorders>
            <w:shd w:val="clear" w:color="auto" w:fill="auto"/>
            <w:vAlign w:val="center"/>
            <w:hideMark/>
          </w:tcPr>
          <w:p w14:paraId="78FAC2EB" w14:textId="77777777" w:rsidR="00A12735" w:rsidRPr="00971948" w:rsidRDefault="00A12735" w:rsidP="00A12735">
            <w:pPr>
              <w:jc w:val="center"/>
              <w:rPr>
                <w:rFonts w:eastAsia="Times New Roman"/>
                <w:b/>
                <w:bCs/>
                <w:color w:val="000000"/>
              </w:rPr>
            </w:pPr>
            <w:proofErr w:type="spellStart"/>
            <w:r w:rsidRPr="00971948">
              <w:rPr>
                <w:rFonts w:eastAsia="Times New Roman"/>
                <w:b/>
                <w:bCs/>
                <w:color w:val="000000"/>
              </w:rPr>
              <w:t>Model</w:t>
            </w:r>
            <w:proofErr w:type="spellEnd"/>
            <w:r w:rsidRPr="00971948">
              <w:rPr>
                <w:rFonts w:eastAsia="Times New Roman"/>
                <w:b/>
                <w:bCs/>
                <w:color w:val="000000"/>
              </w:rPr>
              <w:t xml:space="preserve"> </w:t>
            </w:r>
            <w:proofErr w:type="spellStart"/>
            <w:r w:rsidRPr="00971948">
              <w:rPr>
                <w:rFonts w:eastAsia="Times New Roman"/>
                <w:b/>
                <w:bCs/>
                <w:color w:val="000000"/>
              </w:rPr>
              <w:t>adjusted</w:t>
            </w:r>
            <w:proofErr w:type="spellEnd"/>
            <w:r w:rsidRPr="00971948">
              <w:rPr>
                <w:rFonts w:eastAsia="Times New Roman"/>
                <w:b/>
                <w:bCs/>
                <w:color w:val="000000"/>
              </w:rPr>
              <w:t xml:space="preserve"> </w:t>
            </w:r>
            <w:proofErr w:type="spellStart"/>
            <w:r w:rsidRPr="00971948">
              <w:rPr>
                <w:rFonts w:eastAsia="Times New Roman"/>
                <w:b/>
                <w:bCs/>
                <w:color w:val="000000"/>
              </w:rPr>
              <w:t>for</w:t>
            </w:r>
            <w:proofErr w:type="spellEnd"/>
            <w:r w:rsidRPr="00971948">
              <w:rPr>
                <w:rFonts w:eastAsia="Times New Roman"/>
                <w:b/>
                <w:bCs/>
                <w:color w:val="000000"/>
              </w:rPr>
              <w:t xml:space="preserve"> MDS</w:t>
            </w:r>
          </w:p>
        </w:tc>
        <w:tc>
          <w:tcPr>
            <w:tcW w:w="364" w:type="pct"/>
            <w:tcBorders>
              <w:top w:val="single" w:sz="4" w:space="0" w:color="auto"/>
              <w:left w:val="nil"/>
              <w:bottom w:val="nil"/>
              <w:right w:val="nil"/>
            </w:tcBorders>
            <w:shd w:val="clear" w:color="auto" w:fill="auto"/>
            <w:vAlign w:val="center"/>
            <w:hideMark/>
          </w:tcPr>
          <w:p w14:paraId="471498B2" w14:textId="77777777" w:rsidR="00A12735" w:rsidRPr="00971948" w:rsidRDefault="00A12735" w:rsidP="00A12735">
            <w:pPr>
              <w:jc w:val="center"/>
              <w:rPr>
                <w:rFonts w:eastAsia="Times New Roman"/>
                <w:b/>
                <w:bCs/>
                <w:color w:val="000000"/>
              </w:rPr>
            </w:pPr>
            <w:proofErr w:type="spellStart"/>
            <w:r w:rsidRPr="00971948">
              <w:rPr>
                <w:rFonts w:eastAsia="Times New Roman"/>
                <w:b/>
                <w:bCs/>
                <w:color w:val="000000"/>
              </w:rPr>
              <w:t>Model</w:t>
            </w:r>
            <w:proofErr w:type="spellEnd"/>
            <w:r w:rsidRPr="00971948">
              <w:rPr>
                <w:rFonts w:eastAsia="Times New Roman"/>
                <w:b/>
                <w:bCs/>
                <w:color w:val="000000"/>
              </w:rPr>
              <w:t xml:space="preserve"> </w:t>
            </w:r>
            <w:proofErr w:type="spellStart"/>
            <w:r w:rsidRPr="00971948">
              <w:rPr>
                <w:rFonts w:eastAsia="Times New Roman"/>
                <w:b/>
                <w:bCs/>
                <w:color w:val="000000"/>
              </w:rPr>
              <w:t>adjusted</w:t>
            </w:r>
            <w:proofErr w:type="spellEnd"/>
            <w:r w:rsidRPr="00971948">
              <w:rPr>
                <w:rFonts w:eastAsia="Times New Roman"/>
                <w:b/>
                <w:bCs/>
                <w:color w:val="000000"/>
              </w:rPr>
              <w:t xml:space="preserve"> </w:t>
            </w:r>
            <w:proofErr w:type="spellStart"/>
            <w:r w:rsidRPr="00971948">
              <w:rPr>
                <w:rFonts w:eastAsia="Times New Roman"/>
                <w:b/>
                <w:bCs/>
                <w:color w:val="000000"/>
              </w:rPr>
              <w:t>for</w:t>
            </w:r>
            <w:proofErr w:type="spellEnd"/>
            <w:r w:rsidRPr="00971948">
              <w:rPr>
                <w:rFonts w:eastAsia="Times New Roman"/>
                <w:b/>
                <w:bCs/>
                <w:color w:val="000000"/>
              </w:rPr>
              <w:t xml:space="preserve"> HR</w:t>
            </w:r>
          </w:p>
        </w:tc>
        <w:tc>
          <w:tcPr>
            <w:tcW w:w="557" w:type="pct"/>
            <w:tcBorders>
              <w:top w:val="single" w:sz="4" w:space="0" w:color="auto"/>
              <w:left w:val="nil"/>
              <w:bottom w:val="nil"/>
              <w:right w:val="nil"/>
            </w:tcBorders>
            <w:shd w:val="clear" w:color="auto" w:fill="auto"/>
            <w:vAlign w:val="center"/>
            <w:hideMark/>
          </w:tcPr>
          <w:p w14:paraId="7C32D115" w14:textId="77777777" w:rsidR="00A12735" w:rsidRPr="00AA26B2" w:rsidRDefault="00A12735" w:rsidP="00A12735">
            <w:pPr>
              <w:jc w:val="center"/>
              <w:rPr>
                <w:rFonts w:eastAsia="Times New Roman"/>
                <w:b/>
                <w:bCs/>
                <w:color w:val="000000"/>
                <w:lang w:val="en-GB"/>
              </w:rPr>
            </w:pPr>
            <w:r w:rsidRPr="00AA26B2">
              <w:rPr>
                <w:rFonts w:eastAsia="Times New Roman"/>
                <w:b/>
                <w:bCs/>
                <w:color w:val="000000"/>
                <w:lang w:val="en-GB"/>
              </w:rPr>
              <w:t>Model adjusted for BMI, Total Cholesterol, Triglycerides, SBP</w:t>
            </w:r>
          </w:p>
        </w:tc>
      </w:tr>
      <w:tr w:rsidR="00A12735" w:rsidRPr="00971948" w14:paraId="199E6CE1" w14:textId="77777777" w:rsidTr="00610D42">
        <w:trPr>
          <w:trHeight w:val="340"/>
        </w:trPr>
        <w:tc>
          <w:tcPr>
            <w:tcW w:w="1183" w:type="pct"/>
            <w:tcBorders>
              <w:top w:val="nil"/>
              <w:left w:val="nil"/>
              <w:bottom w:val="single" w:sz="8" w:space="0" w:color="auto"/>
              <w:right w:val="nil"/>
            </w:tcBorders>
            <w:shd w:val="clear" w:color="auto" w:fill="auto"/>
            <w:noWrap/>
            <w:vAlign w:val="bottom"/>
            <w:hideMark/>
          </w:tcPr>
          <w:p w14:paraId="4BC6F231" w14:textId="77777777" w:rsidR="00A12735" w:rsidRPr="00AA26B2" w:rsidRDefault="00A12735" w:rsidP="00A12735">
            <w:pPr>
              <w:rPr>
                <w:rFonts w:eastAsia="Times New Roman"/>
                <w:color w:val="000000"/>
                <w:lang w:val="en-GB"/>
              </w:rPr>
            </w:pPr>
            <w:r w:rsidRPr="00AA26B2">
              <w:rPr>
                <w:rFonts w:eastAsia="Times New Roman"/>
                <w:color w:val="000000"/>
                <w:lang w:val="en-GB"/>
              </w:rPr>
              <w:t> </w:t>
            </w:r>
          </w:p>
        </w:tc>
        <w:tc>
          <w:tcPr>
            <w:tcW w:w="504" w:type="pct"/>
            <w:tcBorders>
              <w:top w:val="nil"/>
              <w:left w:val="nil"/>
              <w:bottom w:val="single" w:sz="8" w:space="0" w:color="auto"/>
              <w:right w:val="nil"/>
            </w:tcBorders>
            <w:shd w:val="clear" w:color="auto" w:fill="auto"/>
            <w:noWrap/>
            <w:vAlign w:val="bottom"/>
            <w:hideMark/>
          </w:tcPr>
          <w:p w14:paraId="2A462E26" w14:textId="77777777" w:rsidR="00A12735" w:rsidRPr="00971948" w:rsidRDefault="00A12735" w:rsidP="00A12735">
            <w:pPr>
              <w:jc w:val="center"/>
              <w:rPr>
                <w:rFonts w:eastAsia="Times New Roman"/>
                <w:color w:val="000000"/>
              </w:rPr>
            </w:pPr>
            <w:proofErr w:type="spellStart"/>
            <w:r w:rsidRPr="00971948">
              <w:rPr>
                <w:rFonts w:eastAsia="Times New Roman"/>
                <w:color w:val="000000"/>
              </w:rPr>
              <w:t>Pretest</w:t>
            </w:r>
            <w:proofErr w:type="spellEnd"/>
          </w:p>
        </w:tc>
        <w:tc>
          <w:tcPr>
            <w:tcW w:w="504" w:type="pct"/>
            <w:tcBorders>
              <w:top w:val="nil"/>
              <w:left w:val="nil"/>
              <w:bottom w:val="single" w:sz="8" w:space="0" w:color="auto"/>
              <w:right w:val="nil"/>
            </w:tcBorders>
            <w:shd w:val="clear" w:color="auto" w:fill="auto"/>
            <w:noWrap/>
            <w:vAlign w:val="bottom"/>
            <w:hideMark/>
          </w:tcPr>
          <w:p w14:paraId="6165344E" w14:textId="77777777" w:rsidR="00A12735" w:rsidRPr="00971948" w:rsidRDefault="00A12735" w:rsidP="00A12735">
            <w:pPr>
              <w:jc w:val="center"/>
              <w:rPr>
                <w:rFonts w:eastAsia="Times New Roman"/>
                <w:color w:val="000000"/>
              </w:rPr>
            </w:pPr>
            <w:proofErr w:type="spellStart"/>
            <w:r w:rsidRPr="00971948">
              <w:rPr>
                <w:rFonts w:eastAsia="Times New Roman"/>
                <w:color w:val="000000"/>
              </w:rPr>
              <w:t>Postest</w:t>
            </w:r>
            <w:proofErr w:type="spellEnd"/>
          </w:p>
        </w:tc>
        <w:tc>
          <w:tcPr>
            <w:tcW w:w="546" w:type="pct"/>
            <w:tcBorders>
              <w:top w:val="nil"/>
              <w:left w:val="nil"/>
              <w:bottom w:val="single" w:sz="8" w:space="0" w:color="auto"/>
              <w:right w:val="nil"/>
            </w:tcBorders>
            <w:shd w:val="clear" w:color="auto" w:fill="auto"/>
            <w:noWrap/>
            <w:vAlign w:val="bottom"/>
            <w:hideMark/>
          </w:tcPr>
          <w:p w14:paraId="02947FA3" w14:textId="77777777" w:rsidR="00A12735" w:rsidRPr="00971948" w:rsidRDefault="00A12735" w:rsidP="00A12735">
            <w:pPr>
              <w:jc w:val="center"/>
              <w:rPr>
                <w:rFonts w:eastAsia="Times New Roman"/>
                <w:color w:val="000000"/>
              </w:rPr>
            </w:pPr>
            <w:proofErr w:type="spellStart"/>
            <w:r w:rsidRPr="00971948">
              <w:rPr>
                <w:rFonts w:eastAsia="Times New Roman"/>
                <w:color w:val="000000"/>
              </w:rPr>
              <w:t>Pretest</w:t>
            </w:r>
            <w:proofErr w:type="spellEnd"/>
          </w:p>
        </w:tc>
        <w:tc>
          <w:tcPr>
            <w:tcW w:w="504" w:type="pct"/>
            <w:tcBorders>
              <w:top w:val="nil"/>
              <w:left w:val="nil"/>
              <w:bottom w:val="single" w:sz="8" w:space="0" w:color="auto"/>
              <w:right w:val="nil"/>
            </w:tcBorders>
            <w:shd w:val="clear" w:color="auto" w:fill="auto"/>
            <w:noWrap/>
            <w:vAlign w:val="bottom"/>
            <w:hideMark/>
          </w:tcPr>
          <w:p w14:paraId="15F147E4" w14:textId="77777777" w:rsidR="00A12735" w:rsidRPr="00971948" w:rsidRDefault="00A12735" w:rsidP="00A12735">
            <w:pPr>
              <w:jc w:val="center"/>
              <w:rPr>
                <w:rFonts w:eastAsia="Times New Roman"/>
                <w:color w:val="000000"/>
              </w:rPr>
            </w:pPr>
            <w:proofErr w:type="spellStart"/>
            <w:r w:rsidRPr="00971948">
              <w:rPr>
                <w:rFonts w:eastAsia="Times New Roman"/>
                <w:color w:val="000000"/>
              </w:rPr>
              <w:t>Postest</w:t>
            </w:r>
            <w:proofErr w:type="spellEnd"/>
          </w:p>
        </w:tc>
        <w:tc>
          <w:tcPr>
            <w:tcW w:w="474" w:type="pct"/>
            <w:tcBorders>
              <w:top w:val="nil"/>
              <w:left w:val="nil"/>
              <w:bottom w:val="single" w:sz="8" w:space="0" w:color="auto"/>
              <w:right w:val="nil"/>
            </w:tcBorders>
            <w:shd w:val="clear" w:color="auto" w:fill="auto"/>
            <w:noWrap/>
            <w:vAlign w:val="bottom"/>
            <w:hideMark/>
          </w:tcPr>
          <w:p w14:paraId="645FA7BB" w14:textId="70DED204" w:rsidR="00A12735" w:rsidRPr="00971948" w:rsidRDefault="00FF3716" w:rsidP="00A12735">
            <w:pPr>
              <w:jc w:val="center"/>
              <w:rPr>
                <w:rFonts w:eastAsia="Times New Roman"/>
                <w:color w:val="000000"/>
              </w:rPr>
            </w:pPr>
            <w:r>
              <w:rPr>
                <w:rFonts w:eastAsia="Times New Roman"/>
                <w:color w:val="000000"/>
              </w:rPr>
              <w:t>p</w:t>
            </w:r>
          </w:p>
        </w:tc>
        <w:tc>
          <w:tcPr>
            <w:tcW w:w="364" w:type="pct"/>
            <w:tcBorders>
              <w:top w:val="nil"/>
              <w:left w:val="nil"/>
              <w:bottom w:val="single" w:sz="8" w:space="0" w:color="auto"/>
              <w:right w:val="nil"/>
            </w:tcBorders>
            <w:shd w:val="clear" w:color="auto" w:fill="auto"/>
            <w:noWrap/>
            <w:vAlign w:val="bottom"/>
            <w:hideMark/>
          </w:tcPr>
          <w:p w14:paraId="44B2A0BA" w14:textId="62B088C0" w:rsidR="00A12735" w:rsidRPr="00971948" w:rsidRDefault="00FF3716" w:rsidP="00A12735">
            <w:pPr>
              <w:jc w:val="center"/>
              <w:rPr>
                <w:rFonts w:eastAsia="Times New Roman"/>
                <w:color w:val="000000"/>
              </w:rPr>
            </w:pPr>
            <w:r>
              <w:rPr>
                <w:rFonts w:eastAsia="Times New Roman"/>
                <w:color w:val="000000"/>
              </w:rPr>
              <w:t>p</w:t>
            </w:r>
          </w:p>
        </w:tc>
        <w:tc>
          <w:tcPr>
            <w:tcW w:w="364" w:type="pct"/>
            <w:tcBorders>
              <w:top w:val="nil"/>
              <w:left w:val="nil"/>
              <w:bottom w:val="single" w:sz="8" w:space="0" w:color="auto"/>
              <w:right w:val="nil"/>
            </w:tcBorders>
            <w:shd w:val="clear" w:color="auto" w:fill="auto"/>
            <w:noWrap/>
            <w:vAlign w:val="bottom"/>
            <w:hideMark/>
          </w:tcPr>
          <w:p w14:paraId="13CCD9B6" w14:textId="78631E11" w:rsidR="00A12735" w:rsidRPr="00971948" w:rsidRDefault="00FF3716" w:rsidP="00A12735">
            <w:pPr>
              <w:jc w:val="center"/>
              <w:rPr>
                <w:rFonts w:eastAsia="Times New Roman"/>
                <w:color w:val="000000"/>
              </w:rPr>
            </w:pPr>
            <w:r>
              <w:rPr>
                <w:rFonts w:eastAsia="Times New Roman"/>
                <w:color w:val="000000"/>
              </w:rPr>
              <w:t>p</w:t>
            </w:r>
          </w:p>
        </w:tc>
        <w:tc>
          <w:tcPr>
            <w:tcW w:w="557" w:type="pct"/>
            <w:tcBorders>
              <w:top w:val="nil"/>
              <w:left w:val="nil"/>
              <w:bottom w:val="single" w:sz="8" w:space="0" w:color="auto"/>
              <w:right w:val="nil"/>
            </w:tcBorders>
            <w:shd w:val="clear" w:color="auto" w:fill="auto"/>
            <w:noWrap/>
            <w:vAlign w:val="bottom"/>
            <w:hideMark/>
          </w:tcPr>
          <w:p w14:paraId="34C8E24D" w14:textId="53CF6191" w:rsidR="00A12735" w:rsidRPr="00971948" w:rsidRDefault="00FF3716" w:rsidP="00A12735">
            <w:pPr>
              <w:jc w:val="center"/>
              <w:rPr>
                <w:rFonts w:eastAsia="Times New Roman"/>
                <w:color w:val="000000"/>
              </w:rPr>
            </w:pPr>
            <w:r>
              <w:rPr>
                <w:rFonts w:eastAsia="Times New Roman"/>
                <w:color w:val="000000"/>
              </w:rPr>
              <w:t>p</w:t>
            </w:r>
          </w:p>
        </w:tc>
      </w:tr>
      <w:tr w:rsidR="00610D42" w:rsidRPr="00971948" w14:paraId="3D6582D6" w14:textId="77777777" w:rsidTr="00610D42">
        <w:trPr>
          <w:trHeight w:val="320"/>
        </w:trPr>
        <w:tc>
          <w:tcPr>
            <w:tcW w:w="1183" w:type="pct"/>
            <w:tcBorders>
              <w:top w:val="nil"/>
              <w:left w:val="nil"/>
              <w:bottom w:val="nil"/>
              <w:right w:val="nil"/>
            </w:tcBorders>
            <w:shd w:val="clear" w:color="auto" w:fill="auto"/>
            <w:noWrap/>
            <w:vAlign w:val="bottom"/>
          </w:tcPr>
          <w:p w14:paraId="5CE07728" w14:textId="77777777" w:rsidR="00610D42" w:rsidRPr="00971948" w:rsidRDefault="00610D42" w:rsidP="00A12735">
            <w:pPr>
              <w:rPr>
                <w:rFonts w:eastAsia="Times New Roman"/>
                <w:color w:val="000000"/>
              </w:rPr>
            </w:pPr>
          </w:p>
        </w:tc>
        <w:tc>
          <w:tcPr>
            <w:tcW w:w="1007" w:type="pct"/>
            <w:gridSpan w:val="2"/>
            <w:tcBorders>
              <w:top w:val="nil"/>
              <w:left w:val="nil"/>
              <w:bottom w:val="nil"/>
              <w:right w:val="nil"/>
            </w:tcBorders>
            <w:shd w:val="clear" w:color="auto" w:fill="auto"/>
            <w:noWrap/>
            <w:vAlign w:val="bottom"/>
          </w:tcPr>
          <w:p w14:paraId="2DE78979" w14:textId="42520D21" w:rsidR="00610D42" w:rsidRPr="00971948" w:rsidRDefault="00610D42" w:rsidP="00A12735">
            <w:pPr>
              <w:jc w:val="center"/>
              <w:rPr>
                <w:rFonts w:eastAsia="Times New Roman"/>
                <w:b/>
                <w:color w:val="000000"/>
                <w:sz w:val="22"/>
              </w:rPr>
            </w:pPr>
            <w:r w:rsidRPr="00971948">
              <w:rPr>
                <w:rFonts w:eastAsia="Times New Roman"/>
                <w:b/>
                <w:color w:val="000000"/>
                <w:sz w:val="22"/>
              </w:rPr>
              <w:t>n=20</w:t>
            </w:r>
          </w:p>
        </w:tc>
        <w:tc>
          <w:tcPr>
            <w:tcW w:w="1050" w:type="pct"/>
            <w:gridSpan w:val="2"/>
            <w:tcBorders>
              <w:top w:val="nil"/>
              <w:left w:val="nil"/>
              <w:bottom w:val="nil"/>
              <w:right w:val="nil"/>
            </w:tcBorders>
            <w:shd w:val="clear" w:color="auto" w:fill="auto"/>
            <w:noWrap/>
            <w:vAlign w:val="bottom"/>
          </w:tcPr>
          <w:p w14:paraId="3EC6B8FE" w14:textId="59C67BEC" w:rsidR="00610D42" w:rsidRPr="00971948" w:rsidRDefault="00610D42" w:rsidP="00A12735">
            <w:pPr>
              <w:jc w:val="center"/>
              <w:rPr>
                <w:rFonts w:eastAsia="Times New Roman"/>
                <w:b/>
                <w:color w:val="000000"/>
                <w:sz w:val="22"/>
              </w:rPr>
            </w:pPr>
            <w:r w:rsidRPr="00971948">
              <w:rPr>
                <w:rFonts w:eastAsia="Times New Roman"/>
                <w:b/>
                <w:color w:val="000000"/>
                <w:sz w:val="22"/>
              </w:rPr>
              <w:t>n=41</w:t>
            </w:r>
          </w:p>
        </w:tc>
        <w:tc>
          <w:tcPr>
            <w:tcW w:w="474" w:type="pct"/>
            <w:tcBorders>
              <w:top w:val="nil"/>
              <w:left w:val="nil"/>
              <w:bottom w:val="nil"/>
              <w:right w:val="nil"/>
            </w:tcBorders>
            <w:shd w:val="clear" w:color="auto" w:fill="auto"/>
            <w:noWrap/>
            <w:vAlign w:val="bottom"/>
          </w:tcPr>
          <w:p w14:paraId="68B3B2FA" w14:textId="77777777" w:rsidR="00610D42" w:rsidRPr="00971948" w:rsidRDefault="00610D42" w:rsidP="00A12735">
            <w:pPr>
              <w:jc w:val="center"/>
              <w:rPr>
                <w:rFonts w:eastAsia="Times New Roman"/>
                <w:color w:val="000000"/>
              </w:rPr>
            </w:pPr>
          </w:p>
        </w:tc>
        <w:tc>
          <w:tcPr>
            <w:tcW w:w="364" w:type="pct"/>
            <w:tcBorders>
              <w:top w:val="nil"/>
              <w:left w:val="nil"/>
              <w:bottom w:val="nil"/>
              <w:right w:val="nil"/>
            </w:tcBorders>
            <w:shd w:val="clear" w:color="auto" w:fill="auto"/>
            <w:noWrap/>
            <w:vAlign w:val="bottom"/>
          </w:tcPr>
          <w:p w14:paraId="50E5FE55" w14:textId="77777777" w:rsidR="00610D42" w:rsidRPr="00971948" w:rsidRDefault="00610D42" w:rsidP="00A12735">
            <w:pPr>
              <w:jc w:val="center"/>
              <w:rPr>
                <w:rFonts w:eastAsia="Times New Roman"/>
                <w:color w:val="000000"/>
              </w:rPr>
            </w:pPr>
          </w:p>
        </w:tc>
        <w:tc>
          <w:tcPr>
            <w:tcW w:w="364" w:type="pct"/>
            <w:tcBorders>
              <w:top w:val="nil"/>
              <w:left w:val="nil"/>
              <w:bottom w:val="nil"/>
              <w:right w:val="nil"/>
            </w:tcBorders>
            <w:shd w:val="clear" w:color="auto" w:fill="auto"/>
            <w:noWrap/>
            <w:vAlign w:val="bottom"/>
          </w:tcPr>
          <w:p w14:paraId="225AD0BB" w14:textId="77777777" w:rsidR="00610D42" w:rsidRPr="00971948" w:rsidRDefault="00610D42" w:rsidP="00A12735">
            <w:pPr>
              <w:jc w:val="center"/>
              <w:rPr>
                <w:rFonts w:eastAsia="Times New Roman"/>
                <w:color w:val="000000"/>
              </w:rPr>
            </w:pPr>
          </w:p>
        </w:tc>
        <w:tc>
          <w:tcPr>
            <w:tcW w:w="557" w:type="pct"/>
            <w:tcBorders>
              <w:top w:val="nil"/>
              <w:left w:val="nil"/>
              <w:bottom w:val="nil"/>
              <w:right w:val="nil"/>
            </w:tcBorders>
            <w:shd w:val="clear" w:color="auto" w:fill="auto"/>
            <w:noWrap/>
            <w:vAlign w:val="bottom"/>
          </w:tcPr>
          <w:p w14:paraId="11066536" w14:textId="77777777" w:rsidR="00610D42" w:rsidRPr="00971948" w:rsidRDefault="00610D42" w:rsidP="00A12735">
            <w:pPr>
              <w:jc w:val="center"/>
              <w:rPr>
                <w:rFonts w:eastAsia="Times New Roman"/>
                <w:color w:val="000000"/>
              </w:rPr>
            </w:pPr>
          </w:p>
        </w:tc>
      </w:tr>
      <w:tr w:rsidR="00A12735" w:rsidRPr="00971948" w14:paraId="634C6EC2" w14:textId="77777777" w:rsidTr="00610D42">
        <w:trPr>
          <w:trHeight w:val="320"/>
        </w:trPr>
        <w:tc>
          <w:tcPr>
            <w:tcW w:w="1183" w:type="pct"/>
            <w:tcBorders>
              <w:top w:val="nil"/>
              <w:left w:val="nil"/>
              <w:bottom w:val="nil"/>
              <w:right w:val="nil"/>
            </w:tcBorders>
            <w:shd w:val="clear" w:color="auto" w:fill="auto"/>
            <w:noWrap/>
            <w:vAlign w:val="bottom"/>
            <w:hideMark/>
          </w:tcPr>
          <w:p w14:paraId="6DC3C376" w14:textId="77777777" w:rsidR="00A12735" w:rsidRPr="00971948" w:rsidRDefault="00A12735" w:rsidP="00A12735">
            <w:pPr>
              <w:rPr>
                <w:rFonts w:eastAsia="Times New Roman"/>
                <w:color w:val="000000"/>
              </w:rPr>
            </w:pPr>
            <w:proofErr w:type="spellStart"/>
            <w:r w:rsidRPr="00971948">
              <w:rPr>
                <w:rFonts w:eastAsia="Times New Roman"/>
                <w:color w:val="000000"/>
              </w:rPr>
              <w:t>Glucose</w:t>
            </w:r>
            <w:proofErr w:type="spellEnd"/>
            <w:r w:rsidRPr="00971948">
              <w:rPr>
                <w:rFonts w:eastAsia="Times New Roman"/>
                <w:color w:val="000000"/>
              </w:rPr>
              <w:t>, ml/dl</w:t>
            </w:r>
          </w:p>
        </w:tc>
        <w:tc>
          <w:tcPr>
            <w:tcW w:w="504" w:type="pct"/>
            <w:tcBorders>
              <w:top w:val="nil"/>
              <w:left w:val="nil"/>
              <w:bottom w:val="nil"/>
              <w:right w:val="nil"/>
            </w:tcBorders>
            <w:shd w:val="clear" w:color="auto" w:fill="auto"/>
            <w:noWrap/>
            <w:vAlign w:val="bottom"/>
            <w:hideMark/>
          </w:tcPr>
          <w:p w14:paraId="0A2E69E6" w14:textId="77777777" w:rsidR="00A12735" w:rsidRPr="00971948" w:rsidRDefault="00A12735" w:rsidP="00A12735">
            <w:pPr>
              <w:jc w:val="center"/>
              <w:rPr>
                <w:rFonts w:eastAsia="Times New Roman"/>
                <w:color w:val="000000"/>
                <w:sz w:val="22"/>
              </w:rPr>
            </w:pPr>
            <w:r w:rsidRPr="00971948">
              <w:rPr>
                <w:rFonts w:eastAsia="Times New Roman"/>
                <w:color w:val="000000"/>
                <w:sz w:val="22"/>
              </w:rPr>
              <w:t>85.95 (8.93)</w:t>
            </w:r>
          </w:p>
        </w:tc>
        <w:tc>
          <w:tcPr>
            <w:tcW w:w="504" w:type="pct"/>
            <w:tcBorders>
              <w:top w:val="nil"/>
              <w:left w:val="nil"/>
              <w:bottom w:val="nil"/>
              <w:right w:val="nil"/>
            </w:tcBorders>
            <w:shd w:val="clear" w:color="auto" w:fill="auto"/>
            <w:noWrap/>
            <w:vAlign w:val="bottom"/>
            <w:hideMark/>
          </w:tcPr>
          <w:p w14:paraId="31A162EA" w14:textId="77777777" w:rsidR="00A12735" w:rsidRPr="00971948" w:rsidRDefault="00A12735" w:rsidP="00A12735">
            <w:pPr>
              <w:jc w:val="center"/>
              <w:rPr>
                <w:rFonts w:eastAsia="Times New Roman"/>
                <w:color w:val="000000"/>
                <w:sz w:val="22"/>
              </w:rPr>
            </w:pPr>
            <w:r w:rsidRPr="00971948">
              <w:rPr>
                <w:rFonts w:eastAsia="Times New Roman"/>
                <w:color w:val="000000"/>
                <w:sz w:val="22"/>
              </w:rPr>
              <w:t>79.67 (8.46)</w:t>
            </w:r>
          </w:p>
        </w:tc>
        <w:tc>
          <w:tcPr>
            <w:tcW w:w="546" w:type="pct"/>
            <w:tcBorders>
              <w:top w:val="nil"/>
              <w:left w:val="nil"/>
              <w:bottom w:val="nil"/>
              <w:right w:val="nil"/>
            </w:tcBorders>
            <w:shd w:val="clear" w:color="auto" w:fill="auto"/>
            <w:noWrap/>
            <w:vAlign w:val="bottom"/>
            <w:hideMark/>
          </w:tcPr>
          <w:p w14:paraId="175C73FE" w14:textId="77777777" w:rsidR="00A12735" w:rsidRPr="00971948" w:rsidRDefault="00A12735" w:rsidP="00A12735">
            <w:pPr>
              <w:jc w:val="center"/>
              <w:rPr>
                <w:rFonts w:eastAsia="Times New Roman"/>
                <w:color w:val="000000"/>
                <w:sz w:val="22"/>
              </w:rPr>
            </w:pPr>
            <w:r w:rsidRPr="00971948">
              <w:rPr>
                <w:rFonts w:eastAsia="Times New Roman"/>
                <w:color w:val="000000"/>
                <w:sz w:val="22"/>
              </w:rPr>
              <w:t>89.71 (15.59)</w:t>
            </w:r>
          </w:p>
        </w:tc>
        <w:tc>
          <w:tcPr>
            <w:tcW w:w="504" w:type="pct"/>
            <w:tcBorders>
              <w:top w:val="nil"/>
              <w:left w:val="nil"/>
              <w:bottom w:val="nil"/>
              <w:right w:val="nil"/>
            </w:tcBorders>
            <w:shd w:val="clear" w:color="auto" w:fill="auto"/>
            <w:noWrap/>
            <w:vAlign w:val="bottom"/>
            <w:hideMark/>
          </w:tcPr>
          <w:p w14:paraId="50DA879A" w14:textId="77777777" w:rsidR="00A12735" w:rsidRPr="00971948" w:rsidRDefault="00A12735" w:rsidP="00A12735">
            <w:pPr>
              <w:jc w:val="center"/>
              <w:rPr>
                <w:rFonts w:eastAsia="Times New Roman"/>
                <w:color w:val="000000"/>
                <w:sz w:val="22"/>
              </w:rPr>
            </w:pPr>
            <w:r w:rsidRPr="00971948">
              <w:rPr>
                <w:rFonts w:eastAsia="Times New Roman"/>
                <w:color w:val="000000"/>
                <w:sz w:val="22"/>
              </w:rPr>
              <w:t>86.02 (17.37)</w:t>
            </w:r>
          </w:p>
        </w:tc>
        <w:tc>
          <w:tcPr>
            <w:tcW w:w="474" w:type="pct"/>
            <w:tcBorders>
              <w:top w:val="nil"/>
              <w:left w:val="nil"/>
              <w:bottom w:val="nil"/>
              <w:right w:val="nil"/>
            </w:tcBorders>
            <w:shd w:val="clear" w:color="auto" w:fill="auto"/>
            <w:noWrap/>
            <w:vAlign w:val="bottom"/>
            <w:hideMark/>
          </w:tcPr>
          <w:p w14:paraId="6A90FEDA" w14:textId="77777777" w:rsidR="00A12735" w:rsidRPr="00971948" w:rsidRDefault="00A12735" w:rsidP="00A12735">
            <w:pPr>
              <w:jc w:val="center"/>
              <w:rPr>
                <w:rFonts w:eastAsia="Times New Roman"/>
                <w:color w:val="000000"/>
              </w:rPr>
            </w:pPr>
            <w:r w:rsidRPr="00971948">
              <w:rPr>
                <w:rFonts w:eastAsia="Times New Roman"/>
                <w:color w:val="000000"/>
              </w:rPr>
              <w:t>0.152</w:t>
            </w:r>
          </w:p>
        </w:tc>
        <w:tc>
          <w:tcPr>
            <w:tcW w:w="364" w:type="pct"/>
            <w:tcBorders>
              <w:top w:val="nil"/>
              <w:left w:val="nil"/>
              <w:bottom w:val="nil"/>
              <w:right w:val="nil"/>
            </w:tcBorders>
            <w:shd w:val="clear" w:color="auto" w:fill="auto"/>
            <w:noWrap/>
            <w:vAlign w:val="bottom"/>
            <w:hideMark/>
          </w:tcPr>
          <w:p w14:paraId="578DDE37" w14:textId="77777777" w:rsidR="00A12735" w:rsidRPr="00971948" w:rsidRDefault="00A12735" w:rsidP="00A12735">
            <w:pPr>
              <w:jc w:val="center"/>
              <w:rPr>
                <w:rFonts w:eastAsia="Times New Roman"/>
                <w:color w:val="000000"/>
              </w:rPr>
            </w:pPr>
            <w:r w:rsidRPr="00971948">
              <w:rPr>
                <w:rFonts w:eastAsia="Times New Roman"/>
                <w:color w:val="000000"/>
              </w:rPr>
              <w:t>0.146</w:t>
            </w:r>
          </w:p>
        </w:tc>
        <w:tc>
          <w:tcPr>
            <w:tcW w:w="364" w:type="pct"/>
            <w:tcBorders>
              <w:top w:val="nil"/>
              <w:left w:val="nil"/>
              <w:bottom w:val="nil"/>
              <w:right w:val="nil"/>
            </w:tcBorders>
            <w:shd w:val="clear" w:color="auto" w:fill="auto"/>
            <w:noWrap/>
            <w:vAlign w:val="bottom"/>
            <w:hideMark/>
          </w:tcPr>
          <w:p w14:paraId="7892C8D5" w14:textId="77777777" w:rsidR="00A12735" w:rsidRPr="00971948" w:rsidRDefault="00A12735" w:rsidP="00A12735">
            <w:pPr>
              <w:jc w:val="center"/>
              <w:rPr>
                <w:rFonts w:eastAsia="Times New Roman"/>
                <w:color w:val="000000"/>
              </w:rPr>
            </w:pPr>
            <w:r w:rsidRPr="00971948">
              <w:rPr>
                <w:rFonts w:eastAsia="Times New Roman"/>
                <w:color w:val="000000"/>
              </w:rPr>
              <w:t>0.220</w:t>
            </w:r>
          </w:p>
        </w:tc>
        <w:tc>
          <w:tcPr>
            <w:tcW w:w="557" w:type="pct"/>
            <w:tcBorders>
              <w:top w:val="nil"/>
              <w:left w:val="nil"/>
              <w:bottom w:val="nil"/>
              <w:right w:val="nil"/>
            </w:tcBorders>
            <w:shd w:val="clear" w:color="auto" w:fill="auto"/>
            <w:noWrap/>
            <w:vAlign w:val="bottom"/>
            <w:hideMark/>
          </w:tcPr>
          <w:p w14:paraId="322F7FF4" w14:textId="77777777" w:rsidR="00A12735" w:rsidRPr="00971948" w:rsidRDefault="00A12735" w:rsidP="00A12735">
            <w:pPr>
              <w:jc w:val="center"/>
              <w:rPr>
                <w:rFonts w:eastAsia="Times New Roman"/>
                <w:color w:val="000000"/>
              </w:rPr>
            </w:pPr>
            <w:r w:rsidRPr="00971948">
              <w:rPr>
                <w:rFonts w:eastAsia="Times New Roman"/>
                <w:color w:val="000000"/>
              </w:rPr>
              <w:t>0.119</w:t>
            </w:r>
          </w:p>
        </w:tc>
      </w:tr>
      <w:tr w:rsidR="00A12735" w:rsidRPr="00971948" w14:paraId="58B340DC" w14:textId="77777777" w:rsidTr="00610D42">
        <w:trPr>
          <w:trHeight w:val="320"/>
        </w:trPr>
        <w:tc>
          <w:tcPr>
            <w:tcW w:w="1183" w:type="pct"/>
            <w:tcBorders>
              <w:top w:val="nil"/>
              <w:left w:val="nil"/>
              <w:bottom w:val="nil"/>
              <w:right w:val="nil"/>
            </w:tcBorders>
            <w:shd w:val="clear" w:color="auto" w:fill="auto"/>
            <w:noWrap/>
            <w:vAlign w:val="bottom"/>
            <w:hideMark/>
          </w:tcPr>
          <w:p w14:paraId="0641EE62" w14:textId="77777777" w:rsidR="00A12735" w:rsidRPr="00971948" w:rsidRDefault="00A12735" w:rsidP="00A12735">
            <w:pPr>
              <w:rPr>
                <w:rFonts w:eastAsia="Times New Roman"/>
                <w:color w:val="000000"/>
              </w:rPr>
            </w:pPr>
            <w:r w:rsidRPr="00971948">
              <w:rPr>
                <w:rFonts w:eastAsia="Times New Roman"/>
                <w:color w:val="000000"/>
              </w:rPr>
              <w:t xml:space="preserve">Total </w:t>
            </w:r>
            <w:proofErr w:type="spellStart"/>
            <w:r w:rsidRPr="00971948">
              <w:rPr>
                <w:rFonts w:eastAsia="Times New Roman"/>
                <w:color w:val="000000"/>
              </w:rPr>
              <w:t>cholesterol</w:t>
            </w:r>
            <w:proofErr w:type="spellEnd"/>
            <w:r w:rsidRPr="00971948">
              <w:rPr>
                <w:rFonts w:eastAsia="Times New Roman"/>
                <w:color w:val="000000"/>
              </w:rPr>
              <w:t>, ml/dl</w:t>
            </w:r>
          </w:p>
        </w:tc>
        <w:tc>
          <w:tcPr>
            <w:tcW w:w="504" w:type="pct"/>
            <w:tcBorders>
              <w:top w:val="nil"/>
              <w:left w:val="nil"/>
              <w:bottom w:val="nil"/>
              <w:right w:val="nil"/>
            </w:tcBorders>
            <w:shd w:val="clear" w:color="auto" w:fill="auto"/>
            <w:noWrap/>
            <w:vAlign w:val="bottom"/>
            <w:hideMark/>
          </w:tcPr>
          <w:p w14:paraId="2A62DA47" w14:textId="77777777" w:rsidR="00A12735" w:rsidRPr="00971948" w:rsidRDefault="00A12735" w:rsidP="00A12735">
            <w:pPr>
              <w:jc w:val="center"/>
              <w:rPr>
                <w:rFonts w:eastAsia="Times New Roman"/>
                <w:color w:val="000000"/>
                <w:sz w:val="22"/>
              </w:rPr>
            </w:pPr>
            <w:r w:rsidRPr="00971948">
              <w:rPr>
                <w:rFonts w:eastAsia="Times New Roman"/>
                <w:color w:val="000000"/>
                <w:sz w:val="22"/>
              </w:rPr>
              <w:t>219.7 (35.52)</w:t>
            </w:r>
          </w:p>
        </w:tc>
        <w:tc>
          <w:tcPr>
            <w:tcW w:w="504" w:type="pct"/>
            <w:tcBorders>
              <w:top w:val="nil"/>
              <w:left w:val="nil"/>
              <w:bottom w:val="nil"/>
              <w:right w:val="nil"/>
            </w:tcBorders>
            <w:shd w:val="clear" w:color="auto" w:fill="auto"/>
            <w:noWrap/>
            <w:vAlign w:val="bottom"/>
            <w:hideMark/>
          </w:tcPr>
          <w:p w14:paraId="2D5CA3DF" w14:textId="77777777" w:rsidR="00A12735" w:rsidRPr="00971948" w:rsidRDefault="00A12735" w:rsidP="00A12735">
            <w:pPr>
              <w:jc w:val="center"/>
              <w:rPr>
                <w:rFonts w:eastAsia="Times New Roman"/>
                <w:color w:val="000000"/>
                <w:sz w:val="22"/>
              </w:rPr>
            </w:pPr>
            <w:r w:rsidRPr="00971948">
              <w:rPr>
                <w:rFonts w:eastAsia="Times New Roman"/>
                <w:color w:val="000000"/>
                <w:sz w:val="22"/>
              </w:rPr>
              <w:t>207.6 (26.75)</w:t>
            </w:r>
          </w:p>
        </w:tc>
        <w:tc>
          <w:tcPr>
            <w:tcW w:w="546" w:type="pct"/>
            <w:tcBorders>
              <w:top w:val="nil"/>
              <w:left w:val="nil"/>
              <w:bottom w:val="nil"/>
              <w:right w:val="nil"/>
            </w:tcBorders>
            <w:shd w:val="clear" w:color="auto" w:fill="auto"/>
            <w:noWrap/>
            <w:vAlign w:val="bottom"/>
            <w:hideMark/>
          </w:tcPr>
          <w:p w14:paraId="56075FD4" w14:textId="77777777" w:rsidR="00A12735" w:rsidRPr="00971948" w:rsidRDefault="00A12735" w:rsidP="00A12735">
            <w:pPr>
              <w:jc w:val="center"/>
              <w:rPr>
                <w:rFonts w:eastAsia="Times New Roman"/>
                <w:color w:val="000000"/>
                <w:sz w:val="22"/>
              </w:rPr>
            </w:pPr>
            <w:r w:rsidRPr="00971948">
              <w:rPr>
                <w:rFonts w:eastAsia="Times New Roman"/>
                <w:color w:val="000000"/>
                <w:sz w:val="22"/>
              </w:rPr>
              <w:t>226.4 (36.72)</w:t>
            </w:r>
          </w:p>
        </w:tc>
        <w:tc>
          <w:tcPr>
            <w:tcW w:w="504" w:type="pct"/>
            <w:tcBorders>
              <w:top w:val="nil"/>
              <w:left w:val="nil"/>
              <w:bottom w:val="nil"/>
              <w:right w:val="nil"/>
            </w:tcBorders>
            <w:shd w:val="clear" w:color="auto" w:fill="auto"/>
            <w:noWrap/>
            <w:vAlign w:val="bottom"/>
            <w:hideMark/>
          </w:tcPr>
          <w:p w14:paraId="73F41C3B" w14:textId="77777777" w:rsidR="00A12735" w:rsidRPr="00971948" w:rsidRDefault="00A12735" w:rsidP="00A12735">
            <w:pPr>
              <w:jc w:val="center"/>
              <w:rPr>
                <w:rFonts w:eastAsia="Times New Roman"/>
                <w:color w:val="000000"/>
                <w:sz w:val="22"/>
              </w:rPr>
            </w:pPr>
            <w:r w:rsidRPr="00971948">
              <w:rPr>
                <w:rFonts w:eastAsia="Times New Roman"/>
                <w:color w:val="000000"/>
                <w:sz w:val="22"/>
              </w:rPr>
              <w:t>205.4 (34.52)</w:t>
            </w:r>
          </w:p>
        </w:tc>
        <w:tc>
          <w:tcPr>
            <w:tcW w:w="474" w:type="pct"/>
            <w:tcBorders>
              <w:top w:val="nil"/>
              <w:left w:val="nil"/>
              <w:bottom w:val="nil"/>
              <w:right w:val="nil"/>
            </w:tcBorders>
            <w:shd w:val="clear" w:color="auto" w:fill="auto"/>
            <w:noWrap/>
            <w:vAlign w:val="bottom"/>
            <w:hideMark/>
          </w:tcPr>
          <w:p w14:paraId="76EC09ED" w14:textId="77777777" w:rsidR="00A12735" w:rsidRPr="00971948" w:rsidRDefault="00A12735" w:rsidP="00A12735">
            <w:pPr>
              <w:jc w:val="center"/>
              <w:rPr>
                <w:rFonts w:eastAsia="Times New Roman"/>
                <w:color w:val="000000"/>
              </w:rPr>
            </w:pPr>
            <w:r w:rsidRPr="00971948">
              <w:rPr>
                <w:rFonts w:eastAsia="Times New Roman"/>
                <w:color w:val="000000"/>
              </w:rPr>
              <w:t>0.895</w:t>
            </w:r>
          </w:p>
        </w:tc>
        <w:tc>
          <w:tcPr>
            <w:tcW w:w="364" w:type="pct"/>
            <w:tcBorders>
              <w:top w:val="nil"/>
              <w:left w:val="nil"/>
              <w:bottom w:val="nil"/>
              <w:right w:val="nil"/>
            </w:tcBorders>
            <w:shd w:val="clear" w:color="auto" w:fill="auto"/>
            <w:noWrap/>
            <w:vAlign w:val="bottom"/>
            <w:hideMark/>
          </w:tcPr>
          <w:p w14:paraId="5845CB19" w14:textId="77777777" w:rsidR="00A12735" w:rsidRPr="00971948" w:rsidRDefault="00A12735" w:rsidP="00A12735">
            <w:pPr>
              <w:jc w:val="center"/>
              <w:rPr>
                <w:rFonts w:eastAsia="Times New Roman"/>
                <w:color w:val="000000"/>
              </w:rPr>
            </w:pPr>
            <w:r w:rsidRPr="00971948">
              <w:rPr>
                <w:rFonts w:eastAsia="Times New Roman"/>
                <w:color w:val="000000"/>
              </w:rPr>
              <w:t>0.945</w:t>
            </w:r>
          </w:p>
        </w:tc>
        <w:tc>
          <w:tcPr>
            <w:tcW w:w="364" w:type="pct"/>
            <w:tcBorders>
              <w:top w:val="nil"/>
              <w:left w:val="nil"/>
              <w:bottom w:val="nil"/>
              <w:right w:val="nil"/>
            </w:tcBorders>
            <w:shd w:val="clear" w:color="auto" w:fill="auto"/>
            <w:noWrap/>
            <w:vAlign w:val="bottom"/>
            <w:hideMark/>
          </w:tcPr>
          <w:p w14:paraId="088D5D9F" w14:textId="77777777" w:rsidR="00A12735" w:rsidRPr="00971948" w:rsidRDefault="00A12735" w:rsidP="00A12735">
            <w:pPr>
              <w:jc w:val="center"/>
              <w:rPr>
                <w:rFonts w:eastAsia="Times New Roman"/>
                <w:color w:val="000000"/>
              </w:rPr>
            </w:pPr>
            <w:r w:rsidRPr="00971948">
              <w:rPr>
                <w:rFonts w:eastAsia="Times New Roman"/>
                <w:color w:val="000000"/>
              </w:rPr>
              <w:t>0.901</w:t>
            </w:r>
          </w:p>
        </w:tc>
        <w:tc>
          <w:tcPr>
            <w:tcW w:w="557" w:type="pct"/>
            <w:tcBorders>
              <w:top w:val="nil"/>
              <w:left w:val="nil"/>
              <w:bottom w:val="nil"/>
              <w:right w:val="nil"/>
            </w:tcBorders>
            <w:shd w:val="clear" w:color="auto" w:fill="auto"/>
            <w:noWrap/>
            <w:vAlign w:val="bottom"/>
            <w:hideMark/>
          </w:tcPr>
          <w:p w14:paraId="324D4094" w14:textId="77777777" w:rsidR="00A12735" w:rsidRPr="00971948" w:rsidRDefault="00A12735" w:rsidP="00A12735">
            <w:pPr>
              <w:jc w:val="center"/>
              <w:rPr>
                <w:rFonts w:eastAsia="Times New Roman"/>
                <w:color w:val="000000"/>
              </w:rPr>
            </w:pPr>
            <w:r w:rsidRPr="00971948">
              <w:rPr>
                <w:rFonts w:eastAsia="Times New Roman"/>
                <w:color w:val="000000"/>
              </w:rPr>
              <w:t>0.706</w:t>
            </w:r>
          </w:p>
        </w:tc>
      </w:tr>
      <w:tr w:rsidR="00A12735" w:rsidRPr="00971948" w14:paraId="2D7496AC" w14:textId="77777777" w:rsidTr="00610D42">
        <w:trPr>
          <w:trHeight w:val="320"/>
        </w:trPr>
        <w:tc>
          <w:tcPr>
            <w:tcW w:w="1183" w:type="pct"/>
            <w:tcBorders>
              <w:top w:val="nil"/>
              <w:left w:val="nil"/>
              <w:bottom w:val="nil"/>
              <w:right w:val="nil"/>
            </w:tcBorders>
            <w:shd w:val="clear" w:color="auto" w:fill="auto"/>
            <w:noWrap/>
            <w:vAlign w:val="bottom"/>
            <w:hideMark/>
          </w:tcPr>
          <w:p w14:paraId="6FCC229E" w14:textId="77777777" w:rsidR="00A12735" w:rsidRPr="00971948" w:rsidRDefault="00A12735" w:rsidP="00A12735">
            <w:pPr>
              <w:rPr>
                <w:rFonts w:eastAsia="Times New Roman"/>
                <w:color w:val="000000"/>
              </w:rPr>
            </w:pPr>
            <w:r w:rsidRPr="00971948">
              <w:rPr>
                <w:rFonts w:eastAsia="Times New Roman"/>
                <w:color w:val="000000"/>
              </w:rPr>
              <w:t xml:space="preserve">LDL </w:t>
            </w:r>
            <w:proofErr w:type="spellStart"/>
            <w:r w:rsidRPr="00971948">
              <w:rPr>
                <w:rFonts w:eastAsia="Times New Roman"/>
                <w:color w:val="000000"/>
              </w:rPr>
              <w:t>cholesterol</w:t>
            </w:r>
            <w:proofErr w:type="spellEnd"/>
            <w:r w:rsidRPr="00971948">
              <w:rPr>
                <w:rFonts w:eastAsia="Times New Roman"/>
                <w:color w:val="000000"/>
              </w:rPr>
              <w:t>, ml/dl</w:t>
            </w:r>
          </w:p>
        </w:tc>
        <w:tc>
          <w:tcPr>
            <w:tcW w:w="504" w:type="pct"/>
            <w:tcBorders>
              <w:top w:val="nil"/>
              <w:left w:val="nil"/>
              <w:bottom w:val="nil"/>
              <w:right w:val="nil"/>
            </w:tcBorders>
            <w:shd w:val="clear" w:color="auto" w:fill="auto"/>
            <w:noWrap/>
            <w:vAlign w:val="bottom"/>
            <w:hideMark/>
          </w:tcPr>
          <w:p w14:paraId="0558FA6B"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144.0 (28.45)</w:t>
            </w:r>
          </w:p>
        </w:tc>
        <w:tc>
          <w:tcPr>
            <w:tcW w:w="504" w:type="pct"/>
            <w:tcBorders>
              <w:top w:val="nil"/>
              <w:left w:val="nil"/>
              <w:bottom w:val="nil"/>
              <w:right w:val="nil"/>
            </w:tcBorders>
            <w:shd w:val="clear" w:color="auto" w:fill="auto"/>
            <w:noWrap/>
            <w:vAlign w:val="bottom"/>
            <w:hideMark/>
          </w:tcPr>
          <w:p w14:paraId="418B8774"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129.5 (17.69)</w:t>
            </w:r>
          </w:p>
        </w:tc>
        <w:tc>
          <w:tcPr>
            <w:tcW w:w="546" w:type="pct"/>
            <w:tcBorders>
              <w:top w:val="nil"/>
              <w:left w:val="nil"/>
              <w:bottom w:val="nil"/>
              <w:right w:val="nil"/>
            </w:tcBorders>
            <w:shd w:val="clear" w:color="auto" w:fill="auto"/>
            <w:noWrap/>
            <w:vAlign w:val="bottom"/>
            <w:hideMark/>
          </w:tcPr>
          <w:p w14:paraId="20D849E7"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144.08 (33.51)</w:t>
            </w:r>
          </w:p>
        </w:tc>
        <w:tc>
          <w:tcPr>
            <w:tcW w:w="504" w:type="pct"/>
            <w:tcBorders>
              <w:top w:val="nil"/>
              <w:left w:val="nil"/>
              <w:bottom w:val="nil"/>
              <w:right w:val="nil"/>
            </w:tcBorders>
            <w:shd w:val="clear" w:color="auto" w:fill="auto"/>
            <w:noWrap/>
            <w:vAlign w:val="bottom"/>
            <w:hideMark/>
          </w:tcPr>
          <w:p w14:paraId="2497F7D0"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120.6 (33.19)</w:t>
            </w:r>
          </w:p>
        </w:tc>
        <w:tc>
          <w:tcPr>
            <w:tcW w:w="474" w:type="pct"/>
            <w:tcBorders>
              <w:top w:val="nil"/>
              <w:left w:val="nil"/>
              <w:bottom w:val="nil"/>
              <w:right w:val="nil"/>
            </w:tcBorders>
            <w:shd w:val="clear" w:color="auto" w:fill="auto"/>
            <w:noWrap/>
            <w:vAlign w:val="bottom"/>
            <w:hideMark/>
          </w:tcPr>
          <w:p w14:paraId="750AB8AE" w14:textId="77777777" w:rsidR="00A12735" w:rsidRPr="00971948" w:rsidRDefault="00A12735" w:rsidP="00A12735">
            <w:pPr>
              <w:jc w:val="center"/>
              <w:rPr>
                <w:rFonts w:eastAsia="Times New Roman"/>
                <w:color w:val="000000"/>
              </w:rPr>
            </w:pPr>
            <w:r w:rsidRPr="00971948">
              <w:rPr>
                <w:rFonts w:eastAsia="Times New Roman"/>
                <w:color w:val="000000"/>
              </w:rPr>
              <w:t>0.497</w:t>
            </w:r>
          </w:p>
        </w:tc>
        <w:tc>
          <w:tcPr>
            <w:tcW w:w="364" w:type="pct"/>
            <w:tcBorders>
              <w:top w:val="nil"/>
              <w:left w:val="nil"/>
              <w:bottom w:val="nil"/>
              <w:right w:val="nil"/>
            </w:tcBorders>
            <w:shd w:val="clear" w:color="auto" w:fill="auto"/>
            <w:noWrap/>
            <w:vAlign w:val="bottom"/>
            <w:hideMark/>
          </w:tcPr>
          <w:p w14:paraId="375BEE69" w14:textId="77777777" w:rsidR="00A12735" w:rsidRPr="00971948" w:rsidRDefault="00A12735" w:rsidP="00A12735">
            <w:pPr>
              <w:jc w:val="center"/>
              <w:rPr>
                <w:rFonts w:eastAsia="Times New Roman"/>
                <w:color w:val="000000"/>
              </w:rPr>
            </w:pPr>
            <w:r w:rsidRPr="00971948">
              <w:rPr>
                <w:rFonts w:eastAsia="Times New Roman"/>
                <w:color w:val="000000"/>
              </w:rPr>
              <w:t>0.395</w:t>
            </w:r>
          </w:p>
        </w:tc>
        <w:tc>
          <w:tcPr>
            <w:tcW w:w="364" w:type="pct"/>
            <w:tcBorders>
              <w:top w:val="nil"/>
              <w:left w:val="nil"/>
              <w:bottom w:val="nil"/>
              <w:right w:val="nil"/>
            </w:tcBorders>
            <w:shd w:val="clear" w:color="auto" w:fill="auto"/>
            <w:noWrap/>
            <w:vAlign w:val="bottom"/>
            <w:hideMark/>
          </w:tcPr>
          <w:p w14:paraId="5CD60E15" w14:textId="77777777" w:rsidR="00A12735" w:rsidRPr="00971948" w:rsidRDefault="00A12735" w:rsidP="00A12735">
            <w:pPr>
              <w:jc w:val="center"/>
              <w:rPr>
                <w:rFonts w:eastAsia="Times New Roman"/>
                <w:color w:val="000000"/>
              </w:rPr>
            </w:pPr>
            <w:r w:rsidRPr="00971948">
              <w:rPr>
                <w:rFonts w:eastAsia="Times New Roman"/>
                <w:color w:val="000000"/>
              </w:rPr>
              <w:t>0.474</w:t>
            </w:r>
          </w:p>
        </w:tc>
        <w:tc>
          <w:tcPr>
            <w:tcW w:w="557" w:type="pct"/>
            <w:tcBorders>
              <w:top w:val="nil"/>
              <w:left w:val="nil"/>
              <w:bottom w:val="nil"/>
              <w:right w:val="nil"/>
            </w:tcBorders>
            <w:shd w:val="clear" w:color="auto" w:fill="auto"/>
            <w:noWrap/>
            <w:vAlign w:val="bottom"/>
            <w:hideMark/>
          </w:tcPr>
          <w:p w14:paraId="1AE7109A" w14:textId="77777777" w:rsidR="00A12735" w:rsidRPr="00971948" w:rsidRDefault="00A12735" w:rsidP="00A12735">
            <w:pPr>
              <w:jc w:val="center"/>
              <w:rPr>
                <w:rFonts w:eastAsia="Times New Roman"/>
                <w:color w:val="000000"/>
              </w:rPr>
            </w:pPr>
            <w:r w:rsidRPr="00971948">
              <w:rPr>
                <w:rFonts w:eastAsia="Times New Roman"/>
                <w:color w:val="000000"/>
              </w:rPr>
              <w:t>0.073</w:t>
            </w:r>
          </w:p>
        </w:tc>
      </w:tr>
      <w:tr w:rsidR="00A12735" w:rsidRPr="00971948" w14:paraId="4AD0196E" w14:textId="77777777" w:rsidTr="00610D42">
        <w:trPr>
          <w:trHeight w:val="320"/>
        </w:trPr>
        <w:tc>
          <w:tcPr>
            <w:tcW w:w="1183" w:type="pct"/>
            <w:tcBorders>
              <w:top w:val="nil"/>
              <w:left w:val="nil"/>
              <w:bottom w:val="nil"/>
              <w:right w:val="nil"/>
            </w:tcBorders>
            <w:shd w:val="clear" w:color="auto" w:fill="auto"/>
            <w:noWrap/>
            <w:vAlign w:val="bottom"/>
            <w:hideMark/>
          </w:tcPr>
          <w:p w14:paraId="6CC51D32" w14:textId="77777777" w:rsidR="00A12735" w:rsidRPr="00971948" w:rsidRDefault="00A12735" w:rsidP="00A12735">
            <w:pPr>
              <w:rPr>
                <w:rFonts w:eastAsia="Times New Roman"/>
                <w:color w:val="000000"/>
              </w:rPr>
            </w:pPr>
            <w:r w:rsidRPr="00971948">
              <w:rPr>
                <w:rFonts w:eastAsia="Times New Roman"/>
                <w:color w:val="000000"/>
              </w:rPr>
              <w:t xml:space="preserve">HDL </w:t>
            </w:r>
            <w:proofErr w:type="spellStart"/>
            <w:r w:rsidRPr="00971948">
              <w:rPr>
                <w:rFonts w:eastAsia="Times New Roman"/>
                <w:color w:val="000000"/>
              </w:rPr>
              <w:t>cholesterol</w:t>
            </w:r>
            <w:proofErr w:type="spellEnd"/>
            <w:r w:rsidRPr="00971948">
              <w:rPr>
                <w:rFonts w:eastAsia="Times New Roman"/>
                <w:color w:val="000000"/>
              </w:rPr>
              <w:t>, ml/dl</w:t>
            </w:r>
          </w:p>
        </w:tc>
        <w:tc>
          <w:tcPr>
            <w:tcW w:w="504" w:type="pct"/>
            <w:tcBorders>
              <w:top w:val="nil"/>
              <w:left w:val="nil"/>
              <w:bottom w:val="nil"/>
              <w:right w:val="nil"/>
            </w:tcBorders>
            <w:shd w:val="clear" w:color="auto" w:fill="auto"/>
            <w:noWrap/>
            <w:vAlign w:val="bottom"/>
            <w:hideMark/>
          </w:tcPr>
          <w:p w14:paraId="60FE09C3" w14:textId="77777777" w:rsidR="00A12735" w:rsidRPr="00971948" w:rsidRDefault="00A12735" w:rsidP="00A12735">
            <w:pPr>
              <w:jc w:val="center"/>
              <w:rPr>
                <w:rFonts w:eastAsia="Times New Roman"/>
                <w:color w:val="000000"/>
                <w:sz w:val="22"/>
              </w:rPr>
            </w:pPr>
            <w:r w:rsidRPr="00971948">
              <w:rPr>
                <w:rFonts w:eastAsia="Times New Roman"/>
                <w:color w:val="000000"/>
                <w:sz w:val="22"/>
              </w:rPr>
              <w:t>58.05 (15.87)</w:t>
            </w:r>
          </w:p>
        </w:tc>
        <w:tc>
          <w:tcPr>
            <w:tcW w:w="504" w:type="pct"/>
            <w:tcBorders>
              <w:top w:val="nil"/>
              <w:left w:val="nil"/>
              <w:bottom w:val="nil"/>
              <w:right w:val="nil"/>
            </w:tcBorders>
            <w:shd w:val="clear" w:color="auto" w:fill="auto"/>
            <w:noWrap/>
            <w:vAlign w:val="bottom"/>
            <w:hideMark/>
          </w:tcPr>
          <w:p w14:paraId="0CC96EC3" w14:textId="77777777" w:rsidR="00A12735" w:rsidRPr="00971948" w:rsidRDefault="00A12735" w:rsidP="00A12735">
            <w:pPr>
              <w:jc w:val="center"/>
              <w:rPr>
                <w:rFonts w:eastAsia="Times New Roman"/>
                <w:color w:val="000000"/>
                <w:sz w:val="22"/>
              </w:rPr>
            </w:pPr>
            <w:r w:rsidRPr="00971948">
              <w:rPr>
                <w:rFonts w:eastAsia="Times New Roman"/>
                <w:color w:val="000000"/>
                <w:sz w:val="22"/>
              </w:rPr>
              <w:t>58.84 (13.60)</w:t>
            </w:r>
          </w:p>
        </w:tc>
        <w:tc>
          <w:tcPr>
            <w:tcW w:w="546" w:type="pct"/>
            <w:tcBorders>
              <w:top w:val="nil"/>
              <w:left w:val="nil"/>
              <w:bottom w:val="nil"/>
              <w:right w:val="nil"/>
            </w:tcBorders>
            <w:shd w:val="clear" w:color="auto" w:fill="auto"/>
            <w:noWrap/>
            <w:vAlign w:val="bottom"/>
            <w:hideMark/>
          </w:tcPr>
          <w:p w14:paraId="26AAD80D" w14:textId="77777777" w:rsidR="00A12735" w:rsidRPr="00971948" w:rsidRDefault="00A12735" w:rsidP="00A12735">
            <w:pPr>
              <w:jc w:val="center"/>
              <w:rPr>
                <w:rFonts w:eastAsia="Times New Roman"/>
                <w:color w:val="000000"/>
                <w:sz w:val="22"/>
              </w:rPr>
            </w:pPr>
            <w:r w:rsidRPr="00971948">
              <w:rPr>
                <w:rFonts w:eastAsia="Times New Roman"/>
                <w:color w:val="000000"/>
                <w:sz w:val="22"/>
              </w:rPr>
              <w:t>61.66 (13.17)</w:t>
            </w:r>
          </w:p>
        </w:tc>
        <w:tc>
          <w:tcPr>
            <w:tcW w:w="504" w:type="pct"/>
            <w:tcBorders>
              <w:top w:val="nil"/>
              <w:left w:val="nil"/>
              <w:bottom w:val="nil"/>
              <w:right w:val="nil"/>
            </w:tcBorders>
            <w:shd w:val="clear" w:color="auto" w:fill="auto"/>
            <w:noWrap/>
            <w:vAlign w:val="bottom"/>
            <w:hideMark/>
          </w:tcPr>
          <w:p w14:paraId="032F40D2" w14:textId="77777777" w:rsidR="00A12735" w:rsidRPr="00971948" w:rsidRDefault="00A12735" w:rsidP="00A12735">
            <w:pPr>
              <w:jc w:val="center"/>
              <w:rPr>
                <w:rFonts w:eastAsia="Times New Roman"/>
                <w:color w:val="000000"/>
                <w:sz w:val="22"/>
              </w:rPr>
            </w:pPr>
            <w:r w:rsidRPr="00971948">
              <w:rPr>
                <w:rFonts w:eastAsia="Times New Roman"/>
                <w:color w:val="000000"/>
                <w:sz w:val="22"/>
              </w:rPr>
              <w:t>62.29 (13.10)</w:t>
            </w:r>
          </w:p>
        </w:tc>
        <w:tc>
          <w:tcPr>
            <w:tcW w:w="474" w:type="pct"/>
            <w:tcBorders>
              <w:top w:val="nil"/>
              <w:left w:val="nil"/>
              <w:bottom w:val="nil"/>
              <w:right w:val="nil"/>
            </w:tcBorders>
            <w:shd w:val="clear" w:color="auto" w:fill="auto"/>
            <w:noWrap/>
            <w:vAlign w:val="bottom"/>
            <w:hideMark/>
          </w:tcPr>
          <w:p w14:paraId="46D66073" w14:textId="77777777" w:rsidR="00A12735" w:rsidRPr="00971948" w:rsidRDefault="00A12735" w:rsidP="00A12735">
            <w:pPr>
              <w:jc w:val="center"/>
              <w:rPr>
                <w:rFonts w:eastAsia="Times New Roman"/>
                <w:color w:val="000000"/>
              </w:rPr>
            </w:pPr>
            <w:r w:rsidRPr="00971948">
              <w:rPr>
                <w:rFonts w:eastAsia="Times New Roman"/>
                <w:color w:val="000000"/>
              </w:rPr>
              <w:t>0.360</w:t>
            </w:r>
          </w:p>
        </w:tc>
        <w:tc>
          <w:tcPr>
            <w:tcW w:w="364" w:type="pct"/>
            <w:tcBorders>
              <w:top w:val="nil"/>
              <w:left w:val="nil"/>
              <w:bottom w:val="nil"/>
              <w:right w:val="nil"/>
            </w:tcBorders>
            <w:shd w:val="clear" w:color="auto" w:fill="auto"/>
            <w:noWrap/>
            <w:vAlign w:val="bottom"/>
            <w:hideMark/>
          </w:tcPr>
          <w:p w14:paraId="293F0368" w14:textId="77777777" w:rsidR="00A12735" w:rsidRPr="00971948" w:rsidRDefault="00A12735" w:rsidP="00A12735">
            <w:pPr>
              <w:jc w:val="center"/>
              <w:rPr>
                <w:rFonts w:eastAsia="Times New Roman"/>
                <w:color w:val="000000"/>
              </w:rPr>
            </w:pPr>
            <w:r w:rsidRPr="00971948">
              <w:rPr>
                <w:rFonts w:eastAsia="Times New Roman"/>
                <w:color w:val="000000"/>
              </w:rPr>
              <w:t>0.360</w:t>
            </w:r>
          </w:p>
        </w:tc>
        <w:tc>
          <w:tcPr>
            <w:tcW w:w="364" w:type="pct"/>
            <w:tcBorders>
              <w:top w:val="nil"/>
              <w:left w:val="nil"/>
              <w:bottom w:val="nil"/>
              <w:right w:val="nil"/>
            </w:tcBorders>
            <w:shd w:val="clear" w:color="auto" w:fill="auto"/>
            <w:noWrap/>
            <w:vAlign w:val="bottom"/>
            <w:hideMark/>
          </w:tcPr>
          <w:p w14:paraId="71727F46" w14:textId="77777777" w:rsidR="00A12735" w:rsidRPr="00971948" w:rsidRDefault="00A12735" w:rsidP="00A12735">
            <w:pPr>
              <w:jc w:val="center"/>
              <w:rPr>
                <w:rFonts w:eastAsia="Times New Roman"/>
                <w:color w:val="000000"/>
              </w:rPr>
            </w:pPr>
            <w:r w:rsidRPr="00971948">
              <w:rPr>
                <w:rFonts w:eastAsia="Times New Roman"/>
                <w:color w:val="000000"/>
              </w:rPr>
              <w:t>0.299</w:t>
            </w:r>
          </w:p>
        </w:tc>
        <w:tc>
          <w:tcPr>
            <w:tcW w:w="557" w:type="pct"/>
            <w:tcBorders>
              <w:top w:val="nil"/>
              <w:left w:val="nil"/>
              <w:bottom w:val="nil"/>
              <w:right w:val="nil"/>
            </w:tcBorders>
            <w:shd w:val="clear" w:color="auto" w:fill="auto"/>
            <w:noWrap/>
            <w:vAlign w:val="bottom"/>
            <w:hideMark/>
          </w:tcPr>
          <w:p w14:paraId="5089A01B" w14:textId="77777777" w:rsidR="00A12735" w:rsidRPr="00971948" w:rsidRDefault="00A12735" w:rsidP="00A12735">
            <w:pPr>
              <w:jc w:val="center"/>
              <w:rPr>
                <w:rFonts w:eastAsia="Times New Roman"/>
                <w:color w:val="000000"/>
              </w:rPr>
            </w:pPr>
            <w:r w:rsidRPr="00971948">
              <w:rPr>
                <w:rFonts w:eastAsia="Times New Roman"/>
                <w:color w:val="000000"/>
              </w:rPr>
              <w:t>0.438</w:t>
            </w:r>
          </w:p>
        </w:tc>
      </w:tr>
      <w:tr w:rsidR="00A12735" w:rsidRPr="00971948" w14:paraId="72D8D769" w14:textId="77777777" w:rsidTr="00610D42">
        <w:trPr>
          <w:trHeight w:val="320"/>
        </w:trPr>
        <w:tc>
          <w:tcPr>
            <w:tcW w:w="1183" w:type="pct"/>
            <w:tcBorders>
              <w:top w:val="nil"/>
              <w:left w:val="nil"/>
              <w:bottom w:val="nil"/>
              <w:right w:val="nil"/>
            </w:tcBorders>
            <w:shd w:val="clear" w:color="auto" w:fill="auto"/>
            <w:noWrap/>
            <w:vAlign w:val="bottom"/>
            <w:hideMark/>
          </w:tcPr>
          <w:p w14:paraId="2C6C60D6" w14:textId="77777777" w:rsidR="00A12735" w:rsidRPr="00971948" w:rsidRDefault="00A12735" w:rsidP="00A12735">
            <w:pPr>
              <w:rPr>
                <w:rFonts w:eastAsia="Times New Roman"/>
                <w:color w:val="000000"/>
              </w:rPr>
            </w:pPr>
            <w:proofErr w:type="spellStart"/>
            <w:r w:rsidRPr="00971948">
              <w:rPr>
                <w:rFonts w:eastAsia="Times New Roman"/>
                <w:color w:val="000000"/>
              </w:rPr>
              <w:t>Tryglicerides</w:t>
            </w:r>
            <w:proofErr w:type="spellEnd"/>
            <w:r w:rsidRPr="00971948">
              <w:rPr>
                <w:rFonts w:eastAsia="Times New Roman"/>
                <w:color w:val="000000"/>
              </w:rPr>
              <w:t>, ml/dl</w:t>
            </w:r>
          </w:p>
        </w:tc>
        <w:tc>
          <w:tcPr>
            <w:tcW w:w="504" w:type="pct"/>
            <w:tcBorders>
              <w:top w:val="nil"/>
              <w:left w:val="nil"/>
              <w:bottom w:val="nil"/>
              <w:right w:val="nil"/>
            </w:tcBorders>
            <w:shd w:val="clear" w:color="auto" w:fill="auto"/>
            <w:noWrap/>
            <w:vAlign w:val="bottom"/>
            <w:hideMark/>
          </w:tcPr>
          <w:p w14:paraId="54CBBD58"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110.3 (55.63)</w:t>
            </w:r>
          </w:p>
        </w:tc>
        <w:tc>
          <w:tcPr>
            <w:tcW w:w="504" w:type="pct"/>
            <w:tcBorders>
              <w:top w:val="nil"/>
              <w:left w:val="nil"/>
              <w:bottom w:val="nil"/>
              <w:right w:val="nil"/>
            </w:tcBorders>
            <w:shd w:val="clear" w:color="auto" w:fill="auto"/>
            <w:noWrap/>
            <w:vAlign w:val="bottom"/>
            <w:hideMark/>
          </w:tcPr>
          <w:p w14:paraId="272BBD60"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118.0 (57.74)</w:t>
            </w:r>
          </w:p>
        </w:tc>
        <w:tc>
          <w:tcPr>
            <w:tcW w:w="546" w:type="pct"/>
            <w:tcBorders>
              <w:top w:val="nil"/>
              <w:left w:val="nil"/>
              <w:bottom w:val="nil"/>
              <w:right w:val="nil"/>
            </w:tcBorders>
            <w:shd w:val="clear" w:color="auto" w:fill="auto"/>
            <w:noWrap/>
            <w:vAlign w:val="bottom"/>
            <w:hideMark/>
          </w:tcPr>
          <w:p w14:paraId="540CCEA3"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111.4 (55.48)</w:t>
            </w:r>
          </w:p>
        </w:tc>
        <w:tc>
          <w:tcPr>
            <w:tcW w:w="504" w:type="pct"/>
            <w:tcBorders>
              <w:top w:val="nil"/>
              <w:left w:val="nil"/>
              <w:bottom w:val="nil"/>
              <w:right w:val="nil"/>
            </w:tcBorders>
            <w:shd w:val="clear" w:color="auto" w:fill="auto"/>
            <w:noWrap/>
            <w:vAlign w:val="bottom"/>
            <w:hideMark/>
          </w:tcPr>
          <w:p w14:paraId="0A6016FD"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123.2 (69.52)</w:t>
            </w:r>
          </w:p>
        </w:tc>
        <w:tc>
          <w:tcPr>
            <w:tcW w:w="474" w:type="pct"/>
            <w:tcBorders>
              <w:top w:val="nil"/>
              <w:left w:val="nil"/>
              <w:bottom w:val="nil"/>
              <w:right w:val="nil"/>
            </w:tcBorders>
            <w:shd w:val="clear" w:color="auto" w:fill="auto"/>
            <w:noWrap/>
            <w:vAlign w:val="bottom"/>
            <w:hideMark/>
          </w:tcPr>
          <w:p w14:paraId="235E9E3C" w14:textId="77777777" w:rsidR="00A12735" w:rsidRPr="00971948" w:rsidRDefault="00A12735" w:rsidP="00A12735">
            <w:pPr>
              <w:jc w:val="center"/>
              <w:rPr>
                <w:rFonts w:eastAsia="Times New Roman"/>
                <w:color w:val="000000"/>
              </w:rPr>
            </w:pPr>
            <w:r w:rsidRPr="00971948">
              <w:rPr>
                <w:rFonts w:eastAsia="Times New Roman"/>
                <w:color w:val="000000"/>
              </w:rPr>
              <w:t>0.874</w:t>
            </w:r>
          </w:p>
        </w:tc>
        <w:tc>
          <w:tcPr>
            <w:tcW w:w="364" w:type="pct"/>
            <w:tcBorders>
              <w:top w:val="nil"/>
              <w:left w:val="nil"/>
              <w:bottom w:val="nil"/>
              <w:right w:val="nil"/>
            </w:tcBorders>
            <w:shd w:val="clear" w:color="auto" w:fill="auto"/>
            <w:noWrap/>
            <w:vAlign w:val="bottom"/>
            <w:hideMark/>
          </w:tcPr>
          <w:p w14:paraId="7FE931B8" w14:textId="77777777" w:rsidR="00A12735" w:rsidRPr="00971948" w:rsidRDefault="00A12735" w:rsidP="00A12735">
            <w:pPr>
              <w:jc w:val="center"/>
              <w:rPr>
                <w:rFonts w:eastAsia="Times New Roman"/>
                <w:color w:val="000000"/>
              </w:rPr>
            </w:pPr>
            <w:r w:rsidRPr="00971948">
              <w:rPr>
                <w:rFonts w:eastAsia="Times New Roman"/>
                <w:color w:val="000000"/>
              </w:rPr>
              <w:t>0.857</w:t>
            </w:r>
          </w:p>
        </w:tc>
        <w:tc>
          <w:tcPr>
            <w:tcW w:w="364" w:type="pct"/>
            <w:tcBorders>
              <w:top w:val="nil"/>
              <w:left w:val="nil"/>
              <w:bottom w:val="nil"/>
              <w:right w:val="nil"/>
            </w:tcBorders>
            <w:shd w:val="clear" w:color="auto" w:fill="auto"/>
            <w:noWrap/>
            <w:vAlign w:val="bottom"/>
            <w:hideMark/>
          </w:tcPr>
          <w:p w14:paraId="30255C73" w14:textId="77777777" w:rsidR="00A12735" w:rsidRPr="00971948" w:rsidRDefault="00A12735" w:rsidP="00A12735">
            <w:pPr>
              <w:jc w:val="center"/>
              <w:rPr>
                <w:rFonts w:eastAsia="Times New Roman"/>
                <w:color w:val="000000"/>
              </w:rPr>
            </w:pPr>
            <w:r w:rsidRPr="00971948">
              <w:rPr>
                <w:rFonts w:eastAsia="Times New Roman"/>
                <w:color w:val="000000"/>
              </w:rPr>
              <w:t>0.990</w:t>
            </w:r>
          </w:p>
        </w:tc>
        <w:tc>
          <w:tcPr>
            <w:tcW w:w="557" w:type="pct"/>
            <w:tcBorders>
              <w:top w:val="nil"/>
              <w:left w:val="nil"/>
              <w:bottom w:val="nil"/>
              <w:right w:val="nil"/>
            </w:tcBorders>
            <w:shd w:val="clear" w:color="auto" w:fill="auto"/>
            <w:noWrap/>
            <w:vAlign w:val="bottom"/>
            <w:hideMark/>
          </w:tcPr>
          <w:p w14:paraId="24588451" w14:textId="77777777" w:rsidR="00A12735" w:rsidRPr="00971948" w:rsidRDefault="00A12735" w:rsidP="00A12735">
            <w:pPr>
              <w:jc w:val="center"/>
              <w:rPr>
                <w:rFonts w:eastAsia="Times New Roman"/>
                <w:color w:val="000000"/>
              </w:rPr>
            </w:pPr>
            <w:r w:rsidRPr="00971948">
              <w:rPr>
                <w:rFonts w:eastAsia="Times New Roman"/>
                <w:color w:val="000000"/>
              </w:rPr>
              <w:t>0.981</w:t>
            </w:r>
          </w:p>
        </w:tc>
      </w:tr>
      <w:tr w:rsidR="00A12735" w:rsidRPr="00971948" w14:paraId="052BBE8F" w14:textId="77777777" w:rsidTr="00610D42">
        <w:trPr>
          <w:trHeight w:val="320"/>
        </w:trPr>
        <w:tc>
          <w:tcPr>
            <w:tcW w:w="1183" w:type="pct"/>
            <w:tcBorders>
              <w:top w:val="nil"/>
              <w:left w:val="nil"/>
              <w:bottom w:val="nil"/>
              <w:right w:val="nil"/>
            </w:tcBorders>
            <w:shd w:val="clear" w:color="auto" w:fill="auto"/>
            <w:noWrap/>
            <w:vAlign w:val="bottom"/>
            <w:hideMark/>
          </w:tcPr>
          <w:p w14:paraId="03CCDBFF" w14:textId="77777777" w:rsidR="00A12735" w:rsidRPr="00971948" w:rsidRDefault="00A12735" w:rsidP="00A12735">
            <w:pPr>
              <w:rPr>
                <w:rFonts w:eastAsia="Times New Roman"/>
                <w:color w:val="000000"/>
              </w:rPr>
            </w:pPr>
            <w:r w:rsidRPr="00971948">
              <w:rPr>
                <w:rFonts w:eastAsia="Times New Roman"/>
                <w:color w:val="000000"/>
              </w:rPr>
              <w:t>CRP, ml/dl</w:t>
            </w:r>
          </w:p>
        </w:tc>
        <w:tc>
          <w:tcPr>
            <w:tcW w:w="504" w:type="pct"/>
            <w:tcBorders>
              <w:top w:val="nil"/>
              <w:left w:val="nil"/>
              <w:bottom w:val="nil"/>
              <w:right w:val="nil"/>
            </w:tcBorders>
            <w:shd w:val="clear" w:color="auto" w:fill="auto"/>
            <w:noWrap/>
            <w:vAlign w:val="bottom"/>
            <w:hideMark/>
          </w:tcPr>
          <w:p w14:paraId="65207B0F" w14:textId="77777777" w:rsidR="00A12735" w:rsidRPr="00971948" w:rsidRDefault="00A12735" w:rsidP="00A12735">
            <w:pPr>
              <w:jc w:val="center"/>
              <w:rPr>
                <w:rFonts w:eastAsia="Times New Roman"/>
                <w:color w:val="000000"/>
                <w:sz w:val="22"/>
              </w:rPr>
            </w:pPr>
            <w:r w:rsidRPr="00971948">
              <w:rPr>
                <w:rFonts w:eastAsia="Times New Roman"/>
                <w:color w:val="000000"/>
                <w:sz w:val="22"/>
              </w:rPr>
              <w:t>3.26 (3.73)</w:t>
            </w:r>
          </w:p>
        </w:tc>
        <w:tc>
          <w:tcPr>
            <w:tcW w:w="504" w:type="pct"/>
            <w:tcBorders>
              <w:top w:val="nil"/>
              <w:left w:val="nil"/>
              <w:bottom w:val="nil"/>
              <w:right w:val="nil"/>
            </w:tcBorders>
            <w:shd w:val="clear" w:color="auto" w:fill="auto"/>
            <w:noWrap/>
            <w:vAlign w:val="bottom"/>
            <w:hideMark/>
          </w:tcPr>
          <w:p w14:paraId="2A1DDBD9" w14:textId="77777777" w:rsidR="00A12735" w:rsidRPr="00971948" w:rsidRDefault="00A12735" w:rsidP="00A12735">
            <w:pPr>
              <w:jc w:val="center"/>
              <w:rPr>
                <w:rFonts w:eastAsia="Times New Roman"/>
                <w:color w:val="000000"/>
                <w:sz w:val="22"/>
              </w:rPr>
            </w:pPr>
            <w:r w:rsidRPr="00971948">
              <w:rPr>
                <w:rFonts w:eastAsia="Times New Roman"/>
                <w:color w:val="000000"/>
                <w:sz w:val="22"/>
              </w:rPr>
              <w:t>2.56 (2.73)</w:t>
            </w:r>
          </w:p>
        </w:tc>
        <w:tc>
          <w:tcPr>
            <w:tcW w:w="546" w:type="pct"/>
            <w:tcBorders>
              <w:top w:val="nil"/>
              <w:left w:val="nil"/>
              <w:bottom w:val="nil"/>
              <w:right w:val="nil"/>
            </w:tcBorders>
            <w:shd w:val="clear" w:color="auto" w:fill="auto"/>
            <w:noWrap/>
            <w:vAlign w:val="bottom"/>
            <w:hideMark/>
          </w:tcPr>
          <w:p w14:paraId="5687CECD" w14:textId="77777777" w:rsidR="00A12735" w:rsidRPr="00971948" w:rsidRDefault="00A12735" w:rsidP="00A12735">
            <w:pPr>
              <w:jc w:val="center"/>
              <w:rPr>
                <w:rFonts w:eastAsia="Times New Roman"/>
                <w:color w:val="000000"/>
                <w:sz w:val="22"/>
              </w:rPr>
            </w:pPr>
            <w:r w:rsidRPr="00971948">
              <w:rPr>
                <w:rFonts w:eastAsia="Times New Roman"/>
                <w:color w:val="000000"/>
                <w:sz w:val="22"/>
              </w:rPr>
              <w:t>3.68 (3.90)</w:t>
            </w:r>
          </w:p>
        </w:tc>
        <w:tc>
          <w:tcPr>
            <w:tcW w:w="504" w:type="pct"/>
            <w:tcBorders>
              <w:top w:val="nil"/>
              <w:left w:val="nil"/>
              <w:bottom w:val="nil"/>
              <w:right w:val="nil"/>
            </w:tcBorders>
            <w:shd w:val="clear" w:color="auto" w:fill="auto"/>
            <w:noWrap/>
            <w:vAlign w:val="bottom"/>
            <w:hideMark/>
          </w:tcPr>
          <w:p w14:paraId="33156671" w14:textId="77777777" w:rsidR="00A12735" w:rsidRPr="00971948" w:rsidRDefault="00A12735" w:rsidP="00A12735">
            <w:pPr>
              <w:jc w:val="center"/>
              <w:rPr>
                <w:rFonts w:eastAsia="Times New Roman"/>
                <w:color w:val="000000"/>
                <w:sz w:val="22"/>
              </w:rPr>
            </w:pPr>
            <w:r w:rsidRPr="00971948">
              <w:rPr>
                <w:rFonts w:eastAsia="Times New Roman"/>
                <w:color w:val="000000"/>
                <w:sz w:val="22"/>
              </w:rPr>
              <w:t>2.94 (2.34)</w:t>
            </w:r>
          </w:p>
        </w:tc>
        <w:tc>
          <w:tcPr>
            <w:tcW w:w="474" w:type="pct"/>
            <w:tcBorders>
              <w:top w:val="nil"/>
              <w:left w:val="nil"/>
              <w:bottom w:val="nil"/>
              <w:right w:val="nil"/>
            </w:tcBorders>
            <w:shd w:val="clear" w:color="auto" w:fill="auto"/>
            <w:noWrap/>
            <w:vAlign w:val="bottom"/>
            <w:hideMark/>
          </w:tcPr>
          <w:p w14:paraId="5707B9F7" w14:textId="77777777" w:rsidR="00A12735" w:rsidRPr="00971948" w:rsidRDefault="00A12735" w:rsidP="00A12735">
            <w:pPr>
              <w:jc w:val="center"/>
              <w:rPr>
                <w:rFonts w:eastAsia="Times New Roman"/>
                <w:color w:val="000000"/>
              </w:rPr>
            </w:pPr>
            <w:r w:rsidRPr="00971948">
              <w:rPr>
                <w:rFonts w:eastAsia="Times New Roman"/>
                <w:color w:val="000000"/>
              </w:rPr>
              <w:t>0.600</w:t>
            </w:r>
          </w:p>
        </w:tc>
        <w:tc>
          <w:tcPr>
            <w:tcW w:w="364" w:type="pct"/>
            <w:tcBorders>
              <w:top w:val="nil"/>
              <w:left w:val="nil"/>
              <w:bottom w:val="nil"/>
              <w:right w:val="nil"/>
            </w:tcBorders>
            <w:shd w:val="clear" w:color="auto" w:fill="auto"/>
            <w:noWrap/>
            <w:vAlign w:val="bottom"/>
            <w:hideMark/>
          </w:tcPr>
          <w:p w14:paraId="5E762C6B" w14:textId="77777777" w:rsidR="00A12735" w:rsidRPr="00971948" w:rsidRDefault="00A12735" w:rsidP="00A12735">
            <w:pPr>
              <w:jc w:val="center"/>
              <w:rPr>
                <w:rFonts w:eastAsia="Times New Roman"/>
                <w:color w:val="000000"/>
              </w:rPr>
            </w:pPr>
            <w:r w:rsidRPr="00971948">
              <w:rPr>
                <w:rFonts w:eastAsia="Times New Roman"/>
                <w:color w:val="000000"/>
              </w:rPr>
              <w:t>0.490</w:t>
            </w:r>
          </w:p>
        </w:tc>
        <w:tc>
          <w:tcPr>
            <w:tcW w:w="364" w:type="pct"/>
            <w:tcBorders>
              <w:top w:val="nil"/>
              <w:left w:val="nil"/>
              <w:bottom w:val="nil"/>
              <w:right w:val="nil"/>
            </w:tcBorders>
            <w:shd w:val="clear" w:color="auto" w:fill="auto"/>
            <w:noWrap/>
            <w:vAlign w:val="bottom"/>
            <w:hideMark/>
          </w:tcPr>
          <w:p w14:paraId="7692F017" w14:textId="77777777" w:rsidR="00A12735" w:rsidRPr="00971948" w:rsidRDefault="00A12735" w:rsidP="00A12735">
            <w:pPr>
              <w:jc w:val="center"/>
              <w:rPr>
                <w:rFonts w:eastAsia="Times New Roman"/>
                <w:color w:val="000000"/>
              </w:rPr>
            </w:pPr>
            <w:r w:rsidRPr="00971948">
              <w:rPr>
                <w:rFonts w:eastAsia="Times New Roman"/>
                <w:color w:val="000000"/>
              </w:rPr>
              <w:t>0.606</w:t>
            </w:r>
          </w:p>
        </w:tc>
        <w:tc>
          <w:tcPr>
            <w:tcW w:w="557" w:type="pct"/>
            <w:tcBorders>
              <w:top w:val="nil"/>
              <w:left w:val="nil"/>
              <w:bottom w:val="nil"/>
              <w:right w:val="nil"/>
            </w:tcBorders>
            <w:shd w:val="clear" w:color="auto" w:fill="auto"/>
            <w:noWrap/>
            <w:vAlign w:val="bottom"/>
            <w:hideMark/>
          </w:tcPr>
          <w:p w14:paraId="7E119FC8" w14:textId="77777777" w:rsidR="00A12735" w:rsidRPr="00971948" w:rsidRDefault="00A12735" w:rsidP="00A12735">
            <w:pPr>
              <w:jc w:val="center"/>
              <w:rPr>
                <w:rFonts w:eastAsia="Times New Roman"/>
                <w:color w:val="000000"/>
              </w:rPr>
            </w:pPr>
            <w:r w:rsidRPr="00971948">
              <w:rPr>
                <w:rFonts w:eastAsia="Times New Roman"/>
                <w:color w:val="000000"/>
              </w:rPr>
              <w:t>0.607</w:t>
            </w:r>
          </w:p>
        </w:tc>
      </w:tr>
      <w:tr w:rsidR="00610D42" w:rsidRPr="00971948" w14:paraId="4E481771" w14:textId="77777777" w:rsidTr="00610D42">
        <w:trPr>
          <w:trHeight w:val="320"/>
        </w:trPr>
        <w:tc>
          <w:tcPr>
            <w:tcW w:w="1183" w:type="pct"/>
            <w:tcBorders>
              <w:top w:val="nil"/>
              <w:left w:val="nil"/>
              <w:bottom w:val="nil"/>
              <w:right w:val="nil"/>
            </w:tcBorders>
            <w:shd w:val="clear" w:color="auto" w:fill="auto"/>
            <w:noWrap/>
            <w:vAlign w:val="bottom"/>
          </w:tcPr>
          <w:p w14:paraId="27866E8A" w14:textId="77777777" w:rsidR="00610D42" w:rsidRPr="00971948" w:rsidRDefault="00610D42" w:rsidP="00A12735">
            <w:pPr>
              <w:rPr>
                <w:rFonts w:eastAsia="Times New Roman"/>
                <w:color w:val="000000"/>
              </w:rPr>
            </w:pPr>
          </w:p>
        </w:tc>
        <w:tc>
          <w:tcPr>
            <w:tcW w:w="1007" w:type="pct"/>
            <w:gridSpan w:val="2"/>
            <w:tcBorders>
              <w:top w:val="nil"/>
              <w:left w:val="nil"/>
              <w:bottom w:val="nil"/>
              <w:right w:val="nil"/>
            </w:tcBorders>
            <w:shd w:val="clear" w:color="auto" w:fill="auto"/>
            <w:noWrap/>
            <w:vAlign w:val="bottom"/>
          </w:tcPr>
          <w:tbl>
            <w:tblPr>
              <w:tblW w:w="2600" w:type="dxa"/>
              <w:tblCellMar>
                <w:left w:w="70" w:type="dxa"/>
                <w:right w:w="70" w:type="dxa"/>
              </w:tblCellMar>
              <w:tblLook w:val="04A0" w:firstRow="1" w:lastRow="0" w:firstColumn="1" w:lastColumn="0" w:noHBand="0" w:noVBand="1"/>
            </w:tblPr>
            <w:tblGrid>
              <w:gridCol w:w="2600"/>
            </w:tblGrid>
            <w:tr w:rsidR="00610D42" w:rsidRPr="00971948" w14:paraId="185BF016" w14:textId="77777777" w:rsidTr="00597E00">
              <w:trPr>
                <w:trHeight w:val="284"/>
              </w:trPr>
              <w:tc>
                <w:tcPr>
                  <w:tcW w:w="2600" w:type="dxa"/>
                  <w:tcBorders>
                    <w:top w:val="nil"/>
                    <w:left w:val="nil"/>
                    <w:bottom w:val="nil"/>
                    <w:right w:val="nil"/>
                  </w:tcBorders>
                  <w:shd w:val="clear" w:color="auto" w:fill="auto"/>
                  <w:noWrap/>
                  <w:vAlign w:val="bottom"/>
                  <w:hideMark/>
                </w:tcPr>
                <w:p w14:paraId="25390AB1" w14:textId="13697EEF" w:rsidR="00610D42" w:rsidRPr="00971948" w:rsidRDefault="00610D42" w:rsidP="00610D42">
                  <w:pPr>
                    <w:jc w:val="center"/>
                    <w:rPr>
                      <w:rFonts w:eastAsia="Times New Roman"/>
                      <w:b/>
                      <w:bCs/>
                      <w:color w:val="000000"/>
                    </w:rPr>
                  </w:pPr>
                  <w:r w:rsidRPr="00971948">
                    <w:rPr>
                      <w:rFonts w:eastAsia="Times New Roman"/>
                      <w:b/>
                      <w:bCs/>
                      <w:color w:val="000000"/>
                    </w:rPr>
                    <w:t>n=54</w:t>
                  </w:r>
                </w:p>
              </w:tc>
            </w:tr>
          </w:tbl>
          <w:p w14:paraId="44A92AA1" w14:textId="77777777" w:rsidR="00610D42" w:rsidRPr="00971948" w:rsidRDefault="00610D42" w:rsidP="00A12735">
            <w:pPr>
              <w:jc w:val="center"/>
              <w:rPr>
                <w:rFonts w:eastAsia="Times New Roman"/>
                <w:color w:val="000000"/>
                <w:sz w:val="22"/>
              </w:rPr>
            </w:pPr>
          </w:p>
        </w:tc>
        <w:tc>
          <w:tcPr>
            <w:tcW w:w="1050" w:type="pct"/>
            <w:gridSpan w:val="2"/>
            <w:tcBorders>
              <w:top w:val="nil"/>
              <w:left w:val="nil"/>
              <w:bottom w:val="nil"/>
              <w:right w:val="nil"/>
            </w:tcBorders>
            <w:shd w:val="clear" w:color="auto" w:fill="auto"/>
            <w:noWrap/>
            <w:vAlign w:val="bottom"/>
          </w:tcPr>
          <w:p w14:paraId="15F145C7" w14:textId="6A63B76E" w:rsidR="00610D42" w:rsidRPr="00971948" w:rsidRDefault="00610D42" w:rsidP="00A12735">
            <w:pPr>
              <w:jc w:val="center"/>
              <w:rPr>
                <w:rFonts w:eastAsia="Times New Roman"/>
                <w:b/>
                <w:color w:val="000000"/>
                <w:sz w:val="22"/>
              </w:rPr>
            </w:pPr>
            <w:r w:rsidRPr="00971948">
              <w:rPr>
                <w:rFonts w:eastAsia="Times New Roman"/>
                <w:b/>
                <w:color w:val="000000"/>
                <w:sz w:val="22"/>
              </w:rPr>
              <w:t>n=58</w:t>
            </w:r>
          </w:p>
        </w:tc>
        <w:tc>
          <w:tcPr>
            <w:tcW w:w="474" w:type="pct"/>
            <w:tcBorders>
              <w:top w:val="nil"/>
              <w:left w:val="nil"/>
              <w:bottom w:val="nil"/>
              <w:right w:val="nil"/>
            </w:tcBorders>
            <w:shd w:val="clear" w:color="auto" w:fill="auto"/>
            <w:noWrap/>
            <w:vAlign w:val="bottom"/>
          </w:tcPr>
          <w:p w14:paraId="640EADB2" w14:textId="77777777" w:rsidR="00610D42" w:rsidRPr="00971948" w:rsidRDefault="00610D42" w:rsidP="00A12735">
            <w:pPr>
              <w:jc w:val="center"/>
              <w:rPr>
                <w:rFonts w:eastAsia="Times New Roman"/>
                <w:color w:val="000000"/>
              </w:rPr>
            </w:pPr>
          </w:p>
        </w:tc>
        <w:tc>
          <w:tcPr>
            <w:tcW w:w="364" w:type="pct"/>
            <w:tcBorders>
              <w:top w:val="nil"/>
              <w:left w:val="nil"/>
              <w:bottom w:val="nil"/>
              <w:right w:val="nil"/>
            </w:tcBorders>
            <w:shd w:val="clear" w:color="auto" w:fill="auto"/>
            <w:noWrap/>
            <w:vAlign w:val="bottom"/>
          </w:tcPr>
          <w:p w14:paraId="222A6DAB" w14:textId="77777777" w:rsidR="00610D42" w:rsidRPr="00971948" w:rsidRDefault="00610D42" w:rsidP="00A12735">
            <w:pPr>
              <w:jc w:val="center"/>
              <w:rPr>
                <w:rFonts w:eastAsia="Times New Roman"/>
                <w:color w:val="000000"/>
              </w:rPr>
            </w:pPr>
          </w:p>
        </w:tc>
        <w:tc>
          <w:tcPr>
            <w:tcW w:w="364" w:type="pct"/>
            <w:tcBorders>
              <w:top w:val="nil"/>
              <w:left w:val="nil"/>
              <w:bottom w:val="nil"/>
              <w:right w:val="nil"/>
            </w:tcBorders>
            <w:shd w:val="clear" w:color="auto" w:fill="auto"/>
            <w:noWrap/>
            <w:vAlign w:val="bottom"/>
          </w:tcPr>
          <w:p w14:paraId="50BDF118" w14:textId="77777777" w:rsidR="00610D42" w:rsidRPr="00971948" w:rsidRDefault="00610D42" w:rsidP="00A12735">
            <w:pPr>
              <w:jc w:val="center"/>
              <w:rPr>
                <w:rFonts w:eastAsia="Times New Roman"/>
                <w:color w:val="000000"/>
              </w:rPr>
            </w:pPr>
          </w:p>
        </w:tc>
        <w:tc>
          <w:tcPr>
            <w:tcW w:w="557" w:type="pct"/>
            <w:tcBorders>
              <w:top w:val="nil"/>
              <w:left w:val="nil"/>
              <w:bottom w:val="nil"/>
              <w:right w:val="nil"/>
            </w:tcBorders>
            <w:shd w:val="clear" w:color="auto" w:fill="auto"/>
            <w:noWrap/>
            <w:vAlign w:val="bottom"/>
          </w:tcPr>
          <w:p w14:paraId="21D6F37F" w14:textId="77777777" w:rsidR="00610D42" w:rsidRPr="00971948" w:rsidRDefault="00610D42" w:rsidP="00A12735">
            <w:pPr>
              <w:jc w:val="center"/>
              <w:rPr>
                <w:rFonts w:eastAsia="Times New Roman"/>
                <w:color w:val="000000"/>
              </w:rPr>
            </w:pPr>
          </w:p>
        </w:tc>
      </w:tr>
      <w:tr w:rsidR="00A12735" w:rsidRPr="00971948" w14:paraId="1159ADFC" w14:textId="77777777" w:rsidTr="00610D42">
        <w:trPr>
          <w:trHeight w:val="320"/>
        </w:trPr>
        <w:tc>
          <w:tcPr>
            <w:tcW w:w="1183" w:type="pct"/>
            <w:tcBorders>
              <w:top w:val="nil"/>
              <w:left w:val="nil"/>
              <w:bottom w:val="nil"/>
              <w:right w:val="nil"/>
            </w:tcBorders>
            <w:shd w:val="clear" w:color="auto" w:fill="auto"/>
            <w:noWrap/>
            <w:vAlign w:val="bottom"/>
            <w:hideMark/>
          </w:tcPr>
          <w:p w14:paraId="7A3A3402" w14:textId="77777777" w:rsidR="00A12735" w:rsidRPr="00971948" w:rsidRDefault="00A12735" w:rsidP="00A12735">
            <w:pPr>
              <w:rPr>
                <w:rFonts w:eastAsia="Times New Roman"/>
                <w:color w:val="000000"/>
              </w:rPr>
            </w:pPr>
            <w:proofErr w:type="spellStart"/>
            <w:r w:rsidRPr="00971948">
              <w:rPr>
                <w:rFonts w:eastAsia="Times New Roman"/>
                <w:color w:val="000000"/>
              </w:rPr>
              <w:t>Systolic</w:t>
            </w:r>
            <w:proofErr w:type="spellEnd"/>
            <w:r w:rsidRPr="00971948">
              <w:rPr>
                <w:rFonts w:eastAsia="Times New Roman"/>
                <w:color w:val="000000"/>
              </w:rPr>
              <w:t xml:space="preserve"> </w:t>
            </w:r>
            <w:proofErr w:type="spellStart"/>
            <w:r w:rsidRPr="00971948">
              <w:rPr>
                <w:rFonts w:eastAsia="Times New Roman"/>
                <w:color w:val="000000"/>
              </w:rPr>
              <w:t>blood</w:t>
            </w:r>
            <w:proofErr w:type="spellEnd"/>
            <w:r w:rsidRPr="00971948">
              <w:rPr>
                <w:rFonts w:eastAsia="Times New Roman"/>
                <w:color w:val="000000"/>
              </w:rPr>
              <w:t xml:space="preserve"> </w:t>
            </w:r>
            <w:proofErr w:type="spellStart"/>
            <w:r w:rsidRPr="00971948">
              <w:rPr>
                <w:rFonts w:eastAsia="Times New Roman"/>
                <w:color w:val="000000"/>
              </w:rPr>
              <w:t>pressure</w:t>
            </w:r>
            <w:proofErr w:type="spellEnd"/>
            <w:r w:rsidRPr="00971948">
              <w:rPr>
                <w:rFonts w:eastAsia="Times New Roman"/>
                <w:color w:val="000000"/>
              </w:rPr>
              <w:t xml:space="preserve">, </w:t>
            </w:r>
            <w:proofErr w:type="spellStart"/>
            <w:r w:rsidRPr="00971948">
              <w:rPr>
                <w:rFonts w:eastAsia="Times New Roman"/>
                <w:color w:val="000000"/>
              </w:rPr>
              <w:t>mmHg</w:t>
            </w:r>
            <w:proofErr w:type="spellEnd"/>
          </w:p>
        </w:tc>
        <w:tc>
          <w:tcPr>
            <w:tcW w:w="504" w:type="pct"/>
            <w:tcBorders>
              <w:top w:val="nil"/>
              <w:left w:val="nil"/>
              <w:bottom w:val="nil"/>
              <w:right w:val="nil"/>
            </w:tcBorders>
            <w:shd w:val="clear" w:color="auto" w:fill="auto"/>
            <w:noWrap/>
            <w:vAlign w:val="bottom"/>
            <w:hideMark/>
          </w:tcPr>
          <w:p w14:paraId="25EA3C8B"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120.9 (12.95)</w:t>
            </w:r>
          </w:p>
        </w:tc>
        <w:tc>
          <w:tcPr>
            <w:tcW w:w="504" w:type="pct"/>
            <w:tcBorders>
              <w:top w:val="nil"/>
              <w:left w:val="nil"/>
              <w:bottom w:val="nil"/>
              <w:right w:val="nil"/>
            </w:tcBorders>
            <w:shd w:val="clear" w:color="auto" w:fill="auto"/>
            <w:noWrap/>
            <w:vAlign w:val="bottom"/>
            <w:hideMark/>
          </w:tcPr>
          <w:p w14:paraId="2621783D"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113.2 (13.17)</w:t>
            </w:r>
          </w:p>
        </w:tc>
        <w:tc>
          <w:tcPr>
            <w:tcW w:w="546" w:type="pct"/>
            <w:tcBorders>
              <w:top w:val="nil"/>
              <w:left w:val="nil"/>
              <w:bottom w:val="nil"/>
              <w:right w:val="nil"/>
            </w:tcBorders>
            <w:shd w:val="clear" w:color="auto" w:fill="auto"/>
            <w:noWrap/>
            <w:vAlign w:val="bottom"/>
            <w:hideMark/>
          </w:tcPr>
          <w:p w14:paraId="6D0E8A88"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121.9 (14.02)</w:t>
            </w:r>
          </w:p>
        </w:tc>
        <w:tc>
          <w:tcPr>
            <w:tcW w:w="504" w:type="pct"/>
            <w:tcBorders>
              <w:top w:val="nil"/>
              <w:left w:val="nil"/>
              <w:bottom w:val="nil"/>
              <w:right w:val="nil"/>
            </w:tcBorders>
            <w:shd w:val="clear" w:color="auto" w:fill="auto"/>
            <w:noWrap/>
            <w:vAlign w:val="bottom"/>
            <w:hideMark/>
          </w:tcPr>
          <w:p w14:paraId="61E58375" w14:textId="77777777" w:rsidR="00A12735" w:rsidRPr="00971948" w:rsidRDefault="00A12735" w:rsidP="00A12735">
            <w:pPr>
              <w:jc w:val="center"/>
              <w:rPr>
                <w:rFonts w:eastAsia="Times New Roman"/>
                <w:color w:val="000000"/>
                <w:sz w:val="22"/>
              </w:rPr>
            </w:pPr>
            <w:r w:rsidRPr="00971948">
              <w:rPr>
                <w:rFonts w:eastAsia="Times New Roman"/>
                <w:color w:val="000000"/>
                <w:sz w:val="22"/>
              </w:rPr>
              <w:t>114.9 (14.74)</w:t>
            </w:r>
          </w:p>
        </w:tc>
        <w:tc>
          <w:tcPr>
            <w:tcW w:w="474" w:type="pct"/>
            <w:tcBorders>
              <w:top w:val="nil"/>
              <w:left w:val="nil"/>
              <w:bottom w:val="nil"/>
              <w:right w:val="nil"/>
            </w:tcBorders>
            <w:shd w:val="clear" w:color="auto" w:fill="auto"/>
            <w:noWrap/>
            <w:vAlign w:val="bottom"/>
            <w:hideMark/>
          </w:tcPr>
          <w:p w14:paraId="3CF109AE" w14:textId="77777777" w:rsidR="00A12735" w:rsidRPr="00971948" w:rsidRDefault="00A12735" w:rsidP="00A12735">
            <w:pPr>
              <w:jc w:val="center"/>
              <w:rPr>
                <w:rFonts w:eastAsia="Times New Roman"/>
                <w:color w:val="000000"/>
              </w:rPr>
            </w:pPr>
            <w:r w:rsidRPr="00971948">
              <w:rPr>
                <w:rFonts w:eastAsia="Times New Roman"/>
                <w:color w:val="000000"/>
              </w:rPr>
              <w:t>0.566</w:t>
            </w:r>
          </w:p>
        </w:tc>
        <w:tc>
          <w:tcPr>
            <w:tcW w:w="364" w:type="pct"/>
            <w:tcBorders>
              <w:top w:val="nil"/>
              <w:left w:val="nil"/>
              <w:bottom w:val="nil"/>
              <w:right w:val="nil"/>
            </w:tcBorders>
            <w:shd w:val="clear" w:color="auto" w:fill="auto"/>
            <w:noWrap/>
            <w:vAlign w:val="bottom"/>
            <w:hideMark/>
          </w:tcPr>
          <w:p w14:paraId="060D1A74" w14:textId="77777777" w:rsidR="00A12735" w:rsidRPr="00971948" w:rsidRDefault="00A12735" w:rsidP="00A12735">
            <w:pPr>
              <w:jc w:val="center"/>
              <w:rPr>
                <w:rFonts w:eastAsia="Times New Roman"/>
                <w:color w:val="000000"/>
              </w:rPr>
            </w:pPr>
            <w:r w:rsidRPr="00971948">
              <w:rPr>
                <w:rFonts w:eastAsia="Times New Roman"/>
                <w:color w:val="000000"/>
              </w:rPr>
              <w:t>0.573</w:t>
            </w:r>
          </w:p>
        </w:tc>
        <w:tc>
          <w:tcPr>
            <w:tcW w:w="364" w:type="pct"/>
            <w:tcBorders>
              <w:top w:val="nil"/>
              <w:left w:val="nil"/>
              <w:bottom w:val="nil"/>
              <w:right w:val="nil"/>
            </w:tcBorders>
            <w:shd w:val="clear" w:color="auto" w:fill="auto"/>
            <w:noWrap/>
            <w:vAlign w:val="bottom"/>
            <w:hideMark/>
          </w:tcPr>
          <w:p w14:paraId="3FBC7722" w14:textId="77777777" w:rsidR="00A12735" w:rsidRPr="00971948" w:rsidRDefault="00A12735" w:rsidP="00A12735">
            <w:pPr>
              <w:jc w:val="center"/>
              <w:rPr>
                <w:rFonts w:eastAsia="Times New Roman"/>
                <w:color w:val="000000"/>
              </w:rPr>
            </w:pPr>
            <w:r w:rsidRPr="00971948">
              <w:rPr>
                <w:rFonts w:eastAsia="Times New Roman"/>
                <w:color w:val="000000"/>
              </w:rPr>
              <w:t>0.905</w:t>
            </w:r>
          </w:p>
        </w:tc>
        <w:tc>
          <w:tcPr>
            <w:tcW w:w="557" w:type="pct"/>
            <w:tcBorders>
              <w:top w:val="nil"/>
              <w:left w:val="nil"/>
              <w:bottom w:val="nil"/>
              <w:right w:val="nil"/>
            </w:tcBorders>
            <w:shd w:val="clear" w:color="auto" w:fill="auto"/>
            <w:noWrap/>
            <w:vAlign w:val="bottom"/>
            <w:hideMark/>
          </w:tcPr>
          <w:p w14:paraId="3C332686" w14:textId="77777777" w:rsidR="00A12735" w:rsidRPr="00971948" w:rsidRDefault="00A12735" w:rsidP="00A12735">
            <w:pPr>
              <w:jc w:val="center"/>
              <w:rPr>
                <w:rFonts w:eastAsia="Times New Roman"/>
                <w:color w:val="000000"/>
              </w:rPr>
            </w:pPr>
            <w:r w:rsidRPr="00971948">
              <w:rPr>
                <w:rFonts w:eastAsia="Times New Roman"/>
                <w:color w:val="000000"/>
              </w:rPr>
              <w:t>0.646</w:t>
            </w:r>
          </w:p>
        </w:tc>
      </w:tr>
      <w:tr w:rsidR="00A12735" w:rsidRPr="00971948" w14:paraId="51FF3CFA" w14:textId="77777777" w:rsidTr="00610D42">
        <w:trPr>
          <w:trHeight w:val="320"/>
        </w:trPr>
        <w:tc>
          <w:tcPr>
            <w:tcW w:w="1183" w:type="pct"/>
            <w:tcBorders>
              <w:top w:val="nil"/>
              <w:left w:val="nil"/>
              <w:bottom w:val="nil"/>
              <w:right w:val="nil"/>
            </w:tcBorders>
            <w:shd w:val="clear" w:color="auto" w:fill="auto"/>
            <w:noWrap/>
            <w:vAlign w:val="bottom"/>
            <w:hideMark/>
          </w:tcPr>
          <w:p w14:paraId="38746514" w14:textId="77777777" w:rsidR="00A12735" w:rsidRPr="00971948" w:rsidRDefault="00A12735" w:rsidP="00A12735">
            <w:pPr>
              <w:rPr>
                <w:rFonts w:eastAsia="Times New Roman"/>
                <w:color w:val="000000"/>
              </w:rPr>
            </w:pPr>
            <w:proofErr w:type="spellStart"/>
            <w:r w:rsidRPr="00971948">
              <w:rPr>
                <w:rFonts w:eastAsia="Times New Roman"/>
                <w:color w:val="000000"/>
              </w:rPr>
              <w:t>Dyastolic</w:t>
            </w:r>
            <w:proofErr w:type="spellEnd"/>
            <w:r w:rsidRPr="00971948">
              <w:rPr>
                <w:rFonts w:eastAsia="Times New Roman"/>
                <w:color w:val="000000"/>
              </w:rPr>
              <w:t xml:space="preserve"> </w:t>
            </w:r>
            <w:proofErr w:type="spellStart"/>
            <w:r w:rsidRPr="00971948">
              <w:rPr>
                <w:rFonts w:eastAsia="Times New Roman"/>
                <w:color w:val="000000"/>
              </w:rPr>
              <w:t>blood</w:t>
            </w:r>
            <w:proofErr w:type="spellEnd"/>
            <w:r w:rsidRPr="00971948">
              <w:rPr>
                <w:rFonts w:eastAsia="Times New Roman"/>
                <w:color w:val="000000"/>
              </w:rPr>
              <w:t xml:space="preserve"> </w:t>
            </w:r>
            <w:proofErr w:type="spellStart"/>
            <w:r w:rsidRPr="00971948">
              <w:rPr>
                <w:rFonts w:eastAsia="Times New Roman"/>
                <w:color w:val="000000"/>
              </w:rPr>
              <w:t>pressure</w:t>
            </w:r>
            <w:proofErr w:type="spellEnd"/>
            <w:r w:rsidRPr="00971948">
              <w:rPr>
                <w:rFonts w:eastAsia="Times New Roman"/>
                <w:color w:val="000000"/>
              </w:rPr>
              <w:t xml:space="preserve">, </w:t>
            </w:r>
            <w:proofErr w:type="spellStart"/>
            <w:r w:rsidRPr="00971948">
              <w:rPr>
                <w:rFonts w:eastAsia="Times New Roman"/>
                <w:color w:val="000000"/>
              </w:rPr>
              <w:t>mmHg</w:t>
            </w:r>
            <w:proofErr w:type="spellEnd"/>
          </w:p>
        </w:tc>
        <w:tc>
          <w:tcPr>
            <w:tcW w:w="504" w:type="pct"/>
            <w:tcBorders>
              <w:top w:val="nil"/>
              <w:left w:val="nil"/>
              <w:bottom w:val="nil"/>
              <w:right w:val="nil"/>
            </w:tcBorders>
            <w:shd w:val="clear" w:color="auto" w:fill="auto"/>
            <w:noWrap/>
            <w:vAlign w:val="bottom"/>
            <w:hideMark/>
          </w:tcPr>
          <w:p w14:paraId="64568382" w14:textId="77777777" w:rsidR="00A12735" w:rsidRPr="00971948" w:rsidRDefault="00A12735" w:rsidP="00A12735">
            <w:pPr>
              <w:jc w:val="center"/>
              <w:rPr>
                <w:rFonts w:eastAsia="Times New Roman"/>
                <w:color w:val="000000"/>
                <w:sz w:val="22"/>
              </w:rPr>
            </w:pPr>
            <w:r w:rsidRPr="00971948">
              <w:rPr>
                <w:rFonts w:eastAsia="Times New Roman"/>
                <w:color w:val="000000"/>
                <w:sz w:val="22"/>
              </w:rPr>
              <w:t>75.87 (9.23)</w:t>
            </w:r>
          </w:p>
        </w:tc>
        <w:tc>
          <w:tcPr>
            <w:tcW w:w="504" w:type="pct"/>
            <w:tcBorders>
              <w:top w:val="nil"/>
              <w:left w:val="nil"/>
              <w:bottom w:val="nil"/>
              <w:right w:val="nil"/>
            </w:tcBorders>
            <w:shd w:val="clear" w:color="auto" w:fill="auto"/>
            <w:noWrap/>
            <w:vAlign w:val="bottom"/>
            <w:hideMark/>
          </w:tcPr>
          <w:p w14:paraId="66000ADC" w14:textId="77777777" w:rsidR="00A12735" w:rsidRPr="00971948" w:rsidRDefault="00A12735" w:rsidP="00A12735">
            <w:pPr>
              <w:jc w:val="center"/>
              <w:rPr>
                <w:rFonts w:eastAsia="Times New Roman"/>
                <w:color w:val="000000"/>
                <w:sz w:val="22"/>
              </w:rPr>
            </w:pPr>
            <w:r w:rsidRPr="00971948">
              <w:rPr>
                <w:rFonts w:eastAsia="Times New Roman"/>
                <w:color w:val="000000"/>
                <w:sz w:val="22"/>
              </w:rPr>
              <w:t>72.43 (10.60)</w:t>
            </w:r>
          </w:p>
        </w:tc>
        <w:tc>
          <w:tcPr>
            <w:tcW w:w="546" w:type="pct"/>
            <w:tcBorders>
              <w:top w:val="nil"/>
              <w:left w:val="nil"/>
              <w:bottom w:val="nil"/>
              <w:right w:val="nil"/>
            </w:tcBorders>
            <w:shd w:val="clear" w:color="auto" w:fill="auto"/>
            <w:noWrap/>
            <w:vAlign w:val="bottom"/>
            <w:hideMark/>
          </w:tcPr>
          <w:p w14:paraId="2AAD84B2" w14:textId="77777777" w:rsidR="00A12735" w:rsidRPr="00971948" w:rsidRDefault="00A12735" w:rsidP="00A12735">
            <w:pPr>
              <w:jc w:val="center"/>
              <w:rPr>
                <w:rFonts w:eastAsia="Times New Roman"/>
                <w:color w:val="000000"/>
                <w:sz w:val="22"/>
              </w:rPr>
            </w:pPr>
            <w:r w:rsidRPr="00971948">
              <w:rPr>
                <w:rFonts w:eastAsia="Times New Roman"/>
                <w:color w:val="000000"/>
                <w:sz w:val="22"/>
              </w:rPr>
              <w:t xml:space="preserve">76.14 (8.43) </w:t>
            </w:r>
          </w:p>
        </w:tc>
        <w:tc>
          <w:tcPr>
            <w:tcW w:w="504" w:type="pct"/>
            <w:tcBorders>
              <w:top w:val="nil"/>
              <w:left w:val="nil"/>
              <w:bottom w:val="nil"/>
              <w:right w:val="nil"/>
            </w:tcBorders>
            <w:shd w:val="clear" w:color="auto" w:fill="auto"/>
            <w:noWrap/>
            <w:vAlign w:val="bottom"/>
            <w:hideMark/>
          </w:tcPr>
          <w:p w14:paraId="5DC87448" w14:textId="77777777" w:rsidR="00A12735" w:rsidRPr="00971948" w:rsidRDefault="00A12735" w:rsidP="00A12735">
            <w:pPr>
              <w:jc w:val="center"/>
              <w:rPr>
                <w:rFonts w:eastAsia="Times New Roman"/>
                <w:color w:val="000000"/>
                <w:sz w:val="22"/>
              </w:rPr>
            </w:pPr>
            <w:r w:rsidRPr="00971948">
              <w:rPr>
                <w:rFonts w:eastAsia="Times New Roman"/>
                <w:color w:val="000000"/>
                <w:sz w:val="22"/>
              </w:rPr>
              <w:t>70.48 (8.96)</w:t>
            </w:r>
          </w:p>
        </w:tc>
        <w:tc>
          <w:tcPr>
            <w:tcW w:w="474" w:type="pct"/>
            <w:tcBorders>
              <w:top w:val="nil"/>
              <w:left w:val="nil"/>
              <w:bottom w:val="nil"/>
              <w:right w:val="nil"/>
            </w:tcBorders>
            <w:shd w:val="clear" w:color="auto" w:fill="auto"/>
            <w:noWrap/>
            <w:vAlign w:val="bottom"/>
            <w:hideMark/>
          </w:tcPr>
          <w:p w14:paraId="6E21E344" w14:textId="77777777" w:rsidR="00A12735" w:rsidRPr="00971948" w:rsidRDefault="00A12735" w:rsidP="00A12735">
            <w:pPr>
              <w:jc w:val="center"/>
              <w:rPr>
                <w:rFonts w:eastAsia="Times New Roman"/>
                <w:color w:val="000000"/>
              </w:rPr>
            </w:pPr>
            <w:r w:rsidRPr="00971948">
              <w:rPr>
                <w:rFonts w:eastAsia="Times New Roman"/>
                <w:color w:val="000000"/>
              </w:rPr>
              <w:t>0.612</w:t>
            </w:r>
          </w:p>
        </w:tc>
        <w:tc>
          <w:tcPr>
            <w:tcW w:w="364" w:type="pct"/>
            <w:tcBorders>
              <w:top w:val="nil"/>
              <w:left w:val="nil"/>
              <w:bottom w:val="nil"/>
              <w:right w:val="nil"/>
            </w:tcBorders>
            <w:shd w:val="clear" w:color="auto" w:fill="auto"/>
            <w:noWrap/>
            <w:vAlign w:val="bottom"/>
            <w:hideMark/>
          </w:tcPr>
          <w:p w14:paraId="2518A43C" w14:textId="77777777" w:rsidR="00A12735" w:rsidRPr="00971948" w:rsidRDefault="00A12735" w:rsidP="00A12735">
            <w:pPr>
              <w:jc w:val="center"/>
              <w:rPr>
                <w:rFonts w:eastAsia="Times New Roman"/>
                <w:color w:val="000000"/>
              </w:rPr>
            </w:pPr>
            <w:r w:rsidRPr="00971948">
              <w:rPr>
                <w:rFonts w:eastAsia="Times New Roman"/>
                <w:color w:val="000000"/>
              </w:rPr>
              <w:t>0.575</w:t>
            </w:r>
          </w:p>
        </w:tc>
        <w:tc>
          <w:tcPr>
            <w:tcW w:w="364" w:type="pct"/>
            <w:tcBorders>
              <w:top w:val="nil"/>
              <w:left w:val="nil"/>
              <w:bottom w:val="nil"/>
              <w:right w:val="nil"/>
            </w:tcBorders>
            <w:shd w:val="clear" w:color="auto" w:fill="auto"/>
            <w:noWrap/>
            <w:vAlign w:val="bottom"/>
            <w:hideMark/>
          </w:tcPr>
          <w:p w14:paraId="3D616771" w14:textId="77777777" w:rsidR="00A12735" w:rsidRPr="00971948" w:rsidRDefault="00A12735" w:rsidP="00A12735">
            <w:pPr>
              <w:jc w:val="center"/>
              <w:rPr>
                <w:rFonts w:eastAsia="Times New Roman"/>
                <w:color w:val="000000"/>
              </w:rPr>
            </w:pPr>
            <w:r w:rsidRPr="00971948">
              <w:rPr>
                <w:rFonts w:eastAsia="Times New Roman"/>
                <w:color w:val="000000"/>
              </w:rPr>
              <w:t>0.245</w:t>
            </w:r>
          </w:p>
        </w:tc>
        <w:tc>
          <w:tcPr>
            <w:tcW w:w="557" w:type="pct"/>
            <w:tcBorders>
              <w:top w:val="nil"/>
              <w:left w:val="nil"/>
              <w:bottom w:val="nil"/>
              <w:right w:val="nil"/>
            </w:tcBorders>
            <w:shd w:val="clear" w:color="auto" w:fill="auto"/>
            <w:noWrap/>
            <w:vAlign w:val="bottom"/>
            <w:hideMark/>
          </w:tcPr>
          <w:p w14:paraId="5CCA2521" w14:textId="77777777" w:rsidR="00A12735" w:rsidRPr="00971948" w:rsidRDefault="00A12735" w:rsidP="00A12735">
            <w:pPr>
              <w:jc w:val="center"/>
              <w:rPr>
                <w:rFonts w:eastAsia="Times New Roman"/>
                <w:color w:val="000000"/>
              </w:rPr>
            </w:pPr>
            <w:r w:rsidRPr="00971948">
              <w:rPr>
                <w:rFonts w:eastAsia="Times New Roman"/>
                <w:color w:val="000000"/>
              </w:rPr>
              <w:t>0.313</w:t>
            </w:r>
          </w:p>
        </w:tc>
      </w:tr>
      <w:tr w:rsidR="00A12735" w:rsidRPr="00971948" w14:paraId="05BD6EB6" w14:textId="77777777" w:rsidTr="00610D42">
        <w:trPr>
          <w:trHeight w:val="340"/>
        </w:trPr>
        <w:tc>
          <w:tcPr>
            <w:tcW w:w="1183" w:type="pct"/>
            <w:tcBorders>
              <w:top w:val="nil"/>
              <w:left w:val="nil"/>
              <w:bottom w:val="single" w:sz="8" w:space="0" w:color="auto"/>
              <w:right w:val="nil"/>
            </w:tcBorders>
            <w:shd w:val="clear" w:color="auto" w:fill="auto"/>
            <w:noWrap/>
            <w:vAlign w:val="bottom"/>
            <w:hideMark/>
          </w:tcPr>
          <w:p w14:paraId="47D3226E" w14:textId="77777777" w:rsidR="00A12735" w:rsidRPr="00AA26B2" w:rsidRDefault="00A12735" w:rsidP="00A12735">
            <w:pPr>
              <w:rPr>
                <w:rFonts w:eastAsia="Times New Roman"/>
                <w:color w:val="000000"/>
                <w:lang w:val="en-GB"/>
              </w:rPr>
            </w:pPr>
            <w:r w:rsidRPr="00AA26B2">
              <w:rPr>
                <w:rFonts w:eastAsia="Times New Roman"/>
                <w:color w:val="000000"/>
                <w:lang w:val="en-GB"/>
              </w:rPr>
              <w:t>Resting heart rate, beats/min</w:t>
            </w:r>
          </w:p>
        </w:tc>
        <w:tc>
          <w:tcPr>
            <w:tcW w:w="504" w:type="pct"/>
            <w:tcBorders>
              <w:top w:val="nil"/>
              <w:left w:val="nil"/>
              <w:bottom w:val="single" w:sz="8" w:space="0" w:color="auto"/>
              <w:right w:val="nil"/>
            </w:tcBorders>
            <w:shd w:val="clear" w:color="auto" w:fill="auto"/>
            <w:noWrap/>
            <w:vAlign w:val="bottom"/>
            <w:hideMark/>
          </w:tcPr>
          <w:p w14:paraId="09DCA71D" w14:textId="77777777" w:rsidR="00A12735" w:rsidRPr="00971948" w:rsidRDefault="00A12735" w:rsidP="00A12735">
            <w:pPr>
              <w:jc w:val="center"/>
              <w:rPr>
                <w:rFonts w:eastAsia="Times New Roman"/>
                <w:color w:val="000000"/>
                <w:sz w:val="22"/>
              </w:rPr>
            </w:pPr>
            <w:r w:rsidRPr="00971948">
              <w:rPr>
                <w:rFonts w:eastAsia="Times New Roman"/>
                <w:color w:val="000000"/>
                <w:sz w:val="22"/>
              </w:rPr>
              <w:t>72.11 (7.95)</w:t>
            </w:r>
          </w:p>
        </w:tc>
        <w:tc>
          <w:tcPr>
            <w:tcW w:w="504" w:type="pct"/>
            <w:tcBorders>
              <w:top w:val="nil"/>
              <w:left w:val="nil"/>
              <w:bottom w:val="single" w:sz="8" w:space="0" w:color="auto"/>
              <w:right w:val="nil"/>
            </w:tcBorders>
            <w:shd w:val="clear" w:color="auto" w:fill="auto"/>
            <w:noWrap/>
            <w:vAlign w:val="bottom"/>
            <w:hideMark/>
          </w:tcPr>
          <w:p w14:paraId="7103AC25" w14:textId="77777777" w:rsidR="00A12735" w:rsidRPr="00971948" w:rsidRDefault="00A12735" w:rsidP="00A12735">
            <w:pPr>
              <w:jc w:val="center"/>
              <w:rPr>
                <w:rFonts w:eastAsia="Times New Roman"/>
                <w:color w:val="000000"/>
                <w:sz w:val="22"/>
              </w:rPr>
            </w:pPr>
            <w:r w:rsidRPr="00971948">
              <w:rPr>
                <w:rFonts w:eastAsia="Times New Roman"/>
                <w:color w:val="000000"/>
                <w:sz w:val="22"/>
              </w:rPr>
              <w:t>74.78 (9.20)</w:t>
            </w:r>
          </w:p>
        </w:tc>
        <w:tc>
          <w:tcPr>
            <w:tcW w:w="546" w:type="pct"/>
            <w:tcBorders>
              <w:top w:val="nil"/>
              <w:left w:val="nil"/>
              <w:bottom w:val="single" w:sz="8" w:space="0" w:color="auto"/>
              <w:right w:val="nil"/>
            </w:tcBorders>
            <w:shd w:val="clear" w:color="auto" w:fill="auto"/>
            <w:noWrap/>
            <w:vAlign w:val="bottom"/>
            <w:hideMark/>
          </w:tcPr>
          <w:p w14:paraId="34EFF284" w14:textId="77777777" w:rsidR="00A12735" w:rsidRPr="00971948" w:rsidRDefault="00A12735" w:rsidP="00A12735">
            <w:pPr>
              <w:jc w:val="center"/>
              <w:rPr>
                <w:rFonts w:eastAsia="Times New Roman"/>
                <w:color w:val="000000"/>
                <w:sz w:val="22"/>
              </w:rPr>
            </w:pPr>
            <w:r w:rsidRPr="00971948">
              <w:rPr>
                <w:rFonts w:eastAsia="Times New Roman"/>
                <w:color w:val="000000"/>
                <w:sz w:val="22"/>
              </w:rPr>
              <w:t>77.90 (11.31)</w:t>
            </w:r>
          </w:p>
        </w:tc>
        <w:tc>
          <w:tcPr>
            <w:tcW w:w="504" w:type="pct"/>
            <w:tcBorders>
              <w:top w:val="nil"/>
              <w:left w:val="nil"/>
              <w:bottom w:val="single" w:sz="8" w:space="0" w:color="auto"/>
              <w:right w:val="nil"/>
            </w:tcBorders>
            <w:shd w:val="clear" w:color="auto" w:fill="auto"/>
            <w:noWrap/>
            <w:vAlign w:val="bottom"/>
            <w:hideMark/>
          </w:tcPr>
          <w:p w14:paraId="74377B28" w14:textId="77777777" w:rsidR="00A12735" w:rsidRPr="00971948" w:rsidRDefault="00A12735" w:rsidP="00A12735">
            <w:pPr>
              <w:jc w:val="center"/>
              <w:rPr>
                <w:rFonts w:eastAsia="Times New Roman"/>
                <w:color w:val="000000"/>
                <w:sz w:val="22"/>
              </w:rPr>
            </w:pPr>
            <w:r w:rsidRPr="00971948">
              <w:rPr>
                <w:rFonts w:eastAsia="Times New Roman"/>
                <w:color w:val="000000"/>
                <w:sz w:val="22"/>
              </w:rPr>
              <w:t>55.52 (11.37)</w:t>
            </w:r>
          </w:p>
        </w:tc>
        <w:tc>
          <w:tcPr>
            <w:tcW w:w="474" w:type="pct"/>
            <w:tcBorders>
              <w:top w:val="nil"/>
              <w:left w:val="nil"/>
              <w:bottom w:val="single" w:sz="8" w:space="0" w:color="auto"/>
              <w:right w:val="nil"/>
            </w:tcBorders>
            <w:shd w:val="clear" w:color="auto" w:fill="auto"/>
            <w:noWrap/>
            <w:vAlign w:val="bottom"/>
            <w:hideMark/>
          </w:tcPr>
          <w:p w14:paraId="0F7C9922" w14:textId="77777777" w:rsidR="00A12735" w:rsidRPr="00971948" w:rsidRDefault="00A12735" w:rsidP="00A12735">
            <w:pPr>
              <w:jc w:val="center"/>
              <w:rPr>
                <w:rFonts w:eastAsia="Times New Roman"/>
                <w:color w:val="000000"/>
              </w:rPr>
            </w:pPr>
            <w:r w:rsidRPr="00971948">
              <w:rPr>
                <w:rFonts w:eastAsia="Times New Roman"/>
                <w:color w:val="000000"/>
              </w:rPr>
              <w:t>0.033</w:t>
            </w:r>
          </w:p>
        </w:tc>
        <w:tc>
          <w:tcPr>
            <w:tcW w:w="364" w:type="pct"/>
            <w:tcBorders>
              <w:top w:val="nil"/>
              <w:left w:val="nil"/>
              <w:bottom w:val="single" w:sz="8" w:space="0" w:color="auto"/>
              <w:right w:val="nil"/>
            </w:tcBorders>
            <w:shd w:val="clear" w:color="auto" w:fill="auto"/>
            <w:noWrap/>
            <w:vAlign w:val="bottom"/>
            <w:hideMark/>
          </w:tcPr>
          <w:p w14:paraId="3A0B5A89" w14:textId="77777777" w:rsidR="00A12735" w:rsidRPr="00971948" w:rsidRDefault="00A12735" w:rsidP="00A12735">
            <w:pPr>
              <w:jc w:val="center"/>
              <w:rPr>
                <w:rFonts w:eastAsia="Times New Roman"/>
                <w:color w:val="000000"/>
              </w:rPr>
            </w:pPr>
            <w:r w:rsidRPr="00971948">
              <w:rPr>
                <w:rFonts w:eastAsia="Times New Roman"/>
                <w:color w:val="000000"/>
              </w:rPr>
              <w:t>0.032</w:t>
            </w:r>
          </w:p>
        </w:tc>
        <w:tc>
          <w:tcPr>
            <w:tcW w:w="364" w:type="pct"/>
            <w:tcBorders>
              <w:top w:val="nil"/>
              <w:left w:val="nil"/>
              <w:bottom w:val="single" w:sz="8" w:space="0" w:color="auto"/>
              <w:right w:val="nil"/>
            </w:tcBorders>
            <w:shd w:val="clear" w:color="auto" w:fill="auto"/>
            <w:noWrap/>
            <w:vAlign w:val="bottom"/>
            <w:hideMark/>
          </w:tcPr>
          <w:p w14:paraId="609D018D" w14:textId="77777777" w:rsidR="00A12735" w:rsidRPr="00971948" w:rsidRDefault="00A12735" w:rsidP="00A12735">
            <w:pPr>
              <w:jc w:val="center"/>
              <w:rPr>
                <w:rFonts w:eastAsia="Times New Roman"/>
                <w:color w:val="000000"/>
              </w:rPr>
            </w:pPr>
            <w:r w:rsidRPr="00971948">
              <w:rPr>
                <w:rFonts w:eastAsia="Times New Roman"/>
                <w:color w:val="000000"/>
              </w:rPr>
              <w:t>-</w:t>
            </w:r>
          </w:p>
        </w:tc>
        <w:tc>
          <w:tcPr>
            <w:tcW w:w="557" w:type="pct"/>
            <w:tcBorders>
              <w:top w:val="nil"/>
              <w:left w:val="nil"/>
              <w:bottom w:val="single" w:sz="8" w:space="0" w:color="auto"/>
              <w:right w:val="nil"/>
            </w:tcBorders>
            <w:shd w:val="clear" w:color="auto" w:fill="auto"/>
            <w:noWrap/>
            <w:vAlign w:val="bottom"/>
            <w:hideMark/>
          </w:tcPr>
          <w:p w14:paraId="02515884" w14:textId="77777777" w:rsidR="00A12735" w:rsidRPr="00971948" w:rsidRDefault="00A12735" w:rsidP="00A12735">
            <w:pPr>
              <w:jc w:val="center"/>
              <w:rPr>
                <w:rFonts w:eastAsia="Times New Roman"/>
                <w:color w:val="000000"/>
              </w:rPr>
            </w:pPr>
            <w:r w:rsidRPr="00971948">
              <w:rPr>
                <w:rFonts w:eastAsia="Times New Roman"/>
                <w:color w:val="000000"/>
              </w:rPr>
              <w:t>0.280</w:t>
            </w:r>
          </w:p>
        </w:tc>
      </w:tr>
    </w:tbl>
    <w:p w14:paraId="60498637" w14:textId="6EF91A2F" w:rsidR="006A13AC" w:rsidRPr="00971948" w:rsidRDefault="006A13AC" w:rsidP="006A13AC">
      <w:pPr>
        <w:ind w:right="134"/>
        <w:jc w:val="both"/>
        <w:rPr>
          <w:sz w:val="22"/>
          <w:lang w:val="en-GB"/>
        </w:rPr>
      </w:pPr>
      <w:r w:rsidRPr="00971948">
        <w:rPr>
          <w:rStyle w:val="A8"/>
          <w:rFonts w:cs="Times New Roman"/>
          <w:sz w:val="22"/>
          <w:szCs w:val="22"/>
          <w:lang w:val="en-AU"/>
        </w:rPr>
        <w:t>Values are mean (standard deviation). LDL, low density lipoprotein; HDL, high density lipoprotein;</w:t>
      </w:r>
      <w:r w:rsidRPr="00971948">
        <w:rPr>
          <w:sz w:val="22"/>
          <w:lang w:val="en-GB"/>
        </w:rPr>
        <w:t xml:space="preserve"> CRP, C-Reactive Protein; MDS, Mediterranean Diet Score; HR, resting heart rate; BMI, Body Mass Index, SBP, systolic blood pressure. ¶ Only women with available data and participants in the exercise group who attended ≥75% of the exercise sessions were included.</w:t>
      </w:r>
    </w:p>
    <w:p w14:paraId="3AF7F647" w14:textId="77777777" w:rsidR="00D70B91" w:rsidRPr="00971948" w:rsidRDefault="00D70B91">
      <w:pPr>
        <w:rPr>
          <w:b/>
          <w:lang w:val="en-GB"/>
        </w:rPr>
      </w:pPr>
    </w:p>
    <w:p w14:paraId="399D6261" w14:textId="77777777" w:rsidR="001156B1" w:rsidRPr="00971948" w:rsidRDefault="001156B1">
      <w:pPr>
        <w:rPr>
          <w:b/>
          <w:lang w:val="en-GB"/>
        </w:rPr>
      </w:pPr>
    </w:p>
    <w:p w14:paraId="70D6F56E" w14:textId="77777777" w:rsidR="001156B1" w:rsidRPr="00971948" w:rsidRDefault="001156B1">
      <w:pPr>
        <w:rPr>
          <w:b/>
          <w:lang w:val="en-GB"/>
        </w:rPr>
        <w:sectPr w:rsidR="001156B1" w:rsidRPr="00971948" w:rsidSect="00D70B91">
          <w:pgSz w:w="16840" w:h="11900" w:orient="landscape"/>
          <w:pgMar w:top="1701" w:right="1417" w:bottom="1701" w:left="1417" w:header="708" w:footer="708" w:gutter="0"/>
          <w:cols w:space="708"/>
          <w:docGrid w:linePitch="360"/>
        </w:sectPr>
      </w:pPr>
    </w:p>
    <w:p w14:paraId="01927513" w14:textId="13B5CE80" w:rsidR="001156B1" w:rsidRPr="00971948" w:rsidRDefault="001156B1" w:rsidP="001156B1">
      <w:pPr>
        <w:rPr>
          <w:b/>
          <w:lang w:val="en-GB"/>
        </w:rPr>
      </w:pPr>
      <w:r w:rsidRPr="00971948">
        <w:rPr>
          <w:b/>
          <w:lang w:val="en-GB"/>
        </w:rPr>
        <w:lastRenderedPageBreak/>
        <w:t>Supplementary table 3. Repeated measures ANOVA showing differences between counselling and exercise for pre and post values of blood glucose, lipid profile, blood pressure and heart rate. Results for intention-to-treat data base (n=150).</w:t>
      </w:r>
    </w:p>
    <w:p w14:paraId="6AA213F8" w14:textId="77777777" w:rsidR="001156B1" w:rsidRPr="00971948" w:rsidRDefault="001156B1" w:rsidP="001156B1">
      <w:pPr>
        <w:rPr>
          <w:b/>
          <w:lang w:val="en-GB"/>
        </w:rPr>
      </w:pPr>
    </w:p>
    <w:tbl>
      <w:tblPr>
        <w:tblW w:w="14006" w:type="dxa"/>
        <w:tblBorders>
          <w:top w:val="single" w:sz="4" w:space="0" w:color="auto"/>
        </w:tblBorders>
        <w:tblCellMar>
          <w:left w:w="70" w:type="dxa"/>
          <w:right w:w="70" w:type="dxa"/>
        </w:tblCellMar>
        <w:tblLook w:val="0000" w:firstRow="0" w:lastRow="0" w:firstColumn="0" w:lastColumn="0" w:noHBand="0" w:noVBand="0"/>
      </w:tblPr>
      <w:tblGrid>
        <w:gridCol w:w="164"/>
        <w:gridCol w:w="3149"/>
        <w:gridCol w:w="1419"/>
        <w:gridCol w:w="1422"/>
        <w:gridCol w:w="1419"/>
        <w:gridCol w:w="1423"/>
        <w:gridCol w:w="1328"/>
        <w:gridCol w:w="1021"/>
        <w:gridCol w:w="1101"/>
        <w:gridCol w:w="1398"/>
        <w:gridCol w:w="162"/>
      </w:tblGrid>
      <w:tr w:rsidR="001156B1" w:rsidRPr="00971948" w14:paraId="7B851CE0" w14:textId="77777777" w:rsidTr="007F4F9E">
        <w:trPr>
          <w:gridBefore w:val="1"/>
          <w:gridAfter w:val="1"/>
          <w:wBefore w:w="164" w:type="dxa"/>
          <w:wAfter w:w="162" w:type="dxa"/>
          <w:trHeight w:val="100"/>
        </w:trPr>
        <w:tc>
          <w:tcPr>
            <w:tcW w:w="13680" w:type="dxa"/>
            <w:gridSpan w:val="9"/>
          </w:tcPr>
          <w:p w14:paraId="66E50887" w14:textId="77777777" w:rsidR="001156B1" w:rsidRPr="00971948" w:rsidRDefault="001156B1" w:rsidP="007F4F9E">
            <w:pPr>
              <w:rPr>
                <w:b/>
                <w:lang w:val="en-GB"/>
              </w:rPr>
            </w:pPr>
          </w:p>
        </w:tc>
      </w:tr>
      <w:tr w:rsidR="001156B1" w:rsidRPr="00057643" w14:paraId="38A68A63" w14:textId="77777777" w:rsidTr="007F4F9E">
        <w:tblPrEx>
          <w:tblBorders>
            <w:top w:val="none" w:sz="0" w:space="0" w:color="auto"/>
          </w:tblBorders>
          <w:tblLook w:val="04A0" w:firstRow="1" w:lastRow="0" w:firstColumn="1" w:lastColumn="0" w:noHBand="0" w:noVBand="1"/>
        </w:tblPrEx>
        <w:trPr>
          <w:trHeight w:val="1600"/>
        </w:trPr>
        <w:tc>
          <w:tcPr>
            <w:tcW w:w="3313" w:type="dxa"/>
            <w:gridSpan w:val="2"/>
            <w:tcBorders>
              <w:top w:val="nil"/>
              <w:left w:val="nil"/>
              <w:bottom w:val="nil"/>
              <w:right w:val="nil"/>
            </w:tcBorders>
            <w:shd w:val="clear" w:color="auto" w:fill="auto"/>
            <w:noWrap/>
            <w:vAlign w:val="bottom"/>
            <w:hideMark/>
          </w:tcPr>
          <w:p w14:paraId="3CB1A48D" w14:textId="77777777" w:rsidR="001156B1" w:rsidRPr="00971948" w:rsidRDefault="001156B1" w:rsidP="007F4F9E">
            <w:pPr>
              <w:rPr>
                <w:sz w:val="20"/>
                <w:szCs w:val="20"/>
              </w:rPr>
            </w:pPr>
          </w:p>
        </w:tc>
        <w:tc>
          <w:tcPr>
            <w:tcW w:w="2841" w:type="dxa"/>
            <w:gridSpan w:val="2"/>
            <w:tcBorders>
              <w:top w:val="nil"/>
              <w:left w:val="nil"/>
              <w:bottom w:val="nil"/>
              <w:right w:val="nil"/>
            </w:tcBorders>
            <w:shd w:val="clear" w:color="auto" w:fill="auto"/>
            <w:noWrap/>
            <w:vAlign w:val="center"/>
            <w:hideMark/>
          </w:tcPr>
          <w:p w14:paraId="060293B6" w14:textId="77777777" w:rsidR="001156B1" w:rsidRPr="00971948" w:rsidRDefault="001156B1" w:rsidP="007F4F9E">
            <w:pPr>
              <w:jc w:val="center"/>
              <w:rPr>
                <w:rFonts w:eastAsia="Times New Roman"/>
                <w:b/>
                <w:bCs/>
                <w:color w:val="000000"/>
              </w:rPr>
            </w:pPr>
            <w:proofErr w:type="spellStart"/>
            <w:r w:rsidRPr="00971948">
              <w:rPr>
                <w:rFonts w:eastAsia="Times New Roman"/>
                <w:b/>
                <w:bCs/>
                <w:color w:val="000000"/>
              </w:rPr>
              <w:t>Counselling</w:t>
            </w:r>
            <w:proofErr w:type="spellEnd"/>
          </w:p>
        </w:tc>
        <w:tc>
          <w:tcPr>
            <w:tcW w:w="2842" w:type="dxa"/>
            <w:gridSpan w:val="2"/>
            <w:tcBorders>
              <w:top w:val="nil"/>
              <w:left w:val="nil"/>
              <w:bottom w:val="nil"/>
              <w:right w:val="nil"/>
            </w:tcBorders>
            <w:shd w:val="clear" w:color="auto" w:fill="auto"/>
            <w:noWrap/>
            <w:vAlign w:val="center"/>
            <w:hideMark/>
          </w:tcPr>
          <w:p w14:paraId="2BE96278" w14:textId="77777777" w:rsidR="001156B1" w:rsidRPr="00971948" w:rsidRDefault="001156B1" w:rsidP="007F4F9E">
            <w:pPr>
              <w:jc w:val="center"/>
              <w:rPr>
                <w:rFonts w:eastAsia="Times New Roman"/>
                <w:b/>
                <w:bCs/>
                <w:color w:val="000000"/>
              </w:rPr>
            </w:pPr>
            <w:proofErr w:type="spellStart"/>
            <w:r w:rsidRPr="00971948">
              <w:rPr>
                <w:rFonts w:eastAsia="Times New Roman"/>
                <w:b/>
                <w:bCs/>
                <w:color w:val="000000"/>
              </w:rPr>
              <w:t>Exercise</w:t>
            </w:r>
            <w:proofErr w:type="spellEnd"/>
          </w:p>
        </w:tc>
        <w:tc>
          <w:tcPr>
            <w:tcW w:w="1328" w:type="dxa"/>
            <w:tcBorders>
              <w:top w:val="nil"/>
              <w:left w:val="nil"/>
              <w:bottom w:val="nil"/>
              <w:right w:val="nil"/>
            </w:tcBorders>
            <w:shd w:val="clear" w:color="auto" w:fill="auto"/>
            <w:vAlign w:val="center"/>
            <w:hideMark/>
          </w:tcPr>
          <w:p w14:paraId="337355A9" w14:textId="77777777" w:rsidR="001156B1" w:rsidRPr="00971948" w:rsidRDefault="001156B1" w:rsidP="007F4F9E">
            <w:pPr>
              <w:jc w:val="center"/>
              <w:rPr>
                <w:rFonts w:eastAsia="Times New Roman"/>
                <w:b/>
                <w:bCs/>
                <w:color w:val="000000"/>
              </w:rPr>
            </w:pPr>
            <w:proofErr w:type="spellStart"/>
            <w:r w:rsidRPr="00971948">
              <w:rPr>
                <w:rFonts w:eastAsia="Times New Roman"/>
                <w:b/>
                <w:bCs/>
                <w:color w:val="000000"/>
              </w:rPr>
              <w:t>Unadjusted</w:t>
            </w:r>
            <w:proofErr w:type="spellEnd"/>
            <w:r w:rsidRPr="00971948">
              <w:rPr>
                <w:rFonts w:eastAsia="Times New Roman"/>
                <w:b/>
                <w:bCs/>
                <w:color w:val="000000"/>
              </w:rPr>
              <w:t xml:space="preserve"> </w:t>
            </w:r>
            <w:proofErr w:type="spellStart"/>
            <w:r w:rsidRPr="00971948">
              <w:rPr>
                <w:rFonts w:eastAsia="Times New Roman"/>
                <w:b/>
                <w:bCs/>
                <w:color w:val="000000"/>
              </w:rPr>
              <w:t>model</w:t>
            </w:r>
            <w:proofErr w:type="spellEnd"/>
          </w:p>
        </w:tc>
        <w:tc>
          <w:tcPr>
            <w:tcW w:w="1021" w:type="dxa"/>
            <w:tcBorders>
              <w:top w:val="nil"/>
              <w:left w:val="nil"/>
              <w:bottom w:val="nil"/>
              <w:right w:val="nil"/>
            </w:tcBorders>
            <w:shd w:val="clear" w:color="auto" w:fill="auto"/>
            <w:vAlign w:val="center"/>
            <w:hideMark/>
          </w:tcPr>
          <w:p w14:paraId="6AA9F37B" w14:textId="77777777" w:rsidR="001156B1" w:rsidRPr="00971948" w:rsidRDefault="001156B1" w:rsidP="007F4F9E">
            <w:pPr>
              <w:jc w:val="center"/>
              <w:rPr>
                <w:rFonts w:eastAsia="Times New Roman"/>
                <w:b/>
                <w:bCs/>
                <w:color w:val="000000"/>
              </w:rPr>
            </w:pPr>
            <w:proofErr w:type="spellStart"/>
            <w:r w:rsidRPr="00971948">
              <w:rPr>
                <w:rFonts w:eastAsia="Times New Roman"/>
                <w:b/>
                <w:bCs/>
                <w:color w:val="000000"/>
              </w:rPr>
              <w:t>Model</w:t>
            </w:r>
            <w:proofErr w:type="spellEnd"/>
            <w:r w:rsidRPr="00971948">
              <w:rPr>
                <w:rFonts w:eastAsia="Times New Roman"/>
                <w:b/>
                <w:bCs/>
                <w:color w:val="000000"/>
              </w:rPr>
              <w:t xml:space="preserve"> </w:t>
            </w:r>
            <w:proofErr w:type="spellStart"/>
            <w:r w:rsidRPr="00971948">
              <w:rPr>
                <w:rFonts w:eastAsia="Times New Roman"/>
                <w:b/>
                <w:bCs/>
                <w:color w:val="000000"/>
              </w:rPr>
              <w:t>adjusted</w:t>
            </w:r>
            <w:proofErr w:type="spellEnd"/>
            <w:r w:rsidRPr="00971948">
              <w:rPr>
                <w:rFonts w:eastAsia="Times New Roman"/>
                <w:b/>
                <w:bCs/>
                <w:color w:val="000000"/>
              </w:rPr>
              <w:t xml:space="preserve"> </w:t>
            </w:r>
            <w:proofErr w:type="spellStart"/>
            <w:r w:rsidRPr="00971948">
              <w:rPr>
                <w:rFonts w:eastAsia="Times New Roman"/>
                <w:b/>
                <w:bCs/>
                <w:color w:val="000000"/>
              </w:rPr>
              <w:t>for</w:t>
            </w:r>
            <w:proofErr w:type="spellEnd"/>
            <w:r w:rsidRPr="00971948">
              <w:rPr>
                <w:rFonts w:eastAsia="Times New Roman"/>
                <w:b/>
                <w:bCs/>
                <w:color w:val="000000"/>
              </w:rPr>
              <w:t xml:space="preserve"> MDS</w:t>
            </w:r>
          </w:p>
        </w:tc>
        <w:tc>
          <w:tcPr>
            <w:tcW w:w="1101" w:type="dxa"/>
            <w:tcBorders>
              <w:top w:val="nil"/>
              <w:left w:val="nil"/>
              <w:bottom w:val="nil"/>
              <w:right w:val="nil"/>
            </w:tcBorders>
            <w:shd w:val="clear" w:color="auto" w:fill="auto"/>
            <w:vAlign w:val="center"/>
            <w:hideMark/>
          </w:tcPr>
          <w:p w14:paraId="14EEB3A4" w14:textId="77777777" w:rsidR="001156B1" w:rsidRPr="00971948" w:rsidRDefault="001156B1" w:rsidP="007F4F9E">
            <w:pPr>
              <w:jc w:val="center"/>
              <w:rPr>
                <w:rFonts w:eastAsia="Times New Roman"/>
                <w:b/>
                <w:bCs/>
                <w:color w:val="000000"/>
              </w:rPr>
            </w:pPr>
            <w:proofErr w:type="spellStart"/>
            <w:r w:rsidRPr="00971948">
              <w:rPr>
                <w:rFonts w:eastAsia="Times New Roman"/>
                <w:b/>
                <w:bCs/>
                <w:color w:val="000000"/>
              </w:rPr>
              <w:t>Model</w:t>
            </w:r>
            <w:proofErr w:type="spellEnd"/>
            <w:r w:rsidRPr="00971948">
              <w:rPr>
                <w:rFonts w:eastAsia="Times New Roman"/>
                <w:b/>
                <w:bCs/>
                <w:color w:val="000000"/>
              </w:rPr>
              <w:t xml:space="preserve"> </w:t>
            </w:r>
            <w:proofErr w:type="spellStart"/>
            <w:r w:rsidRPr="00971948">
              <w:rPr>
                <w:rFonts w:eastAsia="Times New Roman"/>
                <w:b/>
                <w:bCs/>
                <w:color w:val="000000"/>
              </w:rPr>
              <w:t>adjusted</w:t>
            </w:r>
            <w:proofErr w:type="spellEnd"/>
            <w:r w:rsidRPr="00971948">
              <w:rPr>
                <w:rFonts w:eastAsia="Times New Roman"/>
                <w:b/>
                <w:bCs/>
                <w:color w:val="000000"/>
              </w:rPr>
              <w:t xml:space="preserve"> </w:t>
            </w:r>
            <w:proofErr w:type="spellStart"/>
            <w:r w:rsidRPr="00971948">
              <w:rPr>
                <w:rFonts w:eastAsia="Times New Roman"/>
                <w:b/>
                <w:bCs/>
                <w:color w:val="000000"/>
              </w:rPr>
              <w:t>for</w:t>
            </w:r>
            <w:proofErr w:type="spellEnd"/>
            <w:r w:rsidRPr="00971948">
              <w:rPr>
                <w:rFonts w:eastAsia="Times New Roman"/>
                <w:b/>
                <w:bCs/>
                <w:color w:val="000000"/>
              </w:rPr>
              <w:t xml:space="preserve"> HR</w:t>
            </w:r>
          </w:p>
        </w:tc>
        <w:tc>
          <w:tcPr>
            <w:tcW w:w="1560" w:type="dxa"/>
            <w:gridSpan w:val="2"/>
            <w:tcBorders>
              <w:top w:val="nil"/>
              <w:left w:val="nil"/>
              <w:bottom w:val="nil"/>
              <w:right w:val="nil"/>
            </w:tcBorders>
            <w:shd w:val="clear" w:color="auto" w:fill="auto"/>
            <w:vAlign w:val="center"/>
            <w:hideMark/>
          </w:tcPr>
          <w:p w14:paraId="246E5B05" w14:textId="77777777" w:rsidR="001156B1" w:rsidRPr="00AA26B2" w:rsidRDefault="001156B1" w:rsidP="007F4F9E">
            <w:pPr>
              <w:jc w:val="center"/>
              <w:rPr>
                <w:rFonts w:eastAsia="Times New Roman"/>
                <w:b/>
                <w:bCs/>
                <w:color w:val="000000"/>
                <w:lang w:val="en-GB"/>
              </w:rPr>
            </w:pPr>
            <w:r w:rsidRPr="00AA26B2">
              <w:rPr>
                <w:rFonts w:eastAsia="Times New Roman"/>
                <w:b/>
                <w:bCs/>
                <w:color w:val="000000"/>
                <w:lang w:val="en-GB"/>
              </w:rPr>
              <w:t>Model adjusted for BMI, Total Cholesterol, Triglycerides, SBP</w:t>
            </w:r>
          </w:p>
        </w:tc>
      </w:tr>
      <w:tr w:rsidR="001156B1" w:rsidRPr="00971948" w14:paraId="29CD7943" w14:textId="77777777" w:rsidTr="007F4F9E">
        <w:tblPrEx>
          <w:tblBorders>
            <w:top w:val="none" w:sz="0" w:space="0" w:color="auto"/>
          </w:tblBorders>
          <w:tblLook w:val="04A0" w:firstRow="1" w:lastRow="0" w:firstColumn="1" w:lastColumn="0" w:noHBand="0" w:noVBand="1"/>
        </w:tblPrEx>
        <w:trPr>
          <w:trHeight w:val="340"/>
        </w:trPr>
        <w:tc>
          <w:tcPr>
            <w:tcW w:w="3313" w:type="dxa"/>
            <w:gridSpan w:val="2"/>
            <w:tcBorders>
              <w:top w:val="nil"/>
              <w:left w:val="nil"/>
              <w:bottom w:val="single" w:sz="8" w:space="0" w:color="auto"/>
              <w:right w:val="nil"/>
            </w:tcBorders>
            <w:shd w:val="clear" w:color="auto" w:fill="auto"/>
            <w:noWrap/>
            <w:vAlign w:val="bottom"/>
            <w:hideMark/>
          </w:tcPr>
          <w:p w14:paraId="6817BAF3" w14:textId="77777777" w:rsidR="001156B1" w:rsidRPr="00AA26B2" w:rsidRDefault="001156B1" w:rsidP="007F4F9E">
            <w:pPr>
              <w:rPr>
                <w:rFonts w:eastAsia="Times New Roman"/>
                <w:color w:val="000000"/>
                <w:lang w:val="en-GB"/>
              </w:rPr>
            </w:pPr>
            <w:r w:rsidRPr="00AA26B2">
              <w:rPr>
                <w:rFonts w:eastAsia="Times New Roman"/>
                <w:color w:val="000000"/>
                <w:lang w:val="en-GB"/>
              </w:rPr>
              <w:t> </w:t>
            </w:r>
          </w:p>
        </w:tc>
        <w:tc>
          <w:tcPr>
            <w:tcW w:w="1419" w:type="dxa"/>
            <w:tcBorders>
              <w:top w:val="nil"/>
              <w:left w:val="nil"/>
              <w:bottom w:val="single" w:sz="8" w:space="0" w:color="auto"/>
              <w:right w:val="nil"/>
            </w:tcBorders>
            <w:shd w:val="clear" w:color="auto" w:fill="auto"/>
            <w:noWrap/>
            <w:vAlign w:val="bottom"/>
            <w:hideMark/>
          </w:tcPr>
          <w:p w14:paraId="716BE4F3" w14:textId="77777777" w:rsidR="001156B1" w:rsidRPr="00971948" w:rsidRDefault="001156B1" w:rsidP="007F4F9E">
            <w:pPr>
              <w:jc w:val="center"/>
              <w:rPr>
                <w:rFonts w:eastAsia="Times New Roman"/>
                <w:color w:val="000000"/>
              </w:rPr>
            </w:pPr>
            <w:proofErr w:type="spellStart"/>
            <w:r w:rsidRPr="00971948">
              <w:rPr>
                <w:rFonts w:eastAsia="Times New Roman"/>
                <w:color w:val="000000"/>
              </w:rPr>
              <w:t>Pretest</w:t>
            </w:r>
            <w:proofErr w:type="spellEnd"/>
          </w:p>
        </w:tc>
        <w:tc>
          <w:tcPr>
            <w:tcW w:w="1422" w:type="dxa"/>
            <w:tcBorders>
              <w:top w:val="nil"/>
              <w:left w:val="nil"/>
              <w:bottom w:val="single" w:sz="8" w:space="0" w:color="auto"/>
              <w:right w:val="nil"/>
            </w:tcBorders>
            <w:shd w:val="clear" w:color="auto" w:fill="auto"/>
            <w:noWrap/>
            <w:vAlign w:val="bottom"/>
            <w:hideMark/>
          </w:tcPr>
          <w:p w14:paraId="533B34F7" w14:textId="77777777" w:rsidR="001156B1" w:rsidRPr="00971948" w:rsidRDefault="001156B1" w:rsidP="007F4F9E">
            <w:pPr>
              <w:jc w:val="center"/>
              <w:rPr>
                <w:rFonts w:eastAsia="Times New Roman"/>
                <w:color w:val="000000"/>
              </w:rPr>
            </w:pPr>
            <w:proofErr w:type="spellStart"/>
            <w:r w:rsidRPr="00971948">
              <w:rPr>
                <w:rFonts w:eastAsia="Times New Roman"/>
                <w:color w:val="000000"/>
              </w:rPr>
              <w:t>Postest</w:t>
            </w:r>
            <w:proofErr w:type="spellEnd"/>
          </w:p>
        </w:tc>
        <w:tc>
          <w:tcPr>
            <w:tcW w:w="1419" w:type="dxa"/>
            <w:tcBorders>
              <w:top w:val="nil"/>
              <w:left w:val="nil"/>
              <w:bottom w:val="single" w:sz="8" w:space="0" w:color="auto"/>
              <w:right w:val="nil"/>
            </w:tcBorders>
            <w:shd w:val="clear" w:color="auto" w:fill="auto"/>
            <w:noWrap/>
            <w:vAlign w:val="bottom"/>
            <w:hideMark/>
          </w:tcPr>
          <w:p w14:paraId="216BB6C8" w14:textId="77777777" w:rsidR="001156B1" w:rsidRPr="00971948" w:rsidRDefault="001156B1" w:rsidP="007F4F9E">
            <w:pPr>
              <w:jc w:val="center"/>
              <w:rPr>
                <w:rFonts w:eastAsia="Times New Roman"/>
                <w:color w:val="000000"/>
              </w:rPr>
            </w:pPr>
            <w:proofErr w:type="spellStart"/>
            <w:r w:rsidRPr="00971948">
              <w:rPr>
                <w:rFonts w:eastAsia="Times New Roman"/>
                <w:color w:val="000000"/>
              </w:rPr>
              <w:t>Pretest</w:t>
            </w:r>
            <w:proofErr w:type="spellEnd"/>
          </w:p>
        </w:tc>
        <w:tc>
          <w:tcPr>
            <w:tcW w:w="1423" w:type="dxa"/>
            <w:tcBorders>
              <w:top w:val="nil"/>
              <w:left w:val="nil"/>
              <w:bottom w:val="single" w:sz="8" w:space="0" w:color="auto"/>
              <w:right w:val="nil"/>
            </w:tcBorders>
            <w:shd w:val="clear" w:color="auto" w:fill="auto"/>
            <w:noWrap/>
            <w:vAlign w:val="bottom"/>
            <w:hideMark/>
          </w:tcPr>
          <w:p w14:paraId="3C4FE256" w14:textId="77777777" w:rsidR="001156B1" w:rsidRPr="00971948" w:rsidRDefault="001156B1" w:rsidP="007F4F9E">
            <w:pPr>
              <w:jc w:val="center"/>
              <w:rPr>
                <w:rFonts w:eastAsia="Times New Roman"/>
                <w:color w:val="000000"/>
              </w:rPr>
            </w:pPr>
            <w:proofErr w:type="spellStart"/>
            <w:r w:rsidRPr="00971948">
              <w:rPr>
                <w:rFonts w:eastAsia="Times New Roman"/>
                <w:color w:val="000000"/>
              </w:rPr>
              <w:t>Postest</w:t>
            </w:r>
            <w:proofErr w:type="spellEnd"/>
          </w:p>
        </w:tc>
        <w:tc>
          <w:tcPr>
            <w:tcW w:w="1328" w:type="dxa"/>
            <w:tcBorders>
              <w:top w:val="nil"/>
              <w:left w:val="nil"/>
              <w:bottom w:val="single" w:sz="8" w:space="0" w:color="auto"/>
              <w:right w:val="nil"/>
            </w:tcBorders>
            <w:shd w:val="clear" w:color="auto" w:fill="auto"/>
            <w:noWrap/>
            <w:vAlign w:val="bottom"/>
            <w:hideMark/>
          </w:tcPr>
          <w:p w14:paraId="5FAAC240" w14:textId="0D034808" w:rsidR="001156B1" w:rsidRPr="00971948" w:rsidRDefault="00FF3716" w:rsidP="007F4F9E">
            <w:pPr>
              <w:jc w:val="center"/>
              <w:rPr>
                <w:rFonts w:eastAsia="Times New Roman"/>
                <w:color w:val="000000"/>
              </w:rPr>
            </w:pPr>
            <w:r>
              <w:rPr>
                <w:rFonts w:eastAsia="Times New Roman"/>
                <w:color w:val="000000"/>
              </w:rPr>
              <w:t>p</w:t>
            </w:r>
          </w:p>
        </w:tc>
        <w:tc>
          <w:tcPr>
            <w:tcW w:w="1021" w:type="dxa"/>
            <w:tcBorders>
              <w:top w:val="nil"/>
              <w:left w:val="nil"/>
              <w:bottom w:val="single" w:sz="8" w:space="0" w:color="auto"/>
              <w:right w:val="nil"/>
            </w:tcBorders>
            <w:shd w:val="clear" w:color="auto" w:fill="auto"/>
            <w:noWrap/>
            <w:vAlign w:val="bottom"/>
            <w:hideMark/>
          </w:tcPr>
          <w:p w14:paraId="34EAF641" w14:textId="589432B0" w:rsidR="001156B1" w:rsidRPr="00971948" w:rsidRDefault="00FF3716" w:rsidP="007F4F9E">
            <w:pPr>
              <w:jc w:val="center"/>
              <w:rPr>
                <w:rFonts w:eastAsia="Times New Roman"/>
                <w:color w:val="000000"/>
              </w:rPr>
            </w:pPr>
            <w:r>
              <w:rPr>
                <w:rFonts w:eastAsia="Times New Roman"/>
                <w:color w:val="000000"/>
              </w:rPr>
              <w:t>p</w:t>
            </w:r>
          </w:p>
        </w:tc>
        <w:tc>
          <w:tcPr>
            <w:tcW w:w="1101" w:type="dxa"/>
            <w:tcBorders>
              <w:top w:val="nil"/>
              <w:left w:val="nil"/>
              <w:bottom w:val="single" w:sz="8" w:space="0" w:color="auto"/>
              <w:right w:val="nil"/>
            </w:tcBorders>
            <w:shd w:val="clear" w:color="auto" w:fill="auto"/>
            <w:noWrap/>
            <w:vAlign w:val="bottom"/>
            <w:hideMark/>
          </w:tcPr>
          <w:p w14:paraId="34F5EFC2" w14:textId="2590F641" w:rsidR="001156B1" w:rsidRPr="00971948" w:rsidRDefault="00FF3716" w:rsidP="007F4F9E">
            <w:pPr>
              <w:jc w:val="center"/>
              <w:rPr>
                <w:rFonts w:eastAsia="Times New Roman"/>
                <w:color w:val="000000"/>
              </w:rPr>
            </w:pPr>
            <w:r>
              <w:rPr>
                <w:rFonts w:eastAsia="Times New Roman"/>
                <w:color w:val="000000"/>
              </w:rPr>
              <w:t>p</w:t>
            </w:r>
          </w:p>
        </w:tc>
        <w:tc>
          <w:tcPr>
            <w:tcW w:w="1560" w:type="dxa"/>
            <w:gridSpan w:val="2"/>
            <w:tcBorders>
              <w:top w:val="nil"/>
              <w:left w:val="nil"/>
              <w:bottom w:val="single" w:sz="8" w:space="0" w:color="auto"/>
              <w:right w:val="nil"/>
            </w:tcBorders>
            <w:shd w:val="clear" w:color="auto" w:fill="auto"/>
            <w:noWrap/>
            <w:vAlign w:val="bottom"/>
            <w:hideMark/>
          </w:tcPr>
          <w:p w14:paraId="59FBBEA4" w14:textId="3E7F3BBF" w:rsidR="001156B1" w:rsidRPr="00971948" w:rsidRDefault="00FF3716" w:rsidP="007F4F9E">
            <w:pPr>
              <w:jc w:val="center"/>
              <w:rPr>
                <w:rFonts w:eastAsia="Times New Roman"/>
                <w:color w:val="000000"/>
              </w:rPr>
            </w:pPr>
            <w:r>
              <w:rPr>
                <w:rFonts w:eastAsia="Times New Roman"/>
                <w:color w:val="000000"/>
              </w:rPr>
              <w:t>p</w:t>
            </w:r>
          </w:p>
        </w:tc>
      </w:tr>
      <w:tr w:rsidR="001156B1" w:rsidRPr="00971948" w14:paraId="7CA35133" w14:textId="77777777" w:rsidTr="007F4F9E">
        <w:tblPrEx>
          <w:tblBorders>
            <w:top w:val="none" w:sz="0" w:space="0" w:color="auto"/>
          </w:tblBorders>
          <w:tblLook w:val="04A0" w:firstRow="1" w:lastRow="0" w:firstColumn="1" w:lastColumn="0" w:noHBand="0" w:noVBand="1"/>
        </w:tblPrEx>
        <w:trPr>
          <w:trHeight w:val="320"/>
        </w:trPr>
        <w:tc>
          <w:tcPr>
            <w:tcW w:w="3313" w:type="dxa"/>
            <w:gridSpan w:val="2"/>
            <w:tcBorders>
              <w:top w:val="nil"/>
              <w:left w:val="nil"/>
              <w:bottom w:val="nil"/>
              <w:right w:val="nil"/>
            </w:tcBorders>
            <w:shd w:val="clear" w:color="auto" w:fill="auto"/>
            <w:noWrap/>
            <w:vAlign w:val="bottom"/>
            <w:hideMark/>
          </w:tcPr>
          <w:p w14:paraId="4AB1D775" w14:textId="77777777" w:rsidR="001156B1" w:rsidRPr="00971948" w:rsidRDefault="001156B1" w:rsidP="007F4F9E">
            <w:pPr>
              <w:rPr>
                <w:rFonts w:eastAsia="Times New Roman"/>
                <w:color w:val="000000"/>
              </w:rPr>
            </w:pPr>
            <w:proofErr w:type="spellStart"/>
            <w:r w:rsidRPr="00971948">
              <w:rPr>
                <w:rFonts w:eastAsia="Times New Roman"/>
                <w:color w:val="000000"/>
              </w:rPr>
              <w:t>Glucose</w:t>
            </w:r>
            <w:proofErr w:type="spellEnd"/>
            <w:r w:rsidRPr="00971948">
              <w:rPr>
                <w:rFonts w:eastAsia="Times New Roman"/>
                <w:color w:val="000000"/>
              </w:rPr>
              <w:t>, ml/dl</w:t>
            </w:r>
          </w:p>
        </w:tc>
        <w:tc>
          <w:tcPr>
            <w:tcW w:w="1419" w:type="dxa"/>
            <w:tcBorders>
              <w:top w:val="nil"/>
              <w:left w:val="nil"/>
              <w:bottom w:val="nil"/>
              <w:right w:val="nil"/>
            </w:tcBorders>
            <w:shd w:val="clear" w:color="auto" w:fill="auto"/>
            <w:noWrap/>
            <w:vAlign w:val="bottom"/>
            <w:hideMark/>
          </w:tcPr>
          <w:p w14:paraId="23A36E5C" w14:textId="77777777" w:rsidR="001156B1" w:rsidRPr="00971948" w:rsidRDefault="001156B1" w:rsidP="007F4F9E">
            <w:pPr>
              <w:jc w:val="center"/>
              <w:rPr>
                <w:rFonts w:eastAsia="Times New Roman"/>
                <w:color w:val="000000"/>
              </w:rPr>
            </w:pPr>
            <w:r w:rsidRPr="00971948">
              <w:rPr>
                <w:rFonts w:eastAsia="Times New Roman"/>
                <w:color w:val="000000"/>
              </w:rPr>
              <w:t>87.3 (9.17)</w:t>
            </w:r>
          </w:p>
        </w:tc>
        <w:tc>
          <w:tcPr>
            <w:tcW w:w="1422" w:type="dxa"/>
            <w:tcBorders>
              <w:top w:val="nil"/>
              <w:left w:val="nil"/>
              <w:bottom w:val="nil"/>
              <w:right w:val="nil"/>
            </w:tcBorders>
            <w:shd w:val="clear" w:color="auto" w:fill="auto"/>
            <w:noWrap/>
            <w:vAlign w:val="bottom"/>
            <w:hideMark/>
          </w:tcPr>
          <w:p w14:paraId="4FCD8481" w14:textId="77777777" w:rsidR="001156B1" w:rsidRPr="00971948" w:rsidRDefault="001156B1" w:rsidP="007F4F9E">
            <w:pPr>
              <w:jc w:val="center"/>
              <w:rPr>
                <w:rFonts w:eastAsia="Times New Roman"/>
                <w:color w:val="000000"/>
              </w:rPr>
            </w:pPr>
            <w:r w:rsidRPr="00971948">
              <w:rPr>
                <w:rFonts w:eastAsia="Times New Roman"/>
                <w:color w:val="000000"/>
              </w:rPr>
              <w:t>80.0 (10.9)</w:t>
            </w:r>
          </w:p>
        </w:tc>
        <w:tc>
          <w:tcPr>
            <w:tcW w:w="1419" w:type="dxa"/>
            <w:tcBorders>
              <w:top w:val="nil"/>
              <w:left w:val="nil"/>
              <w:bottom w:val="nil"/>
              <w:right w:val="nil"/>
            </w:tcBorders>
            <w:shd w:val="clear" w:color="auto" w:fill="auto"/>
            <w:noWrap/>
            <w:vAlign w:val="bottom"/>
            <w:hideMark/>
          </w:tcPr>
          <w:p w14:paraId="1A6134D6" w14:textId="77777777" w:rsidR="001156B1" w:rsidRPr="00971948" w:rsidRDefault="001156B1" w:rsidP="007F4F9E">
            <w:pPr>
              <w:jc w:val="center"/>
              <w:rPr>
                <w:rFonts w:eastAsia="Times New Roman"/>
                <w:color w:val="000000"/>
              </w:rPr>
            </w:pPr>
            <w:r w:rsidRPr="00971948">
              <w:rPr>
                <w:rFonts w:eastAsia="Times New Roman"/>
                <w:color w:val="000000"/>
              </w:rPr>
              <w:t>90.2 (13.4)</w:t>
            </w:r>
          </w:p>
        </w:tc>
        <w:tc>
          <w:tcPr>
            <w:tcW w:w="1423" w:type="dxa"/>
            <w:tcBorders>
              <w:top w:val="nil"/>
              <w:left w:val="nil"/>
              <w:bottom w:val="nil"/>
              <w:right w:val="nil"/>
            </w:tcBorders>
            <w:shd w:val="clear" w:color="auto" w:fill="auto"/>
            <w:noWrap/>
            <w:vAlign w:val="bottom"/>
            <w:hideMark/>
          </w:tcPr>
          <w:p w14:paraId="1E34C5C5" w14:textId="77777777" w:rsidR="001156B1" w:rsidRPr="00971948" w:rsidRDefault="001156B1" w:rsidP="007F4F9E">
            <w:pPr>
              <w:jc w:val="center"/>
              <w:rPr>
                <w:rFonts w:eastAsia="Times New Roman"/>
                <w:color w:val="000000"/>
              </w:rPr>
            </w:pPr>
            <w:r w:rsidRPr="00971948">
              <w:rPr>
                <w:rFonts w:eastAsia="Times New Roman"/>
                <w:color w:val="000000"/>
              </w:rPr>
              <w:t>85.6 (14.4)</w:t>
            </w:r>
          </w:p>
        </w:tc>
        <w:tc>
          <w:tcPr>
            <w:tcW w:w="1328" w:type="dxa"/>
            <w:tcBorders>
              <w:top w:val="nil"/>
              <w:left w:val="nil"/>
              <w:bottom w:val="nil"/>
              <w:right w:val="nil"/>
            </w:tcBorders>
            <w:shd w:val="clear" w:color="auto" w:fill="auto"/>
            <w:noWrap/>
            <w:vAlign w:val="bottom"/>
            <w:hideMark/>
          </w:tcPr>
          <w:p w14:paraId="6993C9BD" w14:textId="77777777" w:rsidR="001156B1" w:rsidRPr="00971948" w:rsidRDefault="001156B1" w:rsidP="007F4F9E">
            <w:pPr>
              <w:jc w:val="center"/>
              <w:rPr>
                <w:rFonts w:eastAsia="Times New Roman"/>
                <w:color w:val="000000"/>
              </w:rPr>
            </w:pPr>
            <w:r w:rsidRPr="00971948">
              <w:rPr>
                <w:rFonts w:eastAsia="Times New Roman"/>
                <w:color w:val="000000"/>
              </w:rPr>
              <w:t>0.023</w:t>
            </w:r>
          </w:p>
        </w:tc>
        <w:tc>
          <w:tcPr>
            <w:tcW w:w="1021" w:type="dxa"/>
            <w:tcBorders>
              <w:top w:val="nil"/>
              <w:left w:val="nil"/>
              <w:bottom w:val="nil"/>
              <w:right w:val="nil"/>
            </w:tcBorders>
            <w:shd w:val="clear" w:color="auto" w:fill="auto"/>
            <w:noWrap/>
            <w:vAlign w:val="bottom"/>
            <w:hideMark/>
          </w:tcPr>
          <w:p w14:paraId="65AF5A2F" w14:textId="77777777" w:rsidR="001156B1" w:rsidRPr="00971948" w:rsidRDefault="001156B1" w:rsidP="007F4F9E">
            <w:pPr>
              <w:jc w:val="center"/>
              <w:rPr>
                <w:rFonts w:eastAsia="Times New Roman"/>
                <w:color w:val="000000"/>
              </w:rPr>
            </w:pPr>
            <w:r w:rsidRPr="00971948">
              <w:rPr>
                <w:rFonts w:eastAsia="Times New Roman"/>
                <w:color w:val="000000"/>
              </w:rPr>
              <w:t>0.031</w:t>
            </w:r>
          </w:p>
        </w:tc>
        <w:tc>
          <w:tcPr>
            <w:tcW w:w="1101" w:type="dxa"/>
            <w:tcBorders>
              <w:top w:val="nil"/>
              <w:left w:val="nil"/>
              <w:bottom w:val="nil"/>
              <w:right w:val="nil"/>
            </w:tcBorders>
            <w:shd w:val="clear" w:color="auto" w:fill="auto"/>
            <w:noWrap/>
            <w:vAlign w:val="bottom"/>
            <w:hideMark/>
          </w:tcPr>
          <w:p w14:paraId="1323A6F3" w14:textId="77777777" w:rsidR="001156B1" w:rsidRPr="00971948" w:rsidRDefault="001156B1" w:rsidP="007F4F9E">
            <w:pPr>
              <w:jc w:val="center"/>
              <w:rPr>
                <w:rFonts w:eastAsia="Times New Roman"/>
                <w:color w:val="000000"/>
              </w:rPr>
            </w:pPr>
            <w:r w:rsidRPr="00971948">
              <w:rPr>
                <w:rFonts w:eastAsia="Times New Roman"/>
                <w:color w:val="000000"/>
              </w:rPr>
              <w:t>0.051</w:t>
            </w:r>
          </w:p>
        </w:tc>
        <w:tc>
          <w:tcPr>
            <w:tcW w:w="1560" w:type="dxa"/>
            <w:gridSpan w:val="2"/>
            <w:tcBorders>
              <w:top w:val="nil"/>
              <w:left w:val="nil"/>
              <w:bottom w:val="nil"/>
              <w:right w:val="nil"/>
            </w:tcBorders>
            <w:shd w:val="clear" w:color="auto" w:fill="auto"/>
            <w:noWrap/>
            <w:vAlign w:val="bottom"/>
            <w:hideMark/>
          </w:tcPr>
          <w:p w14:paraId="59C88501" w14:textId="77777777" w:rsidR="001156B1" w:rsidRPr="00971948" w:rsidRDefault="001156B1" w:rsidP="007F4F9E">
            <w:pPr>
              <w:jc w:val="center"/>
              <w:rPr>
                <w:rFonts w:eastAsia="Times New Roman"/>
                <w:color w:val="000000"/>
              </w:rPr>
            </w:pPr>
            <w:r w:rsidRPr="00971948">
              <w:rPr>
                <w:rFonts w:eastAsia="Times New Roman"/>
                <w:color w:val="000000"/>
              </w:rPr>
              <w:t>0.018</w:t>
            </w:r>
          </w:p>
        </w:tc>
      </w:tr>
      <w:tr w:rsidR="001156B1" w:rsidRPr="00971948" w14:paraId="1550A0A2" w14:textId="77777777" w:rsidTr="007F4F9E">
        <w:tblPrEx>
          <w:tblBorders>
            <w:top w:val="none" w:sz="0" w:space="0" w:color="auto"/>
          </w:tblBorders>
          <w:tblLook w:val="04A0" w:firstRow="1" w:lastRow="0" w:firstColumn="1" w:lastColumn="0" w:noHBand="0" w:noVBand="1"/>
        </w:tblPrEx>
        <w:trPr>
          <w:trHeight w:val="320"/>
        </w:trPr>
        <w:tc>
          <w:tcPr>
            <w:tcW w:w="3313" w:type="dxa"/>
            <w:gridSpan w:val="2"/>
            <w:tcBorders>
              <w:top w:val="nil"/>
              <w:left w:val="nil"/>
              <w:bottom w:val="nil"/>
              <w:right w:val="nil"/>
            </w:tcBorders>
            <w:shd w:val="clear" w:color="auto" w:fill="auto"/>
            <w:noWrap/>
            <w:vAlign w:val="bottom"/>
            <w:hideMark/>
          </w:tcPr>
          <w:p w14:paraId="206F0991" w14:textId="77777777" w:rsidR="001156B1" w:rsidRPr="00971948" w:rsidRDefault="001156B1" w:rsidP="007F4F9E">
            <w:pPr>
              <w:rPr>
                <w:rFonts w:eastAsia="Times New Roman"/>
                <w:color w:val="000000"/>
              </w:rPr>
            </w:pPr>
            <w:r w:rsidRPr="00971948">
              <w:rPr>
                <w:rFonts w:eastAsia="Times New Roman"/>
                <w:color w:val="000000"/>
              </w:rPr>
              <w:t xml:space="preserve">Total </w:t>
            </w:r>
            <w:proofErr w:type="spellStart"/>
            <w:r w:rsidRPr="00971948">
              <w:rPr>
                <w:rFonts w:eastAsia="Times New Roman"/>
                <w:color w:val="000000"/>
              </w:rPr>
              <w:t>cholesterol</w:t>
            </w:r>
            <w:proofErr w:type="spellEnd"/>
            <w:r w:rsidRPr="00971948">
              <w:rPr>
                <w:rFonts w:eastAsia="Times New Roman"/>
                <w:color w:val="000000"/>
              </w:rPr>
              <w:t>, ml/dl</w:t>
            </w:r>
          </w:p>
        </w:tc>
        <w:tc>
          <w:tcPr>
            <w:tcW w:w="1419" w:type="dxa"/>
            <w:tcBorders>
              <w:top w:val="nil"/>
              <w:left w:val="nil"/>
              <w:bottom w:val="nil"/>
              <w:right w:val="nil"/>
            </w:tcBorders>
            <w:shd w:val="clear" w:color="auto" w:fill="auto"/>
            <w:noWrap/>
            <w:vAlign w:val="bottom"/>
            <w:hideMark/>
          </w:tcPr>
          <w:p w14:paraId="5ECEB2DA" w14:textId="77777777" w:rsidR="001156B1" w:rsidRPr="00971948" w:rsidRDefault="001156B1" w:rsidP="007F4F9E">
            <w:pPr>
              <w:jc w:val="center"/>
              <w:rPr>
                <w:rFonts w:eastAsia="Times New Roman"/>
                <w:color w:val="000000"/>
              </w:rPr>
            </w:pPr>
            <w:r w:rsidRPr="00971948">
              <w:rPr>
                <w:rFonts w:eastAsia="Times New Roman"/>
                <w:color w:val="000000"/>
              </w:rPr>
              <w:t>222.9 (21.9)</w:t>
            </w:r>
          </w:p>
        </w:tc>
        <w:tc>
          <w:tcPr>
            <w:tcW w:w="1422" w:type="dxa"/>
            <w:tcBorders>
              <w:top w:val="nil"/>
              <w:left w:val="nil"/>
              <w:bottom w:val="nil"/>
              <w:right w:val="nil"/>
            </w:tcBorders>
            <w:shd w:val="clear" w:color="auto" w:fill="auto"/>
            <w:noWrap/>
            <w:vAlign w:val="bottom"/>
            <w:hideMark/>
          </w:tcPr>
          <w:p w14:paraId="3AB0315C" w14:textId="77777777" w:rsidR="001156B1" w:rsidRPr="00971948" w:rsidRDefault="001156B1" w:rsidP="007F4F9E">
            <w:pPr>
              <w:jc w:val="center"/>
              <w:rPr>
                <w:rFonts w:eastAsia="Times New Roman"/>
                <w:color w:val="000000"/>
              </w:rPr>
            </w:pPr>
            <w:r w:rsidRPr="00971948">
              <w:rPr>
                <w:rFonts w:eastAsia="Times New Roman"/>
                <w:color w:val="000000"/>
              </w:rPr>
              <w:t>205.0 (21.2)</w:t>
            </w:r>
          </w:p>
        </w:tc>
        <w:tc>
          <w:tcPr>
            <w:tcW w:w="1419" w:type="dxa"/>
            <w:tcBorders>
              <w:top w:val="nil"/>
              <w:left w:val="nil"/>
              <w:bottom w:val="nil"/>
              <w:right w:val="nil"/>
            </w:tcBorders>
            <w:shd w:val="clear" w:color="auto" w:fill="auto"/>
            <w:noWrap/>
            <w:vAlign w:val="bottom"/>
            <w:hideMark/>
          </w:tcPr>
          <w:p w14:paraId="146259EF" w14:textId="77777777" w:rsidR="001156B1" w:rsidRPr="00971948" w:rsidRDefault="001156B1" w:rsidP="007F4F9E">
            <w:pPr>
              <w:jc w:val="center"/>
              <w:rPr>
                <w:rFonts w:eastAsia="Times New Roman"/>
                <w:color w:val="000000"/>
              </w:rPr>
            </w:pPr>
            <w:r w:rsidRPr="00971948">
              <w:rPr>
                <w:rFonts w:eastAsia="Times New Roman"/>
                <w:color w:val="000000"/>
              </w:rPr>
              <w:t>224.8 (35.2)</w:t>
            </w:r>
          </w:p>
        </w:tc>
        <w:tc>
          <w:tcPr>
            <w:tcW w:w="1423" w:type="dxa"/>
            <w:tcBorders>
              <w:top w:val="nil"/>
              <w:left w:val="nil"/>
              <w:bottom w:val="nil"/>
              <w:right w:val="nil"/>
            </w:tcBorders>
            <w:shd w:val="clear" w:color="auto" w:fill="auto"/>
            <w:noWrap/>
            <w:vAlign w:val="bottom"/>
            <w:hideMark/>
          </w:tcPr>
          <w:p w14:paraId="1C20F28E" w14:textId="77777777" w:rsidR="001156B1" w:rsidRPr="00971948" w:rsidRDefault="001156B1" w:rsidP="007F4F9E">
            <w:pPr>
              <w:jc w:val="center"/>
              <w:rPr>
                <w:rFonts w:eastAsia="Times New Roman"/>
                <w:color w:val="000000"/>
              </w:rPr>
            </w:pPr>
            <w:r w:rsidRPr="00971948">
              <w:rPr>
                <w:rFonts w:eastAsia="Times New Roman"/>
                <w:color w:val="000000"/>
              </w:rPr>
              <w:t>203.4 (27.8)</w:t>
            </w:r>
          </w:p>
        </w:tc>
        <w:tc>
          <w:tcPr>
            <w:tcW w:w="1328" w:type="dxa"/>
            <w:tcBorders>
              <w:top w:val="nil"/>
              <w:left w:val="nil"/>
              <w:bottom w:val="nil"/>
              <w:right w:val="nil"/>
            </w:tcBorders>
            <w:shd w:val="clear" w:color="auto" w:fill="auto"/>
            <w:noWrap/>
            <w:vAlign w:val="bottom"/>
            <w:hideMark/>
          </w:tcPr>
          <w:p w14:paraId="3705E510" w14:textId="77777777" w:rsidR="001156B1" w:rsidRPr="00971948" w:rsidRDefault="001156B1" w:rsidP="007F4F9E">
            <w:pPr>
              <w:jc w:val="center"/>
              <w:rPr>
                <w:rFonts w:eastAsia="Times New Roman"/>
                <w:color w:val="000000"/>
              </w:rPr>
            </w:pPr>
            <w:r w:rsidRPr="00971948">
              <w:rPr>
                <w:rFonts w:eastAsia="Times New Roman"/>
                <w:color w:val="000000"/>
              </w:rPr>
              <w:t>0.892</w:t>
            </w:r>
          </w:p>
        </w:tc>
        <w:tc>
          <w:tcPr>
            <w:tcW w:w="1021" w:type="dxa"/>
            <w:tcBorders>
              <w:top w:val="nil"/>
              <w:left w:val="nil"/>
              <w:bottom w:val="nil"/>
              <w:right w:val="nil"/>
            </w:tcBorders>
            <w:shd w:val="clear" w:color="auto" w:fill="auto"/>
            <w:noWrap/>
            <w:vAlign w:val="bottom"/>
            <w:hideMark/>
          </w:tcPr>
          <w:p w14:paraId="7831687B" w14:textId="77777777" w:rsidR="001156B1" w:rsidRPr="00971948" w:rsidRDefault="001156B1" w:rsidP="007F4F9E">
            <w:pPr>
              <w:jc w:val="center"/>
              <w:rPr>
                <w:rFonts w:eastAsia="Times New Roman"/>
                <w:color w:val="000000"/>
              </w:rPr>
            </w:pPr>
            <w:r w:rsidRPr="00971948">
              <w:rPr>
                <w:rFonts w:eastAsia="Times New Roman"/>
                <w:color w:val="000000"/>
              </w:rPr>
              <w:t>0.995</w:t>
            </w:r>
          </w:p>
        </w:tc>
        <w:tc>
          <w:tcPr>
            <w:tcW w:w="1101" w:type="dxa"/>
            <w:tcBorders>
              <w:top w:val="nil"/>
              <w:left w:val="nil"/>
              <w:bottom w:val="nil"/>
              <w:right w:val="nil"/>
            </w:tcBorders>
            <w:shd w:val="clear" w:color="auto" w:fill="auto"/>
            <w:noWrap/>
            <w:vAlign w:val="bottom"/>
            <w:hideMark/>
          </w:tcPr>
          <w:p w14:paraId="1A823670" w14:textId="77777777" w:rsidR="001156B1" w:rsidRPr="00971948" w:rsidRDefault="001156B1" w:rsidP="007F4F9E">
            <w:pPr>
              <w:jc w:val="center"/>
              <w:rPr>
                <w:rFonts w:eastAsia="Times New Roman"/>
                <w:color w:val="000000"/>
              </w:rPr>
            </w:pPr>
            <w:r w:rsidRPr="00971948">
              <w:rPr>
                <w:rFonts w:eastAsia="Times New Roman"/>
                <w:color w:val="000000"/>
              </w:rPr>
              <w:t>0.806</w:t>
            </w:r>
          </w:p>
        </w:tc>
        <w:tc>
          <w:tcPr>
            <w:tcW w:w="1560" w:type="dxa"/>
            <w:gridSpan w:val="2"/>
            <w:tcBorders>
              <w:top w:val="nil"/>
              <w:left w:val="nil"/>
              <w:bottom w:val="nil"/>
              <w:right w:val="nil"/>
            </w:tcBorders>
            <w:shd w:val="clear" w:color="auto" w:fill="auto"/>
            <w:noWrap/>
            <w:vAlign w:val="bottom"/>
            <w:hideMark/>
          </w:tcPr>
          <w:p w14:paraId="106F34FE" w14:textId="77777777" w:rsidR="001156B1" w:rsidRPr="00971948" w:rsidRDefault="001156B1" w:rsidP="007F4F9E">
            <w:pPr>
              <w:jc w:val="center"/>
              <w:rPr>
                <w:rFonts w:eastAsia="Times New Roman"/>
                <w:color w:val="000000"/>
              </w:rPr>
            </w:pPr>
            <w:r w:rsidRPr="00971948">
              <w:rPr>
                <w:rFonts w:eastAsia="Times New Roman"/>
                <w:color w:val="000000"/>
              </w:rPr>
              <w:t>0.891</w:t>
            </w:r>
          </w:p>
        </w:tc>
      </w:tr>
      <w:tr w:rsidR="001156B1" w:rsidRPr="00971948" w14:paraId="77E55100" w14:textId="77777777" w:rsidTr="007F4F9E">
        <w:tblPrEx>
          <w:tblBorders>
            <w:top w:val="none" w:sz="0" w:space="0" w:color="auto"/>
          </w:tblBorders>
          <w:tblLook w:val="04A0" w:firstRow="1" w:lastRow="0" w:firstColumn="1" w:lastColumn="0" w:noHBand="0" w:noVBand="1"/>
        </w:tblPrEx>
        <w:trPr>
          <w:trHeight w:val="320"/>
        </w:trPr>
        <w:tc>
          <w:tcPr>
            <w:tcW w:w="3313" w:type="dxa"/>
            <w:gridSpan w:val="2"/>
            <w:tcBorders>
              <w:top w:val="nil"/>
              <w:left w:val="nil"/>
              <w:bottom w:val="nil"/>
              <w:right w:val="nil"/>
            </w:tcBorders>
            <w:shd w:val="clear" w:color="auto" w:fill="auto"/>
            <w:noWrap/>
            <w:vAlign w:val="bottom"/>
            <w:hideMark/>
          </w:tcPr>
          <w:p w14:paraId="512F2EB5" w14:textId="77777777" w:rsidR="001156B1" w:rsidRPr="00971948" w:rsidRDefault="001156B1" w:rsidP="007F4F9E">
            <w:pPr>
              <w:rPr>
                <w:rFonts w:eastAsia="Times New Roman"/>
                <w:color w:val="000000"/>
              </w:rPr>
            </w:pPr>
            <w:r w:rsidRPr="00971948">
              <w:rPr>
                <w:rFonts w:eastAsia="Times New Roman"/>
                <w:color w:val="000000"/>
              </w:rPr>
              <w:t xml:space="preserve">LDL </w:t>
            </w:r>
            <w:proofErr w:type="spellStart"/>
            <w:r w:rsidRPr="00971948">
              <w:rPr>
                <w:rFonts w:eastAsia="Times New Roman"/>
                <w:color w:val="000000"/>
              </w:rPr>
              <w:t>cholesterol</w:t>
            </w:r>
            <w:proofErr w:type="spellEnd"/>
            <w:r w:rsidRPr="00971948">
              <w:rPr>
                <w:rFonts w:eastAsia="Times New Roman"/>
                <w:color w:val="000000"/>
              </w:rPr>
              <w:t>, ml/dl</w:t>
            </w:r>
          </w:p>
        </w:tc>
        <w:tc>
          <w:tcPr>
            <w:tcW w:w="1419" w:type="dxa"/>
            <w:tcBorders>
              <w:top w:val="nil"/>
              <w:left w:val="nil"/>
              <w:bottom w:val="nil"/>
              <w:right w:val="nil"/>
            </w:tcBorders>
            <w:shd w:val="clear" w:color="auto" w:fill="auto"/>
            <w:noWrap/>
            <w:vAlign w:val="bottom"/>
            <w:hideMark/>
          </w:tcPr>
          <w:p w14:paraId="1A1FB703" w14:textId="77777777" w:rsidR="001156B1" w:rsidRPr="00971948" w:rsidRDefault="001156B1" w:rsidP="007F4F9E">
            <w:pPr>
              <w:jc w:val="center"/>
              <w:rPr>
                <w:rFonts w:eastAsia="Times New Roman"/>
                <w:color w:val="000000"/>
              </w:rPr>
            </w:pPr>
            <w:r w:rsidRPr="00971948">
              <w:rPr>
                <w:rFonts w:eastAsia="Times New Roman"/>
                <w:color w:val="000000"/>
              </w:rPr>
              <w:t>142.1 (17.6)</w:t>
            </w:r>
          </w:p>
        </w:tc>
        <w:tc>
          <w:tcPr>
            <w:tcW w:w="1422" w:type="dxa"/>
            <w:tcBorders>
              <w:top w:val="nil"/>
              <w:left w:val="nil"/>
              <w:bottom w:val="nil"/>
              <w:right w:val="nil"/>
            </w:tcBorders>
            <w:shd w:val="clear" w:color="auto" w:fill="auto"/>
            <w:noWrap/>
            <w:vAlign w:val="bottom"/>
            <w:hideMark/>
          </w:tcPr>
          <w:p w14:paraId="4DBCBF16" w14:textId="77777777" w:rsidR="001156B1" w:rsidRPr="00971948" w:rsidRDefault="001156B1" w:rsidP="007F4F9E">
            <w:pPr>
              <w:jc w:val="center"/>
              <w:rPr>
                <w:rFonts w:eastAsia="Times New Roman"/>
                <w:color w:val="000000"/>
              </w:rPr>
            </w:pPr>
            <w:r w:rsidRPr="00971948">
              <w:rPr>
                <w:rFonts w:eastAsia="Times New Roman"/>
                <w:color w:val="000000"/>
              </w:rPr>
              <w:t>121.6 (16.4)</w:t>
            </w:r>
          </w:p>
        </w:tc>
        <w:tc>
          <w:tcPr>
            <w:tcW w:w="1419" w:type="dxa"/>
            <w:tcBorders>
              <w:top w:val="nil"/>
              <w:left w:val="nil"/>
              <w:bottom w:val="nil"/>
              <w:right w:val="nil"/>
            </w:tcBorders>
            <w:shd w:val="clear" w:color="auto" w:fill="auto"/>
            <w:noWrap/>
            <w:vAlign w:val="bottom"/>
            <w:hideMark/>
          </w:tcPr>
          <w:p w14:paraId="5CFB9664" w14:textId="77777777" w:rsidR="001156B1" w:rsidRPr="00971948" w:rsidRDefault="001156B1" w:rsidP="007F4F9E">
            <w:pPr>
              <w:jc w:val="center"/>
              <w:rPr>
                <w:rFonts w:eastAsia="Times New Roman"/>
                <w:color w:val="000000"/>
              </w:rPr>
            </w:pPr>
            <w:r w:rsidRPr="00971948">
              <w:rPr>
                <w:rFonts w:eastAsia="Times New Roman"/>
                <w:color w:val="000000"/>
              </w:rPr>
              <w:t>143.1 (31.2)</w:t>
            </w:r>
          </w:p>
        </w:tc>
        <w:tc>
          <w:tcPr>
            <w:tcW w:w="1423" w:type="dxa"/>
            <w:tcBorders>
              <w:top w:val="nil"/>
              <w:left w:val="nil"/>
              <w:bottom w:val="nil"/>
              <w:right w:val="nil"/>
            </w:tcBorders>
            <w:shd w:val="clear" w:color="auto" w:fill="auto"/>
            <w:noWrap/>
            <w:vAlign w:val="bottom"/>
            <w:hideMark/>
          </w:tcPr>
          <w:p w14:paraId="3AC56DA5" w14:textId="77777777" w:rsidR="001156B1" w:rsidRPr="00971948" w:rsidRDefault="001156B1" w:rsidP="007F4F9E">
            <w:pPr>
              <w:jc w:val="center"/>
              <w:rPr>
                <w:rFonts w:eastAsia="Times New Roman"/>
                <w:color w:val="000000"/>
              </w:rPr>
            </w:pPr>
            <w:r w:rsidRPr="00971948">
              <w:rPr>
                <w:rFonts w:eastAsia="Times New Roman"/>
                <w:color w:val="000000"/>
              </w:rPr>
              <w:t>120.5 (23.7)</w:t>
            </w:r>
          </w:p>
        </w:tc>
        <w:tc>
          <w:tcPr>
            <w:tcW w:w="1328" w:type="dxa"/>
            <w:tcBorders>
              <w:top w:val="nil"/>
              <w:left w:val="nil"/>
              <w:bottom w:val="nil"/>
              <w:right w:val="nil"/>
            </w:tcBorders>
            <w:shd w:val="clear" w:color="auto" w:fill="auto"/>
            <w:noWrap/>
            <w:vAlign w:val="bottom"/>
            <w:hideMark/>
          </w:tcPr>
          <w:p w14:paraId="430C1B53" w14:textId="77777777" w:rsidR="001156B1" w:rsidRPr="00971948" w:rsidRDefault="001156B1" w:rsidP="007F4F9E">
            <w:pPr>
              <w:jc w:val="center"/>
              <w:rPr>
                <w:rFonts w:eastAsia="Times New Roman"/>
                <w:color w:val="000000"/>
              </w:rPr>
            </w:pPr>
            <w:r w:rsidRPr="00971948">
              <w:rPr>
                <w:rFonts w:eastAsia="Times New Roman"/>
                <w:color w:val="000000"/>
              </w:rPr>
              <w:t>0.997</w:t>
            </w:r>
          </w:p>
        </w:tc>
        <w:tc>
          <w:tcPr>
            <w:tcW w:w="1021" w:type="dxa"/>
            <w:tcBorders>
              <w:top w:val="nil"/>
              <w:left w:val="nil"/>
              <w:bottom w:val="nil"/>
              <w:right w:val="nil"/>
            </w:tcBorders>
            <w:shd w:val="clear" w:color="auto" w:fill="auto"/>
            <w:noWrap/>
            <w:vAlign w:val="bottom"/>
            <w:hideMark/>
          </w:tcPr>
          <w:p w14:paraId="42810476" w14:textId="77777777" w:rsidR="001156B1" w:rsidRPr="00971948" w:rsidRDefault="001156B1" w:rsidP="007F4F9E">
            <w:pPr>
              <w:jc w:val="center"/>
              <w:rPr>
                <w:rFonts w:eastAsia="Times New Roman"/>
                <w:color w:val="000000"/>
              </w:rPr>
            </w:pPr>
            <w:r w:rsidRPr="00971948">
              <w:rPr>
                <w:rFonts w:eastAsia="Times New Roman"/>
                <w:color w:val="000000"/>
              </w:rPr>
              <w:t>0.918</w:t>
            </w:r>
          </w:p>
        </w:tc>
        <w:tc>
          <w:tcPr>
            <w:tcW w:w="1101" w:type="dxa"/>
            <w:tcBorders>
              <w:top w:val="nil"/>
              <w:left w:val="nil"/>
              <w:bottom w:val="nil"/>
              <w:right w:val="nil"/>
            </w:tcBorders>
            <w:shd w:val="clear" w:color="auto" w:fill="auto"/>
            <w:noWrap/>
            <w:vAlign w:val="bottom"/>
            <w:hideMark/>
          </w:tcPr>
          <w:p w14:paraId="6A94FD61" w14:textId="77777777" w:rsidR="001156B1" w:rsidRPr="00971948" w:rsidRDefault="001156B1" w:rsidP="007F4F9E">
            <w:pPr>
              <w:jc w:val="center"/>
              <w:rPr>
                <w:rFonts w:eastAsia="Times New Roman"/>
                <w:color w:val="000000"/>
              </w:rPr>
            </w:pPr>
            <w:r w:rsidRPr="00971948">
              <w:rPr>
                <w:rFonts w:eastAsia="Times New Roman"/>
                <w:color w:val="000000"/>
              </w:rPr>
              <w:t>0.937</w:t>
            </w:r>
          </w:p>
        </w:tc>
        <w:tc>
          <w:tcPr>
            <w:tcW w:w="1560" w:type="dxa"/>
            <w:gridSpan w:val="2"/>
            <w:tcBorders>
              <w:top w:val="nil"/>
              <w:left w:val="nil"/>
              <w:bottom w:val="nil"/>
              <w:right w:val="nil"/>
            </w:tcBorders>
            <w:shd w:val="clear" w:color="auto" w:fill="auto"/>
            <w:noWrap/>
            <w:vAlign w:val="bottom"/>
            <w:hideMark/>
          </w:tcPr>
          <w:p w14:paraId="70C95C42" w14:textId="77777777" w:rsidR="001156B1" w:rsidRPr="00971948" w:rsidRDefault="001156B1" w:rsidP="007F4F9E">
            <w:pPr>
              <w:jc w:val="center"/>
              <w:rPr>
                <w:rFonts w:eastAsia="Times New Roman"/>
                <w:color w:val="000000"/>
              </w:rPr>
            </w:pPr>
            <w:r w:rsidRPr="00971948">
              <w:rPr>
                <w:rFonts w:eastAsia="Times New Roman"/>
                <w:color w:val="000000"/>
              </w:rPr>
              <w:t>0.400</w:t>
            </w:r>
          </w:p>
        </w:tc>
      </w:tr>
      <w:tr w:rsidR="001156B1" w:rsidRPr="00971948" w14:paraId="41662985" w14:textId="77777777" w:rsidTr="007F4F9E">
        <w:tblPrEx>
          <w:tblBorders>
            <w:top w:val="none" w:sz="0" w:space="0" w:color="auto"/>
          </w:tblBorders>
          <w:tblLook w:val="04A0" w:firstRow="1" w:lastRow="0" w:firstColumn="1" w:lastColumn="0" w:noHBand="0" w:noVBand="1"/>
        </w:tblPrEx>
        <w:trPr>
          <w:trHeight w:val="320"/>
        </w:trPr>
        <w:tc>
          <w:tcPr>
            <w:tcW w:w="3313" w:type="dxa"/>
            <w:gridSpan w:val="2"/>
            <w:tcBorders>
              <w:top w:val="nil"/>
              <w:left w:val="nil"/>
              <w:bottom w:val="nil"/>
              <w:right w:val="nil"/>
            </w:tcBorders>
            <w:shd w:val="clear" w:color="auto" w:fill="auto"/>
            <w:noWrap/>
            <w:vAlign w:val="bottom"/>
            <w:hideMark/>
          </w:tcPr>
          <w:p w14:paraId="3361651C" w14:textId="77777777" w:rsidR="001156B1" w:rsidRPr="00971948" w:rsidRDefault="001156B1" w:rsidP="007F4F9E">
            <w:pPr>
              <w:rPr>
                <w:rFonts w:eastAsia="Times New Roman"/>
                <w:color w:val="000000"/>
              </w:rPr>
            </w:pPr>
            <w:r w:rsidRPr="00971948">
              <w:rPr>
                <w:rFonts w:eastAsia="Times New Roman"/>
                <w:color w:val="000000"/>
              </w:rPr>
              <w:t xml:space="preserve">HDL </w:t>
            </w:r>
            <w:proofErr w:type="spellStart"/>
            <w:r w:rsidRPr="00971948">
              <w:rPr>
                <w:rFonts w:eastAsia="Times New Roman"/>
                <w:color w:val="000000"/>
              </w:rPr>
              <w:t>cholesterol</w:t>
            </w:r>
            <w:proofErr w:type="spellEnd"/>
            <w:r w:rsidRPr="00971948">
              <w:rPr>
                <w:rFonts w:eastAsia="Times New Roman"/>
                <w:color w:val="000000"/>
              </w:rPr>
              <w:t>, ml/dl</w:t>
            </w:r>
          </w:p>
        </w:tc>
        <w:tc>
          <w:tcPr>
            <w:tcW w:w="1419" w:type="dxa"/>
            <w:tcBorders>
              <w:top w:val="nil"/>
              <w:left w:val="nil"/>
              <w:bottom w:val="nil"/>
              <w:right w:val="nil"/>
            </w:tcBorders>
            <w:shd w:val="clear" w:color="auto" w:fill="auto"/>
            <w:noWrap/>
            <w:vAlign w:val="bottom"/>
            <w:hideMark/>
          </w:tcPr>
          <w:p w14:paraId="3A70C39B" w14:textId="77777777" w:rsidR="001156B1" w:rsidRPr="00971948" w:rsidRDefault="001156B1" w:rsidP="007F4F9E">
            <w:pPr>
              <w:jc w:val="center"/>
              <w:rPr>
                <w:rFonts w:eastAsia="Times New Roman"/>
                <w:color w:val="000000"/>
              </w:rPr>
            </w:pPr>
            <w:r w:rsidRPr="00971948">
              <w:rPr>
                <w:rFonts w:eastAsia="Times New Roman"/>
                <w:color w:val="000000"/>
              </w:rPr>
              <w:t>60.7 (15.0)</w:t>
            </w:r>
          </w:p>
        </w:tc>
        <w:tc>
          <w:tcPr>
            <w:tcW w:w="1422" w:type="dxa"/>
            <w:tcBorders>
              <w:top w:val="nil"/>
              <w:left w:val="nil"/>
              <w:bottom w:val="nil"/>
              <w:right w:val="nil"/>
            </w:tcBorders>
            <w:shd w:val="clear" w:color="auto" w:fill="auto"/>
            <w:noWrap/>
            <w:vAlign w:val="bottom"/>
            <w:hideMark/>
          </w:tcPr>
          <w:p w14:paraId="130CE262" w14:textId="77777777" w:rsidR="001156B1" w:rsidRPr="00971948" w:rsidRDefault="001156B1" w:rsidP="007F4F9E">
            <w:pPr>
              <w:jc w:val="center"/>
              <w:rPr>
                <w:rFonts w:eastAsia="Times New Roman"/>
                <w:color w:val="000000"/>
              </w:rPr>
            </w:pPr>
            <w:r w:rsidRPr="00971948">
              <w:rPr>
                <w:rFonts w:eastAsia="Times New Roman"/>
                <w:color w:val="000000"/>
              </w:rPr>
              <w:t>59.7 (13.0)</w:t>
            </w:r>
          </w:p>
        </w:tc>
        <w:tc>
          <w:tcPr>
            <w:tcW w:w="1419" w:type="dxa"/>
            <w:tcBorders>
              <w:top w:val="nil"/>
              <w:left w:val="nil"/>
              <w:bottom w:val="nil"/>
              <w:right w:val="nil"/>
            </w:tcBorders>
            <w:shd w:val="clear" w:color="auto" w:fill="auto"/>
            <w:noWrap/>
            <w:vAlign w:val="bottom"/>
            <w:hideMark/>
          </w:tcPr>
          <w:p w14:paraId="7055919B" w14:textId="77777777" w:rsidR="001156B1" w:rsidRPr="00971948" w:rsidRDefault="001156B1" w:rsidP="007F4F9E">
            <w:pPr>
              <w:jc w:val="center"/>
              <w:rPr>
                <w:rFonts w:eastAsia="Times New Roman"/>
                <w:color w:val="000000"/>
              </w:rPr>
            </w:pPr>
            <w:r w:rsidRPr="00971948">
              <w:rPr>
                <w:rFonts w:eastAsia="Times New Roman"/>
                <w:color w:val="000000"/>
              </w:rPr>
              <w:t>60.1 (11.21)</w:t>
            </w:r>
          </w:p>
        </w:tc>
        <w:tc>
          <w:tcPr>
            <w:tcW w:w="1423" w:type="dxa"/>
            <w:tcBorders>
              <w:top w:val="nil"/>
              <w:left w:val="nil"/>
              <w:bottom w:val="nil"/>
              <w:right w:val="nil"/>
            </w:tcBorders>
            <w:shd w:val="clear" w:color="auto" w:fill="auto"/>
            <w:noWrap/>
            <w:vAlign w:val="bottom"/>
            <w:hideMark/>
          </w:tcPr>
          <w:p w14:paraId="1DBFD681" w14:textId="77777777" w:rsidR="001156B1" w:rsidRPr="00971948" w:rsidRDefault="001156B1" w:rsidP="007F4F9E">
            <w:pPr>
              <w:jc w:val="center"/>
              <w:rPr>
                <w:rFonts w:eastAsia="Times New Roman"/>
                <w:color w:val="000000"/>
              </w:rPr>
            </w:pPr>
            <w:r w:rsidRPr="00971948">
              <w:rPr>
                <w:rFonts w:eastAsia="Times New Roman"/>
                <w:color w:val="000000"/>
              </w:rPr>
              <w:t>62.3 (12.6)</w:t>
            </w:r>
          </w:p>
        </w:tc>
        <w:tc>
          <w:tcPr>
            <w:tcW w:w="1328" w:type="dxa"/>
            <w:tcBorders>
              <w:top w:val="nil"/>
              <w:left w:val="nil"/>
              <w:bottom w:val="nil"/>
              <w:right w:val="nil"/>
            </w:tcBorders>
            <w:shd w:val="clear" w:color="auto" w:fill="auto"/>
            <w:noWrap/>
            <w:vAlign w:val="bottom"/>
            <w:hideMark/>
          </w:tcPr>
          <w:p w14:paraId="6394DB9E" w14:textId="77777777" w:rsidR="001156B1" w:rsidRPr="00971948" w:rsidRDefault="001156B1" w:rsidP="007F4F9E">
            <w:pPr>
              <w:jc w:val="center"/>
              <w:rPr>
                <w:rFonts w:eastAsia="Times New Roman"/>
                <w:color w:val="000000"/>
              </w:rPr>
            </w:pPr>
            <w:r w:rsidRPr="00971948">
              <w:rPr>
                <w:rFonts w:eastAsia="Times New Roman"/>
                <w:color w:val="000000"/>
              </w:rPr>
              <w:t>0.543</w:t>
            </w:r>
          </w:p>
        </w:tc>
        <w:tc>
          <w:tcPr>
            <w:tcW w:w="1021" w:type="dxa"/>
            <w:tcBorders>
              <w:top w:val="nil"/>
              <w:left w:val="nil"/>
              <w:bottom w:val="nil"/>
              <w:right w:val="nil"/>
            </w:tcBorders>
            <w:shd w:val="clear" w:color="auto" w:fill="auto"/>
            <w:noWrap/>
            <w:vAlign w:val="bottom"/>
            <w:hideMark/>
          </w:tcPr>
          <w:p w14:paraId="60BA248C" w14:textId="77777777" w:rsidR="001156B1" w:rsidRPr="00971948" w:rsidRDefault="001156B1" w:rsidP="007F4F9E">
            <w:pPr>
              <w:jc w:val="center"/>
              <w:rPr>
                <w:rFonts w:eastAsia="Times New Roman"/>
                <w:color w:val="000000"/>
              </w:rPr>
            </w:pPr>
            <w:r w:rsidRPr="00971948">
              <w:rPr>
                <w:rFonts w:eastAsia="Times New Roman"/>
                <w:color w:val="000000"/>
              </w:rPr>
              <w:t>0.596</w:t>
            </w:r>
          </w:p>
        </w:tc>
        <w:tc>
          <w:tcPr>
            <w:tcW w:w="1101" w:type="dxa"/>
            <w:tcBorders>
              <w:top w:val="nil"/>
              <w:left w:val="nil"/>
              <w:bottom w:val="nil"/>
              <w:right w:val="nil"/>
            </w:tcBorders>
            <w:shd w:val="clear" w:color="auto" w:fill="auto"/>
            <w:noWrap/>
            <w:vAlign w:val="bottom"/>
            <w:hideMark/>
          </w:tcPr>
          <w:p w14:paraId="6018FB21" w14:textId="77777777" w:rsidR="001156B1" w:rsidRPr="00971948" w:rsidRDefault="001156B1" w:rsidP="007F4F9E">
            <w:pPr>
              <w:jc w:val="center"/>
              <w:rPr>
                <w:rFonts w:eastAsia="Times New Roman"/>
                <w:color w:val="000000"/>
              </w:rPr>
            </w:pPr>
            <w:r w:rsidRPr="00971948">
              <w:rPr>
                <w:rFonts w:eastAsia="Times New Roman"/>
                <w:color w:val="000000"/>
              </w:rPr>
              <w:t>0.398</w:t>
            </w:r>
          </w:p>
        </w:tc>
        <w:tc>
          <w:tcPr>
            <w:tcW w:w="1560" w:type="dxa"/>
            <w:gridSpan w:val="2"/>
            <w:tcBorders>
              <w:top w:val="nil"/>
              <w:left w:val="nil"/>
              <w:bottom w:val="nil"/>
              <w:right w:val="nil"/>
            </w:tcBorders>
            <w:shd w:val="clear" w:color="auto" w:fill="auto"/>
            <w:noWrap/>
            <w:vAlign w:val="bottom"/>
            <w:hideMark/>
          </w:tcPr>
          <w:p w14:paraId="39670CE3" w14:textId="77777777" w:rsidR="001156B1" w:rsidRPr="00971948" w:rsidRDefault="001156B1" w:rsidP="007F4F9E">
            <w:pPr>
              <w:jc w:val="center"/>
              <w:rPr>
                <w:rFonts w:eastAsia="Times New Roman"/>
                <w:color w:val="000000"/>
              </w:rPr>
            </w:pPr>
            <w:r w:rsidRPr="00971948">
              <w:rPr>
                <w:rFonts w:eastAsia="Times New Roman"/>
                <w:color w:val="000000"/>
              </w:rPr>
              <w:t>0.624</w:t>
            </w:r>
          </w:p>
        </w:tc>
      </w:tr>
      <w:tr w:rsidR="001156B1" w:rsidRPr="00971948" w14:paraId="4C4B5D74" w14:textId="77777777" w:rsidTr="007F4F9E">
        <w:tblPrEx>
          <w:tblBorders>
            <w:top w:val="none" w:sz="0" w:space="0" w:color="auto"/>
          </w:tblBorders>
          <w:tblLook w:val="04A0" w:firstRow="1" w:lastRow="0" w:firstColumn="1" w:lastColumn="0" w:noHBand="0" w:noVBand="1"/>
        </w:tblPrEx>
        <w:trPr>
          <w:trHeight w:val="320"/>
        </w:trPr>
        <w:tc>
          <w:tcPr>
            <w:tcW w:w="3313" w:type="dxa"/>
            <w:gridSpan w:val="2"/>
            <w:tcBorders>
              <w:top w:val="nil"/>
              <w:left w:val="nil"/>
              <w:bottom w:val="nil"/>
              <w:right w:val="nil"/>
            </w:tcBorders>
            <w:shd w:val="clear" w:color="auto" w:fill="auto"/>
            <w:noWrap/>
            <w:vAlign w:val="bottom"/>
            <w:hideMark/>
          </w:tcPr>
          <w:p w14:paraId="0753B0FB" w14:textId="77777777" w:rsidR="001156B1" w:rsidRPr="00971948" w:rsidRDefault="001156B1" w:rsidP="007F4F9E">
            <w:pPr>
              <w:rPr>
                <w:rFonts w:eastAsia="Times New Roman"/>
                <w:color w:val="000000"/>
              </w:rPr>
            </w:pPr>
            <w:proofErr w:type="spellStart"/>
            <w:r w:rsidRPr="00971948">
              <w:rPr>
                <w:rFonts w:eastAsia="Times New Roman"/>
                <w:color w:val="000000"/>
              </w:rPr>
              <w:t>Tryglicerides</w:t>
            </w:r>
            <w:proofErr w:type="spellEnd"/>
            <w:r w:rsidRPr="00971948">
              <w:rPr>
                <w:rFonts w:eastAsia="Times New Roman"/>
                <w:color w:val="000000"/>
              </w:rPr>
              <w:t>, ml/dl</w:t>
            </w:r>
          </w:p>
        </w:tc>
        <w:tc>
          <w:tcPr>
            <w:tcW w:w="1419" w:type="dxa"/>
            <w:tcBorders>
              <w:top w:val="nil"/>
              <w:left w:val="nil"/>
              <w:bottom w:val="nil"/>
              <w:right w:val="nil"/>
            </w:tcBorders>
            <w:shd w:val="clear" w:color="auto" w:fill="auto"/>
            <w:noWrap/>
            <w:vAlign w:val="bottom"/>
            <w:hideMark/>
          </w:tcPr>
          <w:p w14:paraId="30B9429C" w14:textId="77777777" w:rsidR="001156B1" w:rsidRPr="00971948" w:rsidRDefault="001156B1" w:rsidP="007F4F9E">
            <w:pPr>
              <w:jc w:val="center"/>
              <w:rPr>
                <w:rFonts w:eastAsia="Times New Roman"/>
                <w:color w:val="000000"/>
              </w:rPr>
            </w:pPr>
            <w:r w:rsidRPr="00971948">
              <w:rPr>
                <w:rFonts w:eastAsia="Times New Roman"/>
                <w:color w:val="000000"/>
              </w:rPr>
              <w:t>107.2 (51.4)</w:t>
            </w:r>
          </w:p>
        </w:tc>
        <w:tc>
          <w:tcPr>
            <w:tcW w:w="1422" w:type="dxa"/>
            <w:tcBorders>
              <w:top w:val="nil"/>
              <w:left w:val="nil"/>
              <w:bottom w:val="nil"/>
              <w:right w:val="nil"/>
            </w:tcBorders>
            <w:shd w:val="clear" w:color="auto" w:fill="auto"/>
            <w:noWrap/>
            <w:vAlign w:val="bottom"/>
            <w:hideMark/>
          </w:tcPr>
          <w:p w14:paraId="4E3D21B4" w14:textId="77777777" w:rsidR="001156B1" w:rsidRPr="00971948" w:rsidRDefault="001156B1" w:rsidP="007F4F9E">
            <w:pPr>
              <w:jc w:val="center"/>
              <w:rPr>
                <w:rFonts w:eastAsia="Times New Roman"/>
                <w:color w:val="000000"/>
              </w:rPr>
            </w:pPr>
            <w:r w:rsidRPr="00971948">
              <w:rPr>
                <w:rFonts w:eastAsia="Times New Roman"/>
                <w:color w:val="000000"/>
              </w:rPr>
              <w:t>124.0 (67.0)</w:t>
            </w:r>
          </w:p>
        </w:tc>
        <w:tc>
          <w:tcPr>
            <w:tcW w:w="1419" w:type="dxa"/>
            <w:tcBorders>
              <w:top w:val="nil"/>
              <w:left w:val="nil"/>
              <w:bottom w:val="nil"/>
              <w:right w:val="nil"/>
            </w:tcBorders>
            <w:shd w:val="clear" w:color="auto" w:fill="auto"/>
            <w:noWrap/>
            <w:vAlign w:val="bottom"/>
            <w:hideMark/>
          </w:tcPr>
          <w:p w14:paraId="1A42D7BA" w14:textId="77777777" w:rsidR="001156B1" w:rsidRPr="00971948" w:rsidRDefault="001156B1" w:rsidP="007F4F9E">
            <w:pPr>
              <w:jc w:val="center"/>
              <w:rPr>
                <w:rFonts w:eastAsia="Times New Roman"/>
                <w:color w:val="000000"/>
              </w:rPr>
            </w:pPr>
            <w:r w:rsidRPr="00971948">
              <w:rPr>
                <w:rFonts w:eastAsia="Times New Roman"/>
                <w:color w:val="000000"/>
              </w:rPr>
              <w:t>106.4 (48.7)</w:t>
            </w:r>
          </w:p>
        </w:tc>
        <w:tc>
          <w:tcPr>
            <w:tcW w:w="1423" w:type="dxa"/>
            <w:tcBorders>
              <w:top w:val="nil"/>
              <w:left w:val="nil"/>
              <w:bottom w:val="nil"/>
              <w:right w:val="nil"/>
            </w:tcBorders>
            <w:shd w:val="clear" w:color="auto" w:fill="auto"/>
            <w:noWrap/>
            <w:vAlign w:val="bottom"/>
            <w:hideMark/>
          </w:tcPr>
          <w:p w14:paraId="115AAC2D" w14:textId="77777777" w:rsidR="001156B1" w:rsidRPr="00971948" w:rsidRDefault="001156B1" w:rsidP="007F4F9E">
            <w:pPr>
              <w:jc w:val="center"/>
              <w:rPr>
                <w:rFonts w:eastAsia="Times New Roman"/>
                <w:color w:val="000000"/>
              </w:rPr>
            </w:pPr>
            <w:r w:rsidRPr="00971948">
              <w:rPr>
                <w:rFonts w:eastAsia="Times New Roman"/>
                <w:color w:val="000000"/>
              </w:rPr>
              <w:t>110.3 (88.3)</w:t>
            </w:r>
          </w:p>
        </w:tc>
        <w:tc>
          <w:tcPr>
            <w:tcW w:w="1328" w:type="dxa"/>
            <w:tcBorders>
              <w:top w:val="nil"/>
              <w:left w:val="nil"/>
              <w:bottom w:val="nil"/>
              <w:right w:val="nil"/>
            </w:tcBorders>
            <w:shd w:val="clear" w:color="auto" w:fill="auto"/>
            <w:noWrap/>
            <w:vAlign w:val="bottom"/>
            <w:hideMark/>
          </w:tcPr>
          <w:p w14:paraId="5E8BF743" w14:textId="77777777" w:rsidR="001156B1" w:rsidRPr="00971948" w:rsidRDefault="001156B1" w:rsidP="007F4F9E">
            <w:pPr>
              <w:jc w:val="center"/>
              <w:rPr>
                <w:rFonts w:eastAsia="Times New Roman"/>
                <w:color w:val="000000"/>
              </w:rPr>
            </w:pPr>
            <w:r w:rsidRPr="00971948">
              <w:rPr>
                <w:rFonts w:eastAsia="Times New Roman"/>
                <w:color w:val="000000"/>
              </w:rPr>
              <w:t>0.434</w:t>
            </w:r>
          </w:p>
        </w:tc>
        <w:tc>
          <w:tcPr>
            <w:tcW w:w="1021" w:type="dxa"/>
            <w:tcBorders>
              <w:top w:val="nil"/>
              <w:left w:val="nil"/>
              <w:bottom w:val="nil"/>
              <w:right w:val="nil"/>
            </w:tcBorders>
            <w:shd w:val="clear" w:color="auto" w:fill="auto"/>
            <w:noWrap/>
            <w:vAlign w:val="bottom"/>
            <w:hideMark/>
          </w:tcPr>
          <w:p w14:paraId="3A99B908" w14:textId="77777777" w:rsidR="001156B1" w:rsidRPr="00971948" w:rsidRDefault="001156B1" w:rsidP="007F4F9E">
            <w:pPr>
              <w:jc w:val="center"/>
              <w:rPr>
                <w:rFonts w:eastAsia="Times New Roman"/>
                <w:color w:val="000000"/>
              </w:rPr>
            </w:pPr>
            <w:r w:rsidRPr="00971948">
              <w:rPr>
                <w:rFonts w:eastAsia="Times New Roman"/>
                <w:color w:val="000000"/>
              </w:rPr>
              <w:t>0.454</w:t>
            </w:r>
          </w:p>
        </w:tc>
        <w:tc>
          <w:tcPr>
            <w:tcW w:w="1101" w:type="dxa"/>
            <w:tcBorders>
              <w:top w:val="nil"/>
              <w:left w:val="nil"/>
              <w:bottom w:val="nil"/>
              <w:right w:val="nil"/>
            </w:tcBorders>
            <w:shd w:val="clear" w:color="auto" w:fill="auto"/>
            <w:noWrap/>
            <w:vAlign w:val="bottom"/>
            <w:hideMark/>
          </w:tcPr>
          <w:p w14:paraId="365C2CC4" w14:textId="77777777" w:rsidR="001156B1" w:rsidRPr="00971948" w:rsidRDefault="001156B1" w:rsidP="007F4F9E">
            <w:pPr>
              <w:jc w:val="center"/>
              <w:rPr>
                <w:rFonts w:eastAsia="Times New Roman"/>
                <w:color w:val="000000"/>
              </w:rPr>
            </w:pPr>
            <w:r w:rsidRPr="00971948">
              <w:rPr>
                <w:rFonts w:eastAsia="Times New Roman"/>
                <w:color w:val="000000"/>
              </w:rPr>
              <w:t>0.217</w:t>
            </w:r>
          </w:p>
        </w:tc>
        <w:tc>
          <w:tcPr>
            <w:tcW w:w="1560" w:type="dxa"/>
            <w:gridSpan w:val="2"/>
            <w:tcBorders>
              <w:top w:val="nil"/>
              <w:left w:val="nil"/>
              <w:bottom w:val="nil"/>
              <w:right w:val="nil"/>
            </w:tcBorders>
            <w:shd w:val="clear" w:color="auto" w:fill="auto"/>
            <w:noWrap/>
            <w:vAlign w:val="bottom"/>
            <w:hideMark/>
          </w:tcPr>
          <w:p w14:paraId="092E3246" w14:textId="77777777" w:rsidR="001156B1" w:rsidRPr="00971948" w:rsidRDefault="001156B1" w:rsidP="007F4F9E">
            <w:pPr>
              <w:jc w:val="center"/>
              <w:rPr>
                <w:rFonts w:eastAsia="Times New Roman"/>
                <w:color w:val="000000"/>
              </w:rPr>
            </w:pPr>
            <w:r w:rsidRPr="00971948">
              <w:rPr>
                <w:rFonts w:eastAsia="Times New Roman"/>
                <w:color w:val="000000"/>
              </w:rPr>
              <w:t>0.337</w:t>
            </w:r>
          </w:p>
        </w:tc>
      </w:tr>
      <w:tr w:rsidR="001156B1" w:rsidRPr="00971948" w14:paraId="4F4A0D9F" w14:textId="77777777" w:rsidTr="007F4F9E">
        <w:tblPrEx>
          <w:tblBorders>
            <w:top w:val="none" w:sz="0" w:space="0" w:color="auto"/>
          </w:tblBorders>
          <w:tblLook w:val="04A0" w:firstRow="1" w:lastRow="0" w:firstColumn="1" w:lastColumn="0" w:noHBand="0" w:noVBand="1"/>
        </w:tblPrEx>
        <w:trPr>
          <w:trHeight w:val="320"/>
        </w:trPr>
        <w:tc>
          <w:tcPr>
            <w:tcW w:w="3313" w:type="dxa"/>
            <w:gridSpan w:val="2"/>
            <w:tcBorders>
              <w:top w:val="nil"/>
              <w:left w:val="nil"/>
              <w:bottom w:val="nil"/>
              <w:right w:val="nil"/>
            </w:tcBorders>
            <w:shd w:val="clear" w:color="auto" w:fill="auto"/>
            <w:noWrap/>
            <w:vAlign w:val="bottom"/>
            <w:hideMark/>
          </w:tcPr>
          <w:p w14:paraId="024D038F" w14:textId="77777777" w:rsidR="001156B1" w:rsidRPr="00971948" w:rsidRDefault="001156B1" w:rsidP="007F4F9E">
            <w:pPr>
              <w:rPr>
                <w:rFonts w:eastAsia="Times New Roman"/>
                <w:color w:val="000000"/>
              </w:rPr>
            </w:pPr>
            <w:r w:rsidRPr="00971948">
              <w:rPr>
                <w:rFonts w:eastAsia="Times New Roman"/>
                <w:color w:val="000000"/>
              </w:rPr>
              <w:t>CRP, ml/dl</w:t>
            </w:r>
          </w:p>
        </w:tc>
        <w:tc>
          <w:tcPr>
            <w:tcW w:w="1419" w:type="dxa"/>
            <w:tcBorders>
              <w:top w:val="nil"/>
              <w:left w:val="nil"/>
              <w:bottom w:val="nil"/>
              <w:right w:val="nil"/>
            </w:tcBorders>
            <w:shd w:val="clear" w:color="auto" w:fill="auto"/>
            <w:noWrap/>
            <w:vAlign w:val="bottom"/>
            <w:hideMark/>
          </w:tcPr>
          <w:p w14:paraId="5F8E4550" w14:textId="77777777" w:rsidR="001156B1" w:rsidRPr="00971948" w:rsidRDefault="001156B1" w:rsidP="007F4F9E">
            <w:pPr>
              <w:jc w:val="center"/>
              <w:rPr>
                <w:rFonts w:eastAsia="Times New Roman"/>
                <w:color w:val="000000"/>
              </w:rPr>
            </w:pPr>
            <w:r w:rsidRPr="00971948">
              <w:rPr>
                <w:rFonts w:eastAsia="Times New Roman"/>
                <w:color w:val="000000"/>
              </w:rPr>
              <w:t>3.80 (4.25)</w:t>
            </w:r>
          </w:p>
        </w:tc>
        <w:tc>
          <w:tcPr>
            <w:tcW w:w="1422" w:type="dxa"/>
            <w:tcBorders>
              <w:top w:val="nil"/>
              <w:left w:val="nil"/>
              <w:bottom w:val="nil"/>
              <w:right w:val="nil"/>
            </w:tcBorders>
            <w:shd w:val="clear" w:color="auto" w:fill="auto"/>
            <w:noWrap/>
            <w:vAlign w:val="bottom"/>
            <w:hideMark/>
          </w:tcPr>
          <w:p w14:paraId="7005E906" w14:textId="77777777" w:rsidR="001156B1" w:rsidRPr="00971948" w:rsidRDefault="001156B1" w:rsidP="007F4F9E">
            <w:pPr>
              <w:jc w:val="center"/>
              <w:rPr>
                <w:rFonts w:eastAsia="Times New Roman"/>
                <w:color w:val="000000"/>
              </w:rPr>
            </w:pPr>
            <w:r w:rsidRPr="00971948">
              <w:rPr>
                <w:rFonts w:eastAsia="Times New Roman"/>
                <w:color w:val="000000"/>
              </w:rPr>
              <w:t>2.43 (2.25)</w:t>
            </w:r>
          </w:p>
        </w:tc>
        <w:tc>
          <w:tcPr>
            <w:tcW w:w="1419" w:type="dxa"/>
            <w:tcBorders>
              <w:top w:val="nil"/>
              <w:left w:val="nil"/>
              <w:bottom w:val="nil"/>
              <w:right w:val="nil"/>
            </w:tcBorders>
            <w:shd w:val="clear" w:color="auto" w:fill="auto"/>
            <w:noWrap/>
            <w:vAlign w:val="bottom"/>
            <w:hideMark/>
          </w:tcPr>
          <w:p w14:paraId="2DC98FA8" w14:textId="77777777" w:rsidR="001156B1" w:rsidRPr="00971948" w:rsidRDefault="001156B1" w:rsidP="007F4F9E">
            <w:pPr>
              <w:jc w:val="center"/>
              <w:rPr>
                <w:rFonts w:eastAsia="Times New Roman"/>
                <w:color w:val="000000"/>
              </w:rPr>
            </w:pPr>
            <w:r w:rsidRPr="00971948">
              <w:rPr>
                <w:rFonts w:eastAsia="Times New Roman"/>
                <w:color w:val="000000"/>
              </w:rPr>
              <w:t>3.53 (4.04)</w:t>
            </w:r>
          </w:p>
        </w:tc>
        <w:tc>
          <w:tcPr>
            <w:tcW w:w="1423" w:type="dxa"/>
            <w:tcBorders>
              <w:top w:val="nil"/>
              <w:left w:val="nil"/>
              <w:bottom w:val="nil"/>
              <w:right w:val="nil"/>
            </w:tcBorders>
            <w:shd w:val="clear" w:color="auto" w:fill="auto"/>
            <w:noWrap/>
            <w:vAlign w:val="bottom"/>
            <w:hideMark/>
          </w:tcPr>
          <w:p w14:paraId="2898D8E7" w14:textId="77777777" w:rsidR="001156B1" w:rsidRPr="00971948" w:rsidRDefault="001156B1" w:rsidP="007F4F9E">
            <w:pPr>
              <w:jc w:val="center"/>
              <w:rPr>
                <w:rFonts w:eastAsia="Times New Roman"/>
                <w:color w:val="000000"/>
              </w:rPr>
            </w:pPr>
            <w:r w:rsidRPr="00971948">
              <w:rPr>
                <w:rFonts w:eastAsia="Times New Roman"/>
                <w:color w:val="000000"/>
              </w:rPr>
              <w:t>3.07 (2.02)</w:t>
            </w:r>
          </w:p>
        </w:tc>
        <w:tc>
          <w:tcPr>
            <w:tcW w:w="1328" w:type="dxa"/>
            <w:tcBorders>
              <w:top w:val="nil"/>
              <w:left w:val="nil"/>
              <w:bottom w:val="nil"/>
              <w:right w:val="nil"/>
            </w:tcBorders>
            <w:shd w:val="clear" w:color="auto" w:fill="auto"/>
            <w:noWrap/>
            <w:vAlign w:val="bottom"/>
            <w:hideMark/>
          </w:tcPr>
          <w:p w14:paraId="0AC5EA97" w14:textId="77777777" w:rsidR="001156B1" w:rsidRPr="00971948" w:rsidRDefault="001156B1" w:rsidP="007F4F9E">
            <w:pPr>
              <w:jc w:val="center"/>
              <w:rPr>
                <w:rFonts w:eastAsia="Times New Roman"/>
                <w:color w:val="000000"/>
              </w:rPr>
            </w:pPr>
            <w:r w:rsidRPr="00971948">
              <w:rPr>
                <w:rFonts w:eastAsia="Times New Roman"/>
                <w:color w:val="000000"/>
              </w:rPr>
              <w:t>0.569</w:t>
            </w:r>
          </w:p>
        </w:tc>
        <w:tc>
          <w:tcPr>
            <w:tcW w:w="1021" w:type="dxa"/>
            <w:tcBorders>
              <w:top w:val="nil"/>
              <w:left w:val="nil"/>
              <w:bottom w:val="nil"/>
              <w:right w:val="nil"/>
            </w:tcBorders>
            <w:shd w:val="clear" w:color="auto" w:fill="auto"/>
            <w:noWrap/>
            <w:vAlign w:val="bottom"/>
            <w:hideMark/>
          </w:tcPr>
          <w:p w14:paraId="65C56012" w14:textId="77777777" w:rsidR="001156B1" w:rsidRPr="00971948" w:rsidRDefault="001156B1" w:rsidP="007F4F9E">
            <w:pPr>
              <w:jc w:val="center"/>
              <w:rPr>
                <w:rFonts w:eastAsia="Times New Roman"/>
                <w:color w:val="000000"/>
              </w:rPr>
            </w:pPr>
            <w:r w:rsidRPr="00971948">
              <w:rPr>
                <w:rFonts w:eastAsia="Times New Roman"/>
                <w:color w:val="000000"/>
              </w:rPr>
              <w:t>0.626</w:t>
            </w:r>
          </w:p>
        </w:tc>
        <w:tc>
          <w:tcPr>
            <w:tcW w:w="1101" w:type="dxa"/>
            <w:tcBorders>
              <w:top w:val="nil"/>
              <w:left w:val="nil"/>
              <w:bottom w:val="nil"/>
              <w:right w:val="nil"/>
            </w:tcBorders>
            <w:shd w:val="clear" w:color="auto" w:fill="auto"/>
            <w:noWrap/>
            <w:vAlign w:val="bottom"/>
            <w:hideMark/>
          </w:tcPr>
          <w:p w14:paraId="60037BBD" w14:textId="77777777" w:rsidR="001156B1" w:rsidRPr="00971948" w:rsidRDefault="001156B1" w:rsidP="007F4F9E">
            <w:pPr>
              <w:jc w:val="center"/>
              <w:rPr>
                <w:rFonts w:eastAsia="Times New Roman"/>
                <w:color w:val="000000"/>
              </w:rPr>
            </w:pPr>
            <w:r w:rsidRPr="00971948">
              <w:rPr>
                <w:rFonts w:eastAsia="Times New Roman"/>
                <w:color w:val="000000"/>
              </w:rPr>
              <w:t>0.917</w:t>
            </w:r>
          </w:p>
        </w:tc>
        <w:tc>
          <w:tcPr>
            <w:tcW w:w="1560" w:type="dxa"/>
            <w:gridSpan w:val="2"/>
            <w:tcBorders>
              <w:top w:val="nil"/>
              <w:left w:val="nil"/>
              <w:bottom w:val="nil"/>
              <w:right w:val="nil"/>
            </w:tcBorders>
            <w:shd w:val="clear" w:color="auto" w:fill="auto"/>
            <w:noWrap/>
            <w:vAlign w:val="bottom"/>
            <w:hideMark/>
          </w:tcPr>
          <w:p w14:paraId="00AEDC67" w14:textId="77777777" w:rsidR="001156B1" w:rsidRPr="00971948" w:rsidRDefault="001156B1" w:rsidP="007F4F9E">
            <w:pPr>
              <w:jc w:val="center"/>
              <w:rPr>
                <w:rFonts w:eastAsia="Times New Roman"/>
                <w:color w:val="000000"/>
              </w:rPr>
            </w:pPr>
            <w:r w:rsidRPr="00971948">
              <w:rPr>
                <w:rFonts w:eastAsia="Times New Roman"/>
                <w:color w:val="000000"/>
              </w:rPr>
              <w:t>0.598</w:t>
            </w:r>
          </w:p>
        </w:tc>
      </w:tr>
      <w:tr w:rsidR="001156B1" w:rsidRPr="00971948" w14:paraId="2E3B33BA" w14:textId="77777777" w:rsidTr="007F4F9E">
        <w:tblPrEx>
          <w:tblBorders>
            <w:top w:val="none" w:sz="0" w:space="0" w:color="auto"/>
          </w:tblBorders>
          <w:tblLook w:val="04A0" w:firstRow="1" w:lastRow="0" w:firstColumn="1" w:lastColumn="0" w:noHBand="0" w:noVBand="1"/>
        </w:tblPrEx>
        <w:trPr>
          <w:trHeight w:val="320"/>
        </w:trPr>
        <w:tc>
          <w:tcPr>
            <w:tcW w:w="3313" w:type="dxa"/>
            <w:gridSpan w:val="2"/>
            <w:tcBorders>
              <w:top w:val="nil"/>
              <w:left w:val="nil"/>
              <w:bottom w:val="nil"/>
              <w:right w:val="nil"/>
            </w:tcBorders>
            <w:shd w:val="clear" w:color="auto" w:fill="auto"/>
            <w:noWrap/>
            <w:vAlign w:val="bottom"/>
            <w:hideMark/>
          </w:tcPr>
          <w:p w14:paraId="66F95B10" w14:textId="77777777" w:rsidR="001156B1" w:rsidRPr="00971948" w:rsidRDefault="001156B1" w:rsidP="007F4F9E">
            <w:pPr>
              <w:rPr>
                <w:rFonts w:eastAsia="Times New Roman"/>
                <w:color w:val="000000"/>
              </w:rPr>
            </w:pPr>
            <w:proofErr w:type="spellStart"/>
            <w:r w:rsidRPr="00971948">
              <w:rPr>
                <w:rFonts w:eastAsia="Times New Roman"/>
                <w:color w:val="000000"/>
              </w:rPr>
              <w:t>Systolic</w:t>
            </w:r>
            <w:proofErr w:type="spellEnd"/>
            <w:r w:rsidRPr="00971948">
              <w:rPr>
                <w:rFonts w:eastAsia="Times New Roman"/>
                <w:color w:val="000000"/>
              </w:rPr>
              <w:t xml:space="preserve"> </w:t>
            </w:r>
            <w:proofErr w:type="spellStart"/>
            <w:r w:rsidRPr="00971948">
              <w:rPr>
                <w:rFonts w:eastAsia="Times New Roman"/>
                <w:color w:val="000000"/>
              </w:rPr>
              <w:t>blood</w:t>
            </w:r>
            <w:proofErr w:type="spellEnd"/>
            <w:r w:rsidRPr="00971948">
              <w:rPr>
                <w:rFonts w:eastAsia="Times New Roman"/>
                <w:color w:val="000000"/>
              </w:rPr>
              <w:t xml:space="preserve"> </w:t>
            </w:r>
            <w:proofErr w:type="spellStart"/>
            <w:r w:rsidRPr="00971948">
              <w:rPr>
                <w:rFonts w:eastAsia="Times New Roman"/>
                <w:color w:val="000000"/>
              </w:rPr>
              <w:t>pressure</w:t>
            </w:r>
            <w:proofErr w:type="spellEnd"/>
            <w:r w:rsidRPr="00971948">
              <w:rPr>
                <w:rFonts w:eastAsia="Times New Roman"/>
                <w:color w:val="000000"/>
              </w:rPr>
              <w:t xml:space="preserve">, </w:t>
            </w:r>
            <w:proofErr w:type="spellStart"/>
            <w:r w:rsidRPr="00971948">
              <w:rPr>
                <w:rFonts w:eastAsia="Times New Roman"/>
                <w:color w:val="000000"/>
              </w:rPr>
              <w:t>mmHg</w:t>
            </w:r>
            <w:proofErr w:type="spellEnd"/>
          </w:p>
        </w:tc>
        <w:tc>
          <w:tcPr>
            <w:tcW w:w="1419" w:type="dxa"/>
            <w:tcBorders>
              <w:top w:val="nil"/>
              <w:left w:val="nil"/>
              <w:bottom w:val="nil"/>
              <w:right w:val="nil"/>
            </w:tcBorders>
            <w:shd w:val="clear" w:color="auto" w:fill="auto"/>
            <w:noWrap/>
            <w:vAlign w:val="bottom"/>
            <w:hideMark/>
          </w:tcPr>
          <w:p w14:paraId="07275300" w14:textId="77777777" w:rsidR="001156B1" w:rsidRPr="00971948" w:rsidRDefault="001156B1" w:rsidP="007F4F9E">
            <w:pPr>
              <w:jc w:val="center"/>
              <w:rPr>
                <w:rFonts w:eastAsia="Times New Roman"/>
                <w:color w:val="000000"/>
              </w:rPr>
            </w:pPr>
            <w:r w:rsidRPr="00971948">
              <w:rPr>
                <w:rFonts w:eastAsia="Times New Roman"/>
                <w:color w:val="000000"/>
              </w:rPr>
              <w:t>121.7 (15.9)</w:t>
            </w:r>
          </w:p>
        </w:tc>
        <w:tc>
          <w:tcPr>
            <w:tcW w:w="1422" w:type="dxa"/>
            <w:tcBorders>
              <w:top w:val="nil"/>
              <w:left w:val="nil"/>
              <w:bottom w:val="nil"/>
              <w:right w:val="nil"/>
            </w:tcBorders>
            <w:shd w:val="clear" w:color="auto" w:fill="auto"/>
            <w:noWrap/>
            <w:vAlign w:val="bottom"/>
            <w:hideMark/>
          </w:tcPr>
          <w:p w14:paraId="0AA7E6D8" w14:textId="77777777" w:rsidR="001156B1" w:rsidRPr="00971948" w:rsidRDefault="001156B1" w:rsidP="007F4F9E">
            <w:pPr>
              <w:jc w:val="center"/>
              <w:rPr>
                <w:rFonts w:eastAsia="Times New Roman"/>
                <w:color w:val="000000"/>
              </w:rPr>
            </w:pPr>
            <w:r w:rsidRPr="00971948">
              <w:rPr>
                <w:rFonts w:eastAsia="Times New Roman"/>
                <w:color w:val="000000"/>
              </w:rPr>
              <w:t>113.6 (12.9)</w:t>
            </w:r>
          </w:p>
        </w:tc>
        <w:tc>
          <w:tcPr>
            <w:tcW w:w="1419" w:type="dxa"/>
            <w:tcBorders>
              <w:top w:val="nil"/>
              <w:left w:val="nil"/>
              <w:bottom w:val="nil"/>
              <w:right w:val="nil"/>
            </w:tcBorders>
            <w:shd w:val="clear" w:color="auto" w:fill="auto"/>
            <w:noWrap/>
            <w:vAlign w:val="bottom"/>
            <w:hideMark/>
          </w:tcPr>
          <w:p w14:paraId="664F96A7" w14:textId="77777777" w:rsidR="001156B1" w:rsidRPr="00971948" w:rsidRDefault="001156B1" w:rsidP="007F4F9E">
            <w:pPr>
              <w:jc w:val="center"/>
              <w:rPr>
                <w:rFonts w:eastAsia="Times New Roman"/>
                <w:color w:val="000000"/>
              </w:rPr>
            </w:pPr>
            <w:r w:rsidRPr="00971948">
              <w:rPr>
                <w:rFonts w:eastAsia="Times New Roman"/>
                <w:color w:val="000000"/>
              </w:rPr>
              <w:t>122.1 (14.3)</w:t>
            </w:r>
          </w:p>
        </w:tc>
        <w:tc>
          <w:tcPr>
            <w:tcW w:w="1423" w:type="dxa"/>
            <w:tcBorders>
              <w:top w:val="nil"/>
              <w:left w:val="nil"/>
              <w:bottom w:val="nil"/>
              <w:right w:val="nil"/>
            </w:tcBorders>
            <w:shd w:val="clear" w:color="auto" w:fill="auto"/>
            <w:noWrap/>
            <w:vAlign w:val="bottom"/>
            <w:hideMark/>
          </w:tcPr>
          <w:p w14:paraId="165368A0" w14:textId="77777777" w:rsidR="001156B1" w:rsidRPr="00971948" w:rsidRDefault="001156B1" w:rsidP="007F4F9E">
            <w:pPr>
              <w:jc w:val="center"/>
              <w:rPr>
                <w:rFonts w:eastAsia="Times New Roman"/>
                <w:color w:val="000000"/>
              </w:rPr>
            </w:pPr>
            <w:r w:rsidRPr="00971948">
              <w:rPr>
                <w:rFonts w:eastAsia="Times New Roman"/>
                <w:color w:val="000000"/>
              </w:rPr>
              <w:t>115.7 (14.5)</w:t>
            </w:r>
          </w:p>
        </w:tc>
        <w:tc>
          <w:tcPr>
            <w:tcW w:w="1328" w:type="dxa"/>
            <w:tcBorders>
              <w:top w:val="nil"/>
              <w:left w:val="nil"/>
              <w:bottom w:val="nil"/>
              <w:right w:val="nil"/>
            </w:tcBorders>
            <w:shd w:val="clear" w:color="auto" w:fill="auto"/>
            <w:noWrap/>
            <w:vAlign w:val="bottom"/>
            <w:hideMark/>
          </w:tcPr>
          <w:p w14:paraId="18E18171" w14:textId="77777777" w:rsidR="001156B1" w:rsidRPr="00971948" w:rsidRDefault="001156B1" w:rsidP="007F4F9E">
            <w:pPr>
              <w:jc w:val="center"/>
              <w:rPr>
                <w:rFonts w:eastAsia="Times New Roman"/>
                <w:color w:val="000000"/>
              </w:rPr>
            </w:pPr>
            <w:r w:rsidRPr="00971948">
              <w:rPr>
                <w:rFonts w:eastAsia="Times New Roman"/>
                <w:color w:val="000000"/>
              </w:rPr>
              <w:t>0.561</w:t>
            </w:r>
          </w:p>
        </w:tc>
        <w:tc>
          <w:tcPr>
            <w:tcW w:w="1021" w:type="dxa"/>
            <w:tcBorders>
              <w:top w:val="nil"/>
              <w:left w:val="nil"/>
              <w:bottom w:val="nil"/>
              <w:right w:val="nil"/>
            </w:tcBorders>
            <w:shd w:val="clear" w:color="auto" w:fill="auto"/>
            <w:noWrap/>
            <w:vAlign w:val="bottom"/>
            <w:hideMark/>
          </w:tcPr>
          <w:p w14:paraId="1E2F9230" w14:textId="77777777" w:rsidR="001156B1" w:rsidRPr="00971948" w:rsidRDefault="001156B1" w:rsidP="007F4F9E">
            <w:pPr>
              <w:jc w:val="center"/>
              <w:rPr>
                <w:rFonts w:eastAsia="Times New Roman"/>
                <w:color w:val="000000"/>
              </w:rPr>
            </w:pPr>
            <w:r w:rsidRPr="00971948">
              <w:rPr>
                <w:rFonts w:eastAsia="Times New Roman"/>
                <w:color w:val="000000"/>
              </w:rPr>
              <w:t>0.573</w:t>
            </w:r>
          </w:p>
        </w:tc>
        <w:tc>
          <w:tcPr>
            <w:tcW w:w="1101" w:type="dxa"/>
            <w:tcBorders>
              <w:top w:val="nil"/>
              <w:left w:val="nil"/>
              <w:bottom w:val="nil"/>
              <w:right w:val="nil"/>
            </w:tcBorders>
            <w:shd w:val="clear" w:color="auto" w:fill="auto"/>
            <w:noWrap/>
            <w:vAlign w:val="bottom"/>
            <w:hideMark/>
          </w:tcPr>
          <w:p w14:paraId="2207EF84" w14:textId="77777777" w:rsidR="001156B1" w:rsidRPr="00971948" w:rsidRDefault="001156B1" w:rsidP="007F4F9E">
            <w:pPr>
              <w:jc w:val="center"/>
              <w:rPr>
                <w:rFonts w:eastAsia="Times New Roman"/>
                <w:color w:val="000000"/>
              </w:rPr>
            </w:pPr>
            <w:r w:rsidRPr="00971948">
              <w:rPr>
                <w:rFonts w:eastAsia="Times New Roman"/>
                <w:color w:val="000000"/>
              </w:rPr>
              <w:t>0.722</w:t>
            </w:r>
          </w:p>
        </w:tc>
        <w:tc>
          <w:tcPr>
            <w:tcW w:w="1560" w:type="dxa"/>
            <w:gridSpan w:val="2"/>
            <w:tcBorders>
              <w:top w:val="nil"/>
              <w:left w:val="nil"/>
              <w:bottom w:val="nil"/>
              <w:right w:val="nil"/>
            </w:tcBorders>
            <w:shd w:val="clear" w:color="auto" w:fill="auto"/>
            <w:noWrap/>
            <w:vAlign w:val="bottom"/>
            <w:hideMark/>
          </w:tcPr>
          <w:p w14:paraId="257C57A6" w14:textId="77777777" w:rsidR="001156B1" w:rsidRPr="00971948" w:rsidRDefault="001156B1" w:rsidP="007F4F9E">
            <w:pPr>
              <w:jc w:val="center"/>
              <w:rPr>
                <w:rFonts w:eastAsia="Times New Roman"/>
                <w:color w:val="000000"/>
              </w:rPr>
            </w:pPr>
            <w:r w:rsidRPr="00971948">
              <w:rPr>
                <w:rFonts w:eastAsia="Times New Roman"/>
                <w:color w:val="000000"/>
              </w:rPr>
              <w:t>0.598</w:t>
            </w:r>
          </w:p>
        </w:tc>
      </w:tr>
      <w:tr w:rsidR="001156B1" w:rsidRPr="00971948" w14:paraId="5A4E4546" w14:textId="77777777" w:rsidTr="007F4F9E">
        <w:tblPrEx>
          <w:tblBorders>
            <w:top w:val="none" w:sz="0" w:space="0" w:color="auto"/>
          </w:tblBorders>
          <w:tblLook w:val="04A0" w:firstRow="1" w:lastRow="0" w:firstColumn="1" w:lastColumn="0" w:noHBand="0" w:noVBand="1"/>
        </w:tblPrEx>
        <w:trPr>
          <w:trHeight w:val="320"/>
        </w:trPr>
        <w:tc>
          <w:tcPr>
            <w:tcW w:w="3313" w:type="dxa"/>
            <w:gridSpan w:val="2"/>
            <w:tcBorders>
              <w:top w:val="nil"/>
              <w:left w:val="nil"/>
              <w:bottom w:val="nil"/>
              <w:right w:val="nil"/>
            </w:tcBorders>
            <w:shd w:val="clear" w:color="auto" w:fill="auto"/>
            <w:noWrap/>
            <w:vAlign w:val="bottom"/>
            <w:hideMark/>
          </w:tcPr>
          <w:p w14:paraId="303C37CB" w14:textId="77777777" w:rsidR="001156B1" w:rsidRPr="00971948" w:rsidRDefault="001156B1" w:rsidP="007F4F9E">
            <w:pPr>
              <w:rPr>
                <w:rFonts w:eastAsia="Times New Roman"/>
                <w:color w:val="000000"/>
              </w:rPr>
            </w:pPr>
            <w:proofErr w:type="spellStart"/>
            <w:r w:rsidRPr="00971948">
              <w:rPr>
                <w:rFonts w:eastAsia="Times New Roman"/>
                <w:color w:val="000000"/>
              </w:rPr>
              <w:t>Dyastolic</w:t>
            </w:r>
            <w:proofErr w:type="spellEnd"/>
            <w:r w:rsidRPr="00971948">
              <w:rPr>
                <w:rFonts w:eastAsia="Times New Roman"/>
                <w:color w:val="000000"/>
              </w:rPr>
              <w:t xml:space="preserve"> </w:t>
            </w:r>
            <w:proofErr w:type="spellStart"/>
            <w:r w:rsidRPr="00971948">
              <w:rPr>
                <w:rFonts w:eastAsia="Times New Roman"/>
                <w:color w:val="000000"/>
              </w:rPr>
              <w:t>blood</w:t>
            </w:r>
            <w:proofErr w:type="spellEnd"/>
            <w:r w:rsidRPr="00971948">
              <w:rPr>
                <w:rFonts w:eastAsia="Times New Roman"/>
                <w:color w:val="000000"/>
              </w:rPr>
              <w:t xml:space="preserve"> </w:t>
            </w:r>
            <w:proofErr w:type="spellStart"/>
            <w:r w:rsidRPr="00971948">
              <w:rPr>
                <w:rFonts w:eastAsia="Times New Roman"/>
                <w:color w:val="000000"/>
              </w:rPr>
              <w:t>pressure</w:t>
            </w:r>
            <w:proofErr w:type="spellEnd"/>
            <w:r w:rsidRPr="00971948">
              <w:rPr>
                <w:rFonts w:eastAsia="Times New Roman"/>
                <w:color w:val="000000"/>
              </w:rPr>
              <w:t xml:space="preserve">, </w:t>
            </w:r>
            <w:proofErr w:type="spellStart"/>
            <w:r w:rsidRPr="00971948">
              <w:rPr>
                <w:rFonts w:eastAsia="Times New Roman"/>
                <w:color w:val="000000"/>
              </w:rPr>
              <w:t>mmHg</w:t>
            </w:r>
            <w:proofErr w:type="spellEnd"/>
          </w:p>
        </w:tc>
        <w:tc>
          <w:tcPr>
            <w:tcW w:w="1419" w:type="dxa"/>
            <w:tcBorders>
              <w:top w:val="nil"/>
              <w:left w:val="nil"/>
              <w:bottom w:val="nil"/>
              <w:right w:val="nil"/>
            </w:tcBorders>
            <w:shd w:val="clear" w:color="auto" w:fill="auto"/>
            <w:noWrap/>
            <w:vAlign w:val="bottom"/>
            <w:hideMark/>
          </w:tcPr>
          <w:p w14:paraId="11353CB1" w14:textId="77777777" w:rsidR="001156B1" w:rsidRPr="00971948" w:rsidRDefault="001156B1" w:rsidP="007F4F9E">
            <w:pPr>
              <w:jc w:val="center"/>
              <w:rPr>
                <w:rFonts w:eastAsia="Times New Roman"/>
                <w:color w:val="000000"/>
              </w:rPr>
            </w:pPr>
            <w:r w:rsidRPr="00971948">
              <w:rPr>
                <w:rFonts w:eastAsia="Times New Roman"/>
                <w:color w:val="000000"/>
              </w:rPr>
              <w:t>75.6 (9.71)</w:t>
            </w:r>
          </w:p>
        </w:tc>
        <w:tc>
          <w:tcPr>
            <w:tcW w:w="1422" w:type="dxa"/>
            <w:tcBorders>
              <w:top w:val="nil"/>
              <w:left w:val="nil"/>
              <w:bottom w:val="nil"/>
              <w:right w:val="nil"/>
            </w:tcBorders>
            <w:shd w:val="clear" w:color="auto" w:fill="auto"/>
            <w:noWrap/>
            <w:vAlign w:val="bottom"/>
            <w:hideMark/>
          </w:tcPr>
          <w:p w14:paraId="426612E4" w14:textId="77777777" w:rsidR="001156B1" w:rsidRPr="00971948" w:rsidRDefault="001156B1" w:rsidP="007F4F9E">
            <w:pPr>
              <w:jc w:val="center"/>
              <w:rPr>
                <w:rFonts w:eastAsia="Times New Roman"/>
                <w:color w:val="000000"/>
              </w:rPr>
            </w:pPr>
            <w:r w:rsidRPr="00971948">
              <w:rPr>
                <w:rFonts w:eastAsia="Times New Roman"/>
                <w:color w:val="000000"/>
              </w:rPr>
              <w:t>72.1 (10.1)</w:t>
            </w:r>
          </w:p>
        </w:tc>
        <w:tc>
          <w:tcPr>
            <w:tcW w:w="1419" w:type="dxa"/>
            <w:tcBorders>
              <w:top w:val="nil"/>
              <w:left w:val="nil"/>
              <w:bottom w:val="nil"/>
              <w:right w:val="nil"/>
            </w:tcBorders>
            <w:shd w:val="clear" w:color="auto" w:fill="auto"/>
            <w:noWrap/>
            <w:vAlign w:val="bottom"/>
            <w:hideMark/>
          </w:tcPr>
          <w:p w14:paraId="60EF7E55" w14:textId="77777777" w:rsidR="001156B1" w:rsidRPr="00971948" w:rsidRDefault="001156B1" w:rsidP="007F4F9E">
            <w:pPr>
              <w:jc w:val="center"/>
              <w:rPr>
                <w:rFonts w:eastAsia="Times New Roman"/>
                <w:color w:val="000000"/>
              </w:rPr>
            </w:pPr>
            <w:r w:rsidRPr="00971948">
              <w:rPr>
                <w:rFonts w:eastAsia="Times New Roman"/>
                <w:color w:val="000000"/>
              </w:rPr>
              <w:t>76.3 (8.69)</w:t>
            </w:r>
          </w:p>
        </w:tc>
        <w:tc>
          <w:tcPr>
            <w:tcW w:w="1423" w:type="dxa"/>
            <w:tcBorders>
              <w:top w:val="nil"/>
              <w:left w:val="nil"/>
              <w:bottom w:val="nil"/>
              <w:right w:val="nil"/>
            </w:tcBorders>
            <w:shd w:val="clear" w:color="auto" w:fill="auto"/>
            <w:noWrap/>
            <w:vAlign w:val="bottom"/>
            <w:hideMark/>
          </w:tcPr>
          <w:p w14:paraId="5ECE63FC" w14:textId="77777777" w:rsidR="001156B1" w:rsidRPr="00971948" w:rsidRDefault="001156B1" w:rsidP="007F4F9E">
            <w:pPr>
              <w:jc w:val="center"/>
              <w:rPr>
                <w:rFonts w:eastAsia="Times New Roman"/>
                <w:color w:val="000000"/>
              </w:rPr>
            </w:pPr>
            <w:r w:rsidRPr="00971948">
              <w:rPr>
                <w:rFonts w:eastAsia="Times New Roman"/>
                <w:color w:val="000000"/>
              </w:rPr>
              <w:t>71.0 (8.89)</w:t>
            </w:r>
          </w:p>
        </w:tc>
        <w:tc>
          <w:tcPr>
            <w:tcW w:w="1328" w:type="dxa"/>
            <w:tcBorders>
              <w:top w:val="nil"/>
              <w:left w:val="nil"/>
              <w:bottom w:val="nil"/>
              <w:right w:val="nil"/>
            </w:tcBorders>
            <w:shd w:val="clear" w:color="auto" w:fill="auto"/>
            <w:noWrap/>
            <w:vAlign w:val="bottom"/>
            <w:hideMark/>
          </w:tcPr>
          <w:p w14:paraId="2EDEA3F9" w14:textId="77777777" w:rsidR="001156B1" w:rsidRPr="00971948" w:rsidRDefault="001156B1" w:rsidP="007F4F9E">
            <w:pPr>
              <w:jc w:val="center"/>
              <w:rPr>
                <w:rFonts w:eastAsia="Times New Roman"/>
                <w:color w:val="000000"/>
              </w:rPr>
            </w:pPr>
            <w:r w:rsidRPr="00971948">
              <w:rPr>
                <w:rFonts w:eastAsia="Times New Roman"/>
                <w:color w:val="000000"/>
              </w:rPr>
              <w:t>0.839</w:t>
            </w:r>
          </w:p>
        </w:tc>
        <w:tc>
          <w:tcPr>
            <w:tcW w:w="1021" w:type="dxa"/>
            <w:tcBorders>
              <w:top w:val="nil"/>
              <w:left w:val="nil"/>
              <w:bottom w:val="nil"/>
              <w:right w:val="nil"/>
            </w:tcBorders>
            <w:shd w:val="clear" w:color="auto" w:fill="auto"/>
            <w:noWrap/>
            <w:vAlign w:val="bottom"/>
            <w:hideMark/>
          </w:tcPr>
          <w:p w14:paraId="2E4550BD" w14:textId="77777777" w:rsidR="001156B1" w:rsidRPr="00971948" w:rsidRDefault="001156B1" w:rsidP="007F4F9E">
            <w:pPr>
              <w:jc w:val="center"/>
              <w:rPr>
                <w:rFonts w:eastAsia="Times New Roman"/>
                <w:color w:val="000000"/>
              </w:rPr>
            </w:pPr>
            <w:r w:rsidRPr="00971948">
              <w:rPr>
                <w:rFonts w:eastAsia="Times New Roman"/>
                <w:color w:val="000000"/>
              </w:rPr>
              <w:t>0.779</w:t>
            </w:r>
          </w:p>
        </w:tc>
        <w:tc>
          <w:tcPr>
            <w:tcW w:w="1101" w:type="dxa"/>
            <w:tcBorders>
              <w:top w:val="nil"/>
              <w:left w:val="nil"/>
              <w:bottom w:val="nil"/>
              <w:right w:val="nil"/>
            </w:tcBorders>
            <w:shd w:val="clear" w:color="auto" w:fill="auto"/>
            <w:noWrap/>
            <w:vAlign w:val="bottom"/>
            <w:hideMark/>
          </w:tcPr>
          <w:p w14:paraId="34372EDD" w14:textId="77777777" w:rsidR="001156B1" w:rsidRPr="00971948" w:rsidRDefault="001156B1" w:rsidP="007F4F9E">
            <w:pPr>
              <w:jc w:val="center"/>
              <w:rPr>
                <w:rFonts w:eastAsia="Times New Roman"/>
                <w:color w:val="000000"/>
              </w:rPr>
            </w:pPr>
            <w:r w:rsidRPr="00971948">
              <w:rPr>
                <w:rFonts w:eastAsia="Times New Roman"/>
                <w:color w:val="000000"/>
              </w:rPr>
              <w:t>0.479</w:t>
            </w:r>
          </w:p>
        </w:tc>
        <w:tc>
          <w:tcPr>
            <w:tcW w:w="1560" w:type="dxa"/>
            <w:gridSpan w:val="2"/>
            <w:tcBorders>
              <w:top w:val="nil"/>
              <w:left w:val="nil"/>
              <w:bottom w:val="nil"/>
              <w:right w:val="nil"/>
            </w:tcBorders>
            <w:shd w:val="clear" w:color="auto" w:fill="auto"/>
            <w:noWrap/>
            <w:vAlign w:val="bottom"/>
            <w:hideMark/>
          </w:tcPr>
          <w:p w14:paraId="440DA3B6" w14:textId="77777777" w:rsidR="001156B1" w:rsidRPr="00971948" w:rsidRDefault="001156B1" w:rsidP="007F4F9E">
            <w:pPr>
              <w:jc w:val="center"/>
              <w:rPr>
                <w:rFonts w:eastAsia="Times New Roman"/>
                <w:color w:val="000000"/>
              </w:rPr>
            </w:pPr>
            <w:r w:rsidRPr="00971948">
              <w:rPr>
                <w:rFonts w:eastAsia="Times New Roman"/>
                <w:color w:val="000000"/>
              </w:rPr>
              <w:t>0.665</w:t>
            </w:r>
          </w:p>
        </w:tc>
      </w:tr>
      <w:tr w:rsidR="001156B1" w:rsidRPr="00971948" w14:paraId="2CD7B9C9" w14:textId="77777777" w:rsidTr="007F4F9E">
        <w:tblPrEx>
          <w:tblBorders>
            <w:top w:val="none" w:sz="0" w:space="0" w:color="auto"/>
          </w:tblBorders>
          <w:tblLook w:val="04A0" w:firstRow="1" w:lastRow="0" w:firstColumn="1" w:lastColumn="0" w:noHBand="0" w:noVBand="1"/>
        </w:tblPrEx>
        <w:trPr>
          <w:trHeight w:val="340"/>
        </w:trPr>
        <w:tc>
          <w:tcPr>
            <w:tcW w:w="3313" w:type="dxa"/>
            <w:gridSpan w:val="2"/>
            <w:tcBorders>
              <w:top w:val="nil"/>
              <w:left w:val="nil"/>
              <w:bottom w:val="single" w:sz="8" w:space="0" w:color="auto"/>
              <w:right w:val="nil"/>
            </w:tcBorders>
            <w:shd w:val="clear" w:color="auto" w:fill="auto"/>
            <w:noWrap/>
            <w:vAlign w:val="bottom"/>
            <w:hideMark/>
          </w:tcPr>
          <w:p w14:paraId="07C46533" w14:textId="77777777" w:rsidR="001156B1" w:rsidRPr="00AA26B2" w:rsidRDefault="001156B1" w:rsidP="007F4F9E">
            <w:pPr>
              <w:rPr>
                <w:rFonts w:eastAsia="Times New Roman"/>
                <w:color w:val="000000"/>
                <w:lang w:val="en-GB"/>
              </w:rPr>
            </w:pPr>
            <w:r w:rsidRPr="00AA26B2">
              <w:rPr>
                <w:rFonts w:eastAsia="Times New Roman"/>
                <w:color w:val="000000"/>
                <w:lang w:val="en-GB"/>
              </w:rPr>
              <w:t>Resting heart rate, beats/min</w:t>
            </w:r>
          </w:p>
        </w:tc>
        <w:tc>
          <w:tcPr>
            <w:tcW w:w="1419" w:type="dxa"/>
            <w:tcBorders>
              <w:top w:val="nil"/>
              <w:left w:val="nil"/>
              <w:bottom w:val="single" w:sz="8" w:space="0" w:color="auto"/>
              <w:right w:val="nil"/>
            </w:tcBorders>
            <w:shd w:val="clear" w:color="auto" w:fill="auto"/>
            <w:noWrap/>
            <w:vAlign w:val="bottom"/>
            <w:hideMark/>
          </w:tcPr>
          <w:p w14:paraId="146B160B" w14:textId="77777777" w:rsidR="001156B1" w:rsidRPr="00971948" w:rsidRDefault="001156B1" w:rsidP="007F4F9E">
            <w:pPr>
              <w:jc w:val="center"/>
              <w:rPr>
                <w:rFonts w:eastAsia="Times New Roman"/>
                <w:color w:val="000000"/>
              </w:rPr>
            </w:pPr>
            <w:r w:rsidRPr="00971948">
              <w:rPr>
                <w:rFonts w:eastAsia="Times New Roman"/>
                <w:color w:val="000000"/>
              </w:rPr>
              <w:t>73.7 (9.26)</w:t>
            </w:r>
          </w:p>
        </w:tc>
        <w:tc>
          <w:tcPr>
            <w:tcW w:w="1422" w:type="dxa"/>
            <w:tcBorders>
              <w:top w:val="nil"/>
              <w:left w:val="nil"/>
              <w:bottom w:val="single" w:sz="8" w:space="0" w:color="auto"/>
              <w:right w:val="nil"/>
            </w:tcBorders>
            <w:shd w:val="clear" w:color="auto" w:fill="auto"/>
            <w:noWrap/>
            <w:vAlign w:val="bottom"/>
            <w:hideMark/>
          </w:tcPr>
          <w:p w14:paraId="6B396688" w14:textId="77777777" w:rsidR="001156B1" w:rsidRPr="00971948" w:rsidRDefault="001156B1" w:rsidP="007F4F9E">
            <w:pPr>
              <w:jc w:val="center"/>
              <w:rPr>
                <w:rFonts w:eastAsia="Times New Roman"/>
                <w:color w:val="000000"/>
              </w:rPr>
            </w:pPr>
            <w:r w:rsidRPr="00971948">
              <w:rPr>
                <w:rFonts w:eastAsia="Times New Roman"/>
                <w:color w:val="000000"/>
              </w:rPr>
              <w:t>75.4 (10.4)</w:t>
            </w:r>
          </w:p>
        </w:tc>
        <w:tc>
          <w:tcPr>
            <w:tcW w:w="1419" w:type="dxa"/>
            <w:tcBorders>
              <w:top w:val="nil"/>
              <w:left w:val="nil"/>
              <w:bottom w:val="single" w:sz="8" w:space="0" w:color="auto"/>
              <w:right w:val="nil"/>
            </w:tcBorders>
            <w:shd w:val="clear" w:color="auto" w:fill="auto"/>
            <w:noWrap/>
            <w:vAlign w:val="bottom"/>
            <w:hideMark/>
          </w:tcPr>
          <w:p w14:paraId="141F54A3" w14:textId="77777777" w:rsidR="001156B1" w:rsidRPr="00971948" w:rsidRDefault="001156B1" w:rsidP="007F4F9E">
            <w:pPr>
              <w:jc w:val="center"/>
              <w:rPr>
                <w:rFonts w:eastAsia="Times New Roman"/>
                <w:color w:val="000000"/>
              </w:rPr>
            </w:pPr>
            <w:r w:rsidRPr="00971948">
              <w:rPr>
                <w:rFonts w:eastAsia="Times New Roman"/>
                <w:color w:val="000000"/>
              </w:rPr>
              <w:t>78.2 (11.5)</w:t>
            </w:r>
          </w:p>
        </w:tc>
        <w:tc>
          <w:tcPr>
            <w:tcW w:w="1423" w:type="dxa"/>
            <w:tcBorders>
              <w:top w:val="nil"/>
              <w:left w:val="nil"/>
              <w:bottom w:val="single" w:sz="8" w:space="0" w:color="auto"/>
              <w:right w:val="nil"/>
            </w:tcBorders>
            <w:shd w:val="clear" w:color="auto" w:fill="auto"/>
            <w:noWrap/>
            <w:vAlign w:val="bottom"/>
            <w:hideMark/>
          </w:tcPr>
          <w:p w14:paraId="10FEB3FB" w14:textId="77777777" w:rsidR="001156B1" w:rsidRPr="00971948" w:rsidRDefault="001156B1" w:rsidP="007F4F9E">
            <w:pPr>
              <w:jc w:val="center"/>
              <w:rPr>
                <w:rFonts w:eastAsia="Times New Roman"/>
                <w:color w:val="000000"/>
              </w:rPr>
            </w:pPr>
            <w:r w:rsidRPr="00971948">
              <w:rPr>
                <w:rFonts w:eastAsia="Times New Roman"/>
                <w:color w:val="000000"/>
              </w:rPr>
              <w:t>77.2 (11.7)</w:t>
            </w:r>
          </w:p>
        </w:tc>
        <w:tc>
          <w:tcPr>
            <w:tcW w:w="1328" w:type="dxa"/>
            <w:tcBorders>
              <w:top w:val="nil"/>
              <w:left w:val="nil"/>
              <w:bottom w:val="single" w:sz="8" w:space="0" w:color="auto"/>
              <w:right w:val="nil"/>
            </w:tcBorders>
            <w:shd w:val="clear" w:color="auto" w:fill="auto"/>
            <w:noWrap/>
            <w:vAlign w:val="bottom"/>
            <w:hideMark/>
          </w:tcPr>
          <w:p w14:paraId="164B5198" w14:textId="77777777" w:rsidR="001156B1" w:rsidRPr="00971948" w:rsidRDefault="001156B1" w:rsidP="007F4F9E">
            <w:pPr>
              <w:jc w:val="center"/>
              <w:rPr>
                <w:rFonts w:eastAsia="Times New Roman"/>
                <w:color w:val="000000"/>
              </w:rPr>
            </w:pPr>
            <w:r w:rsidRPr="00971948">
              <w:rPr>
                <w:rFonts w:eastAsia="Times New Roman"/>
                <w:color w:val="000000"/>
              </w:rPr>
              <w:t>0.085</w:t>
            </w:r>
          </w:p>
        </w:tc>
        <w:tc>
          <w:tcPr>
            <w:tcW w:w="1021" w:type="dxa"/>
            <w:tcBorders>
              <w:top w:val="nil"/>
              <w:left w:val="nil"/>
              <w:bottom w:val="single" w:sz="8" w:space="0" w:color="auto"/>
              <w:right w:val="nil"/>
            </w:tcBorders>
            <w:shd w:val="clear" w:color="auto" w:fill="auto"/>
            <w:noWrap/>
            <w:vAlign w:val="bottom"/>
            <w:hideMark/>
          </w:tcPr>
          <w:p w14:paraId="6285EA8A" w14:textId="77777777" w:rsidR="001156B1" w:rsidRPr="00971948" w:rsidRDefault="001156B1" w:rsidP="007F4F9E">
            <w:pPr>
              <w:jc w:val="center"/>
              <w:rPr>
                <w:rFonts w:eastAsia="Times New Roman"/>
                <w:color w:val="000000"/>
              </w:rPr>
            </w:pPr>
            <w:r w:rsidRPr="00971948">
              <w:rPr>
                <w:rFonts w:eastAsia="Times New Roman"/>
                <w:color w:val="000000"/>
              </w:rPr>
              <w:t>0.080</w:t>
            </w:r>
          </w:p>
        </w:tc>
        <w:tc>
          <w:tcPr>
            <w:tcW w:w="1101" w:type="dxa"/>
            <w:tcBorders>
              <w:top w:val="nil"/>
              <w:left w:val="nil"/>
              <w:bottom w:val="single" w:sz="8" w:space="0" w:color="auto"/>
              <w:right w:val="nil"/>
            </w:tcBorders>
            <w:shd w:val="clear" w:color="auto" w:fill="auto"/>
            <w:noWrap/>
            <w:vAlign w:val="bottom"/>
            <w:hideMark/>
          </w:tcPr>
          <w:p w14:paraId="4683A46C" w14:textId="77777777" w:rsidR="001156B1" w:rsidRPr="00971948" w:rsidRDefault="001156B1" w:rsidP="007F4F9E">
            <w:pPr>
              <w:jc w:val="center"/>
              <w:rPr>
                <w:rFonts w:eastAsia="Times New Roman"/>
                <w:color w:val="000000"/>
              </w:rPr>
            </w:pPr>
            <w:r w:rsidRPr="00971948">
              <w:rPr>
                <w:rFonts w:eastAsia="Times New Roman"/>
                <w:color w:val="000000"/>
              </w:rPr>
              <w:t>-</w:t>
            </w:r>
          </w:p>
        </w:tc>
        <w:tc>
          <w:tcPr>
            <w:tcW w:w="1560" w:type="dxa"/>
            <w:gridSpan w:val="2"/>
            <w:tcBorders>
              <w:top w:val="nil"/>
              <w:left w:val="nil"/>
              <w:bottom w:val="single" w:sz="8" w:space="0" w:color="auto"/>
              <w:right w:val="nil"/>
            </w:tcBorders>
            <w:shd w:val="clear" w:color="auto" w:fill="auto"/>
            <w:noWrap/>
            <w:vAlign w:val="bottom"/>
            <w:hideMark/>
          </w:tcPr>
          <w:p w14:paraId="4347997A" w14:textId="77777777" w:rsidR="001156B1" w:rsidRPr="00971948" w:rsidRDefault="001156B1" w:rsidP="007F4F9E">
            <w:pPr>
              <w:jc w:val="center"/>
              <w:rPr>
                <w:rFonts w:eastAsia="Times New Roman"/>
                <w:color w:val="000000"/>
              </w:rPr>
            </w:pPr>
            <w:r w:rsidRPr="00971948">
              <w:rPr>
                <w:rFonts w:eastAsia="Times New Roman"/>
                <w:color w:val="000000"/>
              </w:rPr>
              <w:t>0.069</w:t>
            </w:r>
          </w:p>
        </w:tc>
      </w:tr>
    </w:tbl>
    <w:p w14:paraId="6AFF0D0A" w14:textId="77777777" w:rsidR="001156B1" w:rsidRPr="00971948" w:rsidRDefault="001156B1" w:rsidP="001156B1">
      <w:pPr>
        <w:ind w:right="134"/>
        <w:jc w:val="both"/>
        <w:rPr>
          <w:sz w:val="22"/>
          <w:lang w:val="en-GB"/>
        </w:rPr>
      </w:pPr>
      <w:r w:rsidRPr="00971948">
        <w:rPr>
          <w:rStyle w:val="A8"/>
          <w:rFonts w:cs="Times New Roman"/>
          <w:sz w:val="22"/>
          <w:szCs w:val="22"/>
          <w:lang w:val="en-AU"/>
        </w:rPr>
        <w:t>Values are mean (standard deviation). LDL, low density lipoprotein; HDL, high density lipoprotein;</w:t>
      </w:r>
      <w:r w:rsidRPr="00971948">
        <w:rPr>
          <w:sz w:val="22"/>
          <w:lang w:val="en-GB"/>
        </w:rPr>
        <w:t xml:space="preserve"> CRP, C-Reactive Protein; MDS, Mediterranean Diet Score; HR, resting heart rate; BMI, Body Mass Index, SBP, systolic blood pressure. </w:t>
      </w:r>
    </w:p>
    <w:p w14:paraId="0D8D1D60" w14:textId="79ACAF88" w:rsidR="001156B1" w:rsidRPr="00971948" w:rsidRDefault="001156B1">
      <w:pPr>
        <w:rPr>
          <w:b/>
          <w:lang w:val="en-GB"/>
        </w:rPr>
      </w:pPr>
    </w:p>
    <w:sectPr w:rsidR="001156B1" w:rsidRPr="00971948" w:rsidSect="00D70B91">
      <w:pgSz w:w="16840" w:h="1190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Times">
    <w:panose1 w:val="02000500000000000000"/>
    <w:charset w:val="00"/>
    <w:family w:val="roman"/>
    <w:pitch w:val="variable"/>
    <w:sig w:usb0="00000003" w:usb1="00000000" w:usb2="00000000" w:usb3="00000000" w:csb0="00000001"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trackRevisions/>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A0B"/>
    <w:rsid w:val="00057643"/>
    <w:rsid w:val="00096CAA"/>
    <w:rsid w:val="000B16BC"/>
    <w:rsid w:val="000D6762"/>
    <w:rsid w:val="000E47EB"/>
    <w:rsid w:val="001156B1"/>
    <w:rsid w:val="00185196"/>
    <w:rsid w:val="001E4520"/>
    <w:rsid w:val="00350C36"/>
    <w:rsid w:val="00436150"/>
    <w:rsid w:val="005606C3"/>
    <w:rsid w:val="005A26D0"/>
    <w:rsid w:val="00603988"/>
    <w:rsid w:val="00610D42"/>
    <w:rsid w:val="00670F0C"/>
    <w:rsid w:val="006A13AC"/>
    <w:rsid w:val="006B41FA"/>
    <w:rsid w:val="006B481E"/>
    <w:rsid w:val="006E141C"/>
    <w:rsid w:val="008023AE"/>
    <w:rsid w:val="008317F9"/>
    <w:rsid w:val="00971948"/>
    <w:rsid w:val="00976706"/>
    <w:rsid w:val="0099308E"/>
    <w:rsid w:val="009F30D3"/>
    <w:rsid w:val="009F62BC"/>
    <w:rsid w:val="00A072FA"/>
    <w:rsid w:val="00A12735"/>
    <w:rsid w:val="00A60C38"/>
    <w:rsid w:val="00AA26B2"/>
    <w:rsid w:val="00AA6A0B"/>
    <w:rsid w:val="00B5673B"/>
    <w:rsid w:val="00BD727D"/>
    <w:rsid w:val="00C96CA0"/>
    <w:rsid w:val="00D70B91"/>
    <w:rsid w:val="00E36EF0"/>
    <w:rsid w:val="00E47A2D"/>
    <w:rsid w:val="00EF3A0B"/>
    <w:rsid w:val="00F927E4"/>
    <w:rsid w:val="00FF371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DDA2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E141C"/>
    <w:rPr>
      <w:rFonts w:ascii="Times New Roman" w:hAnsi="Times New Roman" w:cs="Times New Roman"/>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8">
    <w:name w:val="A8"/>
    <w:uiPriority w:val="99"/>
    <w:rsid w:val="006A13AC"/>
    <w:rPr>
      <w:rFonts w:cs="Times"/>
      <w:color w:val="221E1F"/>
      <w:sz w:val="16"/>
      <w:szCs w:val="16"/>
    </w:rPr>
  </w:style>
  <w:style w:type="paragraph" w:styleId="Textodeglobo">
    <w:name w:val="Balloon Text"/>
    <w:basedOn w:val="Normal"/>
    <w:link w:val="TextodegloboCar"/>
    <w:uiPriority w:val="99"/>
    <w:semiHidden/>
    <w:unhideWhenUsed/>
    <w:rsid w:val="00AA26B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26B2"/>
    <w:rPr>
      <w:rFonts w:ascii="Segoe UI" w:hAnsi="Segoe UI" w:cs="Segoe UI"/>
      <w:sz w:val="18"/>
      <w:szCs w:val="18"/>
      <w:lang w:eastAsia="es-ES_tradnl"/>
    </w:rPr>
  </w:style>
  <w:style w:type="character" w:styleId="Refdecomentario">
    <w:name w:val="annotation reference"/>
    <w:basedOn w:val="Fuentedeprrafopredeter"/>
    <w:uiPriority w:val="99"/>
    <w:semiHidden/>
    <w:unhideWhenUsed/>
    <w:rsid w:val="00AA26B2"/>
    <w:rPr>
      <w:sz w:val="16"/>
      <w:szCs w:val="16"/>
    </w:rPr>
  </w:style>
  <w:style w:type="paragraph" w:styleId="Textocomentario">
    <w:name w:val="annotation text"/>
    <w:basedOn w:val="Normal"/>
    <w:link w:val="TextocomentarioCar"/>
    <w:uiPriority w:val="99"/>
    <w:semiHidden/>
    <w:unhideWhenUsed/>
    <w:rsid w:val="00AA26B2"/>
    <w:rPr>
      <w:sz w:val="20"/>
      <w:szCs w:val="20"/>
    </w:rPr>
  </w:style>
  <w:style w:type="character" w:customStyle="1" w:styleId="TextocomentarioCar">
    <w:name w:val="Texto comentario Car"/>
    <w:basedOn w:val="Fuentedeprrafopredeter"/>
    <w:link w:val="Textocomentario"/>
    <w:uiPriority w:val="99"/>
    <w:semiHidden/>
    <w:rsid w:val="00AA26B2"/>
    <w:rPr>
      <w:rFonts w:ascii="Times New Roman" w:hAnsi="Times New Roman" w:cs="Times New Roman"/>
      <w:sz w:val="20"/>
      <w:szCs w:val="20"/>
      <w:lang w:eastAsia="es-ES_tradnl"/>
    </w:rPr>
  </w:style>
  <w:style w:type="paragraph" w:styleId="Asuntodelcomentario">
    <w:name w:val="annotation subject"/>
    <w:basedOn w:val="Textocomentario"/>
    <w:next w:val="Textocomentario"/>
    <w:link w:val="AsuntodelcomentarioCar"/>
    <w:uiPriority w:val="99"/>
    <w:semiHidden/>
    <w:unhideWhenUsed/>
    <w:rsid w:val="00AA26B2"/>
    <w:rPr>
      <w:b/>
      <w:bCs/>
    </w:rPr>
  </w:style>
  <w:style w:type="character" w:customStyle="1" w:styleId="AsuntodelcomentarioCar">
    <w:name w:val="Asunto del comentario Car"/>
    <w:basedOn w:val="TextocomentarioCar"/>
    <w:link w:val="Asuntodelcomentario"/>
    <w:uiPriority w:val="99"/>
    <w:semiHidden/>
    <w:rsid w:val="00AA26B2"/>
    <w:rPr>
      <w:rFonts w:ascii="Times New Roman" w:hAnsi="Times New Roman" w:cs="Times New Roman"/>
      <w:b/>
      <w:bCs/>
      <w:sz w:val="20"/>
      <w:szCs w:val="20"/>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377537">
      <w:bodyDiv w:val="1"/>
      <w:marLeft w:val="0"/>
      <w:marRight w:val="0"/>
      <w:marTop w:val="0"/>
      <w:marBottom w:val="0"/>
      <w:divBdr>
        <w:top w:val="none" w:sz="0" w:space="0" w:color="auto"/>
        <w:left w:val="none" w:sz="0" w:space="0" w:color="auto"/>
        <w:bottom w:val="none" w:sz="0" w:space="0" w:color="auto"/>
        <w:right w:val="none" w:sz="0" w:space="0" w:color="auto"/>
      </w:divBdr>
    </w:div>
    <w:div w:id="786854493">
      <w:bodyDiv w:val="1"/>
      <w:marLeft w:val="0"/>
      <w:marRight w:val="0"/>
      <w:marTop w:val="0"/>
      <w:marBottom w:val="0"/>
      <w:divBdr>
        <w:top w:val="none" w:sz="0" w:space="0" w:color="auto"/>
        <w:left w:val="none" w:sz="0" w:space="0" w:color="auto"/>
        <w:bottom w:val="none" w:sz="0" w:space="0" w:color="auto"/>
        <w:right w:val="none" w:sz="0" w:space="0" w:color="auto"/>
      </w:divBdr>
    </w:div>
    <w:div w:id="1213880498">
      <w:bodyDiv w:val="1"/>
      <w:marLeft w:val="0"/>
      <w:marRight w:val="0"/>
      <w:marTop w:val="0"/>
      <w:marBottom w:val="0"/>
      <w:divBdr>
        <w:top w:val="none" w:sz="0" w:space="0" w:color="auto"/>
        <w:left w:val="none" w:sz="0" w:space="0" w:color="auto"/>
        <w:bottom w:val="none" w:sz="0" w:space="0" w:color="auto"/>
        <w:right w:val="none" w:sz="0" w:space="0" w:color="auto"/>
      </w:divBdr>
    </w:div>
    <w:div w:id="1516918379">
      <w:bodyDiv w:val="1"/>
      <w:marLeft w:val="0"/>
      <w:marRight w:val="0"/>
      <w:marTop w:val="0"/>
      <w:marBottom w:val="0"/>
      <w:divBdr>
        <w:top w:val="none" w:sz="0" w:space="0" w:color="auto"/>
        <w:left w:val="none" w:sz="0" w:space="0" w:color="auto"/>
        <w:bottom w:val="none" w:sz="0" w:space="0" w:color="auto"/>
        <w:right w:val="none" w:sz="0" w:space="0" w:color="auto"/>
      </w:divBdr>
    </w:div>
    <w:div w:id="1565793229">
      <w:bodyDiv w:val="1"/>
      <w:marLeft w:val="0"/>
      <w:marRight w:val="0"/>
      <w:marTop w:val="0"/>
      <w:marBottom w:val="0"/>
      <w:divBdr>
        <w:top w:val="none" w:sz="0" w:space="0" w:color="auto"/>
        <w:left w:val="none" w:sz="0" w:space="0" w:color="auto"/>
        <w:bottom w:val="none" w:sz="0" w:space="0" w:color="auto"/>
        <w:right w:val="none" w:sz="0" w:space="0" w:color="auto"/>
      </w:divBdr>
    </w:div>
    <w:div w:id="18935396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1233</Words>
  <Characters>6784</Characters>
  <Application>Microsoft Macintosh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irecollrisco@gmail.com</dc:creator>
  <cp:keywords/>
  <dc:description/>
  <cp:lastModifiedBy>irecollrisco@gmail.com</cp:lastModifiedBy>
  <cp:revision>7</cp:revision>
  <dcterms:created xsi:type="dcterms:W3CDTF">2018-09-05T10:12:00Z</dcterms:created>
  <dcterms:modified xsi:type="dcterms:W3CDTF">2018-09-07T09:41:00Z</dcterms:modified>
</cp:coreProperties>
</file>