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702B4" w:rsidRPr="007D3496" w:rsidRDefault="00F702B4" w:rsidP="00F702B4">
      <w:pPr>
        <w:widowControl w:val="0"/>
        <w:spacing w:line="480" w:lineRule="auto"/>
        <w:jc w:val="both"/>
        <w:rPr>
          <w:rFonts w:eastAsia="Times New Roman"/>
          <w:b/>
          <w:i/>
          <w:color w:val="000000"/>
          <w:shd w:val="clear" w:color="auto" w:fill="FFFFFF"/>
          <w:lang w:val="en-GB"/>
        </w:rPr>
      </w:pPr>
      <w:r w:rsidRPr="007D3496">
        <w:rPr>
          <w:rFonts w:eastAsia="Times New Roman"/>
          <w:b/>
          <w:i/>
          <w:color w:val="000000"/>
          <w:shd w:val="clear" w:color="auto" w:fill="FFFFFF"/>
          <w:lang w:val="en-GB"/>
        </w:rPr>
        <w:t>Inclusion criteria:</w:t>
      </w:r>
    </w:p>
    <w:p w:rsidR="00F702B4" w:rsidRPr="00AB196D" w:rsidRDefault="00F702B4" w:rsidP="00F702B4">
      <w:pPr>
        <w:widowControl w:val="0"/>
        <w:spacing w:line="480" w:lineRule="auto"/>
        <w:jc w:val="both"/>
        <w:rPr>
          <w:lang w:val="en-GB"/>
        </w:rPr>
      </w:pPr>
      <w:r w:rsidRPr="00AB196D">
        <w:rPr>
          <w:rFonts w:eastAsia="Times New Roman"/>
          <w:color w:val="000000"/>
          <w:shd w:val="clear" w:color="auto" w:fill="FFFFFF"/>
          <w:lang w:val="en-GB"/>
        </w:rPr>
        <w:t xml:space="preserve">1) </w:t>
      </w:r>
      <w:r w:rsidR="00DD71CA">
        <w:rPr>
          <w:lang w:val="en-GB"/>
        </w:rPr>
        <w:t>being</w:t>
      </w:r>
      <w:r w:rsidRPr="00AB196D">
        <w:rPr>
          <w:lang w:val="en-GB"/>
        </w:rPr>
        <w:t xml:space="preserve"> between 45 and 60</w:t>
      </w:r>
      <w:r w:rsidR="00DD71CA">
        <w:rPr>
          <w:lang w:val="en-GB"/>
        </w:rPr>
        <w:t xml:space="preserve"> years old</w:t>
      </w:r>
    </w:p>
    <w:p w:rsidR="00F702B4" w:rsidRPr="00AB196D" w:rsidRDefault="00F702B4" w:rsidP="00F702B4">
      <w:pPr>
        <w:widowControl w:val="0"/>
        <w:spacing w:line="480" w:lineRule="auto"/>
        <w:jc w:val="both"/>
        <w:rPr>
          <w:lang w:val="en-GB"/>
        </w:rPr>
      </w:pPr>
      <w:r w:rsidRPr="00AB196D">
        <w:rPr>
          <w:lang w:val="en-GB"/>
        </w:rPr>
        <w:t xml:space="preserve">2) not </w:t>
      </w:r>
      <w:r w:rsidR="00DD71CA">
        <w:rPr>
          <w:lang w:val="en-GB"/>
        </w:rPr>
        <w:t>having</w:t>
      </w:r>
      <w:r w:rsidRPr="00AB196D">
        <w:rPr>
          <w:lang w:val="en-GB"/>
        </w:rPr>
        <w:t xml:space="preserve"> severe somatic or psychiatric disorders, or diseases that prevent physical exercise (Answer “no” to all questions on the </w:t>
      </w:r>
      <w:r w:rsidR="004E41E9">
        <w:rPr>
          <w:lang w:val="en-GB"/>
        </w:rPr>
        <w:t>Physical Activity Readiness Questionnaire (</w:t>
      </w:r>
      <w:r w:rsidRPr="00AB196D">
        <w:rPr>
          <w:lang w:val="en-GB"/>
        </w:rPr>
        <w:t>PAR-Q)</w:t>
      </w:r>
      <w:r w:rsidR="004E41E9">
        <w:rPr>
          <w:lang w:val="en-GB"/>
        </w:rPr>
        <w:t>).</w:t>
      </w:r>
    </w:p>
    <w:p w:rsidR="00F702B4" w:rsidRPr="00AB196D" w:rsidRDefault="00F702B4" w:rsidP="00F702B4">
      <w:pPr>
        <w:widowControl w:val="0"/>
        <w:spacing w:line="480" w:lineRule="auto"/>
        <w:jc w:val="both"/>
        <w:rPr>
          <w:lang w:val="en-GB"/>
        </w:rPr>
      </w:pPr>
      <w:r w:rsidRPr="00AB196D">
        <w:rPr>
          <w:lang w:val="en-GB"/>
        </w:rPr>
        <w:t xml:space="preserve">3) not </w:t>
      </w:r>
      <w:r w:rsidR="00DD71CA">
        <w:rPr>
          <w:lang w:val="en-GB"/>
        </w:rPr>
        <w:t>being</w:t>
      </w:r>
      <w:r w:rsidRPr="00AB196D">
        <w:rPr>
          <w:lang w:val="en-GB"/>
        </w:rPr>
        <w:t xml:space="preserve"> engaged in regular physical activity &gt;20 minutes</w:t>
      </w:r>
      <w:r w:rsidR="00AB196D">
        <w:rPr>
          <w:lang w:val="en-GB"/>
        </w:rPr>
        <w:t xml:space="preserve"> on &gt;3 days/</w:t>
      </w:r>
      <w:r w:rsidRPr="00AB196D">
        <w:rPr>
          <w:lang w:val="en-GB"/>
        </w:rPr>
        <w:t>week in the last 3 months</w:t>
      </w:r>
    </w:p>
    <w:p w:rsidR="00F702B4" w:rsidRPr="00AB196D" w:rsidRDefault="00F702B4" w:rsidP="00F702B4">
      <w:pPr>
        <w:widowControl w:val="0"/>
        <w:spacing w:line="480" w:lineRule="auto"/>
        <w:jc w:val="both"/>
        <w:rPr>
          <w:lang w:val="en-GB"/>
        </w:rPr>
      </w:pPr>
      <w:r w:rsidRPr="00AB196D">
        <w:rPr>
          <w:rFonts w:eastAsia="MS Mincho"/>
          <w:lang w:val="en-GB"/>
        </w:rPr>
        <w:t>4)</w:t>
      </w:r>
      <w:r w:rsidR="00AB196D">
        <w:rPr>
          <w:rFonts w:eastAsia="MS Mincho"/>
          <w:lang w:val="en-GB"/>
        </w:rPr>
        <w:t xml:space="preserve"> </w:t>
      </w:r>
      <w:r w:rsidR="00DD71CA">
        <w:rPr>
          <w:lang w:val="en-GB"/>
        </w:rPr>
        <w:t>being</w:t>
      </w:r>
      <w:r w:rsidR="00DD71CA" w:rsidRPr="00AB196D">
        <w:rPr>
          <w:lang w:val="en-GB"/>
        </w:rPr>
        <w:t xml:space="preserve"> </w:t>
      </w:r>
      <w:r w:rsidRPr="00AB196D">
        <w:rPr>
          <w:lang w:val="en-GB"/>
        </w:rPr>
        <w:t>able to ambulate without assistance</w:t>
      </w:r>
    </w:p>
    <w:p w:rsidR="00F702B4" w:rsidRPr="00AB196D" w:rsidRDefault="00F702B4" w:rsidP="00F702B4">
      <w:pPr>
        <w:widowControl w:val="0"/>
        <w:spacing w:line="480" w:lineRule="auto"/>
        <w:jc w:val="both"/>
        <w:rPr>
          <w:lang w:val="en-GB"/>
        </w:rPr>
      </w:pPr>
      <w:r w:rsidRPr="00AB196D">
        <w:rPr>
          <w:lang w:val="en-GB"/>
        </w:rPr>
        <w:t>5) be</w:t>
      </w:r>
      <w:r w:rsidR="00DD71CA">
        <w:rPr>
          <w:lang w:val="en-GB"/>
        </w:rPr>
        <w:t>ing</w:t>
      </w:r>
      <w:r w:rsidRPr="00AB196D">
        <w:rPr>
          <w:lang w:val="en-GB"/>
        </w:rPr>
        <w:t xml:space="preserve"> able to communicate</w:t>
      </w:r>
    </w:p>
    <w:p w:rsidR="00F702B4" w:rsidRPr="00AB196D" w:rsidRDefault="00F702B4" w:rsidP="00F702B4">
      <w:pPr>
        <w:widowControl w:val="0"/>
        <w:spacing w:line="480" w:lineRule="auto"/>
        <w:jc w:val="both"/>
        <w:rPr>
          <w:lang w:val="en-GB"/>
        </w:rPr>
      </w:pPr>
      <w:r w:rsidRPr="00AB196D">
        <w:rPr>
          <w:lang w:val="en-GB"/>
        </w:rPr>
        <w:t>6) be</w:t>
      </w:r>
      <w:r w:rsidR="00DD71CA">
        <w:rPr>
          <w:lang w:val="en-GB"/>
        </w:rPr>
        <w:t>ing</w:t>
      </w:r>
      <w:r w:rsidRPr="00AB196D">
        <w:rPr>
          <w:lang w:val="en-GB"/>
        </w:rPr>
        <w:t xml:space="preserve"> capable and willing to provide informed consent</w:t>
      </w:r>
    </w:p>
    <w:p w:rsidR="00F702B4" w:rsidRPr="007D3496" w:rsidRDefault="00F702B4" w:rsidP="00F702B4">
      <w:pPr>
        <w:widowControl w:val="0"/>
        <w:spacing w:line="480" w:lineRule="auto"/>
        <w:jc w:val="both"/>
        <w:rPr>
          <w:b/>
          <w:i/>
          <w:lang w:val="en-GB"/>
        </w:rPr>
      </w:pPr>
      <w:bookmarkStart w:id="0" w:name="_GoBack"/>
      <w:r w:rsidRPr="007D3496">
        <w:rPr>
          <w:b/>
          <w:i/>
          <w:lang w:val="en-GB"/>
        </w:rPr>
        <w:t>Exclusion criteria:</w:t>
      </w:r>
    </w:p>
    <w:bookmarkEnd w:id="0"/>
    <w:p w:rsidR="00F702B4" w:rsidRPr="00AB196D" w:rsidRDefault="00F702B4" w:rsidP="00F702B4">
      <w:pPr>
        <w:widowControl w:val="0"/>
        <w:spacing w:line="480" w:lineRule="auto"/>
        <w:jc w:val="both"/>
        <w:rPr>
          <w:lang w:val="en-GB"/>
        </w:rPr>
      </w:pPr>
      <w:r w:rsidRPr="00AB196D">
        <w:rPr>
          <w:lang w:val="en-GB"/>
        </w:rPr>
        <w:t xml:space="preserve">1) </w:t>
      </w:r>
      <w:r w:rsidR="00B67C09">
        <w:rPr>
          <w:lang w:val="en-GB"/>
        </w:rPr>
        <w:t>suffer</w:t>
      </w:r>
      <w:r w:rsidR="00DD71CA">
        <w:rPr>
          <w:lang w:val="en-GB"/>
        </w:rPr>
        <w:t>ing</w:t>
      </w:r>
      <w:r w:rsidR="00B67C09">
        <w:rPr>
          <w:lang w:val="en-GB"/>
        </w:rPr>
        <w:t xml:space="preserve"> </w:t>
      </w:r>
      <w:r w:rsidR="00DD71CA">
        <w:rPr>
          <w:lang w:val="en-GB"/>
        </w:rPr>
        <w:t xml:space="preserve">from </w:t>
      </w:r>
      <w:r w:rsidRPr="00AB196D">
        <w:rPr>
          <w:lang w:val="en-GB"/>
        </w:rPr>
        <w:t>acute or terminal illness</w:t>
      </w:r>
    </w:p>
    <w:p w:rsidR="00F702B4" w:rsidRPr="00AB196D" w:rsidRDefault="00F702B4" w:rsidP="00F702B4">
      <w:pPr>
        <w:widowControl w:val="0"/>
        <w:spacing w:line="480" w:lineRule="auto"/>
        <w:jc w:val="both"/>
        <w:rPr>
          <w:lang w:val="en-GB"/>
        </w:rPr>
      </w:pPr>
      <w:r w:rsidRPr="00AB196D">
        <w:rPr>
          <w:lang w:val="en-GB"/>
        </w:rPr>
        <w:t xml:space="preserve">2) </w:t>
      </w:r>
      <w:r w:rsidR="00DD71CA">
        <w:rPr>
          <w:lang w:val="en-GB"/>
        </w:rPr>
        <w:t>having suffered</w:t>
      </w:r>
      <w:r w:rsidRPr="00AB196D">
        <w:rPr>
          <w:lang w:val="en-GB"/>
        </w:rPr>
        <w:t xml:space="preserve"> a major cardiovascular event (i.e. myocardial infarction, angina, or stroke) in the past 6 months</w:t>
      </w:r>
    </w:p>
    <w:p w:rsidR="00F702B4" w:rsidRPr="00AB196D" w:rsidRDefault="00F702B4" w:rsidP="00F702B4">
      <w:pPr>
        <w:widowControl w:val="0"/>
        <w:spacing w:line="480" w:lineRule="auto"/>
        <w:jc w:val="both"/>
        <w:rPr>
          <w:lang w:val="en-GB"/>
        </w:rPr>
      </w:pPr>
      <w:r w:rsidRPr="00AB196D">
        <w:rPr>
          <w:lang w:val="en-GB"/>
        </w:rPr>
        <w:t xml:space="preserve">3) </w:t>
      </w:r>
      <w:r w:rsidR="00B67C09" w:rsidRPr="00AB196D">
        <w:rPr>
          <w:lang w:val="en-GB"/>
        </w:rPr>
        <w:t>inabi</w:t>
      </w:r>
      <w:r w:rsidR="00B67C09">
        <w:rPr>
          <w:lang w:val="en-GB"/>
        </w:rPr>
        <w:t>lity</w:t>
      </w:r>
      <w:r w:rsidRPr="00AB196D">
        <w:rPr>
          <w:lang w:val="en-GB"/>
        </w:rPr>
        <w:t xml:space="preserve"> to ambulate</w:t>
      </w:r>
    </w:p>
    <w:p w:rsidR="00F702B4" w:rsidRPr="00AB196D" w:rsidRDefault="00F702B4" w:rsidP="00F702B4">
      <w:pPr>
        <w:widowControl w:val="0"/>
        <w:spacing w:line="480" w:lineRule="auto"/>
        <w:jc w:val="both"/>
        <w:rPr>
          <w:lang w:val="en-GB"/>
        </w:rPr>
      </w:pPr>
      <w:r w:rsidRPr="00AB196D">
        <w:rPr>
          <w:lang w:val="en-GB"/>
        </w:rPr>
        <w:t xml:space="preserve">4) </w:t>
      </w:r>
      <w:r w:rsidR="00B67C09">
        <w:rPr>
          <w:lang w:val="en-GB"/>
        </w:rPr>
        <w:t>suffer</w:t>
      </w:r>
      <w:r w:rsidR="00DD71CA">
        <w:rPr>
          <w:lang w:val="en-GB"/>
        </w:rPr>
        <w:t>ing from</w:t>
      </w:r>
      <w:r w:rsidR="00B67C09">
        <w:rPr>
          <w:lang w:val="en-GB"/>
        </w:rPr>
        <w:t xml:space="preserve"> an </w:t>
      </w:r>
      <w:r w:rsidRPr="00AB196D">
        <w:rPr>
          <w:lang w:val="en-GB"/>
        </w:rPr>
        <w:t>unstable cardiovascular disease or other medical condition</w:t>
      </w:r>
    </w:p>
    <w:p w:rsidR="00F702B4" w:rsidRPr="00AB196D" w:rsidRDefault="00F702B4" w:rsidP="00F702B4">
      <w:pPr>
        <w:widowControl w:val="0"/>
        <w:spacing w:line="480" w:lineRule="auto"/>
        <w:jc w:val="both"/>
        <w:rPr>
          <w:lang w:val="en-GB"/>
        </w:rPr>
      </w:pPr>
      <w:r w:rsidRPr="00AB196D">
        <w:rPr>
          <w:lang w:val="en-GB"/>
        </w:rPr>
        <w:t xml:space="preserve">5) </w:t>
      </w:r>
      <w:r w:rsidR="00B67C09">
        <w:rPr>
          <w:lang w:val="en-GB"/>
        </w:rPr>
        <w:t>hav</w:t>
      </w:r>
      <w:r w:rsidR="00DD71CA">
        <w:rPr>
          <w:lang w:val="en-GB"/>
        </w:rPr>
        <w:t>ing</w:t>
      </w:r>
      <w:r w:rsidR="00B67C09">
        <w:rPr>
          <w:lang w:val="en-GB"/>
        </w:rPr>
        <w:t xml:space="preserve"> had </w:t>
      </w:r>
      <w:r w:rsidRPr="00AB196D">
        <w:rPr>
          <w:lang w:val="en-GB"/>
        </w:rPr>
        <w:t>upper or lower extremity fracture in the past 6 months</w:t>
      </w:r>
    </w:p>
    <w:p w:rsidR="00F702B4" w:rsidRPr="00AB196D" w:rsidRDefault="00F702B4" w:rsidP="00F702B4">
      <w:pPr>
        <w:widowControl w:val="0"/>
        <w:spacing w:line="480" w:lineRule="auto"/>
        <w:jc w:val="both"/>
        <w:rPr>
          <w:lang w:val="en-GB"/>
        </w:rPr>
      </w:pPr>
      <w:r w:rsidRPr="00AB196D">
        <w:rPr>
          <w:lang w:val="en-GB"/>
        </w:rPr>
        <w:t>6) unwillingness to complete the study requirements</w:t>
      </w:r>
    </w:p>
    <w:p w:rsidR="00F702B4" w:rsidRPr="00AB196D" w:rsidRDefault="00F702B4" w:rsidP="00F702B4">
      <w:pPr>
        <w:widowControl w:val="0"/>
        <w:spacing w:line="480" w:lineRule="auto"/>
        <w:jc w:val="both"/>
        <w:rPr>
          <w:lang w:val="en-GB"/>
        </w:rPr>
      </w:pPr>
      <w:r w:rsidRPr="00AB196D">
        <w:rPr>
          <w:lang w:val="en-GB"/>
        </w:rPr>
        <w:t>7) presence of neuromuscular disease or drugs affecting neuromuscular function</w:t>
      </w:r>
    </w:p>
    <w:p w:rsidR="007607EA" w:rsidRPr="00AB196D" w:rsidRDefault="00DD1106">
      <w:pPr>
        <w:rPr>
          <w:lang w:val="en-GB"/>
        </w:rPr>
      </w:pPr>
    </w:p>
    <w:sectPr w:rsidR="007607EA" w:rsidRPr="00AB196D" w:rsidSect="000E47EB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charset w:val="80"/>
    <w:family w:val="roman"/>
    <w:pitch w:val="fixed"/>
    <w:sig w:usb0="E00002FF" w:usb1="6AC7FDFB" w:usb2="08000012" w:usb3="00000000" w:csb0="0002009F" w:csb1="00000000"/>
  </w:font>
  <w:font w:name="Calibri Light"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trackRevisions/>
  <w:doNotTrackMoves/>
  <w:defaultTabStop w:val="708"/>
  <w:hyphenationZone w:val="425"/>
  <w:characterSpacingControl w:val="doNotCompress"/>
  <w:compat/>
  <w:rsids>
    <w:rsidRoot w:val="00F702B4"/>
    <w:rsid w:val="00060AAE"/>
    <w:rsid w:val="00096CAA"/>
    <w:rsid w:val="000E47EB"/>
    <w:rsid w:val="00313C86"/>
    <w:rsid w:val="00436150"/>
    <w:rsid w:val="004D4E7F"/>
    <w:rsid w:val="004E41E9"/>
    <w:rsid w:val="005606C3"/>
    <w:rsid w:val="007D3496"/>
    <w:rsid w:val="00940FF1"/>
    <w:rsid w:val="00976706"/>
    <w:rsid w:val="0099308E"/>
    <w:rsid w:val="00A60C38"/>
    <w:rsid w:val="00AB196D"/>
    <w:rsid w:val="00B67C09"/>
    <w:rsid w:val="00DD1106"/>
    <w:rsid w:val="00DD71CA"/>
    <w:rsid w:val="00ED6660"/>
    <w:rsid w:val="00F702B4"/>
    <w:rsid w:val="00F927E4"/>
  </w:rsids>
  <m:mathPr>
    <m:mathFont m:val="American Typewriter Condense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2B4"/>
    <w:rPr>
      <w:rFonts w:ascii="Times New Roman" w:eastAsia="Arial" w:hAnsi="Times New Roman" w:cs="Times New Roman"/>
      <w:lang w:eastAsia="es-ES_tradn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uiPriority w:val="99"/>
    <w:semiHidden/>
    <w:unhideWhenUsed/>
    <w:rsid w:val="00F702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702B4"/>
  </w:style>
  <w:style w:type="character" w:customStyle="1" w:styleId="CommentTextChar">
    <w:name w:val="Comment Text Char"/>
    <w:basedOn w:val="DefaultParagraphFont"/>
    <w:link w:val="CommentText"/>
    <w:uiPriority w:val="99"/>
    <w:rsid w:val="00F702B4"/>
    <w:rPr>
      <w:rFonts w:ascii="Times New Roman" w:eastAsia="Arial" w:hAnsi="Times New Roman" w:cs="Times New Roman"/>
      <w:lang w:eastAsia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2B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2B4"/>
    <w:rPr>
      <w:rFonts w:ascii="Times New Roman" w:eastAsia="Arial" w:hAnsi="Times New Roman" w:cs="Times New Roman"/>
      <w:sz w:val="18"/>
      <w:szCs w:val="18"/>
      <w:lang w:eastAsia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96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96D"/>
    <w:rPr>
      <w:rFonts w:ascii="Times New Roman" w:eastAsia="Arial" w:hAnsi="Times New Roman" w:cs="Times New Roman"/>
      <w:b/>
      <w:bCs/>
      <w:sz w:val="20"/>
      <w:szCs w:val="20"/>
      <w:lang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792</Characters>
  <Application>Microsoft Word 12.1.0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irecollrisco@gmail.com</dc:creator>
  <cp:keywords/>
  <dc:description/>
  <cp:lastModifiedBy>Susan Brown</cp:lastModifiedBy>
  <cp:revision>2</cp:revision>
  <dcterms:created xsi:type="dcterms:W3CDTF">2018-09-10T11:32:00Z</dcterms:created>
  <dcterms:modified xsi:type="dcterms:W3CDTF">2018-09-10T11:32:00Z</dcterms:modified>
</cp:coreProperties>
</file>