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EB0F" w14:textId="77777777" w:rsidR="0066669B" w:rsidRDefault="00FD5378">
      <w:pPr>
        <w:pStyle w:val="Heading1"/>
        <w:spacing w:before="480" w:line="240" w:lineRule="auto"/>
        <w:ind w:left="-527"/>
        <w:jc w:val="both"/>
        <w:rPr>
          <w:sz w:val="22"/>
          <w:szCs w:val="22"/>
        </w:rPr>
      </w:pPr>
      <w:bookmarkStart w:id="0" w:name="_bl1zjswf8kdx" w:colFirst="0" w:colLast="0"/>
      <w:bookmarkEnd w:id="0"/>
      <w:r>
        <w:rPr>
          <w:b/>
          <w:sz w:val="22"/>
          <w:szCs w:val="22"/>
        </w:rPr>
        <w:t xml:space="preserve">Supplementary Table 5: Genome annotation. </w:t>
      </w:r>
      <w:r>
        <w:rPr>
          <w:sz w:val="22"/>
          <w:szCs w:val="22"/>
        </w:rPr>
        <w:t xml:space="preserve">Genome indel assess shows the difference in length of Prodigal annotated proteins against their best hit protein in the </w:t>
      </w:r>
      <w:proofErr w:type="spellStart"/>
      <w:r>
        <w:rPr>
          <w:sz w:val="22"/>
          <w:szCs w:val="22"/>
        </w:rPr>
        <w:t>Swissprot</w:t>
      </w:r>
      <w:proofErr w:type="spellEnd"/>
      <w:r>
        <w:rPr>
          <w:sz w:val="22"/>
          <w:szCs w:val="22"/>
        </w:rPr>
        <w:t xml:space="preserve"> database. More info in Supplementary methods.</w:t>
      </w:r>
    </w:p>
    <w:p w14:paraId="0DAC474A" w14:textId="77777777" w:rsidR="0066669B" w:rsidRDefault="0066669B">
      <w:pPr>
        <w:spacing w:line="240" w:lineRule="auto"/>
      </w:pPr>
    </w:p>
    <w:tbl>
      <w:tblPr>
        <w:tblStyle w:val="a"/>
        <w:tblW w:w="1344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885"/>
        <w:gridCol w:w="645"/>
        <w:gridCol w:w="780"/>
        <w:gridCol w:w="975"/>
        <w:gridCol w:w="810"/>
        <w:gridCol w:w="1030"/>
        <w:gridCol w:w="1030"/>
        <w:gridCol w:w="1200"/>
        <w:gridCol w:w="825"/>
        <w:gridCol w:w="870"/>
        <w:gridCol w:w="1170"/>
        <w:gridCol w:w="1110"/>
      </w:tblGrid>
      <w:tr w:rsidR="0066669B" w14:paraId="469EC125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379523" w14:textId="77777777" w:rsidR="0066669B" w:rsidRDefault="0066669B">
            <w:pPr>
              <w:widowControl w:val="0"/>
              <w:ind w:left="-810"/>
              <w:rPr>
                <w:b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611C7B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B32_SW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8E8071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B91_SC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E215CA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B91_SCBr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6ABCB3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B91_TPP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D60275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CAM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291DC4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129_MSG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67CB30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129_VTPP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EAA1F8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129_VTPPs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545D0A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CC57c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824071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ATCC 51146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EF19E5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CSUNSWCD</w:t>
            </w:r>
          </w:p>
        </w:tc>
        <w:tc>
          <w:tcPr>
            <w:tcW w:w="1110" w:type="dxa"/>
          </w:tcPr>
          <w:p w14:paraId="70C16724" w14:textId="77777777" w:rsidR="0066669B" w:rsidRDefault="00FD5378">
            <w:pPr>
              <w:spacing w:line="19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C. jejuni</w:t>
            </w:r>
            <w:r>
              <w:rPr>
                <w:b/>
                <w:sz w:val="16"/>
                <w:szCs w:val="16"/>
              </w:rPr>
              <w:t xml:space="preserve"> NCTC 11168</w:t>
            </w:r>
          </w:p>
        </w:tc>
      </w:tr>
      <w:tr w:rsidR="0066669B" w14:paraId="2966ADF1" w14:textId="77777777" w:rsidTr="00FD5378">
        <w:tc>
          <w:tcPr>
            <w:tcW w:w="123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648607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Prokka</w:t>
            </w:r>
            <w:proofErr w:type="spellEnd"/>
            <w:r>
              <w:rPr>
                <w:b/>
                <w:sz w:val="16"/>
                <w:szCs w:val="16"/>
              </w:rPr>
              <w:t xml:space="preserve"> info</w:t>
            </w:r>
          </w:p>
        </w:tc>
        <w:tc>
          <w:tcPr>
            <w:tcW w:w="1110" w:type="dxa"/>
          </w:tcPr>
          <w:p w14:paraId="52768F5C" w14:textId="77777777" w:rsidR="0066669B" w:rsidRDefault="0066669B">
            <w:pPr>
              <w:spacing w:line="196" w:lineRule="auto"/>
              <w:rPr>
                <w:b/>
                <w:sz w:val="16"/>
                <w:szCs w:val="16"/>
              </w:rPr>
            </w:pPr>
          </w:p>
        </w:tc>
      </w:tr>
      <w:tr w:rsidR="0066669B" w14:paraId="1168D469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2BB125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repeat region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37B3E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FE82F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F3C90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72DB7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5A5598" w14:textId="77777777" w:rsidR="0066669B" w:rsidRDefault="00FD5378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92A19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4E74A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DEE1B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85433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6FFE0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72229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0" w:type="dxa"/>
          </w:tcPr>
          <w:p w14:paraId="2FA6146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6669B" w14:paraId="1F9E0265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A98DB1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gene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ADBF6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95A9D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2,117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A07C1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2,096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C5249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2,096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18C0F0" w14:textId="77777777" w:rsidR="0066669B" w:rsidRDefault="00FD5378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16"/>
                <w:szCs w:val="16"/>
              </w:rPr>
              <w:t>2,449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AEB78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2,273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C408D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2,627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93120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2,268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27FAD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2,214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CF4247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2,055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2E89E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2,174</w:t>
            </w:r>
          </w:p>
        </w:tc>
        <w:tc>
          <w:tcPr>
            <w:tcW w:w="1110" w:type="dxa"/>
          </w:tcPr>
          <w:p w14:paraId="246DB3F8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1,703</w:t>
            </w:r>
          </w:p>
        </w:tc>
      </w:tr>
      <w:tr w:rsidR="0066669B" w14:paraId="2CFE9538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CE933E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CDS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36DF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CF7327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2,069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817CC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2,052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9BCCE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2,052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11B7F9" w14:textId="77777777" w:rsidR="0066669B" w:rsidRDefault="00FD5378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16"/>
                <w:szCs w:val="16"/>
              </w:rPr>
              <w:t>2,395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CBD2C8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2,225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61F7E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2,579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7144E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2,224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6DD4F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2,188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8F1F2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2,006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AA1F4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2,136</w:t>
            </w:r>
          </w:p>
        </w:tc>
        <w:tc>
          <w:tcPr>
            <w:tcW w:w="1110" w:type="dxa"/>
          </w:tcPr>
          <w:p w14:paraId="5580104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1,658</w:t>
            </w:r>
          </w:p>
        </w:tc>
      </w:tr>
      <w:tr w:rsidR="0066669B" w14:paraId="637D1F5D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AF5C1C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tRNA</w:t>
            </w:r>
            <w:proofErr w:type="spellEnd"/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6D850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96064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7AF73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6A6EF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2EE05A" w14:textId="77777777" w:rsidR="0066669B" w:rsidRDefault="00FD5378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61BD8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AFCB6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1B7B4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54F72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99B0D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22DC2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110" w:type="dxa"/>
          </w:tcPr>
          <w:p w14:paraId="3163FA1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</w:tr>
      <w:tr w:rsidR="0066669B" w14:paraId="16FD3BE2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29192D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tmRNA</w:t>
            </w:r>
            <w:proofErr w:type="spellEnd"/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B7A22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D54F1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4929A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CF0FB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10" w:type="dxa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9B57A5" w14:textId="77777777" w:rsidR="0066669B" w:rsidRDefault="00FD5378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7E1F32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7F9B3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72E6A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073B5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7BFB3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61C79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</w:tcPr>
          <w:p w14:paraId="5A33F9A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6669B" w14:paraId="6ECA3356" w14:textId="77777777" w:rsidTr="00FD5378">
        <w:trPr>
          <w:trHeight w:val="360"/>
        </w:trPr>
        <w:tc>
          <w:tcPr>
            <w:tcW w:w="13445" w:type="dxa"/>
            <w:gridSpan w:val="1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EF1A22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Genome Indel Assess</w:t>
            </w:r>
          </w:p>
        </w:tc>
      </w:tr>
      <w:tr w:rsidR="0066669B" w14:paraId="7F544355" w14:textId="77777777" w:rsidTr="00FD5378">
        <w:tc>
          <w:tcPr>
            <w:tcW w:w="211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2051CB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Proteins (Prodigal annotated)</w:t>
            </w:r>
          </w:p>
        </w:tc>
        <w:tc>
          <w:tcPr>
            <w:tcW w:w="88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EEB3C9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1,184</w:t>
            </w:r>
          </w:p>
        </w:tc>
        <w:tc>
          <w:tcPr>
            <w:tcW w:w="6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3F419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1,200</w:t>
            </w:r>
          </w:p>
        </w:tc>
        <w:tc>
          <w:tcPr>
            <w:tcW w:w="7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6820E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1,186</w:t>
            </w:r>
          </w:p>
        </w:tc>
        <w:tc>
          <w:tcPr>
            <w:tcW w:w="9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2EBC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1,194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BEB11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1,243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D5A060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1,201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65B5E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1,389</w:t>
            </w:r>
          </w:p>
        </w:tc>
        <w:tc>
          <w:tcPr>
            <w:tcW w:w="12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BEC7C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1,201</w:t>
            </w:r>
          </w:p>
        </w:tc>
        <w:tc>
          <w:tcPr>
            <w:tcW w:w="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CC018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1,239</w:t>
            </w:r>
          </w:p>
        </w:tc>
        <w:tc>
          <w:tcPr>
            <w:tcW w:w="8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35F8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1,150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547C75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1,153</w:t>
            </w:r>
          </w:p>
        </w:tc>
        <w:tc>
          <w:tcPr>
            <w:tcW w:w="11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377A1C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1,124</w:t>
            </w:r>
          </w:p>
        </w:tc>
      </w:tr>
      <w:tr w:rsidR="0066669B" w14:paraId="4FFF0F7E" w14:textId="77777777" w:rsidTr="00FD5378">
        <w:tc>
          <w:tcPr>
            <w:tcW w:w="211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A818CD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Proteins &lt; 0.95</w:t>
            </w:r>
          </w:p>
        </w:tc>
        <w:tc>
          <w:tcPr>
            <w:tcW w:w="88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CC534D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6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4A137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7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C998B7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9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4873D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F4F213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F77E40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B30B54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</w:p>
        </w:tc>
        <w:tc>
          <w:tcPr>
            <w:tcW w:w="12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C68A8D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BE38C9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8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9550B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4619DA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11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AA1D4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66669B" w14:paraId="08589D18" w14:textId="77777777" w:rsidTr="00FD5378">
        <w:tc>
          <w:tcPr>
            <w:tcW w:w="211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22793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Proteins &gt;= 0.95 &amp; &lt; 1.05</w:t>
            </w:r>
          </w:p>
        </w:tc>
        <w:tc>
          <w:tcPr>
            <w:tcW w:w="88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4DADC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</w:p>
        </w:tc>
        <w:tc>
          <w:tcPr>
            <w:tcW w:w="6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3D2D6C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</w:t>
            </w:r>
          </w:p>
        </w:tc>
        <w:tc>
          <w:tcPr>
            <w:tcW w:w="7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0459AF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</w:t>
            </w:r>
          </w:p>
        </w:tc>
        <w:tc>
          <w:tcPr>
            <w:tcW w:w="9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15310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C4109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7E743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FCBE3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929</w:t>
            </w:r>
          </w:p>
        </w:tc>
        <w:tc>
          <w:tcPr>
            <w:tcW w:w="12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9D6F13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807</w:t>
            </w:r>
          </w:p>
        </w:tc>
        <w:tc>
          <w:tcPr>
            <w:tcW w:w="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AFACE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</w:t>
            </w:r>
          </w:p>
        </w:tc>
        <w:tc>
          <w:tcPr>
            <w:tcW w:w="8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346E94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2F103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</w:t>
            </w:r>
          </w:p>
        </w:tc>
        <w:tc>
          <w:tcPr>
            <w:tcW w:w="11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650AB5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</w:t>
            </w:r>
          </w:p>
        </w:tc>
      </w:tr>
      <w:tr w:rsidR="0066669B" w14:paraId="4BCC1482" w14:textId="77777777" w:rsidTr="00FD5378">
        <w:tc>
          <w:tcPr>
            <w:tcW w:w="211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8F654E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Proteins &gt;= 1.05</w:t>
            </w:r>
          </w:p>
        </w:tc>
        <w:tc>
          <w:tcPr>
            <w:tcW w:w="88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2E3507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6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B5499F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</w:t>
            </w:r>
          </w:p>
        </w:tc>
        <w:tc>
          <w:tcPr>
            <w:tcW w:w="78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D6512D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</w:t>
            </w:r>
          </w:p>
        </w:tc>
        <w:tc>
          <w:tcPr>
            <w:tcW w:w="9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F4DADB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CBD2F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725B56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26D2F9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12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88767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</w:t>
            </w:r>
          </w:p>
        </w:tc>
        <w:tc>
          <w:tcPr>
            <w:tcW w:w="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EF584D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</w:t>
            </w:r>
          </w:p>
        </w:tc>
        <w:tc>
          <w:tcPr>
            <w:tcW w:w="8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1B72AA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0AC4CB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</w:t>
            </w:r>
          </w:p>
        </w:tc>
        <w:tc>
          <w:tcPr>
            <w:tcW w:w="11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2C5BD8" w14:textId="77777777" w:rsidR="0066669B" w:rsidRDefault="00FD5378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</w:tr>
      <w:tr w:rsidR="0066669B" w14:paraId="26E0EEBF" w14:textId="77777777" w:rsidTr="00FD5378">
        <w:tc>
          <w:tcPr>
            <w:tcW w:w="123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3B8B0D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CARD</w:t>
            </w:r>
          </w:p>
        </w:tc>
        <w:tc>
          <w:tcPr>
            <w:tcW w:w="1110" w:type="dxa"/>
          </w:tcPr>
          <w:p w14:paraId="5A526B08" w14:textId="77777777" w:rsidR="0066669B" w:rsidRDefault="0066669B">
            <w:pPr>
              <w:spacing w:line="196" w:lineRule="auto"/>
              <w:rPr>
                <w:b/>
                <w:sz w:val="16"/>
                <w:szCs w:val="16"/>
              </w:rPr>
            </w:pPr>
          </w:p>
        </w:tc>
      </w:tr>
      <w:tr w:rsidR="0066669B" w14:paraId="6137D661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33CAE3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CARD AROs identified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FB3477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189672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1821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50456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82ED17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CE441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2269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167A0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1911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53177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2263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B7CBF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18316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1744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2CD7A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59C5D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1858</w:t>
            </w:r>
          </w:p>
        </w:tc>
        <w:tc>
          <w:tcPr>
            <w:tcW w:w="1110" w:type="dxa"/>
          </w:tcPr>
          <w:p w14:paraId="3E08587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1434</w:t>
            </w:r>
          </w:p>
        </w:tc>
      </w:tr>
      <w:tr w:rsidR="0066669B" w14:paraId="3B398724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2823B3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Strict criteria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EE696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4EC3C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B8781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E3CDF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606A3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D8C8A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97944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2126B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D60A2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512AD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E4CFC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0" w:type="dxa"/>
          </w:tcPr>
          <w:p w14:paraId="1903A0B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6669B" w14:paraId="1267B1D1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0230D1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Loose criteria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17995E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1959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63840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1813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CC514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1803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565FF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AB69E8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0ABC7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EC797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2256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FBD2F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D8612A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1737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14343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24F9E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</w:t>
            </w:r>
          </w:p>
        </w:tc>
        <w:tc>
          <w:tcPr>
            <w:tcW w:w="1110" w:type="dxa"/>
          </w:tcPr>
          <w:p w14:paraId="2693E292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</w:t>
            </w:r>
          </w:p>
        </w:tc>
      </w:tr>
      <w:tr w:rsidR="0066669B" w14:paraId="6D7D0B0D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4417DC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bookmarkStart w:id="1" w:name="_GoBack"/>
            <w:r>
              <w:rPr>
                <w:b/>
                <w:sz w:val="16"/>
                <w:szCs w:val="16"/>
              </w:rPr>
              <w:t xml:space="preserve"># </w:t>
            </w:r>
            <w:proofErr w:type="spellStart"/>
            <w:r>
              <w:rPr>
                <w:b/>
                <w:sz w:val="16"/>
                <w:szCs w:val="16"/>
              </w:rPr>
              <w:t>prot</w:t>
            </w:r>
            <w:proofErr w:type="spellEnd"/>
            <w:r>
              <w:rPr>
                <w:b/>
                <w:sz w:val="16"/>
                <w:szCs w:val="16"/>
              </w:rPr>
              <w:t xml:space="preserve"> hits (80% </w:t>
            </w:r>
            <w:proofErr w:type="spellStart"/>
            <w:r>
              <w:rPr>
                <w:b/>
                <w:sz w:val="16"/>
                <w:szCs w:val="16"/>
              </w:rPr>
              <w:t>cov</w:t>
            </w:r>
            <w:proofErr w:type="spellEnd"/>
            <w:r>
              <w:rPr>
                <w:b/>
                <w:sz w:val="16"/>
                <w:szCs w:val="16"/>
              </w:rPr>
              <w:t xml:space="preserve"> cutoff)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54376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E342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836573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D7F03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26C572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7175F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C84101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7291E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53991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24E936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139F27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0" w:type="dxa"/>
          </w:tcPr>
          <w:p w14:paraId="5BCD492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</w:tr>
      <w:bookmarkEnd w:id="1"/>
      <w:tr w:rsidR="0066669B" w14:paraId="68D87C8A" w14:textId="77777777" w:rsidTr="00FD5378">
        <w:tc>
          <w:tcPr>
            <w:tcW w:w="123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1DEB67" w14:textId="77777777" w:rsidR="0066669B" w:rsidRDefault="00FD537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VFDB (include loose)</w:t>
            </w:r>
          </w:p>
        </w:tc>
        <w:tc>
          <w:tcPr>
            <w:tcW w:w="1110" w:type="dxa"/>
          </w:tcPr>
          <w:p w14:paraId="23DCCE06" w14:textId="77777777" w:rsidR="0066669B" w:rsidRDefault="0066669B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</w:tr>
      <w:tr w:rsidR="0066669B" w14:paraId="266ECAC6" w14:textId="77777777" w:rsidTr="00FD5378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3D07EA" w14:textId="77777777" w:rsidR="0066669B" w:rsidRDefault="00FD5378">
            <w:pPr>
              <w:spacing w:line="19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# </w:t>
            </w:r>
            <w:proofErr w:type="spellStart"/>
            <w:r>
              <w:rPr>
                <w:b/>
                <w:sz w:val="16"/>
                <w:szCs w:val="16"/>
              </w:rPr>
              <w:t>prot</w:t>
            </w:r>
            <w:proofErr w:type="spellEnd"/>
            <w:r>
              <w:rPr>
                <w:b/>
                <w:sz w:val="16"/>
                <w:szCs w:val="16"/>
              </w:rPr>
              <w:t xml:space="preserve"> hits (80% </w:t>
            </w:r>
            <w:proofErr w:type="spellStart"/>
            <w:r>
              <w:rPr>
                <w:b/>
                <w:sz w:val="16"/>
                <w:szCs w:val="16"/>
              </w:rPr>
              <w:t>cov</w:t>
            </w:r>
            <w:proofErr w:type="spellEnd"/>
            <w:r>
              <w:rPr>
                <w:b/>
                <w:sz w:val="16"/>
                <w:szCs w:val="16"/>
              </w:rPr>
              <w:t xml:space="preserve"> cutoff)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6587FB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1E7848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F942A9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7F4BC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8BBB6F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A26180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832C9D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5356F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3BB944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3F2B62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704BF5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110" w:type="dxa"/>
          </w:tcPr>
          <w:p w14:paraId="461ECB6C" w14:textId="77777777" w:rsidR="0066669B" w:rsidRDefault="00FD5378">
            <w:pPr>
              <w:spacing w:line="19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</w:tr>
    </w:tbl>
    <w:p w14:paraId="0365CDEC" w14:textId="77777777" w:rsidR="0066669B" w:rsidRDefault="0066669B" w:rsidP="00FD5378">
      <w:pPr>
        <w:pStyle w:val="Heading1"/>
        <w:tabs>
          <w:tab w:val="left" w:pos="1711"/>
        </w:tabs>
        <w:spacing w:before="480" w:line="240" w:lineRule="auto"/>
        <w:jc w:val="both"/>
      </w:pPr>
      <w:bookmarkStart w:id="2" w:name="_lzbw6vu87hq4" w:colFirst="0" w:colLast="0"/>
      <w:bookmarkEnd w:id="2"/>
    </w:p>
    <w:sectPr w:rsidR="0066669B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9B"/>
    <w:rsid w:val="00324D95"/>
    <w:rsid w:val="0066669B"/>
    <w:rsid w:val="00FD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A4345"/>
  <w15:docId w15:val="{8B81D80C-0F3F-4147-A604-8D167B2B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3</cp:revision>
  <dcterms:created xsi:type="dcterms:W3CDTF">2019-05-18T10:08:00Z</dcterms:created>
  <dcterms:modified xsi:type="dcterms:W3CDTF">2019-05-18T10:10:00Z</dcterms:modified>
</cp:coreProperties>
</file>