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23D" w:rsidRPr="00E73E32" w:rsidRDefault="00C03769" w:rsidP="0012523D">
      <w:pPr>
        <w:spacing w:line="360" w:lineRule="auto"/>
        <w:rPr>
          <w:rStyle w:val="fontstyle01"/>
          <w:rFonts w:ascii="Times New Roman" w:hAnsi="Times New Roman" w:cs="Times New Roman"/>
          <w:color w:val="auto"/>
        </w:rPr>
      </w:pPr>
      <w:bookmarkStart w:id="0" w:name="_GoBack"/>
      <w:proofErr w:type="gramStart"/>
      <w:r w:rsidRPr="00E73E32">
        <w:rPr>
          <w:rStyle w:val="fontstyle01"/>
          <w:rFonts w:ascii="Times New Roman" w:hAnsi="Times New Roman" w:cs="Times New Roman" w:hint="eastAsia"/>
          <w:color w:val="auto"/>
        </w:rPr>
        <w:t>S</w:t>
      </w:r>
      <w:r w:rsidRPr="00E73E32">
        <w:rPr>
          <w:rStyle w:val="fontstyle01"/>
          <w:rFonts w:ascii="Times New Roman" w:hAnsi="Times New Roman" w:cs="Times New Roman"/>
          <w:color w:val="auto"/>
        </w:rPr>
        <w:t xml:space="preserve">upplementary </w:t>
      </w:r>
      <w:r w:rsidR="0012523D" w:rsidRPr="00E73E32">
        <w:rPr>
          <w:rStyle w:val="fontstyle01"/>
          <w:rFonts w:ascii="Times New Roman" w:hAnsi="Times New Roman" w:cs="Times New Roman"/>
          <w:color w:val="auto"/>
        </w:rPr>
        <w:t>Fig</w:t>
      </w:r>
      <w:r w:rsidR="0012523D" w:rsidRPr="00E73E32">
        <w:rPr>
          <w:rStyle w:val="fontstyle01"/>
          <w:rFonts w:ascii="Times New Roman" w:hAnsi="Times New Roman" w:cs="Times New Roman" w:hint="eastAsia"/>
          <w:color w:val="auto"/>
        </w:rPr>
        <w:t>ure</w:t>
      </w:r>
      <w:r w:rsidR="0012523D" w:rsidRPr="00E73E32">
        <w:rPr>
          <w:rStyle w:val="fontstyle01"/>
          <w:rFonts w:ascii="Times New Roman" w:hAnsi="Times New Roman" w:cs="Times New Roman"/>
          <w:color w:val="auto"/>
        </w:rPr>
        <w:t xml:space="preserve"> </w:t>
      </w:r>
      <w:r w:rsidR="0012523D" w:rsidRPr="00E73E32">
        <w:rPr>
          <w:rStyle w:val="fontstyle01"/>
          <w:rFonts w:ascii="Times New Roman" w:hAnsi="Times New Roman" w:cs="Times New Roman" w:hint="eastAsia"/>
          <w:color w:val="auto"/>
        </w:rPr>
        <w:t>1.</w:t>
      </w:r>
      <w:proofErr w:type="gramEnd"/>
      <w:r w:rsidR="0012523D"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 </w:t>
      </w:r>
      <w:proofErr w:type="spellStart"/>
      <w:proofErr w:type="gramStart"/>
      <w:r w:rsidR="0012523D" w:rsidRPr="00E73E32">
        <w:rPr>
          <w:rStyle w:val="fontstyle01"/>
          <w:rFonts w:ascii="Times New Roman" w:hAnsi="Times New Roman" w:cs="Times New Roman"/>
          <w:color w:val="auto"/>
        </w:rPr>
        <w:t>Microplate</w:t>
      </w:r>
      <w:proofErr w:type="spellEnd"/>
      <w:r w:rsidR="0012523D" w:rsidRPr="00E73E32">
        <w:rPr>
          <w:rStyle w:val="fontstyle01"/>
          <w:rFonts w:ascii="Times New Roman" w:hAnsi="Times New Roman" w:cs="Times New Roman"/>
          <w:color w:val="auto"/>
        </w:rPr>
        <w:t xml:space="preserve"> test layout</w:t>
      </w:r>
      <w:r w:rsidR="008A2587"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 of the test strain</w:t>
      </w:r>
      <w:r w:rsidR="0012523D" w:rsidRPr="00E73E32">
        <w:rPr>
          <w:rStyle w:val="fontstyle01"/>
          <w:rFonts w:ascii="Times New Roman" w:hAnsi="Times New Roman" w:cs="Times New Roman" w:hint="eastAsia"/>
          <w:color w:val="auto"/>
        </w:rPr>
        <w:t>.</w:t>
      </w:r>
      <w:proofErr w:type="gramEnd"/>
    </w:p>
    <w:p w:rsidR="0012523D" w:rsidRPr="00E73E32" w:rsidRDefault="0012523D" w:rsidP="0012523D">
      <w:pPr>
        <w:spacing w:line="360" w:lineRule="auto"/>
        <w:rPr>
          <w:rStyle w:val="fontstyle01"/>
          <w:rFonts w:ascii="Times New Roman" w:hAnsi="Times New Roman" w:cs="Times New Roman"/>
          <w:color w:val="auto"/>
        </w:rPr>
      </w:pPr>
      <w:r w:rsidRPr="00E73E32">
        <w:rPr>
          <w:rStyle w:val="fontstyle01"/>
          <w:rFonts w:ascii="Times New Roman" w:hAnsi="Times New Roman" w:cs="Times New Roman" w:hint="eastAsia"/>
          <w:color w:val="auto"/>
        </w:rPr>
        <w:t>C</w:t>
      </w:r>
      <w:r w:rsidRPr="00E73E32">
        <w:rPr>
          <w:rStyle w:val="fontstyle01"/>
          <w:rFonts w:ascii="Times New Roman" w:hAnsi="Times New Roman" w:cs="Times New Roman"/>
          <w:color w:val="auto"/>
        </w:rPr>
        <w:t>arbon source utilization tests</w:t>
      </w:r>
      <w:r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 </w:t>
      </w:r>
      <w:r w:rsidRPr="00E73E32">
        <w:rPr>
          <w:rStyle w:val="fontstyle01"/>
          <w:rFonts w:ascii="Times New Roman" w:hAnsi="Times New Roman" w:cs="Times New Roman"/>
          <w:color w:val="auto"/>
        </w:rPr>
        <w:t>(columns 1-9) and</w:t>
      </w:r>
      <w:r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 </w:t>
      </w:r>
      <w:r w:rsidRPr="00E73E32">
        <w:rPr>
          <w:rStyle w:val="fontstyle01"/>
          <w:rFonts w:ascii="Times New Roman" w:hAnsi="Times New Roman" w:cs="Times New Roman"/>
          <w:color w:val="auto"/>
        </w:rPr>
        <w:t>chemical sensitivity tests (columns 10-12)</w:t>
      </w:r>
      <w:r w:rsidRPr="00E73E32">
        <w:rPr>
          <w:rStyle w:val="fontstyle01"/>
          <w:rFonts w:ascii="Times New Roman" w:hAnsi="Times New Roman" w:cs="Times New Roman" w:hint="eastAsia"/>
          <w:color w:val="auto"/>
        </w:rPr>
        <w:t>;</w:t>
      </w:r>
    </w:p>
    <w:p w:rsidR="0012523D" w:rsidRPr="00E73E32" w:rsidRDefault="0012523D" w:rsidP="0012523D">
      <w:pPr>
        <w:spacing w:line="360" w:lineRule="auto"/>
        <w:rPr>
          <w:rStyle w:val="fontstyle01"/>
          <w:rFonts w:ascii="Times New Roman" w:hAnsi="Times New Roman" w:cs="Times New Roman"/>
          <w:color w:val="auto"/>
        </w:rPr>
      </w:pPr>
      <w:r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A1: </w:t>
      </w:r>
      <w:r w:rsidRPr="00E73E32">
        <w:rPr>
          <w:rStyle w:val="fontstyle01"/>
          <w:rFonts w:ascii="Times New Roman" w:hAnsi="Times New Roman" w:cs="Times New Roman"/>
          <w:color w:val="auto"/>
        </w:rPr>
        <w:t>Negativ</w:t>
      </w:r>
      <w:r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e </w:t>
      </w:r>
      <w:r w:rsidRPr="00E73E32">
        <w:rPr>
          <w:rStyle w:val="fontstyle01"/>
          <w:rFonts w:ascii="Times New Roman" w:hAnsi="Times New Roman" w:cs="Times New Roman"/>
          <w:color w:val="auto"/>
        </w:rPr>
        <w:t>Control</w:t>
      </w:r>
      <w:r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; A10: </w:t>
      </w:r>
      <w:r w:rsidRPr="00E73E32">
        <w:rPr>
          <w:rStyle w:val="fontstyle01"/>
          <w:rFonts w:ascii="Times New Roman" w:hAnsi="Times New Roman" w:cs="Times New Roman"/>
          <w:color w:val="auto"/>
        </w:rPr>
        <w:t>Positive Control</w:t>
      </w:r>
      <w:r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. </w:t>
      </w:r>
    </w:p>
    <w:p w:rsidR="0012523D" w:rsidRPr="00E73E32" w:rsidRDefault="0012523D" w:rsidP="0012523D">
      <w:pPr>
        <w:spacing w:line="360" w:lineRule="auto"/>
        <w:rPr>
          <w:rStyle w:val="fontstyle01"/>
          <w:rFonts w:ascii="Times New Roman" w:hAnsi="Times New Roman" w:cs="Times New Roman"/>
          <w:color w:val="auto"/>
        </w:rPr>
      </w:pPr>
    </w:p>
    <w:p w:rsidR="0012523D" w:rsidRPr="00E73E32" w:rsidRDefault="00C03769" w:rsidP="0012523D">
      <w:pPr>
        <w:spacing w:line="360" w:lineRule="auto"/>
        <w:rPr>
          <w:rStyle w:val="fontstyle01"/>
          <w:rFonts w:ascii="Times New Roman" w:hAnsi="Times New Roman" w:cs="Times New Roman"/>
          <w:color w:val="auto"/>
        </w:rPr>
      </w:pPr>
      <w:proofErr w:type="gramStart"/>
      <w:r w:rsidRPr="00E73E32">
        <w:rPr>
          <w:rStyle w:val="fontstyle01"/>
          <w:rFonts w:ascii="Times New Roman" w:hAnsi="Times New Roman" w:cs="Times New Roman" w:hint="eastAsia"/>
          <w:color w:val="auto"/>
        </w:rPr>
        <w:t>S</w:t>
      </w:r>
      <w:r w:rsidRPr="00E73E32">
        <w:rPr>
          <w:rStyle w:val="fontstyle01"/>
          <w:rFonts w:ascii="Times New Roman" w:hAnsi="Times New Roman" w:cs="Times New Roman"/>
          <w:color w:val="auto"/>
        </w:rPr>
        <w:t>upplementary</w:t>
      </w:r>
      <w:r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 </w:t>
      </w:r>
      <w:r w:rsidR="0012523D" w:rsidRPr="00E73E32">
        <w:rPr>
          <w:rStyle w:val="fontstyle01"/>
          <w:rFonts w:ascii="Times New Roman" w:hAnsi="Times New Roman" w:cs="Times New Roman" w:hint="eastAsia"/>
          <w:color w:val="auto"/>
        </w:rPr>
        <w:t>Figure 2.</w:t>
      </w:r>
      <w:proofErr w:type="gramEnd"/>
      <w:r w:rsidR="0012523D"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 </w:t>
      </w:r>
      <w:proofErr w:type="spellStart"/>
      <w:r w:rsidR="0012523D" w:rsidRPr="00E73E32">
        <w:rPr>
          <w:rStyle w:val="fontstyle01"/>
          <w:rFonts w:ascii="Times New Roman" w:hAnsi="Times New Roman" w:cs="Times New Roman"/>
          <w:color w:val="auto"/>
        </w:rPr>
        <w:t>Biolog</w:t>
      </w:r>
      <w:proofErr w:type="spellEnd"/>
      <w:r w:rsidR="0012523D" w:rsidRPr="00E73E32">
        <w:rPr>
          <w:rStyle w:val="fontstyle01"/>
          <w:rFonts w:ascii="Times New Roman" w:hAnsi="Times New Roman" w:cs="Times New Roman"/>
          <w:color w:val="auto"/>
        </w:rPr>
        <w:t xml:space="preserve"> results</w:t>
      </w:r>
      <w:r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 of the test strain</w:t>
      </w:r>
      <w:r w:rsidR="0012523D" w:rsidRPr="00E73E32">
        <w:rPr>
          <w:rStyle w:val="fontstyle01"/>
          <w:rFonts w:ascii="Times New Roman" w:hAnsi="Times New Roman" w:cs="Times New Roman" w:hint="eastAsia"/>
          <w:color w:val="auto"/>
        </w:rPr>
        <w:t>.</w:t>
      </w:r>
    </w:p>
    <w:p w:rsidR="0012523D" w:rsidRPr="00E73E32" w:rsidRDefault="0012523D" w:rsidP="0012523D">
      <w:pPr>
        <w:spacing w:line="360" w:lineRule="auto"/>
        <w:rPr>
          <w:rStyle w:val="fontstyle01"/>
          <w:rFonts w:ascii="Times New Roman" w:hAnsi="Times New Roman" w:cs="Times New Roman"/>
          <w:color w:val="auto"/>
        </w:rPr>
      </w:pPr>
      <w:r w:rsidRPr="00E73E32">
        <w:rPr>
          <w:rStyle w:val="fontstyle01"/>
          <w:rFonts w:ascii="Times New Roman" w:hAnsi="Times New Roman" w:cs="Times New Roman"/>
          <w:color w:val="auto"/>
        </w:rPr>
        <w:t xml:space="preserve">The left shows the color reaction of the strain on the </w:t>
      </w:r>
      <w:proofErr w:type="spellStart"/>
      <w:r w:rsidRPr="00E73E32">
        <w:rPr>
          <w:rStyle w:val="fontstyle01"/>
          <w:rFonts w:ascii="Times New Roman" w:hAnsi="Times New Roman" w:cs="Times New Roman"/>
          <w:color w:val="auto"/>
        </w:rPr>
        <w:t>GenⅢ</w:t>
      </w:r>
      <w:proofErr w:type="spellEnd"/>
      <w:r w:rsidRPr="00E73E32">
        <w:rPr>
          <w:rStyle w:val="fontstyle01"/>
          <w:rFonts w:ascii="Times New Roman" w:hAnsi="Times New Roman" w:cs="Times New Roman" w:hint="eastAsia"/>
          <w:color w:val="auto"/>
        </w:rPr>
        <w:t xml:space="preserve"> </w:t>
      </w:r>
      <w:proofErr w:type="spellStart"/>
      <w:r w:rsidRPr="00E73E32">
        <w:rPr>
          <w:rStyle w:val="fontstyle01"/>
          <w:rFonts w:ascii="Times New Roman" w:hAnsi="Times New Roman" w:cs="Times New Roman"/>
          <w:color w:val="auto"/>
        </w:rPr>
        <w:t>microplate</w:t>
      </w:r>
      <w:proofErr w:type="spellEnd"/>
      <w:r w:rsidRPr="00E73E32">
        <w:rPr>
          <w:rStyle w:val="fontstyle01"/>
          <w:rFonts w:ascii="Times New Roman" w:hAnsi="Times New Roman" w:cs="Times New Roman"/>
          <w:color w:val="auto"/>
        </w:rPr>
        <w:t>, and the right shows the corresponding data result.</w:t>
      </w:r>
      <w:r w:rsidRPr="00E73E32">
        <w:rPr>
          <w:sz w:val="20"/>
          <w:szCs w:val="20"/>
        </w:rPr>
        <w:t xml:space="preserve"> </w:t>
      </w:r>
      <w:r w:rsidRPr="00E73E32">
        <w:rPr>
          <w:rStyle w:val="fontstyle01"/>
          <w:rFonts w:ascii="Times New Roman" w:hAnsi="Times New Roman" w:cs="Times New Roman"/>
          <w:color w:val="auto"/>
        </w:rPr>
        <w:t xml:space="preserve">The relevant </w:t>
      </w:r>
      <w:r w:rsidRPr="00E73E32">
        <w:rPr>
          <w:rStyle w:val="fontstyle01"/>
          <w:rFonts w:ascii="Times New Roman" w:hAnsi="Times New Roman" w:cs="Times New Roman" w:hint="eastAsia"/>
          <w:color w:val="auto"/>
        </w:rPr>
        <w:t>date</w:t>
      </w:r>
      <w:r w:rsidRPr="00E73E32">
        <w:rPr>
          <w:rStyle w:val="fontstyle01"/>
          <w:rFonts w:ascii="Times New Roman" w:hAnsi="Times New Roman" w:cs="Times New Roman"/>
          <w:color w:val="auto"/>
        </w:rPr>
        <w:t xml:space="preserve"> </w:t>
      </w:r>
      <w:r w:rsidR="00C03769" w:rsidRPr="00E73E32">
        <w:rPr>
          <w:rStyle w:val="fontstyle01"/>
          <w:rFonts w:ascii="Times New Roman" w:hAnsi="Times New Roman" w:cs="Times New Roman" w:hint="eastAsia"/>
          <w:color w:val="auto"/>
        </w:rPr>
        <w:t>was</w:t>
      </w:r>
      <w:r w:rsidRPr="00E73E32">
        <w:rPr>
          <w:rStyle w:val="fontstyle01"/>
          <w:rFonts w:ascii="Times New Roman" w:hAnsi="Times New Roman" w:cs="Times New Roman"/>
          <w:color w:val="auto"/>
        </w:rPr>
        <w:t xml:space="preserve"> shown in </w:t>
      </w:r>
      <w:r w:rsidR="00C03769" w:rsidRPr="00E73E32">
        <w:rPr>
          <w:rStyle w:val="fontstyle01"/>
          <w:rFonts w:ascii="Times New Roman" w:hAnsi="Times New Roman" w:cs="Times New Roman" w:hint="eastAsia"/>
          <w:color w:val="auto"/>
        </w:rPr>
        <w:t>S</w:t>
      </w:r>
      <w:r w:rsidR="00C03769" w:rsidRPr="00E73E32">
        <w:rPr>
          <w:rStyle w:val="fontstyle01"/>
          <w:rFonts w:ascii="Times New Roman" w:hAnsi="Times New Roman" w:cs="Times New Roman"/>
          <w:color w:val="auto"/>
        </w:rPr>
        <w:t xml:space="preserve">upplementary </w:t>
      </w:r>
      <w:r w:rsidRPr="00E73E32">
        <w:rPr>
          <w:rStyle w:val="fontstyle01"/>
          <w:rFonts w:ascii="Times New Roman" w:hAnsi="Times New Roman" w:cs="Times New Roman"/>
          <w:color w:val="auto"/>
        </w:rPr>
        <w:t>Fig</w:t>
      </w:r>
      <w:r w:rsidRPr="00E73E32">
        <w:rPr>
          <w:rStyle w:val="fontstyle01"/>
          <w:rFonts w:ascii="Times New Roman" w:hAnsi="Times New Roman" w:cs="Times New Roman" w:hint="eastAsia"/>
          <w:color w:val="auto"/>
        </w:rPr>
        <w:t>ure</w:t>
      </w:r>
      <w:r w:rsidRPr="00E73E32">
        <w:rPr>
          <w:rStyle w:val="fontstyle01"/>
          <w:rFonts w:ascii="Times New Roman" w:hAnsi="Times New Roman" w:cs="Times New Roman"/>
          <w:color w:val="auto"/>
        </w:rPr>
        <w:t xml:space="preserve"> </w:t>
      </w:r>
      <w:r w:rsidRPr="00E73E32">
        <w:rPr>
          <w:rStyle w:val="fontstyle01"/>
          <w:rFonts w:ascii="Times New Roman" w:hAnsi="Times New Roman" w:cs="Times New Roman" w:hint="eastAsia"/>
          <w:color w:val="auto"/>
        </w:rPr>
        <w:t>1</w:t>
      </w:r>
      <w:r w:rsidRPr="00E73E32">
        <w:rPr>
          <w:rStyle w:val="fontstyle01"/>
          <w:rFonts w:ascii="Times New Roman" w:hAnsi="Times New Roman" w:cs="Times New Roman"/>
          <w:color w:val="auto"/>
        </w:rPr>
        <w:t>.</w:t>
      </w:r>
    </w:p>
    <w:bookmarkEnd w:id="0"/>
    <w:p w:rsidR="0012523D" w:rsidRPr="00E73E32" w:rsidRDefault="0012523D" w:rsidP="00187360">
      <w:pPr>
        <w:spacing w:line="360" w:lineRule="auto"/>
      </w:pPr>
    </w:p>
    <w:sectPr w:rsidR="0012523D" w:rsidRPr="00E73E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A4A" w:rsidRDefault="00062A4A" w:rsidP="00FF018B">
      <w:r>
        <w:separator/>
      </w:r>
    </w:p>
  </w:endnote>
  <w:endnote w:type="continuationSeparator" w:id="0">
    <w:p w:rsidR="00062A4A" w:rsidRDefault="00062A4A" w:rsidP="00FF0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A4A" w:rsidRDefault="00062A4A" w:rsidP="00FF018B">
      <w:r>
        <w:separator/>
      </w:r>
    </w:p>
  </w:footnote>
  <w:footnote w:type="continuationSeparator" w:id="0">
    <w:p w:rsidR="00062A4A" w:rsidRDefault="00062A4A" w:rsidP="00FF0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B5D1D"/>
    <w:multiLevelType w:val="hybridMultilevel"/>
    <w:tmpl w:val="E16EBA9A"/>
    <w:lvl w:ilvl="0" w:tplc="D2D003C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48"/>
    <w:rsid w:val="00057B48"/>
    <w:rsid w:val="00062A4A"/>
    <w:rsid w:val="000F2857"/>
    <w:rsid w:val="0012523D"/>
    <w:rsid w:val="00187360"/>
    <w:rsid w:val="001D26E3"/>
    <w:rsid w:val="001E3E9D"/>
    <w:rsid w:val="0029040A"/>
    <w:rsid w:val="00327F5C"/>
    <w:rsid w:val="00467D88"/>
    <w:rsid w:val="00617380"/>
    <w:rsid w:val="006C74B7"/>
    <w:rsid w:val="006E6288"/>
    <w:rsid w:val="0078066C"/>
    <w:rsid w:val="008A2587"/>
    <w:rsid w:val="00C00A2E"/>
    <w:rsid w:val="00C017C8"/>
    <w:rsid w:val="00C03769"/>
    <w:rsid w:val="00E73E32"/>
    <w:rsid w:val="00F07BB0"/>
    <w:rsid w:val="00F64696"/>
    <w:rsid w:val="00FF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0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01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0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018B"/>
    <w:rPr>
      <w:sz w:val="18"/>
      <w:szCs w:val="18"/>
    </w:rPr>
  </w:style>
  <w:style w:type="character" w:customStyle="1" w:styleId="fontstyle01">
    <w:name w:val="fontstyle01"/>
    <w:basedOn w:val="a0"/>
    <w:rsid w:val="00FF018B"/>
    <w:rPr>
      <w:rFonts w:ascii="Times-Bold" w:hAnsi="Times-Bold" w:hint="default"/>
      <w:b/>
      <w:bCs/>
      <w:i w:val="0"/>
      <w:iCs w:val="0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FF018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01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01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01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018B"/>
    <w:rPr>
      <w:sz w:val="18"/>
      <w:szCs w:val="18"/>
    </w:rPr>
  </w:style>
  <w:style w:type="character" w:customStyle="1" w:styleId="fontstyle01">
    <w:name w:val="fontstyle01"/>
    <w:basedOn w:val="a0"/>
    <w:rsid w:val="00FF018B"/>
    <w:rPr>
      <w:rFonts w:ascii="Times-Bold" w:hAnsi="Times-Bold" w:hint="default"/>
      <w:b/>
      <w:bCs/>
      <w:i w:val="0"/>
      <w:iCs w:val="0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FF018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8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77205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8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7" w:color="E3E3E3"/>
                                <w:left w:val="single" w:sz="6" w:space="7" w:color="E3E3E3"/>
                                <w:bottom w:val="single" w:sz="6" w:space="7" w:color="E0E0E0"/>
                                <w:right w:val="single" w:sz="6" w:space="7" w:color="ECECEC"/>
                              </w:divBdr>
                              <w:divsChild>
                                <w:div w:id="110442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dell-pc</dc:creator>
  <cp:lastModifiedBy>dell-pc</cp:lastModifiedBy>
  <cp:revision>9</cp:revision>
  <dcterms:created xsi:type="dcterms:W3CDTF">2018-12-06T00:06:00Z</dcterms:created>
  <dcterms:modified xsi:type="dcterms:W3CDTF">2019-06-11T03:25:00Z</dcterms:modified>
</cp:coreProperties>
</file>