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200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860"/>
        <w:gridCol w:w="1820"/>
        <w:gridCol w:w="705"/>
        <w:gridCol w:w="1700"/>
        <w:gridCol w:w="1060"/>
      </w:tblGrid>
      <w:tr w:rsidR="008E7EC8" w:rsidRPr="008E7EC8" w14:paraId="2C2A592F" w14:textId="77777777" w:rsidTr="008E7EC8">
        <w:trPr>
          <w:trHeight w:val="300"/>
        </w:trPr>
        <w:tc>
          <w:tcPr>
            <w:tcW w:w="11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6CB5" w14:textId="77777777" w:rsidR="008E7EC8" w:rsidRPr="008E7EC8" w:rsidRDefault="008E7EC8" w:rsidP="008E7E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Changes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in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lymphocyte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subpopulations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in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peripheral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blood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of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healthy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controls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vs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TSAb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- Graves’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disease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patients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and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healthy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controls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vs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TSAb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+ Graves’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disease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lang w:eastAsia="ca-ES"/>
              </w:rPr>
              <w:t>patients</w:t>
            </w:r>
            <w:proofErr w:type="spellEnd"/>
          </w:p>
        </w:tc>
      </w:tr>
      <w:tr w:rsidR="008E7EC8" w:rsidRPr="008E7EC8" w14:paraId="49FE582D" w14:textId="77777777" w:rsidTr="008E7EC8">
        <w:trPr>
          <w:trHeight w:val="270"/>
        </w:trPr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C3C9C" w14:textId="77777777" w:rsidR="008E7EC8" w:rsidRPr="008E7EC8" w:rsidRDefault="008E7EC8" w:rsidP="008E7E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1306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ABD0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3436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D9F5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336B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</w:p>
        </w:tc>
      </w:tr>
      <w:tr w:rsidR="008E7EC8" w:rsidRPr="008E7EC8" w14:paraId="5319F354" w14:textId="77777777" w:rsidTr="008E7EC8">
        <w:trPr>
          <w:trHeight w:val="525"/>
        </w:trPr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899B0D" w14:textId="77777777" w:rsidR="008E7EC8" w:rsidRPr="008E7EC8" w:rsidRDefault="008E7EC8" w:rsidP="008E7E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0E205B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%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healthy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 controls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FC2CB5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%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TSAb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- GD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patients</w:t>
            </w:r>
            <w:proofErr w:type="spellEnd"/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4BF9F0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p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C05265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%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TSAb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+ GD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patients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2596E1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p</w:t>
            </w:r>
          </w:p>
        </w:tc>
      </w:tr>
      <w:tr w:rsidR="008E7EC8" w:rsidRPr="008E7EC8" w14:paraId="2D18C8D1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C332" w14:textId="77777777" w:rsidR="008E7EC8" w:rsidRPr="008E7EC8" w:rsidRDefault="008E7EC8" w:rsidP="008E7E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CD3+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lymphocytes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1B4B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72.5 (66.1-76.9)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50D0C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72.35 (63.35-77.5)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687D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6929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72.7 (64.95-75.5)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3D5C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088F93BD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CBDF6" w14:textId="77777777" w:rsidR="008E7EC8" w:rsidRPr="008E7EC8" w:rsidRDefault="008E7EC8" w:rsidP="008E7E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CD4+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lymphocytes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5D82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63.3 (59.5-68.9)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2794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65.7 (61.88-72.18)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5393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FD27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67.4 (65.4-71.9)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9755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41FFC4B0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376E1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CD4 naïve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5892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31.35 (26.27-40.20)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DA24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33.35 (28.45-40.43)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B6FB7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BB1E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41.7 (31-46.93)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C1649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3EBFF343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9696F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CD4 central memory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8478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30.32 (24.48-33.26)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AB76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27.55 (22.55-31.13)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ACBB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33C2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27.85 (22.5-31.48)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91A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4ABF9E89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41646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CD4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early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 EM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5978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21.28 (17.61-28.93)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027E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22.3 (17.23-27.55)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9AED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5960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17.9 (14.83-25.58)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AB90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6F4B911F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1C4EA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CD4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late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 EM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01FF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7.75 (4.85-10.39)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8E4C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5.6 (3.23-7.28)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BA6D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9FA5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5.35 (3.1-8.23)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51AF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21D050DD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B3757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CD4 TEMRA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DFCB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0.76 (0.12-2.25)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44AC2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0.1 (0.03-1.83)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D06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477B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0.1 (0-0-43)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EC69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5D68893B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AE428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RTE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C35F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2.8 (2.1-4.3)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7027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3.5 (2.9-4.35)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02E7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FFB5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3.45 (2.7-3.8)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8789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600AD6C3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57D05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Th17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9E176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4.5 (3.44-6.79)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51FE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4.15 (3.15-5.3)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6D37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BF36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4.6 (3.2-5.3)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2121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64762062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DE6A3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bookmarkStart w:id="0" w:name="_GoBack" w:colFirst="5" w:colLast="5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Tregs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AEFD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4.85 (3.4-5.98)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0D74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3.85 (2.25-5.08)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0A69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82DF2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2.8 (2.1-3.8)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7618D" w14:textId="77777777" w:rsidR="008E7EC8" w:rsidRPr="00003725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</w:pPr>
            <w:r w:rsidRPr="0000372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  <w:t>p&lt;0.05</w:t>
            </w:r>
          </w:p>
        </w:tc>
      </w:tr>
      <w:tr w:rsidR="008E7EC8" w:rsidRPr="008E7EC8" w14:paraId="14A97BCE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5385B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Tregs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 HLA-DR+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FC2FE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1.95 (1.25-2.78)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4C24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1.4 (0.8-2.05)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A798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4AA2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1.2 (0.8-1.6)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30F93" w14:textId="77777777" w:rsidR="008E7EC8" w:rsidRPr="00003725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</w:pPr>
            <w:r w:rsidRPr="0000372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  <w:t>p&lt;0.05</w:t>
            </w:r>
          </w:p>
        </w:tc>
      </w:tr>
      <w:bookmarkEnd w:id="0"/>
      <w:tr w:rsidR="008E7EC8" w:rsidRPr="008E7EC8" w14:paraId="253CA00C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F5BFC" w14:textId="77777777" w:rsidR="008E7EC8" w:rsidRPr="008E7EC8" w:rsidRDefault="008E7EC8" w:rsidP="008E7E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CD8+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lymphocytes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8BDB3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28.8 (25.5-34.3)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25C4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29.15 (23.98-32.45)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8A59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5060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27.1 (24.2-31.7)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36C3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4676C8E6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4B198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CD8 naïve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DE7C3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26.35 (18.82-41.6)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11FC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29.3 (19.83-44.48)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CAFC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7089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39.2 (13.68-60.95)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DAE1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1761DA17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5ED41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CD8 central memory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BE51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8.59 (4.23-12.52)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EBE4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8.8 (6.13-11.73)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41B9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44360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5.45 (4.15-9.2)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9ACA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4E18FD31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86027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CD8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early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 EM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69B3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28.9 (21.3-31.93)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ADF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27.25 (14.48-31.48)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2144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188D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16.2 (11.48-19.7)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2B3D1" w14:textId="77777777" w:rsidR="008E7EC8" w:rsidRPr="00003725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</w:pPr>
            <w:r w:rsidRPr="0000372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  <w:t>p&lt;0.05</w:t>
            </w:r>
          </w:p>
        </w:tc>
      </w:tr>
      <w:tr w:rsidR="008E7EC8" w:rsidRPr="008E7EC8" w14:paraId="7C8617BD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61759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CD8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late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 EM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73F1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8.3 (5.6-10.99)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D0BF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6.3 (3.33-8.43)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1450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349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5.15 (2.95-9.88)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D53C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7971D983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9AFA9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CD8 TEMRA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C5EF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15.72 (5.97-21.96)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05A4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8.8 (4.05-37-05)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37AD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AC2E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16.05 (2.08-28.9)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53B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11325DE9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279B7" w14:textId="77777777" w:rsidR="008E7EC8" w:rsidRPr="008E7EC8" w:rsidRDefault="008E7EC8" w:rsidP="008E7E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CD4+CD8+ (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DPs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3687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0.8 (0.4-1.1)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92BC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1.4 (0.88-2.7)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63141" w14:textId="77777777" w:rsidR="008E7EC8" w:rsidRPr="00003725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</w:pPr>
            <w:r w:rsidRPr="0000372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673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1.3 (0.7-1.8)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0E308" w14:textId="77777777" w:rsidR="008E7EC8" w:rsidRPr="00003725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</w:pPr>
            <w:r w:rsidRPr="0000372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  <w:t>p&lt;0.01</w:t>
            </w:r>
          </w:p>
        </w:tc>
      </w:tr>
      <w:tr w:rsidR="008E7EC8" w:rsidRPr="008E7EC8" w14:paraId="3E50CEE8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9695E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CD3+CD4+CD8+CD27+CCR7+CD45RA+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C1E0E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9.7 (1.5-16.2)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CFEF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8.95 (4.2-14.93)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ADD4A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3514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9.95 (8.03-31.18)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907E6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030FD69D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E77A4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CD3+CD4+CD8+CD27+CCR7+CD45RA-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B4DB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21 (7.7-29.4)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0D13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15.4 (9.13-24.33)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71BD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1F59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17.15 (13.53)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C824E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8E7EC8" w:rsidRPr="008E7EC8" w14:paraId="57379976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8E435" w14:textId="77777777" w:rsidR="008E7EC8" w:rsidRPr="008E7EC8" w:rsidRDefault="008E7EC8" w:rsidP="008E7EC8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CD3+CD4+CD8+CD27+CCR7-CD45RA-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8E50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29.28 (14.7-40.8)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615D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39.35 (14.98-48.7)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FF82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E615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32.25 (21.7-37.85)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94E3" w14:textId="77777777" w:rsidR="008E7EC8" w:rsidRPr="008E7EC8" w:rsidRDefault="008E7EC8" w:rsidP="008E7E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5B23E6" w:rsidRPr="008E7EC8" w14:paraId="385CDAE1" w14:textId="77777777" w:rsidTr="005B23E6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72B46" w14:textId="77777777" w:rsidR="005B23E6" w:rsidRPr="008E7EC8" w:rsidRDefault="005B23E6" w:rsidP="005B23E6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CD3+CD4+CD8+CD27-CCR7-CD45RA-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3C305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6.2 (4.4-10.53)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D5F32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16.45 (11.63-35.9)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9ECD5" w14:textId="77777777" w:rsidR="005B23E6" w:rsidRPr="00003725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</w:pPr>
            <w:r w:rsidRPr="0000372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FA842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16 (8.68-30.18)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6AFA4" w14:textId="77777777" w:rsidR="005B23E6" w:rsidRPr="00003725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</w:pPr>
            <w:r w:rsidRPr="0000372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a-ES"/>
              </w:rPr>
              <w:t>p&lt;0.05</w:t>
            </w:r>
          </w:p>
        </w:tc>
      </w:tr>
      <w:tr w:rsidR="005B23E6" w:rsidRPr="008E7EC8" w14:paraId="21ACB7E1" w14:textId="77777777" w:rsidTr="005B23E6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5BB55" w14:textId="77777777" w:rsidR="005B23E6" w:rsidRPr="008E7EC8" w:rsidRDefault="005B23E6" w:rsidP="005B23E6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CD3+CD4+CD8+CD27-CCR7-CD45RA+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0A4AA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1.97 80.2-6.1)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9E01C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5.6 (1.53-11.93)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7372F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CFBF1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2.7 (0.75-6.83)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A03B2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5B23E6" w:rsidRPr="008E7EC8" w14:paraId="0762844B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70202" w14:textId="77777777" w:rsidR="005B23E6" w:rsidRPr="008E7EC8" w:rsidRDefault="005B23E6" w:rsidP="005B2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CD19+ cells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0DAC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8.22 (6.05-10.78)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5E92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9.25 (7.68-10.28)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CDC6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EA64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9.2 (5.5-14.05)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C06B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5B23E6" w:rsidRPr="008E7EC8" w14:paraId="49A7DB72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9E64B" w14:textId="77777777" w:rsidR="005B23E6" w:rsidRPr="008E7EC8" w:rsidRDefault="005B23E6" w:rsidP="005B23E6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Transitional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 B cells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BC2B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8.52 (5.61-10.75)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66D4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7.65 (4.45-9.9)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CF79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238F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5.8 (2.5-11.1)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ED2E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5B23E6" w:rsidRPr="008E7EC8" w14:paraId="4AE87EF9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A872B" w14:textId="77777777" w:rsidR="005B23E6" w:rsidRPr="008E7EC8" w:rsidRDefault="005B23E6" w:rsidP="005B23E6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Naive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65E6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65.25 (50.43-76.35)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1E3E6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66.8 (52.98-70.08)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C300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5A5AD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62.3 (58.3-68.1)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1AD0D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5B23E6" w:rsidRPr="008E7EC8" w14:paraId="219452D3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BF996" w14:textId="77777777" w:rsidR="005B23E6" w:rsidRPr="008E7EC8" w:rsidRDefault="005B23E6" w:rsidP="005B23E6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Unswitched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memory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D53E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8.4 (4.28-14.47)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9EFD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11.3 (8.15-18.98)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263B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6281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13.3 (9-19.4)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A3C4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5B23E6" w:rsidRPr="008E7EC8" w14:paraId="7231C2B7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A311B" w14:textId="77777777" w:rsidR="005B23E6" w:rsidRPr="008E7EC8" w:rsidRDefault="005B23E6" w:rsidP="005B23E6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Switched</w:t>
            </w:r>
            <w:proofErr w:type="spellEnd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memory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CB74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17.6 (10.3-27.13)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D12C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18 (10.95-23.68)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4905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1BF6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17.5 (9.4-21.9)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695C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  <w:tr w:rsidR="005B23E6" w:rsidRPr="008E7EC8" w14:paraId="456B22F6" w14:textId="77777777" w:rsidTr="008E7EC8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07CD94" w14:textId="77777777" w:rsidR="005B23E6" w:rsidRPr="008E7EC8" w:rsidRDefault="005B23E6" w:rsidP="005B23E6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a-ES"/>
              </w:rPr>
              <w:t>Bregs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6A493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29.7 (21.9-36.33)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44DFB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17.9 (12.75-25.1)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060F6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4A1D9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25.2 (18.15-31.9)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1CB90" w14:textId="77777777" w:rsidR="005B23E6" w:rsidRPr="008E7EC8" w:rsidRDefault="005B23E6" w:rsidP="005B2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8E7E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a-ES"/>
              </w:rPr>
              <w:t>ns</w:t>
            </w:r>
            <w:proofErr w:type="spellEnd"/>
          </w:p>
        </w:tc>
      </w:tr>
    </w:tbl>
    <w:p w14:paraId="3A29146E" w14:textId="77777777" w:rsidR="00A70CD6" w:rsidRDefault="00A70CD6" w:rsidP="005B23E6"/>
    <w:sectPr w:rsidR="00A70CD6" w:rsidSect="008E7EC8">
      <w:pgSz w:w="16838" w:h="11906" w:orient="landscape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EC8"/>
    <w:rsid w:val="00003725"/>
    <w:rsid w:val="005B23E6"/>
    <w:rsid w:val="008E7EC8"/>
    <w:rsid w:val="00A7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377D3"/>
  <w15:docId w15:val="{DC65E5FA-2361-4D59-99E1-FF25607B4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aina</dc:creator>
  <cp:lastModifiedBy>Aina Teniente Serra</cp:lastModifiedBy>
  <cp:revision>2</cp:revision>
  <dcterms:created xsi:type="dcterms:W3CDTF">2019-01-27T19:43:00Z</dcterms:created>
  <dcterms:modified xsi:type="dcterms:W3CDTF">2019-01-27T19:43:00Z</dcterms:modified>
</cp:coreProperties>
</file>