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F683C" w:rsidRDefault="008F683C" w:rsidP="008F683C">
      <w:pPr>
        <w:pStyle w:val="Normal1"/>
        <w:suppressAutoHyphens w:val="0"/>
        <w:spacing w:line="480" w:lineRule="auto"/>
        <w:jc w:val="center"/>
        <w:rPr>
          <w:rFonts w:ascii="Times New Roman" w:hAnsi="Times New Roman" w:cs="Liberation Serif"/>
          <w:b/>
          <w:lang w:val="en" w:bidi="ar-SA"/>
        </w:rPr>
      </w:pPr>
      <w:r>
        <w:rPr>
          <w:rFonts w:ascii="Times New Roman" w:hAnsi="Times New Roman" w:cs="Liberation Serif"/>
          <w:b/>
          <w:lang w:val="en" w:bidi="ar-SA"/>
        </w:rPr>
        <w:t>SUPPLEMENTARY MATERIAL</w:t>
      </w:r>
    </w:p>
    <w:p w:rsidR="008F683C" w:rsidRDefault="008F683C" w:rsidP="008F683C">
      <w:pPr>
        <w:pStyle w:val="Normal1"/>
        <w:suppressAutoHyphens w:val="0"/>
        <w:spacing w:line="480" w:lineRule="auto"/>
        <w:jc w:val="center"/>
        <w:rPr>
          <w:rFonts w:ascii="Times New Roman" w:hAnsi="Times New Roman" w:cs="Liberation Serif"/>
          <w:b/>
          <w:lang w:val="en" w:bidi="ar-SA"/>
        </w:rPr>
      </w:pPr>
    </w:p>
    <w:p w:rsidR="008F683C" w:rsidRDefault="008F683C" w:rsidP="008F683C">
      <w:pPr>
        <w:pStyle w:val="Normal1"/>
        <w:suppressAutoHyphens w:val="0"/>
        <w:spacing w:line="480" w:lineRule="auto"/>
        <w:jc w:val="center"/>
        <w:rPr>
          <w:rFonts w:ascii="Times New Roman" w:hAnsi="Times New Roman" w:cs="Liberation Serif"/>
          <w:b/>
          <w:lang w:val="en" w:bidi="ar-SA"/>
        </w:rPr>
      </w:pPr>
      <w:r>
        <w:rPr>
          <w:rFonts w:ascii="Times New Roman" w:hAnsi="Times New Roman" w:cs="Liberation Serif"/>
          <w:b/>
          <w:lang w:val="en" w:bidi="ar-SA"/>
        </w:rPr>
        <w:t>A lungfish survivor of the end-Devonian extinction and an Early Carboniferous dipnoan radiation</w:t>
      </w:r>
    </w:p>
    <w:p w:rsidR="008F683C" w:rsidRDefault="008F683C" w:rsidP="008F683C">
      <w:pPr>
        <w:pStyle w:val="Normal1"/>
        <w:suppressAutoHyphens w:val="0"/>
        <w:spacing w:line="480" w:lineRule="auto"/>
        <w:rPr>
          <w:rFonts w:ascii="Times New Roman" w:hAnsi="Times New Roman" w:cs="Liberation Serif"/>
          <w:b/>
          <w:lang w:val="en" w:bidi="ar-SA"/>
        </w:rPr>
      </w:pPr>
    </w:p>
    <w:p w:rsidR="008F683C" w:rsidRDefault="008F683C" w:rsidP="008F683C">
      <w:pPr>
        <w:pStyle w:val="Normal1"/>
        <w:suppressAutoHyphens w:val="0"/>
        <w:spacing w:line="480" w:lineRule="auto"/>
        <w:jc w:val="center"/>
      </w:pPr>
      <w:r>
        <w:rPr>
          <w:rFonts w:ascii="Times New Roman" w:hAnsi="Times New Roman" w:cs="Liberation Serif"/>
          <w:lang w:val="en" w:bidi="ar-SA"/>
        </w:rPr>
        <w:t>Tom J. Challands</w:t>
      </w:r>
      <w:r>
        <w:rPr>
          <w:rFonts w:ascii="Times New Roman" w:hAnsi="Times New Roman" w:cs="Liberation Serif"/>
          <w:vertAlign w:val="superscript"/>
          <w:lang w:val="en" w:bidi="ar-SA"/>
        </w:rPr>
        <w:t>1*</w:t>
      </w:r>
      <w:r>
        <w:rPr>
          <w:rFonts w:ascii="Times New Roman" w:hAnsi="Times New Roman" w:cs="Liberation Serif"/>
          <w:lang w:val="en" w:bidi="ar-SA"/>
        </w:rPr>
        <w:t>, Timothy R. Smithson,</w:t>
      </w:r>
      <w:r>
        <w:rPr>
          <w:rFonts w:ascii="Times New Roman" w:hAnsi="Times New Roman" w:cs="Liberation Serif"/>
          <w:vertAlign w:val="superscript"/>
          <w:lang w:val="en" w:bidi="ar-SA"/>
        </w:rPr>
        <w:t>2</w:t>
      </w:r>
      <w:r>
        <w:rPr>
          <w:rFonts w:ascii="Times New Roman" w:hAnsi="Times New Roman" w:cs="Liberation Serif"/>
          <w:lang w:val="en" w:bidi="ar-SA"/>
        </w:rPr>
        <w:t xml:space="preserve"> Jennifer A. Clack</w:t>
      </w:r>
      <w:r>
        <w:rPr>
          <w:rFonts w:ascii="Times New Roman" w:hAnsi="Times New Roman" w:cs="Liberation Serif"/>
          <w:vertAlign w:val="superscript"/>
          <w:lang w:val="en" w:bidi="ar-SA"/>
        </w:rPr>
        <w:t>2</w:t>
      </w:r>
      <w:r>
        <w:rPr>
          <w:rFonts w:ascii="Times New Roman" w:hAnsi="Times New Roman" w:cs="Liberation Serif"/>
          <w:lang w:val="en" w:bidi="ar-SA"/>
        </w:rPr>
        <w:t xml:space="preserve">, </w:t>
      </w:r>
      <w:proofErr w:type="spellStart"/>
      <w:r>
        <w:rPr>
          <w:rFonts w:ascii="Times New Roman" w:hAnsi="Times New Roman" w:cs="Liberation Serif"/>
          <w:lang w:val="en" w:bidi="ar-SA"/>
        </w:rPr>
        <w:t>Carys</w:t>
      </w:r>
      <w:proofErr w:type="spellEnd"/>
      <w:r>
        <w:rPr>
          <w:rFonts w:ascii="Times New Roman" w:hAnsi="Times New Roman" w:cs="Liberation Serif"/>
          <w:lang w:val="en" w:bidi="ar-SA"/>
        </w:rPr>
        <w:t xml:space="preserve"> E. Bennett</w:t>
      </w:r>
      <w:r>
        <w:rPr>
          <w:rFonts w:ascii="Times New Roman" w:hAnsi="Times New Roman" w:cs="Liberation Serif"/>
          <w:vertAlign w:val="superscript"/>
          <w:lang w:val="en" w:bidi="ar-SA"/>
        </w:rPr>
        <w:t>3</w:t>
      </w:r>
      <w:r>
        <w:rPr>
          <w:rFonts w:ascii="Times New Roman" w:hAnsi="Times New Roman" w:cs="Liberation Serif"/>
          <w:lang w:val="en" w:bidi="ar-SA"/>
        </w:rPr>
        <w:t>, John E. A. Marshall</w:t>
      </w:r>
      <w:r>
        <w:rPr>
          <w:rFonts w:ascii="Times New Roman" w:hAnsi="Times New Roman" w:cs="Liberation Serif"/>
          <w:vertAlign w:val="superscript"/>
          <w:lang w:val="en" w:bidi="ar-SA"/>
        </w:rPr>
        <w:t>4</w:t>
      </w:r>
      <w:r>
        <w:rPr>
          <w:rFonts w:ascii="Times New Roman" w:hAnsi="Times New Roman" w:cs="Liberation Serif"/>
          <w:lang w:val="en" w:bidi="ar-SA"/>
        </w:rPr>
        <w:t>, Sarah M. Wallace-Johnson</w:t>
      </w:r>
      <w:r>
        <w:rPr>
          <w:rFonts w:ascii="Times New Roman" w:hAnsi="Times New Roman" w:cs="Liberation Serif"/>
          <w:vertAlign w:val="superscript"/>
          <w:lang w:val="en" w:bidi="ar-SA"/>
        </w:rPr>
        <w:t>5</w:t>
      </w:r>
      <w:r>
        <w:rPr>
          <w:rFonts w:ascii="Times New Roman" w:hAnsi="Times New Roman" w:cs="Liberation Serif"/>
          <w:lang w:val="en" w:bidi="ar-SA"/>
        </w:rPr>
        <w:t xml:space="preserve"> and Henrietta Hill</w:t>
      </w:r>
      <w:r>
        <w:rPr>
          <w:rFonts w:ascii="Times New Roman" w:hAnsi="Times New Roman" w:cs="Liberation Serif"/>
          <w:vertAlign w:val="superscript"/>
          <w:lang w:val="en" w:bidi="ar-SA"/>
        </w:rPr>
        <w:t>2</w:t>
      </w:r>
    </w:p>
    <w:p w:rsidR="008F683C" w:rsidRDefault="008F683C" w:rsidP="008F683C">
      <w:pPr>
        <w:pStyle w:val="Normal1"/>
        <w:suppressAutoHyphens w:val="0"/>
        <w:spacing w:line="480" w:lineRule="auto"/>
        <w:rPr>
          <w:rFonts w:ascii="Times New Roman" w:hAnsi="Times New Roman" w:cs="Liberation Serif"/>
          <w:vertAlign w:val="superscript"/>
          <w:lang w:val="en" w:bidi="ar-SA"/>
        </w:rPr>
      </w:pPr>
    </w:p>
    <w:p w:rsidR="008F683C" w:rsidRPr="00453D6E" w:rsidRDefault="008F683C" w:rsidP="008F683C">
      <w:pPr>
        <w:pStyle w:val="Normal1"/>
        <w:suppressAutoHyphens w:val="0"/>
        <w:spacing w:line="480" w:lineRule="auto"/>
        <w:jc w:val="center"/>
        <w:rPr>
          <w:rFonts w:ascii="Times New Roman" w:hAnsi="Times New Roman"/>
          <w:i/>
        </w:rPr>
      </w:pPr>
      <w:r w:rsidRPr="00453D6E">
        <w:rPr>
          <w:rFonts w:ascii="Times New Roman" w:hAnsi="Times New Roman" w:cs="Liberation Serif"/>
          <w:i/>
          <w:vertAlign w:val="superscript"/>
          <w:lang w:val="en" w:bidi="ar-SA"/>
        </w:rPr>
        <w:t>1</w:t>
      </w:r>
      <w:r w:rsidRPr="00453D6E">
        <w:rPr>
          <w:rFonts w:ascii="Times New Roman" w:hAnsi="Times New Roman" w:cs="Liberation Serif"/>
          <w:i/>
          <w:lang w:val="en" w:bidi="ar-SA"/>
        </w:rPr>
        <w:t>School of Geosciences, University of Edinburgh, Grant Institute, James Hutton Road, Edinburgh, EH9 3FE, UK;</w:t>
      </w:r>
      <w:r w:rsidRPr="00453D6E">
        <w:rPr>
          <w:rFonts w:ascii="Times New Roman" w:hAnsi="Times New Roman" w:cs="Liberation Serif"/>
          <w:i/>
          <w:vertAlign w:val="superscript"/>
          <w:lang w:val="en" w:bidi="ar-SA"/>
        </w:rPr>
        <w:t xml:space="preserve"> 2</w:t>
      </w:r>
      <w:r w:rsidRPr="00453D6E">
        <w:rPr>
          <w:rFonts w:ascii="Times New Roman" w:hAnsi="Times New Roman" w:cs="Liberation Serif"/>
          <w:i/>
          <w:color w:val="333333"/>
          <w:lang w:val="en" w:bidi="ar-SA"/>
        </w:rPr>
        <w:t>University Museum of Zoology Cambridge, Downing Street, Cambridge CB2 3EJ, UK</w:t>
      </w:r>
      <w:r w:rsidRPr="00453D6E">
        <w:rPr>
          <w:rFonts w:ascii="Times New Roman" w:hAnsi="Times New Roman" w:cs="Liberation Serif"/>
          <w:i/>
          <w:color w:val="333333"/>
          <w:vertAlign w:val="superscript"/>
          <w:lang w:val="en" w:bidi="ar-SA"/>
        </w:rPr>
        <w:t>; 3</w:t>
      </w:r>
      <w:r w:rsidRPr="00453D6E">
        <w:rPr>
          <w:rFonts w:ascii="Times New Roman" w:hAnsi="Times New Roman" w:cs="Liberation Serif"/>
          <w:i/>
          <w:color w:val="333333"/>
          <w:lang w:val="en" w:bidi="ar-SA"/>
        </w:rPr>
        <w:t>Department of Geology, University of Leicester, Leicester LE1 7RH, UK</w:t>
      </w:r>
      <w:r w:rsidRPr="00453D6E">
        <w:rPr>
          <w:rFonts w:ascii="Times New Roman" w:hAnsi="Times New Roman" w:cs="Liberation Serif"/>
          <w:i/>
          <w:color w:val="333333"/>
          <w:vertAlign w:val="superscript"/>
          <w:lang w:val="en" w:bidi="ar-SA"/>
        </w:rPr>
        <w:t>; 4</w:t>
      </w:r>
      <w:r w:rsidRPr="00453D6E">
        <w:rPr>
          <w:rFonts w:ascii="Times New Roman" w:hAnsi="Times New Roman" w:cs="Liberation Serif"/>
          <w:i/>
          <w:color w:val="333333"/>
          <w:lang w:val="en" w:bidi="ar-SA"/>
        </w:rPr>
        <w:t>School of Ocean &amp; Earth Science, University of Southampton, National Oceanography Centre, European Way, University Road, Southampton, SO14 3ZH, UK</w:t>
      </w:r>
      <w:r w:rsidRPr="00453D6E">
        <w:rPr>
          <w:rFonts w:ascii="Times New Roman" w:hAnsi="Times New Roman" w:cs="Liberation Serif"/>
          <w:i/>
          <w:vertAlign w:val="superscript"/>
          <w:lang w:val="en" w:bidi="ar-SA"/>
        </w:rPr>
        <w:t>; 5</w:t>
      </w:r>
      <w:r w:rsidRPr="00453D6E">
        <w:rPr>
          <w:rFonts w:ascii="Times New Roman" w:hAnsi="Times New Roman" w:cs="Liberation Serif"/>
          <w:i/>
          <w:lang w:val="en" w:bidi="ar-SA"/>
        </w:rPr>
        <w:t>S</w:t>
      </w:r>
      <w:proofErr w:type="spellStart"/>
      <w:r w:rsidRPr="00453D6E">
        <w:rPr>
          <w:rFonts w:ascii="Times New Roman" w:hAnsi="Times New Roman"/>
          <w:i/>
        </w:rPr>
        <w:t>edgwick</w:t>
      </w:r>
      <w:proofErr w:type="spellEnd"/>
      <w:r w:rsidRPr="00453D6E">
        <w:rPr>
          <w:rFonts w:ascii="Times New Roman" w:hAnsi="Times New Roman"/>
          <w:i/>
        </w:rPr>
        <w:t xml:space="preserve"> Museum, Department of Earth Sciences, University of Cambridge, Downing Street, Cambridge CB2 3EQ, UK</w:t>
      </w:r>
    </w:p>
    <w:p w:rsidR="008F683C" w:rsidRDefault="008F683C">
      <w:pPr>
        <w:spacing w:line="480" w:lineRule="auto"/>
        <w:jc w:val="center"/>
        <w:rPr>
          <w:rFonts w:eastAsia="TTE41BF2C0t00;Arial Unicode MS" w:cs="Liberation Serif"/>
        </w:rPr>
      </w:pPr>
    </w:p>
    <w:p w:rsidR="008F683C" w:rsidRDefault="008F683C">
      <w:pPr>
        <w:spacing w:line="480" w:lineRule="auto"/>
        <w:jc w:val="center"/>
        <w:rPr>
          <w:rFonts w:eastAsia="TTE41BF2C0t00;Arial Unicode MS" w:cs="Liberation Serif"/>
        </w:rPr>
      </w:pPr>
    </w:p>
    <w:p w:rsidR="00004055" w:rsidRDefault="00116279">
      <w:pPr>
        <w:spacing w:line="480" w:lineRule="auto"/>
        <w:jc w:val="center"/>
        <w:rPr>
          <w:rFonts w:eastAsia="TTE41BF2C0t00;Arial Unicode MS" w:cs="Liberation Serif"/>
        </w:rPr>
      </w:pPr>
      <w:r w:rsidRPr="005B4BB1">
        <w:rPr>
          <w:rFonts w:eastAsia="TTE41BF2C0t00;Arial Unicode MS" w:cs="Liberation Serif"/>
        </w:rPr>
        <w:t>CHARACTER LIST</w:t>
      </w:r>
    </w:p>
    <w:p w:rsidR="00004055" w:rsidRDefault="00116279">
      <w:pPr>
        <w:spacing w:line="480" w:lineRule="auto"/>
      </w:pPr>
      <w:r w:rsidRPr="005B4BB1">
        <w:rPr>
          <w:rFonts w:eastAsia="TTE41BF2C0t00;Arial Unicode MS" w:cs="Liberation Serif"/>
        </w:rPr>
        <w:t xml:space="preserve">All characters are from Clack </w:t>
      </w:r>
      <w:r w:rsidRPr="005B4BB1">
        <w:rPr>
          <w:rFonts w:eastAsia="TTE41BF2C0t00;Arial Unicode MS" w:cs="Liberation Serif"/>
          <w:i/>
          <w:iCs/>
        </w:rPr>
        <w:t xml:space="preserve">et al. </w:t>
      </w:r>
      <w:r w:rsidRPr="005B4BB1">
        <w:rPr>
          <w:rFonts w:eastAsia="TTE41BF2C0t00;Arial Unicode MS" w:cs="Liberation Serif"/>
        </w:rPr>
        <w:t>(</w:t>
      </w:r>
      <w:r w:rsidRPr="005B4BB1">
        <w:rPr>
          <w:rFonts w:eastAsia="TTE41BF2C0t00;Arial Unicode MS" w:cs="Liberation Serif"/>
          <w:i/>
          <w:iCs/>
        </w:rPr>
        <w:t>in review</w:t>
      </w:r>
      <w:r w:rsidRPr="005B4BB1">
        <w:rPr>
          <w:rFonts w:eastAsia="TTE41BF2C0t00;Arial Unicode MS" w:cs="Liberation Serif"/>
        </w:rPr>
        <w:t xml:space="preserve">) which are derived from </w:t>
      </w:r>
      <w:proofErr w:type="spellStart"/>
      <w:r w:rsidRPr="005B4BB1">
        <w:rPr>
          <w:rFonts w:eastAsia="TTE41BF2C0t00;Arial Unicode MS" w:cs="Liberation Serif"/>
        </w:rPr>
        <w:t>Qiao</w:t>
      </w:r>
      <w:proofErr w:type="spellEnd"/>
      <w:r w:rsidRPr="005B4BB1">
        <w:rPr>
          <w:rFonts w:eastAsia="TTE41BF2C0t00;Arial Unicode MS" w:cs="Liberation Serif"/>
        </w:rPr>
        <w:t xml:space="preserve"> &amp; Zhu (2015), </w:t>
      </w:r>
      <w:proofErr w:type="spellStart"/>
      <w:r w:rsidRPr="005B4BB1">
        <w:rPr>
          <w:rFonts w:eastAsia="TTE41BF2C0t00;Arial Unicode MS" w:cs="Liberation Serif"/>
        </w:rPr>
        <w:t>Qiao</w:t>
      </w:r>
      <w:proofErr w:type="spellEnd"/>
      <w:r w:rsidRPr="005B4BB1">
        <w:rPr>
          <w:rFonts w:eastAsia="TTE41BF2C0t00;Arial Unicode MS" w:cs="Liberation Serif"/>
        </w:rPr>
        <w:t xml:space="preserve"> &amp; Zhu (2009), Schultze (2001), </w:t>
      </w:r>
      <w:proofErr w:type="spellStart"/>
      <w:r w:rsidRPr="005B4BB1">
        <w:rPr>
          <w:rFonts w:eastAsia="TTE41BF2C0t00;Arial Unicode MS" w:cs="Liberation Serif"/>
        </w:rPr>
        <w:t>Ahlberg</w:t>
      </w:r>
      <w:proofErr w:type="spellEnd"/>
      <w:r w:rsidRPr="005B4BB1">
        <w:rPr>
          <w:rFonts w:eastAsia="TTE41BF2C0t00;Arial Unicode MS" w:cs="Liberation Serif"/>
        </w:rPr>
        <w:t xml:space="preserve"> </w:t>
      </w:r>
      <w:r w:rsidRPr="005B4BB1">
        <w:rPr>
          <w:rFonts w:eastAsia="TTE41BF2C0t00;Arial Unicode MS" w:cs="Liberation Serif"/>
          <w:i/>
        </w:rPr>
        <w:t>et al</w:t>
      </w:r>
      <w:r w:rsidRPr="005B4BB1">
        <w:rPr>
          <w:rFonts w:eastAsia="TTE41BF2C0t00;Arial Unicode MS" w:cs="Liberation Serif"/>
        </w:rPr>
        <w:t>. (2006) and Friedman (2007) with modifications as- described below.</w:t>
      </w:r>
    </w:p>
    <w:p w:rsidR="00004055" w:rsidRDefault="00004055">
      <w:pPr>
        <w:spacing w:line="480" w:lineRule="auto"/>
        <w:ind w:left="709" w:hanging="420"/>
        <w:rPr>
          <w:rFonts w:cs="Liberation Serif"/>
        </w:rPr>
      </w:pPr>
    </w:p>
    <w:p w:rsidR="00004055" w:rsidRPr="008F683C" w:rsidRDefault="00116279" w:rsidP="008F683C">
      <w:pPr>
        <w:tabs>
          <w:tab w:val="left" w:pos="426"/>
        </w:tabs>
        <w:spacing w:line="480" w:lineRule="auto"/>
        <w:ind w:left="709" w:hanging="420"/>
      </w:pPr>
      <w:r w:rsidRPr="008F683C">
        <w:rPr>
          <w:rFonts w:cs="Liberation Serif"/>
        </w:rPr>
        <w:t xml:space="preserve">1. Pineal opening: 0. open; 1. closed. </w:t>
      </w:r>
      <w:r w:rsidRPr="008F683C">
        <w:rPr>
          <w:rFonts w:cs="Liberation Serif"/>
          <w:szCs w:val="22"/>
        </w:rPr>
        <w:t xml:space="preserve">Schultze and Marshall (1993; char. 1), Schultze (2001; char. 1), </w:t>
      </w:r>
      <w:proofErr w:type="spellStart"/>
      <w:r w:rsidRPr="008F683C">
        <w:rPr>
          <w:rFonts w:cs="Liberation Serif"/>
          <w:szCs w:val="22"/>
        </w:rPr>
        <w:t>Ahlberg</w:t>
      </w:r>
      <w:proofErr w:type="spellEnd"/>
      <w:r w:rsidRPr="008F683C">
        <w:rPr>
          <w:rFonts w:cs="Liberation Serif"/>
          <w:szCs w:val="22"/>
        </w:rPr>
        <w:t xml:space="preserve"> </w:t>
      </w:r>
      <w:r w:rsidRPr="008F683C">
        <w:rPr>
          <w:rFonts w:cs="Liberation Serif"/>
          <w:i/>
          <w:szCs w:val="22"/>
        </w:rPr>
        <w:t>et al</w:t>
      </w:r>
      <w:r w:rsidR="008F683C">
        <w:rPr>
          <w:rFonts w:cs="Liberation Serif"/>
          <w:szCs w:val="22"/>
        </w:rPr>
        <w:t>.</w:t>
      </w:r>
      <w:r w:rsidRPr="008F683C">
        <w:rPr>
          <w:rFonts w:cs="Liberation Serif"/>
          <w:szCs w:val="22"/>
        </w:rPr>
        <w:t xml:space="preserve">, (2006; char. 55), </w:t>
      </w:r>
      <w:proofErr w:type="spellStart"/>
      <w:r w:rsidRPr="008F683C">
        <w:rPr>
          <w:rFonts w:cs="Liberation Serif"/>
          <w:szCs w:val="22"/>
        </w:rPr>
        <w:t>Qiao</w:t>
      </w:r>
      <w:proofErr w:type="spellEnd"/>
      <w:r w:rsidRPr="008F683C">
        <w:rPr>
          <w:rFonts w:cs="Liberation Serif"/>
          <w:szCs w:val="22"/>
        </w:rPr>
        <w:t xml:space="preserve"> and Zhu (2009; char. 1)</w:t>
      </w:r>
    </w:p>
    <w:p w:rsidR="00004055" w:rsidRDefault="00116279" w:rsidP="008F683C">
      <w:pPr>
        <w:tabs>
          <w:tab w:val="left" w:pos="426"/>
        </w:tabs>
        <w:spacing w:line="480" w:lineRule="auto"/>
        <w:ind w:left="709" w:hanging="420"/>
        <w:rPr>
          <w:rFonts w:cs="Liberation Serif"/>
        </w:rPr>
      </w:pPr>
      <w:r w:rsidRPr="008F683C">
        <w:rPr>
          <w:rFonts w:cs="Liberation Serif"/>
        </w:rPr>
        <w:t>2. Pineal region marked by short eminence: 0. no; 1. yes.</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3. </w:t>
      </w:r>
      <w:proofErr w:type="spellStart"/>
      <w:r w:rsidRPr="008F683C">
        <w:rPr>
          <w:rFonts w:cs="Liberation Serif"/>
        </w:rPr>
        <w:t>Cosmine</w:t>
      </w:r>
      <w:proofErr w:type="spellEnd"/>
      <w:r w:rsidRPr="008F683C">
        <w:rPr>
          <w:rFonts w:cs="Liberation Serif"/>
        </w:rPr>
        <w:t xml:space="preserve"> present on skull: 0. yes, full cover; 1. yes, but strongly reduced; 2. no. (</w:t>
      </w:r>
      <w:r w:rsidR="008F683C">
        <w:rPr>
          <w:rFonts w:cs="Liberation Serif"/>
        </w:rPr>
        <w:t>O</w:t>
      </w:r>
      <w:r w:rsidRPr="008F683C">
        <w:rPr>
          <w:rFonts w:cs="Liberation Serif"/>
        </w:rPr>
        <w:t>rdered)</w:t>
      </w:r>
    </w:p>
    <w:p w:rsidR="00004055" w:rsidRDefault="00116279" w:rsidP="008F683C">
      <w:pPr>
        <w:tabs>
          <w:tab w:val="left" w:pos="426"/>
        </w:tabs>
        <w:spacing w:line="480" w:lineRule="auto"/>
        <w:ind w:left="709" w:hanging="420"/>
        <w:rPr>
          <w:rFonts w:cs="Liberation Serif"/>
        </w:rPr>
      </w:pPr>
      <w:r w:rsidRPr="008F683C">
        <w:rPr>
          <w:rFonts w:cs="Liberation Serif"/>
        </w:rPr>
        <w:t>4. Length of B bone: 0. short (less than 2 times its width); 1. long (equal or more than 2 times its width); 2. broad (wider than long).</w:t>
      </w:r>
    </w:p>
    <w:p w:rsidR="00004055" w:rsidRDefault="00116279" w:rsidP="008F683C">
      <w:pPr>
        <w:tabs>
          <w:tab w:val="left" w:pos="426"/>
        </w:tabs>
        <w:spacing w:line="480" w:lineRule="auto"/>
        <w:ind w:left="709" w:hanging="420"/>
        <w:rPr>
          <w:rFonts w:cs="Liberation Serif"/>
        </w:rPr>
      </w:pPr>
      <w:r w:rsidRPr="008F683C">
        <w:rPr>
          <w:rFonts w:cs="Liberation Serif"/>
        </w:rPr>
        <w:lastRenderedPageBreak/>
        <w:t>5. Pit-lines on B bone: 0. absent; 1. anterior and middle pit-line present; 2</w:t>
      </w:r>
      <w:r w:rsidR="008F683C">
        <w:rPr>
          <w:rFonts w:cs="Liberation Serif"/>
        </w:rPr>
        <w:t xml:space="preserve">. </w:t>
      </w:r>
      <w:r w:rsidRPr="008F683C">
        <w:rPr>
          <w:rFonts w:cs="Liberation Serif"/>
        </w:rPr>
        <w:t>only anterior pit-line.</w:t>
      </w:r>
    </w:p>
    <w:p w:rsidR="00004055" w:rsidRDefault="00116279" w:rsidP="008F683C">
      <w:pPr>
        <w:tabs>
          <w:tab w:val="left" w:pos="426"/>
        </w:tabs>
        <w:spacing w:line="480" w:lineRule="auto"/>
        <w:ind w:left="709" w:hanging="420"/>
        <w:rPr>
          <w:rFonts w:cs="Liberation Serif"/>
        </w:rPr>
      </w:pPr>
      <w:r w:rsidRPr="008F683C">
        <w:rPr>
          <w:rFonts w:cs="Liberation Serif"/>
        </w:rPr>
        <w:t>6. C</w:t>
      </w:r>
      <w:r w:rsidR="008F683C">
        <w:rPr>
          <w:rFonts w:cs="Liberation Serif"/>
        </w:rPr>
        <w:t>-</w:t>
      </w:r>
      <w:r w:rsidRPr="008F683C">
        <w:rPr>
          <w:rFonts w:cs="Liberation Serif"/>
        </w:rPr>
        <w:t>bone: 0. absent; 1. present.</w:t>
      </w:r>
    </w:p>
    <w:p w:rsidR="00004055" w:rsidRDefault="00116279" w:rsidP="008F683C">
      <w:pPr>
        <w:tabs>
          <w:tab w:val="left" w:pos="426"/>
        </w:tabs>
        <w:spacing w:line="480" w:lineRule="auto"/>
        <w:ind w:left="709" w:hanging="420"/>
        <w:rPr>
          <w:rFonts w:cs="Liberation Serif"/>
        </w:rPr>
      </w:pPr>
      <w:r w:rsidRPr="008F683C">
        <w:rPr>
          <w:rFonts w:cs="Liberation Serif"/>
        </w:rPr>
        <w:t>7. D-bone: 0. many; 1. single; 2. absent.</w:t>
      </w:r>
    </w:p>
    <w:p w:rsidR="00004055" w:rsidRDefault="00116279" w:rsidP="008F683C">
      <w:pPr>
        <w:tabs>
          <w:tab w:val="left" w:pos="426"/>
        </w:tabs>
        <w:spacing w:line="480" w:lineRule="auto"/>
        <w:ind w:left="709" w:hanging="420"/>
        <w:rPr>
          <w:rFonts w:cs="Liberation Serif"/>
        </w:rPr>
      </w:pPr>
      <w:r w:rsidRPr="008F683C">
        <w:rPr>
          <w:rFonts w:cs="Liberation Serif"/>
        </w:rPr>
        <w:t>8. Contact between E and C bones: 0. absent; 1. present.</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9. Paired E bones: 0. mosaic; 1 present; 2. single E-bone; 3. </w:t>
      </w:r>
      <w:r w:rsidR="008F683C">
        <w:rPr>
          <w:rFonts w:cs="Liberation Serif"/>
        </w:rPr>
        <w:t>A</w:t>
      </w:r>
      <w:r w:rsidRPr="008F683C">
        <w:rPr>
          <w:rFonts w:cs="Liberation Serif"/>
        </w:rPr>
        <w:t>bsent</w:t>
      </w:r>
      <w:r w:rsidR="008F683C">
        <w:rPr>
          <w:rFonts w:cs="Liberation Serif"/>
        </w:rPr>
        <w:t>.</w:t>
      </w:r>
      <w:r w:rsidRPr="008F683C">
        <w:rPr>
          <w:rFonts w:cs="Liberation Serif"/>
        </w:rPr>
        <w:t xml:space="preserve"> </w:t>
      </w:r>
      <w:proofErr w:type="gramStart"/>
      <w:r w:rsidRPr="008F683C">
        <w:rPr>
          <w:rFonts w:cs="Liberation Serif"/>
        </w:rPr>
        <w:t>The</w:t>
      </w:r>
      <w:proofErr w:type="gramEnd"/>
      <w:r w:rsidRPr="008F683C">
        <w:rPr>
          <w:rFonts w:cs="Liberation Serif"/>
        </w:rPr>
        <w:t xml:space="preserve"> polarity of this character has been reversed from 0. absent; 1. present; 2. mosaic to reflect the occurrence of this character in the oldest (most basal) to more recent (derived) dipnoan taxa.</w:t>
      </w:r>
    </w:p>
    <w:p w:rsidR="00004055" w:rsidRDefault="00116279" w:rsidP="008F683C">
      <w:pPr>
        <w:tabs>
          <w:tab w:val="left" w:pos="426"/>
        </w:tabs>
        <w:spacing w:line="480" w:lineRule="auto"/>
        <w:ind w:left="709" w:hanging="420"/>
        <w:rPr>
          <w:rFonts w:cs="Liberation Serif"/>
        </w:rPr>
      </w:pPr>
      <w:r w:rsidRPr="008F683C">
        <w:rPr>
          <w:rFonts w:cs="Liberation Serif"/>
        </w:rPr>
        <w:t>10. Length of E-bone(s): 0. less than twice their width; 1. more than twice their width.</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11. I-bones meeting in midline: 0. yes; 1. no, separated by B bone. This character changed to just refer to I-bones rather than implying homology between the I-bones and </w:t>
      </w:r>
      <w:proofErr w:type="spellStart"/>
      <w:r w:rsidRPr="008F683C">
        <w:rPr>
          <w:rFonts w:cs="Liberation Serif"/>
        </w:rPr>
        <w:t>postparietals</w:t>
      </w:r>
      <w:proofErr w:type="spellEnd"/>
      <w:r w:rsidRPr="008F683C">
        <w:rPr>
          <w:rFonts w:cs="Liberation Serif"/>
        </w:rPr>
        <w:t>.</w:t>
      </w:r>
    </w:p>
    <w:p w:rsidR="00004055" w:rsidRDefault="00116279" w:rsidP="008F683C">
      <w:pPr>
        <w:tabs>
          <w:tab w:val="left" w:pos="426"/>
        </w:tabs>
        <w:spacing w:line="480" w:lineRule="auto"/>
        <w:ind w:left="709" w:hanging="420"/>
        <w:rPr>
          <w:rFonts w:cs="Liberation Serif"/>
        </w:rPr>
      </w:pPr>
      <w:r w:rsidRPr="008F683C">
        <w:rPr>
          <w:rFonts w:cs="Liberation Serif"/>
        </w:rPr>
        <w:t>12. Posterior process of I bone: 0. absent; 1. present.</w:t>
      </w:r>
    </w:p>
    <w:p w:rsidR="00004055" w:rsidRDefault="00116279" w:rsidP="008F683C">
      <w:pPr>
        <w:tabs>
          <w:tab w:val="left" w:pos="426"/>
        </w:tabs>
        <w:spacing w:line="480" w:lineRule="auto"/>
        <w:ind w:left="709" w:hanging="420"/>
        <w:rPr>
          <w:rFonts w:cs="Liberation Serif"/>
        </w:rPr>
      </w:pPr>
      <w:r w:rsidRPr="008F683C">
        <w:rPr>
          <w:rFonts w:cs="Liberation Serif"/>
        </w:rPr>
        <w:t>13. J-bones meeting in midline: 0. yes; 1. no.  This character changed to just refer to J-bones rather than implying homology between the J-bones and parietals.</w:t>
      </w:r>
    </w:p>
    <w:p w:rsidR="00004055" w:rsidRPr="008F683C" w:rsidRDefault="00116279" w:rsidP="008F683C">
      <w:pPr>
        <w:tabs>
          <w:tab w:val="left" w:pos="426"/>
        </w:tabs>
        <w:spacing w:line="480" w:lineRule="auto"/>
        <w:ind w:left="709" w:hanging="420"/>
      </w:pPr>
      <w:r w:rsidRPr="008F683C">
        <w:rPr>
          <w:rFonts w:cs="Liberation Serif"/>
        </w:rPr>
        <w:t xml:space="preserve">14. </w:t>
      </w:r>
      <w:r w:rsidRPr="008F683C">
        <w:rPr>
          <w:rFonts w:cs="Liberation Serif"/>
          <w:szCs w:val="22"/>
        </w:rPr>
        <w:t xml:space="preserve">L-bone: 0 = two present, 1 = one present, 2 = fused K+L, 3 = fused K+L+M, 4 = other bones included. Schultze and Marshall (1993; char. 25), Schultze and </w:t>
      </w:r>
      <w:proofErr w:type="spellStart"/>
      <w:r w:rsidRPr="008F683C">
        <w:rPr>
          <w:rFonts w:cs="Liberation Serif"/>
          <w:szCs w:val="22"/>
        </w:rPr>
        <w:t>Chorn</w:t>
      </w:r>
      <w:proofErr w:type="spellEnd"/>
      <w:r w:rsidRPr="008F683C">
        <w:rPr>
          <w:rFonts w:cs="Liberation Serif"/>
          <w:szCs w:val="22"/>
        </w:rPr>
        <w:t xml:space="preserve"> (1997; char. 10,</w:t>
      </w:r>
      <w:r w:rsidR="008F683C">
        <w:rPr>
          <w:rFonts w:cs="Liberation Serif"/>
          <w:szCs w:val="22"/>
        </w:rPr>
        <w:t xml:space="preserve"> </w:t>
      </w:r>
      <w:proofErr w:type="gramStart"/>
      <w:r w:rsidRPr="008F683C">
        <w:rPr>
          <w:rFonts w:cs="Liberation Serif"/>
          <w:szCs w:val="22"/>
        </w:rPr>
        <w:t>37,</w:t>
      </w:r>
      <w:r w:rsidR="008F683C">
        <w:rPr>
          <w:rFonts w:cs="Liberation Serif"/>
          <w:szCs w:val="22"/>
        </w:rPr>
        <w:t xml:space="preserve">  </w:t>
      </w:r>
      <w:r w:rsidRPr="008F683C">
        <w:rPr>
          <w:rFonts w:cs="Liberation Serif"/>
          <w:szCs w:val="22"/>
        </w:rPr>
        <w:t>38</w:t>
      </w:r>
      <w:proofErr w:type="gramEnd"/>
      <w:r w:rsidRPr="008F683C">
        <w:rPr>
          <w:rFonts w:cs="Liberation Serif"/>
          <w:szCs w:val="22"/>
        </w:rPr>
        <w:t>,</w:t>
      </w:r>
      <w:r w:rsidR="008F683C">
        <w:rPr>
          <w:rFonts w:cs="Liberation Serif"/>
          <w:szCs w:val="22"/>
        </w:rPr>
        <w:t xml:space="preserve"> </w:t>
      </w:r>
      <w:r w:rsidRPr="008F683C">
        <w:rPr>
          <w:rFonts w:cs="Liberation Serif"/>
          <w:szCs w:val="22"/>
        </w:rPr>
        <w:t>39,</w:t>
      </w:r>
      <w:r w:rsidR="008F683C">
        <w:rPr>
          <w:rFonts w:cs="Liberation Serif"/>
          <w:szCs w:val="22"/>
        </w:rPr>
        <w:t xml:space="preserve"> </w:t>
      </w:r>
      <w:r w:rsidRPr="008F683C">
        <w:rPr>
          <w:rFonts w:cs="Liberation Serif"/>
          <w:szCs w:val="22"/>
        </w:rPr>
        <w:t>40), Schultze (2001; char. 25), Schultze (2004; char. 18).</w:t>
      </w:r>
    </w:p>
    <w:p w:rsidR="00004055" w:rsidRDefault="00116279" w:rsidP="008F683C">
      <w:pPr>
        <w:tabs>
          <w:tab w:val="left" w:pos="426"/>
        </w:tabs>
        <w:spacing w:line="480" w:lineRule="auto"/>
        <w:ind w:left="709" w:hanging="420"/>
        <w:rPr>
          <w:rFonts w:cs="Liberation Serif"/>
        </w:rPr>
      </w:pPr>
      <w:r w:rsidRPr="008F683C">
        <w:rPr>
          <w:rFonts w:cs="Liberation Serif"/>
        </w:rPr>
        <w:t>15. Length of L-bone: 0. similar to others in supraorbital canal series; 1. about twice as long as others in supraorbital canal series.</w:t>
      </w:r>
    </w:p>
    <w:p w:rsidR="00004055" w:rsidRPr="008F683C" w:rsidRDefault="00116279" w:rsidP="008F683C">
      <w:pPr>
        <w:tabs>
          <w:tab w:val="left" w:pos="426"/>
        </w:tabs>
        <w:spacing w:line="480" w:lineRule="auto"/>
        <w:ind w:left="709" w:hanging="420"/>
      </w:pPr>
      <w:r w:rsidRPr="008F683C">
        <w:rPr>
          <w:rFonts w:cs="Liberation Serif"/>
        </w:rPr>
        <w:t xml:space="preserve">16. </w:t>
      </w:r>
      <w:r w:rsidRPr="008F683C">
        <w:rPr>
          <w:rFonts w:cs="Liberation Serif"/>
          <w:szCs w:val="22"/>
        </w:rPr>
        <w:t>K-bone: 0 = single, 1 = space of K+X, 2 = neither single nor K+X (e.g. fused (</w:t>
      </w:r>
      <w:proofErr w:type="spellStart"/>
      <w:r w:rsidRPr="008F683C">
        <w:rPr>
          <w:rFonts w:cs="Liberation Serif"/>
          <w:szCs w:val="22"/>
        </w:rPr>
        <w:t>i.e</w:t>
      </w:r>
      <w:proofErr w:type="spellEnd"/>
      <w:r w:rsidRPr="008F683C">
        <w:rPr>
          <w:rFonts w:cs="Liberation Serif"/>
          <w:szCs w:val="22"/>
        </w:rPr>
        <w:t xml:space="preserve"> ‘space of’) K- + L-bones), 3 = K-bone absent. Schultze and Marshall (1993; char. 24), Schultze and </w:t>
      </w:r>
      <w:proofErr w:type="spellStart"/>
      <w:r w:rsidRPr="008F683C">
        <w:rPr>
          <w:rFonts w:cs="Liberation Serif"/>
          <w:szCs w:val="22"/>
        </w:rPr>
        <w:t>Chorn</w:t>
      </w:r>
      <w:proofErr w:type="spellEnd"/>
      <w:r w:rsidRPr="008F683C">
        <w:rPr>
          <w:rFonts w:cs="Liberation Serif"/>
          <w:szCs w:val="22"/>
        </w:rPr>
        <w:t xml:space="preserve"> (1997; char. 9,36), Schultze (2001; char. 24), Schultze (2004; char. 17).</w:t>
      </w:r>
    </w:p>
    <w:p w:rsidR="00004055" w:rsidRDefault="00116279" w:rsidP="008F683C">
      <w:pPr>
        <w:tabs>
          <w:tab w:val="left" w:pos="426"/>
        </w:tabs>
        <w:spacing w:line="480" w:lineRule="auto"/>
        <w:ind w:left="709" w:hanging="420"/>
        <w:rPr>
          <w:rFonts w:cs="Liberation Serif"/>
        </w:rPr>
      </w:pPr>
      <w:r w:rsidRPr="008F683C">
        <w:rPr>
          <w:rFonts w:cs="Liberation Serif"/>
        </w:rPr>
        <w:t>17. K bone: 0. medial to X bone; 1. anterior to X bone; 2. in sequence.</w:t>
      </w:r>
    </w:p>
    <w:p w:rsidR="00004055" w:rsidRDefault="00116279" w:rsidP="008F683C">
      <w:pPr>
        <w:tabs>
          <w:tab w:val="left" w:pos="426"/>
        </w:tabs>
        <w:spacing w:line="480" w:lineRule="auto"/>
        <w:ind w:left="709" w:hanging="420"/>
        <w:rPr>
          <w:rFonts w:cs="Liberation Serif"/>
        </w:rPr>
      </w:pPr>
      <w:r w:rsidRPr="008F683C">
        <w:rPr>
          <w:rFonts w:cs="Liberation Serif"/>
        </w:rPr>
        <w:t>18. M bone: 0. present; 1. absent.</w:t>
      </w:r>
    </w:p>
    <w:p w:rsidR="00004055" w:rsidRDefault="00116279" w:rsidP="008F683C">
      <w:pPr>
        <w:tabs>
          <w:tab w:val="left" w:pos="426"/>
        </w:tabs>
        <w:spacing w:line="480" w:lineRule="auto"/>
        <w:ind w:left="709" w:hanging="420"/>
        <w:rPr>
          <w:rFonts w:cs="Liberation Serif"/>
        </w:rPr>
      </w:pPr>
      <w:r w:rsidRPr="008F683C">
        <w:rPr>
          <w:rFonts w:cs="Liberation Serif"/>
        </w:rPr>
        <w:t>19. N bone: 0. present; 1. absent.</w:t>
      </w:r>
    </w:p>
    <w:p w:rsidR="00004055" w:rsidRDefault="00116279" w:rsidP="008F683C">
      <w:pPr>
        <w:tabs>
          <w:tab w:val="left" w:pos="426"/>
        </w:tabs>
        <w:spacing w:line="480" w:lineRule="auto"/>
        <w:ind w:left="709" w:hanging="420"/>
        <w:rPr>
          <w:rFonts w:cs="Liberation Serif"/>
        </w:rPr>
      </w:pPr>
      <w:r w:rsidRPr="008F683C">
        <w:rPr>
          <w:rFonts w:cs="Liberation Serif"/>
        </w:rPr>
        <w:t>20. Q bone: 0. absent; 1. present.</w:t>
      </w:r>
    </w:p>
    <w:p w:rsidR="008F683C" w:rsidRDefault="00116279" w:rsidP="008F683C">
      <w:pPr>
        <w:tabs>
          <w:tab w:val="left" w:pos="426"/>
        </w:tabs>
        <w:spacing w:line="480" w:lineRule="auto"/>
        <w:ind w:left="709" w:hanging="420"/>
        <w:rPr>
          <w:rFonts w:cs="Liberation Serif"/>
        </w:rPr>
      </w:pPr>
      <w:r w:rsidRPr="008F683C">
        <w:rPr>
          <w:rFonts w:cs="Liberation Serif"/>
        </w:rPr>
        <w:t>21. Z bone: 0. posterior to I bone; 1. lateral to I bone.</w:t>
      </w:r>
    </w:p>
    <w:p w:rsidR="00004055" w:rsidRPr="008F683C" w:rsidRDefault="00116279" w:rsidP="008F683C">
      <w:pPr>
        <w:tabs>
          <w:tab w:val="left" w:pos="426"/>
        </w:tabs>
        <w:spacing w:line="480" w:lineRule="auto"/>
        <w:ind w:left="709" w:hanging="420"/>
        <w:rPr>
          <w:rFonts w:cs="Liberation Serif"/>
        </w:rPr>
      </w:pPr>
      <w:r w:rsidRPr="008F683C">
        <w:rPr>
          <w:rFonts w:cs="Liberation Serif"/>
        </w:rPr>
        <w:t>22. Maximum width of skull roof situated posterior to the level of the bone Y</w:t>
      </w:r>
      <w:r w:rsidRPr="005B4BB1">
        <w:rPr>
          <w:rFonts w:cs="Liberation Serif"/>
          <w:vertAlign w:val="subscript"/>
        </w:rPr>
        <w:t>1</w:t>
      </w:r>
      <w:r w:rsidRPr="008F683C">
        <w:rPr>
          <w:rFonts w:cs="Liberation Serif"/>
        </w:rPr>
        <w:t>: 0. yes; 1. No.</w:t>
      </w:r>
    </w:p>
    <w:p w:rsidR="00004055" w:rsidRPr="008F683C" w:rsidRDefault="00116279" w:rsidP="008F683C">
      <w:pPr>
        <w:tabs>
          <w:tab w:val="left" w:pos="426"/>
        </w:tabs>
        <w:spacing w:line="480" w:lineRule="auto"/>
        <w:ind w:left="709" w:hanging="420"/>
      </w:pPr>
      <w:r w:rsidRPr="008F683C">
        <w:rPr>
          <w:rFonts w:cs="Liberation Serif"/>
        </w:rPr>
        <w:lastRenderedPageBreak/>
        <w:t>23. S</w:t>
      </w:r>
      <w:r w:rsidRPr="008F683C">
        <w:rPr>
          <w:rFonts w:cs="Liberation Serif"/>
          <w:szCs w:val="22"/>
        </w:rPr>
        <w:t>utures between median series of skull roofing bones: 0 = straight, 1 = interdigitate, 2 = open. Schultze and Marshall (1993; char. 3), Schultze (2001; char. 3), Schultze (2004; char. 1).</w:t>
      </w:r>
    </w:p>
    <w:p w:rsidR="00004055" w:rsidRDefault="00116279" w:rsidP="008F683C">
      <w:pPr>
        <w:tabs>
          <w:tab w:val="left" w:pos="426"/>
        </w:tabs>
        <w:spacing w:line="480" w:lineRule="auto"/>
        <w:ind w:left="709" w:hanging="420"/>
        <w:rPr>
          <w:rFonts w:cs="Liberation Serif"/>
        </w:rPr>
      </w:pPr>
      <w:r w:rsidRPr="008F683C">
        <w:rPr>
          <w:rFonts w:cs="Liberation Serif"/>
        </w:rPr>
        <w:t>24. Elongated snout: 0. absent; 1. present.</w:t>
      </w:r>
    </w:p>
    <w:p w:rsidR="00004055" w:rsidRDefault="00116279" w:rsidP="008F683C">
      <w:pPr>
        <w:tabs>
          <w:tab w:val="left" w:pos="426"/>
        </w:tabs>
        <w:spacing w:line="480" w:lineRule="auto"/>
        <w:ind w:left="709" w:hanging="420"/>
        <w:rPr>
          <w:rFonts w:cs="Liberation Serif"/>
        </w:rPr>
      </w:pPr>
      <w:r w:rsidRPr="008F683C">
        <w:rPr>
          <w:rFonts w:cs="Liberation Serif"/>
        </w:rPr>
        <w:t>25. Ossified upper lip in adult: 0. mosaic; 1. fused; 2. absent.</w:t>
      </w:r>
    </w:p>
    <w:p w:rsidR="00004055" w:rsidRDefault="00116279">
      <w:pPr>
        <w:tabs>
          <w:tab w:val="left" w:pos="426"/>
        </w:tabs>
        <w:spacing w:line="480" w:lineRule="auto"/>
        <w:ind w:left="709" w:hanging="420"/>
      </w:pPr>
      <w:r w:rsidRPr="008F683C">
        <w:rPr>
          <w:rFonts w:cs="Liberation Serif"/>
        </w:rPr>
        <w:t xml:space="preserve">26. Snout/skull roof: 0. with diffuse </w:t>
      </w:r>
      <w:r w:rsidRPr="005B4BB1">
        <w:rPr>
          <w:rFonts w:eastAsia="AdvTimes;Arial Unicode MS" w:cs="Liberation Serif"/>
        </w:rPr>
        <w:t>posterior</w:t>
      </w:r>
      <w:r w:rsidRPr="005B4BB1">
        <w:rPr>
          <w:rFonts w:cs="Liberation Serif"/>
        </w:rPr>
        <w:t xml:space="preserve"> margin; 1. with sharp</w:t>
      </w:r>
      <w:r w:rsidRPr="005B4BB1">
        <w:rPr>
          <w:rFonts w:eastAsia="AdvTimes;Arial Unicode MS" w:cs="Liberation Serif"/>
        </w:rPr>
        <w:t xml:space="preserve"> posterior</w:t>
      </w:r>
      <w:r w:rsidRPr="005B4BB1">
        <w:rPr>
          <w:rFonts w:cs="Liberation Serif"/>
        </w:rPr>
        <w:t xml:space="preserve"> margin. (Uncertain for </w:t>
      </w:r>
      <w:proofErr w:type="spellStart"/>
      <w:r w:rsidRPr="005B4BB1">
        <w:rPr>
          <w:rFonts w:cs="Liberation Serif"/>
          <w:i/>
          <w:iCs/>
        </w:rPr>
        <w:t>Eusthenopteron</w:t>
      </w:r>
      <w:proofErr w:type="spellEnd"/>
      <w:r w:rsidRPr="005B4BB1">
        <w:rPr>
          <w:rFonts w:cs="Liberation Serif"/>
          <w:i/>
          <w:iCs/>
        </w:rPr>
        <w:t xml:space="preserve"> </w:t>
      </w:r>
      <w:r w:rsidRPr="008F683C">
        <w:rPr>
          <w:rFonts w:cs="Liberation Serif"/>
        </w:rPr>
        <w:t xml:space="preserve">but coded as ‘1’ given the clear demarcation between </w:t>
      </w:r>
      <w:proofErr w:type="spellStart"/>
      <w:r w:rsidRPr="008F683C">
        <w:rPr>
          <w:rFonts w:cs="Liberation Serif"/>
        </w:rPr>
        <w:t>naso</w:t>
      </w:r>
      <w:proofErr w:type="spellEnd"/>
      <w:r w:rsidRPr="008F683C">
        <w:rPr>
          <w:rFonts w:cs="Liberation Serif"/>
        </w:rPr>
        <w:t>-parietal-frontal? and parietals).</w:t>
      </w:r>
    </w:p>
    <w:p w:rsidR="00004055" w:rsidRDefault="00116279" w:rsidP="008F683C">
      <w:pPr>
        <w:tabs>
          <w:tab w:val="left" w:pos="426"/>
        </w:tabs>
        <w:spacing w:line="480" w:lineRule="auto"/>
        <w:ind w:left="709" w:hanging="420"/>
        <w:rPr>
          <w:rFonts w:cs="Liberation Serif"/>
        </w:rPr>
      </w:pPr>
      <w:r w:rsidRPr="008F683C">
        <w:rPr>
          <w:rFonts w:cs="Liberation Serif"/>
        </w:rPr>
        <w:t>27. Supraorbital and infraorbital canals: 0. separated; 1. connected.</w:t>
      </w:r>
    </w:p>
    <w:p w:rsidR="00004055" w:rsidRDefault="00116279" w:rsidP="008F683C">
      <w:pPr>
        <w:tabs>
          <w:tab w:val="left" w:pos="426"/>
        </w:tabs>
        <w:spacing w:line="480" w:lineRule="auto"/>
        <w:ind w:left="709" w:hanging="420"/>
        <w:rPr>
          <w:rFonts w:cs="Liberation Serif"/>
        </w:rPr>
      </w:pPr>
      <w:r w:rsidRPr="008F683C">
        <w:rPr>
          <w:rFonts w:cs="Liberation Serif"/>
        </w:rPr>
        <w:t>28. Lateral line in bone 3: 0. absent; 1. present.</w:t>
      </w:r>
    </w:p>
    <w:p w:rsidR="00004055" w:rsidRDefault="00116279" w:rsidP="008F683C">
      <w:pPr>
        <w:tabs>
          <w:tab w:val="left" w:pos="426"/>
        </w:tabs>
        <w:spacing w:line="480" w:lineRule="auto"/>
        <w:ind w:left="709" w:hanging="420"/>
        <w:rPr>
          <w:rFonts w:cs="Liberation Serif"/>
        </w:rPr>
      </w:pPr>
      <w:r w:rsidRPr="008F683C">
        <w:rPr>
          <w:rFonts w:cs="Liberation Serif"/>
        </w:rPr>
        <w:t>29. Cheek bones: 0. cheek bones 1</w:t>
      </w:r>
      <w:r w:rsidR="008F683C">
        <w:rPr>
          <w:rFonts w:cs="Liberation Serif"/>
        </w:rPr>
        <w:softHyphen/>
        <w:t>–</w:t>
      </w:r>
      <w:r w:rsidRPr="008F683C">
        <w:rPr>
          <w:rFonts w:cs="Liberation Serif"/>
        </w:rPr>
        <w:t>11 present; 1. no 11; 2. no 10, 11.</w:t>
      </w:r>
    </w:p>
    <w:p w:rsidR="00004055" w:rsidRDefault="00116279" w:rsidP="008F683C">
      <w:pPr>
        <w:tabs>
          <w:tab w:val="left" w:pos="426"/>
        </w:tabs>
        <w:spacing w:line="480" w:lineRule="auto"/>
        <w:ind w:left="709" w:hanging="420"/>
        <w:rPr>
          <w:rFonts w:cs="Liberation Serif"/>
        </w:rPr>
      </w:pPr>
      <w:r w:rsidRPr="008F683C">
        <w:rPr>
          <w:rFonts w:cs="Liberation Serif"/>
        </w:rPr>
        <w:t>30. Length of postorbital cheek: 0. substantially longer than diameter of orbit; 1. equal to or shorter than diameter of orbit.</w:t>
      </w:r>
    </w:p>
    <w:p w:rsidR="00004055" w:rsidRPr="008F683C" w:rsidRDefault="00116279" w:rsidP="008F683C">
      <w:pPr>
        <w:tabs>
          <w:tab w:val="left" w:pos="426"/>
        </w:tabs>
        <w:spacing w:line="480" w:lineRule="auto"/>
        <w:ind w:left="709" w:hanging="420"/>
      </w:pPr>
      <w:r w:rsidRPr="008F683C">
        <w:rPr>
          <w:rFonts w:cs="Liberation Serif"/>
        </w:rPr>
        <w:t xml:space="preserve">31. Ratio length </w:t>
      </w:r>
      <w:proofErr w:type="spellStart"/>
      <w:proofErr w:type="gramStart"/>
      <w:r w:rsidRPr="008F683C">
        <w:rPr>
          <w:rFonts w:cs="Liberation Serif"/>
        </w:rPr>
        <w:t>snout:cheek</w:t>
      </w:r>
      <w:proofErr w:type="spellEnd"/>
      <w:proofErr w:type="gramEnd"/>
      <w:r w:rsidRPr="008F683C">
        <w:rPr>
          <w:rFonts w:cs="Liberation Serif"/>
        </w:rPr>
        <w:t xml:space="preserve">: 0. &lt;1; 1. &gt;=1. (Schultze &amp; Marshal (1993) definition: </w:t>
      </w:r>
      <w:r w:rsidRPr="008F683C">
        <w:rPr>
          <w:rFonts w:cs="Liberation Serif"/>
          <w:szCs w:val="22"/>
        </w:rPr>
        <w:t>Ratio snout/cheek: 0 = 1:1, 1 = 2 (&gt;1.5):1, 2 = 3 (&gt;2.5):1, 3 = &gt;4:1. Schultze and Marshall (1993; char. 85), Schultze (2001; char. 85), Schultze (2004; char. 53).</w:t>
      </w:r>
    </w:p>
    <w:p w:rsidR="00004055" w:rsidRDefault="00116279" w:rsidP="008F683C">
      <w:pPr>
        <w:tabs>
          <w:tab w:val="left" w:pos="426"/>
        </w:tabs>
        <w:spacing w:line="480" w:lineRule="auto"/>
        <w:ind w:left="709" w:hanging="420"/>
        <w:rPr>
          <w:rFonts w:cs="Liberation Serif"/>
        </w:rPr>
      </w:pPr>
      <w:r w:rsidRPr="008F683C">
        <w:rPr>
          <w:rFonts w:cs="Liberation Serif"/>
        </w:rPr>
        <w:t>32. Bone 6: 0. reaching ventral margin of cheek; 1. excluded from ventral margin of cheek by bone 10.</w:t>
      </w:r>
    </w:p>
    <w:p w:rsidR="00004055" w:rsidRDefault="00116279" w:rsidP="008F683C">
      <w:pPr>
        <w:tabs>
          <w:tab w:val="left" w:pos="426"/>
        </w:tabs>
        <w:spacing w:line="480" w:lineRule="auto"/>
        <w:ind w:left="709" w:hanging="420"/>
        <w:rPr>
          <w:rFonts w:cs="Liberation Serif"/>
        </w:rPr>
      </w:pPr>
      <w:r w:rsidRPr="008F683C">
        <w:rPr>
          <w:rFonts w:cs="Liberation Serif"/>
        </w:rPr>
        <w:t>33. Bone 7: 0. approximately equilateral; 1. much longer than deep.</w:t>
      </w:r>
    </w:p>
    <w:p w:rsidR="00004055" w:rsidRDefault="00116279">
      <w:pPr>
        <w:tabs>
          <w:tab w:val="left" w:pos="426"/>
        </w:tabs>
        <w:spacing w:line="480" w:lineRule="auto"/>
        <w:ind w:left="709" w:hanging="420"/>
        <w:rPr>
          <w:rFonts w:cs="Liberation Serif"/>
        </w:rPr>
      </w:pPr>
      <w:r w:rsidRPr="008F683C">
        <w:rPr>
          <w:rFonts w:cs="Liberation Serif"/>
        </w:rPr>
        <w:t>34. Size of bone 10 (quadratojugal): 0. large, as 5 or greater; 1. much smaller than 5, or absent.</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35. </w:t>
      </w:r>
      <w:proofErr w:type="spellStart"/>
      <w:r w:rsidRPr="008F683C">
        <w:rPr>
          <w:rFonts w:cs="Liberation Serif"/>
        </w:rPr>
        <w:t>Subopercular</w:t>
      </w:r>
      <w:proofErr w:type="spellEnd"/>
      <w:r w:rsidRPr="008F683C">
        <w:rPr>
          <w:rFonts w:cs="Liberation Serif"/>
        </w:rPr>
        <w:t>: 0. two; 1. one.</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36. </w:t>
      </w:r>
      <w:proofErr w:type="spellStart"/>
      <w:r w:rsidRPr="008F683C">
        <w:rPr>
          <w:rFonts w:cs="Liberation Serif"/>
        </w:rPr>
        <w:t>Buccohypophyseal</w:t>
      </w:r>
      <w:proofErr w:type="spellEnd"/>
      <w:r w:rsidRPr="008F683C">
        <w:rPr>
          <w:rFonts w:cs="Liberation Serif"/>
        </w:rPr>
        <w:t xml:space="preserve"> opening (foramen): 0. present; 1. absent.</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37. Palatal construction: 0. </w:t>
      </w:r>
      <w:proofErr w:type="spellStart"/>
      <w:r w:rsidRPr="008F683C">
        <w:rPr>
          <w:rFonts w:cs="Liberation Serif"/>
        </w:rPr>
        <w:t>parasphenoid</w:t>
      </w:r>
      <w:proofErr w:type="spellEnd"/>
      <w:r w:rsidRPr="008F683C">
        <w:rPr>
          <w:rFonts w:cs="Liberation Serif"/>
        </w:rPr>
        <w:t xml:space="preserve"> separates pterygoids; 1. pterygoids articulate with each other with suture; 2. pterygoids fused.</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38. </w:t>
      </w:r>
      <w:proofErr w:type="spellStart"/>
      <w:r w:rsidRPr="008F683C">
        <w:rPr>
          <w:rFonts w:cs="Liberation Serif"/>
        </w:rPr>
        <w:t>Parasphenoid</w:t>
      </w:r>
      <w:proofErr w:type="spellEnd"/>
      <w:r w:rsidRPr="008F683C">
        <w:rPr>
          <w:rFonts w:cs="Liberation Serif"/>
        </w:rPr>
        <w:t>: 0. fused into palate; 1. visible sutures; 2. overlapping (pterygoids).</w:t>
      </w:r>
    </w:p>
    <w:p w:rsidR="00004055" w:rsidRDefault="00116279" w:rsidP="008F683C">
      <w:pPr>
        <w:tabs>
          <w:tab w:val="left" w:pos="426"/>
        </w:tabs>
        <w:spacing w:line="480" w:lineRule="auto"/>
        <w:ind w:left="709" w:hanging="420"/>
        <w:rPr>
          <w:rFonts w:cs="Liberation Serif"/>
        </w:rPr>
      </w:pPr>
      <w:r w:rsidRPr="008F683C">
        <w:rPr>
          <w:rFonts w:cs="Liberation Serif"/>
        </w:rPr>
        <w:t>39. Transverse curvature of palate: 0. flat; 1. arched.</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40. </w:t>
      </w:r>
      <w:proofErr w:type="spellStart"/>
      <w:r w:rsidRPr="008F683C">
        <w:rPr>
          <w:rFonts w:cs="Liberation Serif"/>
        </w:rPr>
        <w:t>Parasphenoid</w:t>
      </w:r>
      <w:proofErr w:type="spellEnd"/>
      <w:r w:rsidRPr="008F683C">
        <w:rPr>
          <w:rFonts w:cs="Liberation Serif"/>
        </w:rPr>
        <w:t xml:space="preserve"> stalk: 0. no stalk; 1. simple stalk without sharp division into tapering proximal portion and parallel-sided distal portion; 2. stalk with sharp division into tapering proximal </w:t>
      </w:r>
      <w:r w:rsidRPr="008F683C">
        <w:rPr>
          <w:rFonts w:cs="Liberation Serif"/>
        </w:rPr>
        <w:lastRenderedPageBreak/>
        <w:t>portion and parallel-sided distal portion. (</w:t>
      </w:r>
      <w:r w:rsidR="008F683C">
        <w:rPr>
          <w:rFonts w:cs="Liberation Serif"/>
        </w:rPr>
        <w:t>O</w:t>
      </w:r>
      <w:r w:rsidRPr="008F683C">
        <w:rPr>
          <w:rFonts w:cs="Liberation Serif"/>
        </w:rPr>
        <w:t>rdered)</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41. Ratio of posterior length to anterior length of </w:t>
      </w:r>
      <w:proofErr w:type="spellStart"/>
      <w:r w:rsidRPr="008F683C">
        <w:rPr>
          <w:rFonts w:cs="Liberation Serif"/>
        </w:rPr>
        <w:t>parasphenoid</w:t>
      </w:r>
      <w:proofErr w:type="spellEnd"/>
      <w:r w:rsidRPr="008F683C">
        <w:rPr>
          <w:rFonts w:cs="Liberation Serif"/>
        </w:rPr>
        <w:t>: 0. less than 1 or about 1; 1. greater than 1.</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42. Furrow on ventral surface of </w:t>
      </w:r>
      <w:proofErr w:type="spellStart"/>
      <w:r w:rsidRPr="008F683C">
        <w:rPr>
          <w:rFonts w:cs="Liberation Serif"/>
        </w:rPr>
        <w:t>parasphenoid</w:t>
      </w:r>
      <w:proofErr w:type="spellEnd"/>
      <w:r w:rsidRPr="008F683C">
        <w:rPr>
          <w:rFonts w:cs="Liberation Serif"/>
        </w:rPr>
        <w:t xml:space="preserve"> stalk: 0. absent; 1. present.</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43. Furrow on dorsal surface of </w:t>
      </w:r>
      <w:proofErr w:type="spellStart"/>
      <w:r w:rsidRPr="008F683C">
        <w:rPr>
          <w:rFonts w:cs="Liberation Serif"/>
        </w:rPr>
        <w:t>parasphenoid</w:t>
      </w:r>
      <w:proofErr w:type="spellEnd"/>
      <w:r w:rsidRPr="008F683C">
        <w:rPr>
          <w:rFonts w:cs="Liberation Serif"/>
        </w:rPr>
        <w:t xml:space="preserve"> stalk: 0. absent; 1. present.</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44. </w:t>
      </w:r>
      <w:proofErr w:type="spellStart"/>
      <w:r w:rsidRPr="008F683C">
        <w:rPr>
          <w:rFonts w:cs="Liberation Serif"/>
        </w:rPr>
        <w:t>Parasphenoid</w:t>
      </w:r>
      <w:proofErr w:type="spellEnd"/>
      <w:r w:rsidRPr="008F683C">
        <w:rPr>
          <w:rFonts w:cs="Liberation Serif"/>
        </w:rPr>
        <w:t xml:space="preserve"> bearing denticle-lined ascending process: 0. no; 1. yes.</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45. Dental material on </w:t>
      </w:r>
      <w:proofErr w:type="spellStart"/>
      <w:r w:rsidRPr="008F683C">
        <w:rPr>
          <w:rFonts w:cs="Liberation Serif"/>
        </w:rPr>
        <w:t>parasphenoid</w:t>
      </w:r>
      <w:proofErr w:type="spellEnd"/>
      <w:r w:rsidRPr="008F683C">
        <w:rPr>
          <w:rFonts w:cs="Liberation Serif"/>
        </w:rPr>
        <w:t>: 0. present; 1. absent.</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46. </w:t>
      </w:r>
      <w:proofErr w:type="spellStart"/>
      <w:r w:rsidRPr="008F683C">
        <w:rPr>
          <w:rFonts w:cs="Liberation Serif"/>
        </w:rPr>
        <w:t>Parasphenoid</w:t>
      </w:r>
      <w:proofErr w:type="spellEnd"/>
      <w:r w:rsidRPr="008F683C">
        <w:rPr>
          <w:rFonts w:cs="Liberation Serif"/>
        </w:rPr>
        <w:t xml:space="preserve"> reaching posterior margin of occiput: 0. no; 1. yes.</w:t>
      </w:r>
    </w:p>
    <w:p w:rsidR="00004055" w:rsidRPr="008F683C" w:rsidRDefault="00116279" w:rsidP="008F683C">
      <w:pPr>
        <w:tabs>
          <w:tab w:val="left" w:pos="426"/>
        </w:tabs>
        <w:spacing w:line="480" w:lineRule="auto"/>
        <w:ind w:left="709" w:hanging="420"/>
      </w:pPr>
      <w:r w:rsidRPr="008F683C">
        <w:rPr>
          <w:rFonts w:cs="Liberation Serif"/>
        </w:rPr>
        <w:t xml:space="preserve">47. </w:t>
      </w:r>
      <w:r w:rsidRPr="008F683C">
        <w:rPr>
          <w:rFonts w:cs="Liberation Serif"/>
          <w:szCs w:val="22"/>
        </w:rPr>
        <w:t xml:space="preserve">Shape of </w:t>
      </w:r>
      <w:proofErr w:type="spellStart"/>
      <w:r w:rsidRPr="008F683C">
        <w:rPr>
          <w:rFonts w:cs="Liberation Serif"/>
          <w:szCs w:val="22"/>
        </w:rPr>
        <w:t>parasphenoid</w:t>
      </w:r>
      <w:proofErr w:type="spellEnd"/>
      <w:r w:rsidRPr="008F683C">
        <w:rPr>
          <w:rFonts w:cs="Liberation Serif"/>
          <w:szCs w:val="22"/>
        </w:rPr>
        <w:t xml:space="preserve">: 0 = </w:t>
      </w:r>
      <w:proofErr w:type="spellStart"/>
      <w:r w:rsidRPr="008F683C">
        <w:rPr>
          <w:rFonts w:cs="Liberation Serif"/>
          <w:szCs w:val="22"/>
        </w:rPr>
        <w:t>anteriad</w:t>
      </w:r>
      <w:proofErr w:type="spellEnd"/>
      <w:r w:rsidRPr="008F683C">
        <w:rPr>
          <w:rFonts w:cs="Liberation Serif"/>
          <w:szCs w:val="22"/>
        </w:rPr>
        <w:t xml:space="preserve"> elongated, 1 = </w:t>
      </w:r>
      <w:proofErr w:type="spellStart"/>
      <w:r w:rsidRPr="008F683C">
        <w:rPr>
          <w:rFonts w:cs="Liberation Serif"/>
          <w:szCs w:val="22"/>
        </w:rPr>
        <w:t>plow</w:t>
      </w:r>
      <w:proofErr w:type="spellEnd"/>
      <w:r w:rsidRPr="008F683C">
        <w:rPr>
          <w:rFonts w:cs="Liberation Serif"/>
          <w:szCs w:val="22"/>
        </w:rPr>
        <w:t xml:space="preserve">-shaped, 2 = with lozenge, 3 = round anterior portion, 4 = angled anterior portion. Schultze and Marshall (1993; char. 49), Schultze and </w:t>
      </w:r>
      <w:proofErr w:type="spellStart"/>
      <w:r w:rsidRPr="008F683C">
        <w:rPr>
          <w:rFonts w:cs="Liberation Serif"/>
          <w:szCs w:val="22"/>
        </w:rPr>
        <w:t>Chorn</w:t>
      </w:r>
      <w:proofErr w:type="spellEnd"/>
      <w:r w:rsidRPr="008F683C">
        <w:rPr>
          <w:rFonts w:cs="Liberation Serif"/>
          <w:szCs w:val="22"/>
        </w:rPr>
        <w:t xml:space="preserve"> (1997; char. 18), Schultze (2001; char. 49), Schultze (2004; char. 34).</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48. Position of </w:t>
      </w:r>
      <w:proofErr w:type="spellStart"/>
      <w:r w:rsidRPr="008F683C">
        <w:rPr>
          <w:rFonts w:cs="Liberation Serif"/>
        </w:rPr>
        <w:t>parasphenoid</w:t>
      </w:r>
      <w:proofErr w:type="spellEnd"/>
      <w:r w:rsidRPr="008F683C">
        <w:rPr>
          <w:rFonts w:cs="Liberation Serif"/>
        </w:rPr>
        <w:t xml:space="preserve">: 0. below </w:t>
      </w:r>
      <w:proofErr w:type="spellStart"/>
      <w:r w:rsidRPr="008F683C">
        <w:rPr>
          <w:rFonts w:cs="Liberation Serif"/>
        </w:rPr>
        <w:t>ethmosphenoid</w:t>
      </w:r>
      <w:proofErr w:type="spellEnd"/>
      <w:r w:rsidRPr="008F683C">
        <w:rPr>
          <w:rFonts w:cs="Liberation Serif"/>
        </w:rPr>
        <w:t xml:space="preserve">; 1. below </w:t>
      </w:r>
      <w:proofErr w:type="spellStart"/>
      <w:r w:rsidRPr="008F683C">
        <w:rPr>
          <w:rFonts w:cs="Liberation Serif"/>
        </w:rPr>
        <w:t>otico</w:t>
      </w:r>
      <w:proofErr w:type="spellEnd"/>
      <w:r w:rsidRPr="008F683C">
        <w:rPr>
          <w:rFonts w:cs="Liberation Serif"/>
        </w:rPr>
        <w:t>-occipital; 2. below both.</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49. Position of anterior end of </w:t>
      </w:r>
      <w:proofErr w:type="spellStart"/>
      <w:r w:rsidRPr="008F683C">
        <w:rPr>
          <w:rFonts w:cs="Liberation Serif"/>
        </w:rPr>
        <w:t>parasphenoid</w:t>
      </w:r>
      <w:proofErr w:type="spellEnd"/>
      <w:r w:rsidRPr="008F683C">
        <w:rPr>
          <w:rFonts w:cs="Liberation Serif"/>
        </w:rPr>
        <w:t>: 0. in front of jaw articulation; 1. not in front.</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50. Ratio of maximum width of </w:t>
      </w:r>
      <w:proofErr w:type="spellStart"/>
      <w:r w:rsidRPr="008F683C">
        <w:rPr>
          <w:rFonts w:cs="Liberation Serif"/>
        </w:rPr>
        <w:t>parasphenoid</w:t>
      </w:r>
      <w:proofErr w:type="spellEnd"/>
      <w:r w:rsidRPr="008F683C">
        <w:rPr>
          <w:rFonts w:cs="Liberation Serif"/>
        </w:rPr>
        <w:t xml:space="preserve"> to distance of articulation points of jaws: 0. less than 1/3; 1. between 1/3 and 2/3; 2. greater than 2/3.</w:t>
      </w:r>
    </w:p>
    <w:p w:rsidR="00004055" w:rsidRPr="008F683C" w:rsidRDefault="00116279" w:rsidP="008F683C">
      <w:pPr>
        <w:tabs>
          <w:tab w:val="left" w:pos="426"/>
        </w:tabs>
        <w:spacing w:line="480" w:lineRule="auto"/>
        <w:ind w:left="709" w:hanging="420"/>
      </w:pPr>
      <w:r w:rsidRPr="008F683C">
        <w:rPr>
          <w:rFonts w:cs="Liberation Serif"/>
        </w:rPr>
        <w:t xml:space="preserve">51. </w:t>
      </w:r>
      <w:r w:rsidRPr="008F683C">
        <w:rPr>
          <w:rFonts w:cs="Liberation Serif"/>
          <w:szCs w:val="22"/>
        </w:rPr>
        <w:t xml:space="preserve">Lateral angle of </w:t>
      </w:r>
      <w:proofErr w:type="spellStart"/>
      <w:r w:rsidRPr="008F683C">
        <w:rPr>
          <w:rFonts w:cs="Liberation Serif"/>
          <w:szCs w:val="22"/>
        </w:rPr>
        <w:t>parasphenoid</w:t>
      </w:r>
      <w:proofErr w:type="spellEnd"/>
      <w:r w:rsidRPr="008F683C">
        <w:rPr>
          <w:rFonts w:cs="Liberation Serif"/>
          <w:szCs w:val="22"/>
        </w:rPr>
        <w:t>: 0 = no angle, 1 = angular, 2 = rounded, 3 = reflexed. Schultze and Marshall (1993; char. 48), Schultze (2001; char. 48), Schultze (2004; char. 33).</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52. (Posterior) end of </w:t>
      </w:r>
      <w:proofErr w:type="spellStart"/>
      <w:r w:rsidRPr="008F683C">
        <w:rPr>
          <w:rFonts w:cs="Liberation Serif"/>
        </w:rPr>
        <w:t>parasphenoid</w:t>
      </w:r>
      <w:proofErr w:type="spellEnd"/>
      <w:r w:rsidRPr="008F683C">
        <w:rPr>
          <w:rFonts w:cs="Liberation Serif"/>
        </w:rPr>
        <w:t xml:space="preserve"> (stalk): 0. single point; 1. bifid; 2. trifid with lateral projections.</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53. Margins of posterior stalk of </w:t>
      </w:r>
      <w:proofErr w:type="spellStart"/>
      <w:r w:rsidRPr="008F683C">
        <w:rPr>
          <w:rFonts w:cs="Liberation Serif"/>
        </w:rPr>
        <w:t>parasphenoid</w:t>
      </w:r>
      <w:proofErr w:type="spellEnd"/>
      <w:r w:rsidRPr="008F683C">
        <w:rPr>
          <w:rFonts w:cs="Liberation Serif"/>
        </w:rPr>
        <w:t>: 0. converge to posterior angle; 1. subparallel.</w:t>
      </w:r>
    </w:p>
    <w:p w:rsidR="00004055" w:rsidRPr="008F683C" w:rsidRDefault="00116279" w:rsidP="008F683C">
      <w:pPr>
        <w:tabs>
          <w:tab w:val="left" w:pos="426"/>
        </w:tabs>
        <w:spacing w:line="480" w:lineRule="auto"/>
        <w:ind w:left="709" w:hanging="420"/>
      </w:pPr>
      <w:r w:rsidRPr="008F683C">
        <w:rPr>
          <w:rFonts w:cs="Liberation Serif"/>
        </w:rPr>
        <w:t xml:space="preserve">54. “Vomer” </w:t>
      </w:r>
      <w:proofErr w:type="spellStart"/>
      <w:r w:rsidRPr="005B4BB1">
        <w:rPr>
          <w:rFonts w:cs="Liberation Serif"/>
          <w:i/>
        </w:rPr>
        <w:t>sensu</w:t>
      </w:r>
      <w:proofErr w:type="spellEnd"/>
      <w:r w:rsidRPr="008F683C">
        <w:rPr>
          <w:rFonts w:cs="Liberation Serif"/>
        </w:rPr>
        <w:t xml:space="preserve"> Miles (1977): 0. present; 1. absent.</w:t>
      </w:r>
    </w:p>
    <w:p w:rsidR="00004055" w:rsidRPr="008F683C" w:rsidRDefault="00116279" w:rsidP="008F683C">
      <w:pPr>
        <w:tabs>
          <w:tab w:val="left" w:pos="426"/>
        </w:tabs>
        <w:spacing w:line="480" w:lineRule="auto"/>
        <w:ind w:left="709" w:hanging="420"/>
      </w:pPr>
      <w:r w:rsidRPr="008F683C">
        <w:rPr>
          <w:rFonts w:cs="Liberation Serif"/>
        </w:rPr>
        <w:t xml:space="preserve">55. “Dermopalatine 1” </w:t>
      </w:r>
      <w:proofErr w:type="spellStart"/>
      <w:r w:rsidRPr="005B4BB1">
        <w:rPr>
          <w:rFonts w:cs="Liberation Serif"/>
          <w:i/>
        </w:rPr>
        <w:t>sensu</w:t>
      </w:r>
      <w:proofErr w:type="spellEnd"/>
      <w:r w:rsidRPr="008F683C">
        <w:rPr>
          <w:rFonts w:cs="Liberation Serif"/>
        </w:rPr>
        <w:t xml:space="preserve"> Miles (1977): 0. median; 1. paired.</w:t>
      </w:r>
    </w:p>
    <w:p w:rsidR="00004055" w:rsidRPr="008F683C" w:rsidRDefault="00116279" w:rsidP="008F683C">
      <w:pPr>
        <w:tabs>
          <w:tab w:val="left" w:pos="426"/>
        </w:tabs>
        <w:spacing w:line="480" w:lineRule="auto"/>
        <w:ind w:left="709" w:hanging="420"/>
      </w:pPr>
      <w:r w:rsidRPr="008F683C">
        <w:rPr>
          <w:rFonts w:cs="Liberation Serif"/>
        </w:rPr>
        <w:t xml:space="preserve">56. “Dermopalatine 1” </w:t>
      </w:r>
      <w:proofErr w:type="spellStart"/>
      <w:r w:rsidRPr="005B4BB1">
        <w:rPr>
          <w:rFonts w:cs="Liberation Serif"/>
          <w:i/>
        </w:rPr>
        <w:t>sensu</w:t>
      </w:r>
      <w:proofErr w:type="spellEnd"/>
      <w:r w:rsidRPr="008F683C">
        <w:rPr>
          <w:rFonts w:cs="Liberation Serif"/>
        </w:rPr>
        <w:t xml:space="preserve"> Miles (1977) / pterygoid: 0. fused to pterygoid; 1. present, not in contact; 2. isolated.</w:t>
      </w:r>
    </w:p>
    <w:p w:rsidR="00004055" w:rsidRDefault="00116279" w:rsidP="008F683C">
      <w:pPr>
        <w:tabs>
          <w:tab w:val="left" w:pos="426"/>
        </w:tabs>
        <w:spacing w:line="480" w:lineRule="auto"/>
        <w:ind w:left="709" w:hanging="420"/>
        <w:rPr>
          <w:rFonts w:cs="Liberation Serif"/>
        </w:rPr>
      </w:pPr>
      <w:r w:rsidRPr="008F683C">
        <w:rPr>
          <w:rFonts w:cs="Liberation Serif"/>
        </w:rPr>
        <w:t>57. Series anterolateral to pterygoids: 0. present, with tusks; 1. present with denticles or dentine sheet; 2. present with tooth row. This is interpreted as meaning ‘dental’ series anterolateral to pterygoids.</w:t>
      </w:r>
    </w:p>
    <w:p w:rsidR="00004055" w:rsidRDefault="00116279" w:rsidP="008F683C">
      <w:pPr>
        <w:tabs>
          <w:tab w:val="left" w:pos="426"/>
        </w:tabs>
        <w:spacing w:line="480" w:lineRule="auto"/>
        <w:ind w:left="709" w:hanging="420"/>
        <w:rPr>
          <w:rFonts w:cs="Liberation Serif"/>
        </w:rPr>
      </w:pPr>
      <w:r w:rsidRPr="008F683C">
        <w:rPr>
          <w:rFonts w:cs="Liberation Serif"/>
        </w:rPr>
        <w:lastRenderedPageBreak/>
        <w:t xml:space="preserve">58. </w:t>
      </w:r>
      <w:proofErr w:type="spellStart"/>
      <w:r w:rsidRPr="008F683C">
        <w:rPr>
          <w:rFonts w:cs="Liberation Serif"/>
        </w:rPr>
        <w:t>Parasphenoid</w:t>
      </w:r>
      <w:proofErr w:type="spellEnd"/>
      <w:r w:rsidRPr="008F683C">
        <w:rPr>
          <w:rFonts w:cs="Liberation Serif"/>
        </w:rPr>
        <w:t xml:space="preserve"> separating pterygoids along more than half of their length: 0. yes; 1. no.</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59. Angle between midline and anterolateral margin of pterygoid: 0. less than 55 degrees; 1. more than 55 degrees. From </w:t>
      </w:r>
      <w:proofErr w:type="spellStart"/>
      <w:r w:rsidRPr="008F683C">
        <w:rPr>
          <w:rFonts w:cs="Liberation Serif"/>
        </w:rPr>
        <w:t>Ahlberg</w:t>
      </w:r>
      <w:proofErr w:type="spellEnd"/>
      <w:r w:rsidRPr="008F683C">
        <w:rPr>
          <w:rFonts w:cs="Liberation Serif"/>
        </w:rPr>
        <w:t xml:space="preserve"> et al (2006), character 24 and </w:t>
      </w:r>
      <w:proofErr w:type="spellStart"/>
      <w:r w:rsidRPr="008F683C">
        <w:rPr>
          <w:rFonts w:cs="Liberation Serif"/>
        </w:rPr>
        <w:t>Qiao</w:t>
      </w:r>
      <w:proofErr w:type="spellEnd"/>
      <w:r w:rsidRPr="008F683C">
        <w:rPr>
          <w:rFonts w:cs="Liberation Serif"/>
        </w:rPr>
        <w:t xml:space="preserve"> &amp; Zhu (2009; 2015).</w:t>
      </w:r>
    </w:p>
    <w:p w:rsidR="00004055" w:rsidRDefault="00116279" w:rsidP="008F683C">
      <w:pPr>
        <w:tabs>
          <w:tab w:val="left" w:pos="426"/>
        </w:tabs>
        <w:spacing w:line="480" w:lineRule="auto"/>
        <w:ind w:left="709" w:hanging="420"/>
        <w:rPr>
          <w:rFonts w:cs="Liberation Serif"/>
        </w:rPr>
      </w:pPr>
      <w:r w:rsidRPr="008F683C">
        <w:rPr>
          <w:rFonts w:cs="Liberation Serif"/>
        </w:rPr>
        <w:t>60. Anterior nostril: 0. located dorsal to oral margin; 1. marginal.</w:t>
      </w:r>
    </w:p>
    <w:p w:rsidR="00004055" w:rsidRDefault="00116279" w:rsidP="008F683C">
      <w:pPr>
        <w:tabs>
          <w:tab w:val="left" w:pos="426"/>
        </w:tabs>
        <w:spacing w:line="480" w:lineRule="auto"/>
        <w:ind w:left="709" w:hanging="420"/>
        <w:rPr>
          <w:rFonts w:cs="Liberation Serif"/>
        </w:rPr>
      </w:pPr>
      <w:r w:rsidRPr="008F683C">
        <w:rPr>
          <w:rFonts w:cs="Liberation Serif"/>
        </w:rPr>
        <w:t>61. Posterior nostril: 0. located dorsal to oral margin; 1. marginal 2. palatal.  (</w:t>
      </w:r>
      <w:r w:rsidR="008F683C">
        <w:rPr>
          <w:rFonts w:cs="Liberation Serif"/>
        </w:rPr>
        <w:t>O</w:t>
      </w:r>
      <w:r w:rsidRPr="008F683C">
        <w:rPr>
          <w:rFonts w:cs="Liberation Serif"/>
        </w:rPr>
        <w:t>rdered)</w:t>
      </w:r>
    </w:p>
    <w:p w:rsidR="00004055" w:rsidRDefault="00116279" w:rsidP="008F683C">
      <w:pPr>
        <w:tabs>
          <w:tab w:val="left" w:pos="426"/>
        </w:tabs>
        <w:spacing w:line="480" w:lineRule="auto"/>
        <w:ind w:left="709" w:hanging="420"/>
        <w:rPr>
          <w:rFonts w:cs="Liberation Serif"/>
        </w:rPr>
      </w:pPr>
      <w:r w:rsidRPr="008F683C">
        <w:rPr>
          <w:rFonts w:cs="Liberation Serif"/>
        </w:rPr>
        <w:t>62. Internasal pits: 0. well developed; 1. reduced or absent.</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63. </w:t>
      </w:r>
      <w:proofErr w:type="spellStart"/>
      <w:r w:rsidRPr="008F683C">
        <w:rPr>
          <w:rFonts w:cs="Liberation Serif"/>
        </w:rPr>
        <w:t>Cosmine</w:t>
      </w:r>
      <w:proofErr w:type="spellEnd"/>
      <w:r w:rsidRPr="008F683C">
        <w:rPr>
          <w:rFonts w:cs="Liberation Serif"/>
        </w:rPr>
        <w:t>-like tissue within oral cavity: 0. no; 1. yes.</w:t>
      </w:r>
    </w:p>
    <w:p w:rsidR="00004055" w:rsidRDefault="00116279">
      <w:pPr>
        <w:tabs>
          <w:tab w:val="left" w:pos="426"/>
        </w:tabs>
        <w:spacing w:line="480" w:lineRule="auto"/>
        <w:ind w:left="709" w:hanging="420"/>
        <w:rPr>
          <w:rFonts w:cs="Liberation Serif"/>
        </w:rPr>
      </w:pPr>
      <w:r w:rsidRPr="008F683C">
        <w:rPr>
          <w:rFonts w:cs="Liberation Serif"/>
        </w:rPr>
        <w:t xml:space="preserve">64. Premaxilla: 0. present; 1. absent. </w:t>
      </w:r>
    </w:p>
    <w:p w:rsidR="00004055" w:rsidRPr="008F683C" w:rsidRDefault="00116279" w:rsidP="008F683C">
      <w:pPr>
        <w:tabs>
          <w:tab w:val="left" w:pos="426"/>
        </w:tabs>
        <w:spacing w:line="480" w:lineRule="auto"/>
        <w:ind w:left="709" w:hanging="420"/>
      </w:pPr>
      <w:r w:rsidRPr="008F683C">
        <w:rPr>
          <w:rFonts w:cs="Liberation Serif"/>
        </w:rPr>
        <w:t xml:space="preserve">65. Lateral lines in mandible: 0. parallel; 1. converging in one bone. </w:t>
      </w:r>
      <w:proofErr w:type="spellStart"/>
      <w:r w:rsidRPr="005B4BB1">
        <w:rPr>
          <w:rFonts w:cs="Liberation Serif"/>
          <w:i/>
          <w:iCs/>
        </w:rPr>
        <w:t>Diplocercides</w:t>
      </w:r>
      <w:proofErr w:type="spellEnd"/>
      <w:r w:rsidRPr="005B4BB1">
        <w:rPr>
          <w:rFonts w:cs="Liberation Serif"/>
          <w:i/>
          <w:iCs/>
        </w:rPr>
        <w:t xml:space="preserve"> </w:t>
      </w:r>
      <w:r w:rsidRPr="008F683C">
        <w:rPr>
          <w:rFonts w:cs="Liberation Serif"/>
        </w:rPr>
        <w:t>only has one lateral line canal in the mandible (</w:t>
      </w:r>
      <w:proofErr w:type="spellStart"/>
      <w:r w:rsidRPr="008F683C">
        <w:rPr>
          <w:rFonts w:cs="Liberation Serif"/>
        </w:rPr>
        <w:t>Forey</w:t>
      </w:r>
      <w:proofErr w:type="spellEnd"/>
      <w:r w:rsidRPr="008F683C">
        <w:rPr>
          <w:rFonts w:cs="Liberation Serif"/>
        </w:rPr>
        <w:t xml:space="preserve"> </w:t>
      </w:r>
      <w:r w:rsidRPr="008F683C">
        <w:rPr>
          <w:rFonts w:cs="Liberation Serif"/>
          <w:i/>
        </w:rPr>
        <w:t>et al</w:t>
      </w:r>
      <w:r w:rsidR="008F683C">
        <w:rPr>
          <w:rFonts w:cs="Liberation Serif"/>
        </w:rPr>
        <w:t>.</w:t>
      </w:r>
      <w:r w:rsidRPr="008F683C">
        <w:rPr>
          <w:rFonts w:cs="Liberation Serif"/>
        </w:rPr>
        <w:t>, 2000).</w:t>
      </w:r>
    </w:p>
    <w:p w:rsidR="00004055" w:rsidRDefault="00116279" w:rsidP="008F683C">
      <w:pPr>
        <w:tabs>
          <w:tab w:val="left" w:pos="426"/>
        </w:tabs>
        <w:spacing w:line="480" w:lineRule="auto"/>
        <w:ind w:left="709" w:hanging="420"/>
        <w:rPr>
          <w:rFonts w:cs="Liberation Serif"/>
        </w:rPr>
      </w:pPr>
      <w:r w:rsidRPr="008F683C">
        <w:rPr>
          <w:rFonts w:cs="Liberation Serif"/>
        </w:rPr>
        <w:t>66. Length of symphysis (ratio length of symphysis to length of jaw): 0. greater than 1/3; 1. between 1/5 and 1/3; 2. less than 1/5.</w:t>
      </w:r>
    </w:p>
    <w:p w:rsidR="00004055" w:rsidRPr="008F683C" w:rsidRDefault="00116279" w:rsidP="008F683C">
      <w:pPr>
        <w:tabs>
          <w:tab w:val="left" w:pos="426"/>
        </w:tabs>
        <w:spacing w:line="480" w:lineRule="auto"/>
        <w:ind w:left="709" w:hanging="420"/>
      </w:pPr>
      <w:r w:rsidRPr="008F683C">
        <w:rPr>
          <w:rFonts w:cs="Liberation Serif"/>
        </w:rPr>
        <w:t xml:space="preserve">67.  </w:t>
      </w:r>
      <w:proofErr w:type="spellStart"/>
      <w:r w:rsidRPr="008F683C">
        <w:rPr>
          <w:rFonts w:cs="Liberation Serif"/>
          <w:szCs w:val="22"/>
        </w:rPr>
        <w:t>Adsymphysial</w:t>
      </w:r>
      <w:proofErr w:type="spellEnd"/>
      <w:r w:rsidRPr="008F683C">
        <w:rPr>
          <w:rFonts w:cs="Liberation Serif"/>
          <w:szCs w:val="22"/>
        </w:rPr>
        <w:t xml:space="preserve"> plate: 0 = present, but fused, 1 = isolated, sutured bone, 2 = missing. Schultze and Marshall (1993; char. 66), Schultze (2001; char. 66), Schultze (2004; char. 45).</w:t>
      </w:r>
    </w:p>
    <w:p w:rsidR="00004055" w:rsidRDefault="00116279" w:rsidP="008F683C">
      <w:pPr>
        <w:tabs>
          <w:tab w:val="left" w:pos="426"/>
        </w:tabs>
        <w:spacing w:line="480" w:lineRule="auto"/>
        <w:ind w:left="709" w:hanging="420"/>
        <w:rPr>
          <w:rFonts w:cs="Liberation Serif"/>
        </w:rPr>
      </w:pPr>
      <w:r w:rsidRPr="008F683C">
        <w:rPr>
          <w:rFonts w:cs="Liberation Serif"/>
        </w:rPr>
        <w:t>68. “Dentary”: 0. unpaired; 1. paired; 2. absent.</w:t>
      </w:r>
    </w:p>
    <w:p w:rsidR="00004055" w:rsidRDefault="00116279" w:rsidP="008F683C">
      <w:pPr>
        <w:tabs>
          <w:tab w:val="left" w:pos="426"/>
        </w:tabs>
        <w:spacing w:line="480" w:lineRule="auto"/>
        <w:ind w:left="709" w:hanging="420"/>
        <w:rPr>
          <w:rFonts w:cs="Liberation Serif"/>
        </w:rPr>
      </w:pPr>
      <w:r w:rsidRPr="008F683C">
        <w:rPr>
          <w:rFonts w:cs="Liberation Serif"/>
        </w:rPr>
        <w:t>69. Dentary-prearticular relationship: 0. dentition-generating gap; 1. small midline hole only; 2. no gap.</w:t>
      </w:r>
    </w:p>
    <w:p w:rsidR="00004055" w:rsidRDefault="00116279" w:rsidP="008F683C">
      <w:pPr>
        <w:tabs>
          <w:tab w:val="left" w:pos="426"/>
        </w:tabs>
        <w:spacing w:line="480" w:lineRule="auto"/>
        <w:ind w:left="709" w:hanging="420"/>
        <w:rPr>
          <w:rFonts w:cs="Liberation Serif"/>
        </w:rPr>
      </w:pPr>
      <w:r w:rsidRPr="008F683C">
        <w:rPr>
          <w:rFonts w:cs="Liberation Serif"/>
        </w:rPr>
        <w:t>70. Slot between dentary and prearticular: 0. broad; 1. narrow; 2. no slot.</w:t>
      </w:r>
    </w:p>
    <w:p w:rsidR="00004055" w:rsidRDefault="00116279" w:rsidP="008F683C">
      <w:pPr>
        <w:tabs>
          <w:tab w:val="left" w:pos="426"/>
        </w:tabs>
        <w:spacing w:line="480" w:lineRule="auto"/>
        <w:ind w:left="709" w:hanging="420"/>
        <w:rPr>
          <w:rFonts w:cs="Liberation Serif"/>
        </w:rPr>
      </w:pPr>
      <w:r w:rsidRPr="008F683C">
        <w:rPr>
          <w:rFonts w:cs="Liberation Serif"/>
        </w:rPr>
        <w:t>71. Adductor fossa: 0. not overhung by prearticular; 1. overhung by prearticular.</w:t>
      </w:r>
    </w:p>
    <w:p w:rsidR="00004055" w:rsidRPr="008F683C" w:rsidRDefault="00116279" w:rsidP="008F683C">
      <w:pPr>
        <w:tabs>
          <w:tab w:val="left" w:pos="426"/>
        </w:tabs>
        <w:spacing w:line="480" w:lineRule="auto"/>
        <w:ind w:left="709" w:hanging="420"/>
      </w:pPr>
      <w:r w:rsidRPr="008F683C">
        <w:rPr>
          <w:rFonts w:cs="Liberation Serif"/>
        </w:rPr>
        <w:t>72. Length of adductor fossa: 0. more than 20% of jaw length; 1. 5</w:t>
      </w:r>
      <w:r w:rsidR="008F683C">
        <w:rPr>
          <w:rFonts w:cs="Liberation Serif"/>
        </w:rPr>
        <w:t>–</w:t>
      </w:r>
      <w:r w:rsidRPr="008F683C">
        <w:rPr>
          <w:rFonts w:cs="Liberation Serif"/>
        </w:rPr>
        <w:t>20% of jaw length; 2. 0</w:t>
      </w:r>
      <w:r w:rsidR="008F683C">
        <w:rPr>
          <w:rFonts w:cs="Liberation Serif"/>
        </w:rPr>
        <w:t>–</w:t>
      </w:r>
      <w:r w:rsidRPr="008F683C">
        <w:rPr>
          <w:rFonts w:cs="Liberation Serif"/>
        </w:rPr>
        <w:t xml:space="preserve">5% of jaw length (ordered). For </w:t>
      </w:r>
      <w:proofErr w:type="spellStart"/>
      <w:r w:rsidRPr="005B4BB1">
        <w:rPr>
          <w:rFonts w:cs="Liberation Serif"/>
          <w:i/>
          <w:iCs/>
        </w:rPr>
        <w:t>Diplocercides</w:t>
      </w:r>
      <w:proofErr w:type="spellEnd"/>
      <w:r w:rsidRPr="008F683C">
        <w:rPr>
          <w:rFonts w:cs="Liberation Serif"/>
        </w:rPr>
        <w:t>, see Friedman (2007</w:t>
      </w:r>
      <w:r w:rsidR="008F683C">
        <w:rPr>
          <w:rFonts w:cs="Liberation Serif"/>
        </w:rPr>
        <w:t>,</w:t>
      </w:r>
      <w:r w:rsidRPr="008F683C">
        <w:rPr>
          <w:rFonts w:cs="Liberation Serif"/>
        </w:rPr>
        <w:t xml:space="preserve"> fig. 5c</w:t>
      </w:r>
      <w:r w:rsidR="008F683C">
        <w:rPr>
          <w:rFonts w:cs="Liberation Serif"/>
        </w:rPr>
        <w:t>)</w:t>
      </w:r>
      <w:r w:rsidRPr="008F683C">
        <w:rPr>
          <w:rFonts w:cs="Liberation Serif"/>
        </w:rPr>
        <w:t>.</w:t>
      </w:r>
    </w:p>
    <w:p w:rsidR="00004055" w:rsidRDefault="00116279" w:rsidP="008F683C">
      <w:pPr>
        <w:tabs>
          <w:tab w:val="left" w:pos="426"/>
        </w:tabs>
        <w:spacing w:line="480" w:lineRule="auto"/>
        <w:ind w:left="709" w:hanging="420"/>
        <w:rPr>
          <w:rFonts w:cs="Liberation Serif"/>
        </w:rPr>
      </w:pPr>
      <w:r w:rsidRPr="008F683C">
        <w:rPr>
          <w:rFonts w:cs="Liberation Serif"/>
        </w:rPr>
        <w:t>73. Morphology of adductor fossa: 0. open; 1. reduced to vestigial slit.</w:t>
      </w:r>
    </w:p>
    <w:p w:rsidR="00004055" w:rsidRDefault="00116279" w:rsidP="008F683C">
      <w:pPr>
        <w:tabs>
          <w:tab w:val="left" w:pos="426"/>
        </w:tabs>
        <w:spacing w:line="480" w:lineRule="auto"/>
        <w:ind w:left="709" w:hanging="420"/>
        <w:rPr>
          <w:rFonts w:cs="Liberation Serif"/>
        </w:rPr>
      </w:pPr>
      <w:r w:rsidRPr="008F683C">
        <w:rPr>
          <w:rFonts w:cs="Liberation Serif"/>
        </w:rPr>
        <w:t>74. Coronoids: 0. present; 1. absent.</w:t>
      </w:r>
    </w:p>
    <w:p w:rsidR="00004055" w:rsidRDefault="00116279" w:rsidP="008F683C">
      <w:pPr>
        <w:tabs>
          <w:tab w:val="left" w:pos="426"/>
        </w:tabs>
        <w:spacing w:line="480" w:lineRule="auto"/>
        <w:ind w:left="709" w:hanging="420"/>
        <w:rPr>
          <w:rFonts w:cs="Liberation Serif"/>
        </w:rPr>
      </w:pPr>
      <w:r w:rsidRPr="008F683C">
        <w:rPr>
          <w:rFonts w:cs="Liberation Serif"/>
        </w:rPr>
        <w:t>75. Lip fold: 0. absent; 1. present.</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76. </w:t>
      </w:r>
      <w:proofErr w:type="spellStart"/>
      <w:r w:rsidRPr="008F683C">
        <w:rPr>
          <w:rFonts w:cs="Liberation Serif"/>
        </w:rPr>
        <w:t>Meckelian</w:t>
      </w:r>
      <w:proofErr w:type="spellEnd"/>
      <w:r w:rsidRPr="008F683C">
        <w:rPr>
          <w:rFonts w:cs="Liberation Serif"/>
        </w:rPr>
        <w:t xml:space="preserve"> bone: 0. wholly ossified; 1. only articular ossified, or not ossified at all.</w:t>
      </w:r>
    </w:p>
    <w:p w:rsidR="00004055" w:rsidRDefault="00116279">
      <w:pPr>
        <w:tabs>
          <w:tab w:val="left" w:pos="426"/>
        </w:tabs>
        <w:spacing w:line="480" w:lineRule="auto"/>
        <w:ind w:left="709" w:hanging="420"/>
        <w:rPr>
          <w:rFonts w:cs="Liberation Serif"/>
        </w:rPr>
      </w:pPr>
      <w:r w:rsidRPr="008F683C">
        <w:rPr>
          <w:rFonts w:cs="Liberation Serif"/>
        </w:rPr>
        <w:t>77. Retroarticular process: 0. small and poorly developed; 1. robust, squarish.</w:t>
      </w:r>
    </w:p>
    <w:p w:rsidR="00004055" w:rsidRDefault="00004055">
      <w:pPr>
        <w:tabs>
          <w:tab w:val="left" w:pos="426"/>
        </w:tabs>
        <w:spacing w:line="480" w:lineRule="auto"/>
        <w:ind w:left="709" w:hanging="420"/>
        <w:rPr>
          <w:rFonts w:cs="Liberation Serif"/>
        </w:rPr>
      </w:pPr>
    </w:p>
    <w:p w:rsidR="00004055" w:rsidRDefault="00116279" w:rsidP="008F683C">
      <w:pPr>
        <w:tabs>
          <w:tab w:val="left" w:pos="426"/>
        </w:tabs>
        <w:spacing w:line="480" w:lineRule="auto"/>
        <w:ind w:left="709" w:hanging="420"/>
        <w:rPr>
          <w:rFonts w:cs="Liberation Serif"/>
        </w:rPr>
      </w:pPr>
      <w:r w:rsidRPr="008F683C">
        <w:rPr>
          <w:rFonts w:cs="Liberation Serif"/>
        </w:rPr>
        <w:lastRenderedPageBreak/>
        <w:t xml:space="preserve">78. Skin contact surface on </w:t>
      </w:r>
      <w:proofErr w:type="spellStart"/>
      <w:r w:rsidRPr="008F683C">
        <w:rPr>
          <w:rFonts w:cs="Liberation Serif"/>
        </w:rPr>
        <w:t>infradentary</w:t>
      </w:r>
      <w:proofErr w:type="spellEnd"/>
      <w:r w:rsidRPr="008F683C">
        <w:rPr>
          <w:rFonts w:cs="Liberation Serif"/>
        </w:rPr>
        <w:t xml:space="preserve"> bones: 0. reaching up to lip of adductor fossa; 1. widely separated from lip of adductor fossa. 1</w:t>
      </w:r>
    </w:p>
    <w:p w:rsidR="00004055" w:rsidRDefault="00116279" w:rsidP="008F683C">
      <w:pPr>
        <w:tabs>
          <w:tab w:val="left" w:pos="426"/>
        </w:tabs>
        <w:spacing w:line="480" w:lineRule="auto"/>
        <w:ind w:left="709" w:hanging="420"/>
        <w:rPr>
          <w:rFonts w:cs="Liberation Serif"/>
        </w:rPr>
      </w:pPr>
      <w:r w:rsidRPr="008F683C">
        <w:rPr>
          <w:rFonts w:cs="Liberation Serif"/>
        </w:rPr>
        <w:t>79. Curvature of ventral mandibular margin: 0. strongly convex; 1. essentially flat.</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80. Orientation of glenoid: 0. mostly dorsally; 1. </w:t>
      </w:r>
      <w:proofErr w:type="spellStart"/>
      <w:r w:rsidRPr="008F683C">
        <w:rPr>
          <w:rFonts w:cs="Liberation Serif"/>
        </w:rPr>
        <w:t>posterodorsally</w:t>
      </w:r>
      <w:proofErr w:type="spellEnd"/>
      <w:r w:rsidRPr="008F683C">
        <w:rPr>
          <w:rFonts w:cs="Liberation Serif"/>
        </w:rPr>
        <w:t>.</w:t>
      </w:r>
    </w:p>
    <w:p w:rsidR="00004055" w:rsidRDefault="00116279" w:rsidP="008F683C">
      <w:pPr>
        <w:tabs>
          <w:tab w:val="left" w:pos="426"/>
        </w:tabs>
        <w:spacing w:line="480" w:lineRule="auto"/>
        <w:ind w:left="709" w:hanging="420"/>
        <w:rPr>
          <w:rFonts w:cs="Liberation Serif"/>
        </w:rPr>
      </w:pPr>
      <w:r w:rsidRPr="008F683C">
        <w:rPr>
          <w:rFonts w:cs="Liberation Serif"/>
        </w:rPr>
        <w:t>81. Shape of glenoid fossa: 0. double structure; 1. single groove.</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82. Angular and </w:t>
      </w:r>
      <w:proofErr w:type="spellStart"/>
      <w:r w:rsidRPr="008F683C">
        <w:rPr>
          <w:rFonts w:cs="Liberation Serif"/>
        </w:rPr>
        <w:t>surangular</w:t>
      </w:r>
      <w:proofErr w:type="spellEnd"/>
      <w:r w:rsidRPr="008F683C">
        <w:rPr>
          <w:rFonts w:cs="Liberation Serif"/>
        </w:rPr>
        <w:t>: 0. separate; 1. fused into a single long bone.</w:t>
      </w:r>
    </w:p>
    <w:p w:rsidR="00004055" w:rsidRPr="008F683C" w:rsidRDefault="00116279" w:rsidP="008F683C">
      <w:pPr>
        <w:tabs>
          <w:tab w:val="left" w:pos="426"/>
        </w:tabs>
        <w:spacing w:line="480" w:lineRule="auto"/>
        <w:ind w:left="709" w:hanging="420"/>
      </w:pPr>
      <w:r w:rsidRPr="008F683C">
        <w:rPr>
          <w:rFonts w:cs="Liberation Serif"/>
        </w:rPr>
        <w:t xml:space="preserve">83. </w:t>
      </w:r>
      <w:proofErr w:type="spellStart"/>
      <w:r w:rsidRPr="008F683C">
        <w:rPr>
          <w:rFonts w:cs="Liberation Serif"/>
        </w:rPr>
        <w:t>Splenial</w:t>
      </w:r>
      <w:proofErr w:type="spellEnd"/>
      <w:r w:rsidRPr="008F683C">
        <w:rPr>
          <w:rFonts w:cs="Liberation Serif"/>
        </w:rPr>
        <w:t xml:space="preserve"> and </w:t>
      </w:r>
      <w:proofErr w:type="spellStart"/>
      <w:r w:rsidRPr="008F683C">
        <w:rPr>
          <w:rFonts w:cs="Liberation Serif"/>
        </w:rPr>
        <w:t>postsplenial</w:t>
      </w:r>
      <w:proofErr w:type="spellEnd"/>
      <w:r w:rsidRPr="008F683C">
        <w:rPr>
          <w:rFonts w:cs="Liberation Serif"/>
        </w:rPr>
        <w:t xml:space="preserve">: 0. separate; 1. fused.  For </w:t>
      </w:r>
      <w:proofErr w:type="spellStart"/>
      <w:r w:rsidRPr="005B4BB1">
        <w:rPr>
          <w:rFonts w:cs="Liberation Serif"/>
          <w:i/>
          <w:iCs/>
        </w:rPr>
        <w:t>Diplocercides</w:t>
      </w:r>
      <w:proofErr w:type="spellEnd"/>
      <w:r w:rsidRPr="008F683C">
        <w:rPr>
          <w:rFonts w:cs="Liberation Serif"/>
        </w:rPr>
        <w:t xml:space="preserve">, coded as ‘?’ due to uncertainty of homology and from fusion of </w:t>
      </w:r>
      <w:proofErr w:type="spellStart"/>
      <w:r w:rsidRPr="008F683C">
        <w:rPr>
          <w:rFonts w:cs="Liberation Serif"/>
        </w:rPr>
        <w:t>infradentaries</w:t>
      </w:r>
      <w:proofErr w:type="spellEnd"/>
      <w:r w:rsidRPr="008F683C">
        <w:rPr>
          <w:rFonts w:cs="Liberation Serif"/>
        </w:rPr>
        <w:t xml:space="preserve"> (see Friedman, 2007).</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84. Teeth on upper lip: 0. shedding teeth; 1. </w:t>
      </w:r>
      <w:proofErr w:type="spellStart"/>
      <w:r w:rsidRPr="008F683C">
        <w:rPr>
          <w:rFonts w:cs="Liberation Serif"/>
        </w:rPr>
        <w:t>statodont</w:t>
      </w:r>
      <w:proofErr w:type="spellEnd"/>
      <w:r w:rsidRPr="008F683C">
        <w:rPr>
          <w:rFonts w:cs="Liberation Serif"/>
        </w:rPr>
        <w:t xml:space="preserve"> tooth row; 2. teeth absent.</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85. Teeth on dentary: 0. shedding teeth present; 1. </w:t>
      </w:r>
      <w:proofErr w:type="spellStart"/>
      <w:r w:rsidRPr="008F683C">
        <w:rPr>
          <w:rFonts w:cs="Liberation Serif"/>
        </w:rPr>
        <w:t>statodont</w:t>
      </w:r>
      <w:proofErr w:type="spellEnd"/>
      <w:r w:rsidRPr="008F683C">
        <w:rPr>
          <w:rFonts w:cs="Liberation Serif"/>
        </w:rPr>
        <w:t xml:space="preserve"> tooth rows present; 2. teeth absent.</w:t>
      </w:r>
    </w:p>
    <w:p w:rsidR="00004055" w:rsidRPr="008F683C" w:rsidRDefault="00116279" w:rsidP="008F683C">
      <w:pPr>
        <w:tabs>
          <w:tab w:val="left" w:pos="426"/>
        </w:tabs>
        <w:spacing w:line="480" w:lineRule="auto"/>
        <w:ind w:left="709" w:hanging="420"/>
      </w:pPr>
      <w:r w:rsidRPr="008F683C">
        <w:rPr>
          <w:rFonts w:cs="Liberation Serif"/>
        </w:rPr>
        <w:t xml:space="preserve">86. Number of tooth ridges </w:t>
      </w:r>
      <w:r w:rsidRPr="005B4BB1">
        <w:rPr>
          <w:rFonts w:cs="Liberation Serif"/>
          <w:i/>
          <w:iCs/>
        </w:rPr>
        <w:t>in adult specimens</w:t>
      </w:r>
      <w:r w:rsidRPr="008F683C">
        <w:rPr>
          <w:rFonts w:cs="Liberation Serif"/>
        </w:rPr>
        <w:t xml:space="preserve">: 0. &lt;10; 1. &gt;10. Kemp (1977) clearly demonstrated that the number of tooth ridges in growing </w:t>
      </w:r>
      <w:proofErr w:type="spellStart"/>
      <w:r w:rsidRPr="005B4BB1">
        <w:rPr>
          <w:rFonts w:cs="Liberation Serif"/>
          <w:i/>
          <w:iCs/>
        </w:rPr>
        <w:t>Neoceratodus</w:t>
      </w:r>
      <w:proofErr w:type="spellEnd"/>
      <w:r w:rsidRPr="005B4BB1">
        <w:rPr>
          <w:rFonts w:cs="Liberation Serif"/>
          <w:i/>
          <w:iCs/>
        </w:rPr>
        <w:t xml:space="preserve"> </w:t>
      </w:r>
      <w:proofErr w:type="spellStart"/>
      <w:r w:rsidRPr="005B4BB1">
        <w:rPr>
          <w:rFonts w:cs="Liberation Serif"/>
          <w:i/>
          <w:iCs/>
        </w:rPr>
        <w:t>forsteri</w:t>
      </w:r>
      <w:proofErr w:type="spellEnd"/>
      <w:r w:rsidRPr="008F683C">
        <w:rPr>
          <w:rFonts w:cs="Liberation Serif"/>
        </w:rPr>
        <w:t xml:space="preserve"> increases from larval stage to adult and that the number of tooth ridges differs between the lower and upper jaws. When coding for this character it is important to account for the complete growth series of the taxon and if this is not possible, justification must be given for coding for this character.</w:t>
      </w:r>
    </w:p>
    <w:p w:rsidR="00004055" w:rsidRDefault="00116279" w:rsidP="008F683C">
      <w:pPr>
        <w:tabs>
          <w:tab w:val="left" w:pos="426"/>
        </w:tabs>
        <w:spacing w:line="480" w:lineRule="auto"/>
        <w:ind w:left="709" w:hanging="420"/>
        <w:rPr>
          <w:rFonts w:cs="Liberation Serif"/>
        </w:rPr>
      </w:pPr>
      <w:r w:rsidRPr="008F683C">
        <w:rPr>
          <w:rFonts w:cs="Liberation Serif"/>
        </w:rPr>
        <w:t>87. Tooth plates: 0. present; 1. absent. Not applicable in the context of outgroup otherwise absence would be considered a reversal.</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88. Morphology of teeth on pterygoid and prearticular: 0. round/conical; 1., forming distinct </w:t>
      </w:r>
      <w:proofErr w:type="spellStart"/>
      <w:r w:rsidRPr="008F683C">
        <w:rPr>
          <w:rFonts w:cs="Liberation Serif"/>
        </w:rPr>
        <w:t>proximodistal</w:t>
      </w:r>
      <w:proofErr w:type="spellEnd"/>
      <w:r w:rsidRPr="008F683C">
        <w:rPr>
          <w:rFonts w:cs="Liberation Serif"/>
        </w:rPr>
        <w:t xml:space="preserve"> cutting ridge.</w:t>
      </w:r>
    </w:p>
    <w:p w:rsidR="00004055" w:rsidRDefault="00116279" w:rsidP="008F683C">
      <w:pPr>
        <w:tabs>
          <w:tab w:val="left" w:pos="426"/>
        </w:tabs>
        <w:spacing w:line="480" w:lineRule="auto"/>
        <w:ind w:left="709" w:hanging="420"/>
        <w:rPr>
          <w:rFonts w:cs="Liberation Serif"/>
        </w:rPr>
      </w:pPr>
      <w:r w:rsidRPr="008F683C">
        <w:rPr>
          <w:rFonts w:cs="Liberation Serif"/>
        </w:rPr>
        <w:t>89. Addition of large dentine elements at regular intervals to lateral margin of pterygoid/ prearticular: 0. yes; 1. no.</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90. Nature of large dentine elements: 0. teeth; 1. </w:t>
      </w:r>
      <w:proofErr w:type="spellStart"/>
      <w:r w:rsidRPr="008F683C">
        <w:rPr>
          <w:rFonts w:cs="Liberation Serif"/>
        </w:rPr>
        <w:t>petrodentine</w:t>
      </w:r>
      <w:proofErr w:type="spellEnd"/>
      <w:r w:rsidRPr="008F683C">
        <w:rPr>
          <w:rFonts w:cs="Liberation Serif"/>
        </w:rPr>
        <w:t xml:space="preserve"> cores; 2. thick irregular dentine; 3. ridges narrow regular dentine ridges.</w:t>
      </w:r>
    </w:p>
    <w:p w:rsidR="00004055" w:rsidRDefault="00116279" w:rsidP="008F683C">
      <w:pPr>
        <w:tabs>
          <w:tab w:val="left" w:pos="426"/>
        </w:tabs>
        <w:spacing w:line="480" w:lineRule="auto"/>
        <w:ind w:left="709" w:hanging="420"/>
        <w:rPr>
          <w:rFonts w:cs="Liberation Serif"/>
        </w:rPr>
      </w:pPr>
      <w:r w:rsidRPr="008F683C">
        <w:rPr>
          <w:rFonts w:cs="Liberation Serif"/>
        </w:rPr>
        <w:t>91. Addition of marginal blisters to pterygoid/prearticular: 0. no; 1. yes.</w:t>
      </w:r>
    </w:p>
    <w:p w:rsidR="00004055" w:rsidRDefault="00116279" w:rsidP="008F683C">
      <w:pPr>
        <w:tabs>
          <w:tab w:val="left" w:pos="426"/>
        </w:tabs>
        <w:spacing w:line="480" w:lineRule="auto"/>
        <w:ind w:left="709" w:hanging="420"/>
        <w:rPr>
          <w:rFonts w:cs="Liberation Serif"/>
        </w:rPr>
      </w:pPr>
      <w:r w:rsidRPr="008F683C">
        <w:rPr>
          <w:rFonts w:cs="Liberation Serif"/>
        </w:rPr>
        <w:t>92. Shape of marginal blisters: 0. bead-shaped; 1. elongated strips.</w:t>
      </w:r>
    </w:p>
    <w:p w:rsidR="00004055" w:rsidRDefault="00116279">
      <w:pPr>
        <w:tabs>
          <w:tab w:val="left" w:pos="426"/>
        </w:tabs>
        <w:spacing w:line="480" w:lineRule="auto"/>
        <w:ind w:left="709" w:hanging="420"/>
        <w:rPr>
          <w:rFonts w:cs="Liberation Serif"/>
        </w:rPr>
      </w:pPr>
      <w:r w:rsidRPr="008F683C">
        <w:rPr>
          <w:rFonts w:cs="Liberation Serif"/>
        </w:rPr>
        <w:t>93. Addition of inter-row dentine along edge of pterygoid/ prearticular: 0. no; 1. yes.</w:t>
      </w:r>
    </w:p>
    <w:p w:rsidR="00004055" w:rsidRDefault="00004055">
      <w:pPr>
        <w:tabs>
          <w:tab w:val="left" w:pos="426"/>
        </w:tabs>
        <w:spacing w:line="480" w:lineRule="auto"/>
        <w:ind w:left="709" w:hanging="420"/>
        <w:rPr>
          <w:rFonts w:cs="Liberation Serif"/>
        </w:rPr>
      </w:pPr>
    </w:p>
    <w:p w:rsidR="00004055" w:rsidRDefault="00116279" w:rsidP="008F683C">
      <w:pPr>
        <w:tabs>
          <w:tab w:val="left" w:pos="426"/>
        </w:tabs>
        <w:spacing w:line="480" w:lineRule="auto"/>
        <w:ind w:left="709" w:hanging="420"/>
        <w:rPr>
          <w:rFonts w:cs="Liberation Serif"/>
        </w:rPr>
      </w:pPr>
      <w:r w:rsidRPr="008F683C">
        <w:rPr>
          <w:rFonts w:cs="Liberation Serif"/>
        </w:rPr>
        <w:lastRenderedPageBreak/>
        <w:t>94. Nature of inter-row dentine: 0. always fuses or wears down into sheet; 1. separate denticles persist between some tooth rows.</w:t>
      </w:r>
    </w:p>
    <w:p w:rsidR="00004055" w:rsidRDefault="00116279" w:rsidP="008F683C">
      <w:pPr>
        <w:tabs>
          <w:tab w:val="left" w:pos="426"/>
        </w:tabs>
        <w:spacing w:line="480" w:lineRule="auto"/>
        <w:ind w:left="709" w:hanging="420"/>
        <w:rPr>
          <w:rFonts w:cs="Liberation Serif"/>
        </w:rPr>
      </w:pPr>
      <w:r w:rsidRPr="008F683C">
        <w:rPr>
          <w:rFonts w:cs="Liberation Serif"/>
        </w:rPr>
        <w:t>95. Pulp cavity: 0. tooth plates without pulp cavity; 1. with pulp cavity.</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96. Diffuse dentine deposition on surface of palate/lower jaw: 0. yes, diffusely across whole palate; 1. no; 2. </w:t>
      </w:r>
      <w:proofErr w:type="spellStart"/>
      <w:r w:rsidRPr="008F683C">
        <w:rPr>
          <w:rFonts w:cs="Liberation Serif"/>
        </w:rPr>
        <w:t>redeposition</w:t>
      </w:r>
      <w:proofErr w:type="spellEnd"/>
      <w:r w:rsidRPr="008F683C">
        <w:rPr>
          <w:rFonts w:cs="Liberation Serif"/>
        </w:rPr>
        <w:t xml:space="preserve"> of denticles only within “footprint” (outer circumference) of resorbed tooth plate.</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97. Relative areas of denticle field/thin dentine sheet on palate: 0. all or nearly all denticles; 1. both dentine sheet and denticles; 2. mostly dentine sheet; 3. denticles outside </w:t>
      </w:r>
      <w:proofErr w:type="spellStart"/>
      <w:r w:rsidRPr="008F683C">
        <w:rPr>
          <w:rFonts w:cs="Liberation Serif"/>
        </w:rPr>
        <w:t>toothplate</w:t>
      </w:r>
      <w:proofErr w:type="spellEnd"/>
      <w:r w:rsidRPr="008F683C">
        <w:rPr>
          <w:rFonts w:cs="Liberation Serif"/>
        </w:rPr>
        <w:t>; 4 dentine</w:t>
      </w:r>
      <w:r w:rsidR="008F683C">
        <w:rPr>
          <w:rFonts w:cs="Liberation Serif"/>
        </w:rPr>
        <w:t xml:space="preserve"> </w:t>
      </w:r>
      <w:proofErr w:type="gramStart"/>
      <w:r w:rsidRPr="008F683C">
        <w:rPr>
          <w:rFonts w:cs="Liberation Serif"/>
        </w:rPr>
        <w:t>sheet</w:t>
      </w:r>
      <w:proofErr w:type="gramEnd"/>
      <w:r w:rsidRPr="008F683C">
        <w:rPr>
          <w:rFonts w:cs="Liberation Serif"/>
        </w:rPr>
        <w:t xml:space="preserve"> on resorption areas within </w:t>
      </w:r>
      <w:proofErr w:type="spellStart"/>
      <w:r w:rsidRPr="008F683C">
        <w:rPr>
          <w:rFonts w:cs="Liberation Serif"/>
        </w:rPr>
        <w:t>toothplate</w:t>
      </w:r>
      <w:proofErr w:type="spellEnd"/>
      <w:r w:rsidRPr="008F683C">
        <w:rPr>
          <w:rFonts w:cs="Liberation Serif"/>
        </w:rPr>
        <w:t>.</w:t>
      </w:r>
    </w:p>
    <w:p w:rsidR="00004055" w:rsidRDefault="00116279" w:rsidP="008F683C">
      <w:pPr>
        <w:tabs>
          <w:tab w:val="left" w:pos="426"/>
        </w:tabs>
        <w:spacing w:line="480" w:lineRule="auto"/>
        <w:ind w:left="709" w:hanging="420"/>
        <w:rPr>
          <w:rFonts w:cs="Liberation Serif"/>
        </w:rPr>
      </w:pPr>
      <w:r w:rsidRPr="008F683C">
        <w:rPr>
          <w:rFonts w:cs="Liberation Serif"/>
        </w:rPr>
        <w:t>98. Relative areas of denticle field and dentine sheet on lower jaw: 0. all or nearly all denticles; 1. both denticles and dentine sheet; 2. mostly dentine sheet.</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99. Resorption of dentition on pterygoid/prearticular plate origin: 0. little or no resorption, origin left unmodified; 1. extensive resorption, removing mesial parts of plate; 2. resorption and deposition of dentine sheet within </w:t>
      </w:r>
      <w:proofErr w:type="spellStart"/>
      <w:r w:rsidRPr="008F683C">
        <w:rPr>
          <w:rFonts w:cs="Liberation Serif"/>
        </w:rPr>
        <w:t>toothplate</w:t>
      </w:r>
      <w:proofErr w:type="spellEnd"/>
      <w:r w:rsidRPr="008F683C">
        <w:rPr>
          <w:rFonts w:cs="Liberation Serif"/>
        </w:rPr>
        <w:t xml:space="preserve"> only, not crossing edges.</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100. Distinct vertically growing “heel” on prearticular: 0. no; 1. yes.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101. </w:t>
      </w:r>
      <w:proofErr w:type="spellStart"/>
      <w:r w:rsidRPr="008F683C">
        <w:rPr>
          <w:rFonts w:cs="Liberation Serif"/>
        </w:rPr>
        <w:t>Petrodentine</w:t>
      </w:r>
      <w:proofErr w:type="spellEnd"/>
      <w:r w:rsidRPr="008F683C">
        <w:rPr>
          <w:rFonts w:cs="Liberation Serif"/>
        </w:rPr>
        <w:t xml:space="preserve">: 0. absent; 1. present.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102. Sharp “additive” mesial and posterior edges on tooth plates: 0. absent; 1. present.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103. Behaviour of “additive edges” (if present): 0. quiescent; 1. active.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104.Braincase/skull table relationship: 0. broad contact; 1. supported by cristae.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105. Angle between quadrate and plane of </w:t>
      </w:r>
      <w:proofErr w:type="spellStart"/>
      <w:r w:rsidRPr="008F683C">
        <w:rPr>
          <w:rFonts w:cs="Liberation Serif"/>
        </w:rPr>
        <w:t>parasphenoid</w:t>
      </w:r>
      <w:proofErr w:type="spellEnd"/>
      <w:r w:rsidRPr="008F683C">
        <w:rPr>
          <w:rFonts w:cs="Liberation Serif"/>
        </w:rPr>
        <w:t>: 0. 90</w:t>
      </w:r>
      <w:r w:rsidR="008F683C">
        <w:rPr>
          <w:rFonts w:cs="Liberation Serif"/>
        </w:rPr>
        <w:t>–</w:t>
      </w:r>
      <w:r w:rsidRPr="008F683C">
        <w:rPr>
          <w:rFonts w:cs="Liberation Serif"/>
        </w:rPr>
        <w:t>95 degrees; 1. 80</w:t>
      </w:r>
      <w:r w:rsidR="008F683C">
        <w:rPr>
          <w:rFonts w:cs="Liberation Serif"/>
        </w:rPr>
        <w:t>–</w:t>
      </w:r>
      <w:r w:rsidRPr="008F683C">
        <w:rPr>
          <w:rFonts w:cs="Liberation Serif"/>
        </w:rPr>
        <w:t>65 degrees; 2. 55</w:t>
      </w:r>
      <w:r w:rsidR="008F683C">
        <w:rPr>
          <w:rFonts w:cs="Liberation Serif"/>
        </w:rPr>
        <w:t>–</w:t>
      </w:r>
      <w:r w:rsidRPr="008F683C">
        <w:rPr>
          <w:rFonts w:cs="Liberation Serif"/>
        </w:rPr>
        <w:t xml:space="preserve">35 degrees.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106. </w:t>
      </w:r>
      <w:proofErr w:type="spellStart"/>
      <w:r w:rsidRPr="008F683C">
        <w:rPr>
          <w:rFonts w:cs="Liberation Serif"/>
        </w:rPr>
        <w:t>Autostyly</w:t>
      </w:r>
      <w:proofErr w:type="spellEnd"/>
      <w:r w:rsidRPr="008F683C">
        <w:rPr>
          <w:rFonts w:cs="Liberation Serif"/>
        </w:rPr>
        <w:t xml:space="preserve">: 0. absent; 1. present.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107. Lateral commissure: 0. separate from palatoquadrate; 1. partly fused but distinguishable; 2. wholly fused to palatoquadrate. (ordered). The presence of a structure termed the lateral commissure in </w:t>
      </w:r>
      <w:proofErr w:type="spellStart"/>
      <w:r w:rsidRPr="008F683C">
        <w:rPr>
          <w:rFonts w:cs="Liberation Serif"/>
        </w:rPr>
        <w:t>Dipnoi</w:t>
      </w:r>
      <w:proofErr w:type="spellEnd"/>
      <w:r w:rsidRPr="008F683C">
        <w:rPr>
          <w:rFonts w:cs="Liberation Serif"/>
        </w:rPr>
        <w:t xml:space="preserve"> was rejected by Miles (1977).</w:t>
      </w:r>
    </w:p>
    <w:p w:rsidR="00004055" w:rsidRDefault="00116279">
      <w:pPr>
        <w:tabs>
          <w:tab w:val="left" w:pos="426"/>
        </w:tabs>
        <w:spacing w:line="480" w:lineRule="auto"/>
        <w:ind w:left="709" w:hanging="420"/>
        <w:rPr>
          <w:rFonts w:cs="Liberation Serif"/>
        </w:rPr>
      </w:pPr>
      <w:r w:rsidRPr="008F683C">
        <w:rPr>
          <w:rFonts w:cs="Liberation Serif"/>
        </w:rPr>
        <w:t xml:space="preserve">108. Palatoquadrate: 0. fused into palate; 1. free. </w:t>
      </w:r>
    </w:p>
    <w:p w:rsidR="00004055" w:rsidRDefault="00004055">
      <w:pPr>
        <w:tabs>
          <w:tab w:val="left" w:pos="426"/>
        </w:tabs>
        <w:spacing w:line="480" w:lineRule="auto"/>
        <w:ind w:left="709" w:hanging="420"/>
        <w:rPr>
          <w:rFonts w:cs="Liberation Serif"/>
        </w:rPr>
      </w:pPr>
    </w:p>
    <w:p w:rsidR="00004055" w:rsidRDefault="00116279" w:rsidP="008F683C">
      <w:pPr>
        <w:tabs>
          <w:tab w:val="left" w:pos="426"/>
        </w:tabs>
        <w:spacing w:line="480" w:lineRule="auto"/>
        <w:ind w:left="709" w:hanging="420"/>
        <w:rPr>
          <w:rFonts w:cs="Liberation Serif"/>
        </w:rPr>
      </w:pPr>
      <w:r w:rsidRPr="008F683C">
        <w:rPr>
          <w:rFonts w:cs="Liberation Serif"/>
        </w:rPr>
        <w:lastRenderedPageBreak/>
        <w:t xml:space="preserve">109. Dorsolateral process on palatoquadrate: 0. absent; 1. present.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110. </w:t>
      </w:r>
      <w:proofErr w:type="spellStart"/>
      <w:r w:rsidRPr="008F683C">
        <w:rPr>
          <w:rFonts w:cs="Liberation Serif"/>
        </w:rPr>
        <w:t>Metotic</w:t>
      </w:r>
      <w:proofErr w:type="spellEnd"/>
      <w:r w:rsidRPr="008F683C">
        <w:rPr>
          <w:rFonts w:cs="Liberation Serif"/>
        </w:rPr>
        <w:t xml:space="preserve"> (lateral </w:t>
      </w:r>
      <w:proofErr w:type="spellStart"/>
      <w:r w:rsidRPr="008F683C">
        <w:rPr>
          <w:rFonts w:cs="Liberation Serif"/>
        </w:rPr>
        <w:t>otic</w:t>
      </w:r>
      <w:proofErr w:type="spellEnd"/>
      <w:r w:rsidRPr="008F683C">
        <w:rPr>
          <w:rFonts w:cs="Liberation Serif"/>
        </w:rPr>
        <w:t xml:space="preserve">) fissure: 0. present; 1. absent.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111. Intracranial joint/ventral cranial fissure: 0. mobile joint; 1. ventral cranial fissure; 2. neither fissure nor joint.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112. Occiput inset from posterior margin of neurocranium: 0. no; 1. yes.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113. Notochordal canal occluded by ossified cranial centrum: 0. no; 1. yes.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114. Neural cavity and notochordal canal separated by an ossified shelf in the occipital region, posterior to the foramen for N. X: 0. yes; 1. no.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115. Ossification complete along ventral midline of notochordal canal posteriorly: 0. yes; 1. no.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116. Occipital region bears transverse processes flanking foramen magnum: 0. no; 1. yes. </w:t>
      </w:r>
    </w:p>
    <w:p w:rsidR="00004055" w:rsidRDefault="00116279" w:rsidP="008F683C">
      <w:pPr>
        <w:tabs>
          <w:tab w:val="left" w:pos="426"/>
        </w:tabs>
        <w:spacing w:line="480" w:lineRule="auto"/>
        <w:ind w:left="709" w:hanging="420"/>
        <w:rPr>
          <w:rFonts w:cs="Liberation Serif"/>
        </w:rPr>
      </w:pPr>
      <w:r w:rsidRPr="008F683C">
        <w:rPr>
          <w:rFonts w:cs="Liberation Serif"/>
        </w:rPr>
        <w:t>117. Dorsal aorta: 0. divides at or anterior to occiput; 1. divides posterior to occiput. (Friedman</w:t>
      </w:r>
      <w:r w:rsidR="002E7130">
        <w:rPr>
          <w:rFonts w:cs="Liberation Serif"/>
        </w:rPr>
        <w:t xml:space="preserve"> 2007</w:t>
      </w:r>
      <w:bookmarkStart w:id="0" w:name="_GoBack"/>
      <w:bookmarkEnd w:id="0"/>
      <w:r w:rsidRPr="008F683C">
        <w:rPr>
          <w:rFonts w:cs="Liberation Serif"/>
        </w:rPr>
        <w:t>).</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118. Lateral dorsal aortae: 0. run along ventral surface of neurocranium; 1. run in grooves on </w:t>
      </w:r>
      <w:proofErr w:type="spellStart"/>
      <w:r w:rsidRPr="008F683C">
        <w:rPr>
          <w:rFonts w:cs="Liberation Serif"/>
        </w:rPr>
        <w:t>parasphenoid</w:t>
      </w:r>
      <w:proofErr w:type="spellEnd"/>
      <w:r w:rsidRPr="008F683C">
        <w:rPr>
          <w:rFonts w:cs="Liberation Serif"/>
        </w:rPr>
        <w:t xml:space="preserve">.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119. Occipital artery extramural: 0. no; 1. yes.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120. Neurocranium extends far posterior to hind margin of </w:t>
      </w:r>
      <w:proofErr w:type="spellStart"/>
      <w:r w:rsidRPr="008F683C">
        <w:rPr>
          <w:rFonts w:cs="Liberation Serif"/>
        </w:rPr>
        <w:t>postparietals</w:t>
      </w:r>
      <w:proofErr w:type="spellEnd"/>
      <w:r w:rsidRPr="008F683C">
        <w:rPr>
          <w:rFonts w:cs="Liberation Serif"/>
        </w:rPr>
        <w:t xml:space="preserve">: 0. no; 1. yes.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121. Dorsolateral crista fenestrated: 0. no; 1. yes.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122. Median crista discontinuous: 0. no; 1. yes.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123. Little or no overlap between intersections of median and dorsolateral cristae with the dermal skull roof (median crista abbreviated): 0. no; 1. yes.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124. Lateral cristae fenestrated: 0. no; 1. yes.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125. Development of a pronounced ridge anterior to and continuous with the dorsolateral cristae: 0. no; 1. yes. </w:t>
      </w:r>
    </w:p>
    <w:p w:rsidR="00004055" w:rsidRDefault="00116279" w:rsidP="008F683C">
      <w:pPr>
        <w:tabs>
          <w:tab w:val="left" w:pos="426"/>
        </w:tabs>
        <w:spacing w:line="480" w:lineRule="auto"/>
        <w:ind w:left="709" w:hanging="420"/>
        <w:rPr>
          <w:rFonts w:cs="Liberation Serif"/>
        </w:rPr>
      </w:pPr>
      <w:r w:rsidRPr="008F683C">
        <w:rPr>
          <w:rFonts w:cs="Liberation Serif"/>
        </w:rPr>
        <w:t>126. Articulation of first epibranchial posterior to the level of the foramen for N. IX: 0. no; 1. yes.</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127. Notochord extending to or beyond level of N. V: 0. yes; 1. no. </w:t>
      </w:r>
    </w:p>
    <w:p w:rsidR="00004055" w:rsidRDefault="00116279">
      <w:pPr>
        <w:tabs>
          <w:tab w:val="left" w:pos="426"/>
        </w:tabs>
        <w:spacing w:line="480" w:lineRule="auto"/>
        <w:ind w:left="709" w:hanging="420"/>
      </w:pPr>
      <w:r w:rsidRPr="008F683C">
        <w:rPr>
          <w:rFonts w:cs="Liberation Serif"/>
        </w:rPr>
        <w:t xml:space="preserve">128. Development of a deep “spiracular recess” </w:t>
      </w:r>
      <w:proofErr w:type="spellStart"/>
      <w:r w:rsidRPr="005B4BB1">
        <w:rPr>
          <w:rFonts w:cs="Liberation Serif"/>
          <w:i/>
        </w:rPr>
        <w:t>sensu</w:t>
      </w:r>
      <w:proofErr w:type="spellEnd"/>
      <w:r w:rsidRPr="008F683C">
        <w:rPr>
          <w:rFonts w:cs="Liberation Serif"/>
        </w:rPr>
        <w:t xml:space="preserve"> Thomson and Campbell (1971): 0. yes; 1. no. </w:t>
      </w:r>
    </w:p>
    <w:p w:rsidR="00004055" w:rsidRDefault="00004055">
      <w:pPr>
        <w:tabs>
          <w:tab w:val="left" w:pos="426"/>
        </w:tabs>
        <w:spacing w:line="480" w:lineRule="auto"/>
        <w:ind w:left="709" w:hanging="420"/>
        <w:rPr>
          <w:rFonts w:cs="Liberation Serif"/>
        </w:rPr>
      </w:pPr>
    </w:p>
    <w:p w:rsidR="00004055" w:rsidRDefault="00116279" w:rsidP="008F683C">
      <w:pPr>
        <w:tabs>
          <w:tab w:val="left" w:pos="426"/>
        </w:tabs>
        <w:spacing w:line="480" w:lineRule="auto"/>
        <w:ind w:left="709" w:hanging="420"/>
        <w:rPr>
          <w:rFonts w:cs="Liberation Serif"/>
        </w:rPr>
      </w:pPr>
      <w:r w:rsidRPr="008F683C">
        <w:rPr>
          <w:rFonts w:cs="Liberation Serif"/>
        </w:rPr>
        <w:t xml:space="preserve">129. Separate foramina for the internal carotid artery and efferent </w:t>
      </w:r>
      <w:proofErr w:type="spellStart"/>
      <w:r w:rsidRPr="008F683C">
        <w:rPr>
          <w:rFonts w:cs="Liberation Serif"/>
        </w:rPr>
        <w:t>pseudobranchial</w:t>
      </w:r>
      <w:proofErr w:type="spellEnd"/>
      <w:r w:rsidRPr="008F683C">
        <w:rPr>
          <w:rFonts w:cs="Liberation Serif"/>
        </w:rPr>
        <w:t xml:space="preserve"> artery: 0. no; 1. yes.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130. Jugular vein: 0. little or no groove; 1. travels through deep groove along length of </w:t>
      </w:r>
      <w:proofErr w:type="spellStart"/>
      <w:r w:rsidRPr="008F683C">
        <w:rPr>
          <w:rFonts w:cs="Liberation Serif"/>
        </w:rPr>
        <w:t>otic</w:t>
      </w:r>
      <w:proofErr w:type="spellEnd"/>
      <w:r w:rsidRPr="008F683C">
        <w:rPr>
          <w:rFonts w:cs="Liberation Serif"/>
        </w:rPr>
        <w:t xml:space="preserve"> region.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131. Foramina for the jugular vein and the ramus </w:t>
      </w:r>
      <w:proofErr w:type="spellStart"/>
      <w:r w:rsidRPr="008F683C">
        <w:rPr>
          <w:rFonts w:cs="Liberation Serif"/>
        </w:rPr>
        <w:t>hyomandibularis</w:t>
      </w:r>
      <w:proofErr w:type="spellEnd"/>
      <w:r w:rsidRPr="008F683C">
        <w:rPr>
          <w:rFonts w:cs="Liberation Serif"/>
        </w:rPr>
        <w:t xml:space="preserve"> N. VII on the posterior surface of the transverse wall of the </w:t>
      </w:r>
      <w:proofErr w:type="spellStart"/>
      <w:r w:rsidRPr="008F683C">
        <w:rPr>
          <w:rFonts w:cs="Liberation Serif"/>
        </w:rPr>
        <w:t>otic</w:t>
      </w:r>
      <w:proofErr w:type="spellEnd"/>
      <w:r w:rsidRPr="008F683C">
        <w:rPr>
          <w:rFonts w:cs="Liberation Serif"/>
        </w:rPr>
        <w:t xml:space="preserve"> region: 0. confluent; 1. separate.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132. Foramina for the jugular vein and the orbital artery on the posterior surface of the transverse wall of the </w:t>
      </w:r>
      <w:proofErr w:type="spellStart"/>
      <w:r w:rsidRPr="008F683C">
        <w:rPr>
          <w:rFonts w:cs="Liberation Serif"/>
        </w:rPr>
        <w:t>otic</w:t>
      </w:r>
      <w:proofErr w:type="spellEnd"/>
      <w:r w:rsidRPr="008F683C">
        <w:rPr>
          <w:rFonts w:cs="Liberation Serif"/>
        </w:rPr>
        <w:t xml:space="preserve"> region: 0. confluent; 1. separate.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133. Foramina for the ramus </w:t>
      </w:r>
      <w:proofErr w:type="spellStart"/>
      <w:r w:rsidRPr="008F683C">
        <w:rPr>
          <w:rFonts w:cs="Liberation Serif"/>
        </w:rPr>
        <w:t>hyomandibularis</w:t>
      </w:r>
      <w:proofErr w:type="spellEnd"/>
      <w:r w:rsidRPr="008F683C">
        <w:rPr>
          <w:rFonts w:cs="Liberation Serif"/>
        </w:rPr>
        <w:t xml:space="preserve"> N. VII and the orbital artery on the posterior surface of the transverse wall of the </w:t>
      </w:r>
      <w:proofErr w:type="spellStart"/>
      <w:r w:rsidRPr="008F683C">
        <w:rPr>
          <w:rFonts w:cs="Liberation Serif"/>
        </w:rPr>
        <w:t>otic</w:t>
      </w:r>
      <w:proofErr w:type="spellEnd"/>
      <w:r w:rsidRPr="008F683C">
        <w:rPr>
          <w:rFonts w:cs="Liberation Serif"/>
        </w:rPr>
        <w:t xml:space="preserve"> region: 0. confluent1; 1. separate.</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134. Hyomandibular facet traverses fissure in transverse </w:t>
      </w:r>
      <w:proofErr w:type="spellStart"/>
      <w:r w:rsidRPr="008F683C">
        <w:rPr>
          <w:rFonts w:cs="Liberation Serif"/>
        </w:rPr>
        <w:t>otic</w:t>
      </w:r>
      <w:proofErr w:type="spellEnd"/>
      <w:r w:rsidRPr="008F683C">
        <w:rPr>
          <w:rFonts w:cs="Liberation Serif"/>
        </w:rPr>
        <w:t xml:space="preserve"> wall (hyomandibular facet extends on to palatoquadrate): 0. no; 1. yes.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135. Separate ossified canals for pineal and </w:t>
      </w:r>
      <w:proofErr w:type="spellStart"/>
      <w:r w:rsidRPr="008F683C">
        <w:rPr>
          <w:rFonts w:cs="Liberation Serif"/>
        </w:rPr>
        <w:t>parapineal</w:t>
      </w:r>
      <w:proofErr w:type="spellEnd"/>
      <w:r w:rsidRPr="008F683C">
        <w:rPr>
          <w:rFonts w:cs="Liberation Serif"/>
        </w:rPr>
        <w:t xml:space="preserve"> organs: 0. yes; 1. no.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136. Foramen for N. II above the level of foramen </w:t>
      </w:r>
      <w:proofErr w:type="spellStart"/>
      <w:r w:rsidRPr="008F683C">
        <w:rPr>
          <w:rFonts w:cs="Liberation Serif"/>
        </w:rPr>
        <w:t>sphenoticum</w:t>
      </w:r>
      <w:proofErr w:type="spellEnd"/>
      <w:r w:rsidRPr="008F683C">
        <w:rPr>
          <w:rFonts w:cs="Liberation Serif"/>
        </w:rPr>
        <w:t xml:space="preserve"> minus: 0. no; 1. yes.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137. Foramen for N. III above level of foramen </w:t>
      </w:r>
      <w:proofErr w:type="spellStart"/>
      <w:r w:rsidRPr="008F683C">
        <w:rPr>
          <w:rFonts w:cs="Liberation Serif"/>
        </w:rPr>
        <w:t>sphenoticum</w:t>
      </w:r>
      <w:proofErr w:type="spellEnd"/>
      <w:r w:rsidRPr="008F683C">
        <w:rPr>
          <w:rFonts w:cs="Liberation Serif"/>
        </w:rPr>
        <w:t xml:space="preserve"> minus: 0. no; 1. yes.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138. Ventral face of nasal capsule: 0. complete; 1. perforated by fenestration that opens posteroventrolaterally (fenestra </w:t>
      </w:r>
      <w:proofErr w:type="spellStart"/>
      <w:r w:rsidRPr="008F683C">
        <w:rPr>
          <w:rFonts w:cs="Liberation Serif"/>
        </w:rPr>
        <w:t>ventralis</w:t>
      </w:r>
      <w:proofErr w:type="spellEnd"/>
      <w:r w:rsidRPr="008F683C">
        <w:rPr>
          <w:rFonts w:cs="Liberation Serif"/>
        </w:rPr>
        <w:t xml:space="preserve">); 2. </w:t>
      </w:r>
      <w:proofErr w:type="spellStart"/>
      <w:r w:rsidRPr="008F683C">
        <w:rPr>
          <w:rFonts w:cs="Liberation Serif"/>
        </w:rPr>
        <w:t>solum</w:t>
      </w:r>
      <w:proofErr w:type="spellEnd"/>
      <w:r w:rsidRPr="008F683C">
        <w:rPr>
          <w:rFonts w:cs="Liberation Serif"/>
        </w:rPr>
        <w:t xml:space="preserve"> nasi completely </w:t>
      </w:r>
      <w:proofErr w:type="spellStart"/>
      <w:r w:rsidRPr="008F683C">
        <w:rPr>
          <w:rFonts w:cs="Liberation Serif"/>
        </w:rPr>
        <w:t>unossified</w:t>
      </w:r>
      <w:proofErr w:type="spellEnd"/>
      <w:r w:rsidRPr="008F683C">
        <w:rPr>
          <w:rFonts w:cs="Liberation Serif"/>
        </w:rPr>
        <w:t>. (ordered).</w:t>
      </w:r>
    </w:p>
    <w:p w:rsidR="00004055" w:rsidRDefault="00116279" w:rsidP="008F683C">
      <w:pPr>
        <w:tabs>
          <w:tab w:val="left" w:pos="426"/>
        </w:tabs>
        <w:spacing w:line="480" w:lineRule="auto"/>
        <w:ind w:left="709" w:hanging="420"/>
        <w:rPr>
          <w:rFonts w:cs="Liberation Serif"/>
        </w:rPr>
      </w:pPr>
      <w:r w:rsidRPr="008F683C">
        <w:rPr>
          <w:rFonts w:cs="Liberation Serif"/>
        </w:rPr>
        <w:t>139. Nasal capsule set well posterior to snout margin or preoral eminence: 0. no; 1. yes.</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140. Enlarged, knob-shaped protrusion on the </w:t>
      </w:r>
      <w:proofErr w:type="spellStart"/>
      <w:r w:rsidRPr="008F683C">
        <w:rPr>
          <w:rFonts w:cs="Liberation Serif"/>
        </w:rPr>
        <w:t>posteroventral</w:t>
      </w:r>
      <w:proofErr w:type="spellEnd"/>
      <w:r w:rsidRPr="008F683C">
        <w:rPr>
          <w:rFonts w:cs="Liberation Serif"/>
        </w:rPr>
        <w:t xml:space="preserve"> surface of the quadrate (</w:t>
      </w:r>
      <w:proofErr w:type="spellStart"/>
      <w:r w:rsidRPr="008F683C">
        <w:rPr>
          <w:rFonts w:cs="Liberation Serif"/>
        </w:rPr>
        <w:t>hyosuspensory</w:t>
      </w:r>
      <w:proofErr w:type="spellEnd"/>
      <w:r w:rsidRPr="008F683C">
        <w:rPr>
          <w:rFonts w:cs="Liberation Serif"/>
        </w:rPr>
        <w:t xml:space="preserve"> eminence of Miles, 1977): 0. absent; 1. present.</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141. Overlap relationship between </w:t>
      </w:r>
      <w:proofErr w:type="spellStart"/>
      <w:r w:rsidRPr="008F683C">
        <w:rPr>
          <w:rFonts w:cs="Liberation Serif"/>
        </w:rPr>
        <w:t>entopterygoids</w:t>
      </w:r>
      <w:proofErr w:type="spellEnd"/>
      <w:r w:rsidRPr="008F683C">
        <w:rPr>
          <w:rFonts w:cs="Liberation Serif"/>
        </w:rPr>
        <w:t xml:space="preserve"> and </w:t>
      </w:r>
      <w:proofErr w:type="spellStart"/>
      <w:r w:rsidRPr="008F683C">
        <w:rPr>
          <w:rFonts w:cs="Liberation Serif"/>
        </w:rPr>
        <w:t>parasphenoid</w:t>
      </w:r>
      <w:proofErr w:type="spellEnd"/>
      <w:r w:rsidRPr="008F683C">
        <w:rPr>
          <w:rFonts w:cs="Liberation Serif"/>
        </w:rPr>
        <w:t xml:space="preserve">: 0. </w:t>
      </w:r>
      <w:proofErr w:type="spellStart"/>
      <w:r w:rsidRPr="008F683C">
        <w:rPr>
          <w:rFonts w:cs="Liberation Serif"/>
        </w:rPr>
        <w:t>parasphenoid</w:t>
      </w:r>
      <w:proofErr w:type="spellEnd"/>
      <w:r w:rsidRPr="008F683C">
        <w:rPr>
          <w:rFonts w:cs="Liberation Serif"/>
        </w:rPr>
        <w:t xml:space="preserve"> overlaps </w:t>
      </w:r>
      <w:proofErr w:type="spellStart"/>
      <w:r w:rsidRPr="008F683C">
        <w:rPr>
          <w:rFonts w:cs="Liberation Serif"/>
        </w:rPr>
        <w:t>entopterygoids</w:t>
      </w:r>
      <w:proofErr w:type="spellEnd"/>
      <w:r w:rsidRPr="008F683C">
        <w:rPr>
          <w:rFonts w:cs="Liberation Serif"/>
        </w:rPr>
        <w:t xml:space="preserve"> dorsally; 1. </w:t>
      </w:r>
      <w:proofErr w:type="spellStart"/>
      <w:r w:rsidRPr="008F683C">
        <w:rPr>
          <w:rFonts w:cs="Liberation Serif"/>
        </w:rPr>
        <w:t>entopterygoids</w:t>
      </w:r>
      <w:proofErr w:type="spellEnd"/>
      <w:r w:rsidRPr="008F683C">
        <w:rPr>
          <w:rFonts w:cs="Liberation Serif"/>
        </w:rPr>
        <w:t xml:space="preserve"> overlap </w:t>
      </w:r>
      <w:proofErr w:type="spellStart"/>
      <w:r w:rsidRPr="008F683C">
        <w:rPr>
          <w:rFonts w:cs="Liberation Serif"/>
        </w:rPr>
        <w:t>parasphenoid</w:t>
      </w:r>
      <w:proofErr w:type="spellEnd"/>
      <w:r w:rsidRPr="008F683C">
        <w:rPr>
          <w:rFonts w:cs="Liberation Serif"/>
        </w:rPr>
        <w:t xml:space="preserve"> dorsally.</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142. </w:t>
      </w:r>
      <w:proofErr w:type="spellStart"/>
      <w:r w:rsidRPr="008F683C">
        <w:rPr>
          <w:rFonts w:cs="Liberation Serif"/>
        </w:rPr>
        <w:t>Cleithrum</w:t>
      </w:r>
      <w:proofErr w:type="spellEnd"/>
      <w:r w:rsidRPr="008F683C">
        <w:rPr>
          <w:rFonts w:cs="Liberation Serif"/>
        </w:rPr>
        <w:t xml:space="preserve"> and clavicle: 0. with </w:t>
      </w:r>
      <w:proofErr w:type="spellStart"/>
      <w:r w:rsidRPr="008F683C">
        <w:rPr>
          <w:rFonts w:cs="Liberation Serif"/>
        </w:rPr>
        <w:t>cosmine</w:t>
      </w:r>
      <w:proofErr w:type="spellEnd"/>
      <w:r w:rsidRPr="008F683C">
        <w:rPr>
          <w:rFonts w:cs="Liberation Serif"/>
        </w:rPr>
        <w:t xml:space="preserve">; 1. without </w:t>
      </w:r>
      <w:proofErr w:type="spellStart"/>
      <w:r w:rsidRPr="008F683C">
        <w:rPr>
          <w:rFonts w:cs="Liberation Serif"/>
        </w:rPr>
        <w:t>cosmine</w:t>
      </w:r>
      <w:proofErr w:type="spellEnd"/>
      <w:r w:rsidRPr="008F683C">
        <w:rPr>
          <w:rFonts w:cs="Liberation Serif"/>
        </w:rPr>
        <w:t xml:space="preserve">.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143. Median fin morphologies: 0. all separate and short-based; 1. posterior dorsal fin long-based; 2. both dorsal fins long-based uninterrupted fin fringe. </w:t>
      </w:r>
    </w:p>
    <w:p w:rsidR="00004055" w:rsidRDefault="00116279">
      <w:pPr>
        <w:tabs>
          <w:tab w:val="left" w:pos="426"/>
        </w:tabs>
        <w:spacing w:line="480" w:lineRule="auto"/>
        <w:ind w:left="709" w:hanging="420"/>
        <w:rPr>
          <w:rFonts w:cs="Liberation Serif"/>
        </w:rPr>
      </w:pPr>
      <w:r w:rsidRPr="008F683C">
        <w:rPr>
          <w:rFonts w:cs="Liberation Serif"/>
        </w:rPr>
        <w:t>144. Posterior dorsal fin support: 0. all radials carried by basal plate; 1. anterior radials on basal plate, posterior radials free; 2. no basal plate.</w:t>
      </w:r>
    </w:p>
    <w:p w:rsidR="00004055" w:rsidRDefault="00004055">
      <w:pPr>
        <w:tabs>
          <w:tab w:val="left" w:pos="426"/>
        </w:tabs>
        <w:spacing w:line="480" w:lineRule="auto"/>
        <w:ind w:left="709" w:hanging="420"/>
        <w:rPr>
          <w:rFonts w:cs="Liberation Serif"/>
        </w:rPr>
      </w:pPr>
    </w:p>
    <w:p w:rsidR="00004055" w:rsidRDefault="00116279" w:rsidP="008F683C">
      <w:pPr>
        <w:tabs>
          <w:tab w:val="left" w:pos="426"/>
        </w:tabs>
        <w:spacing w:line="480" w:lineRule="auto"/>
        <w:ind w:left="709" w:hanging="420"/>
        <w:rPr>
          <w:rFonts w:cs="Liberation Serif"/>
        </w:rPr>
      </w:pPr>
      <w:r w:rsidRPr="008F683C">
        <w:rPr>
          <w:rFonts w:cs="Liberation Serif"/>
        </w:rPr>
        <w:t xml:space="preserve">145. Anal fin support: 0. trapezoidal with no distinct shaft; 1. cylindrical proximal shaft and triangular distal plate.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146. Median fin radials: 0. cylindrical; 1. hourglass-shaped.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147. Vertebral column: 0. </w:t>
      </w:r>
      <w:proofErr w:type="spellStart"/>
      <w:r w:rsidRPr="008F683C">
        <w:rPr>
          <w:rFonts w:cs="Liberation Serif"/>
        </w:rPr>
        <w:t>unconstricted</w:t>
      </w:r>
      <w:proofErr w:type="spellEnd"/>
      <w:r w:rsidRPr="008F683C">
        <w:rPr>
          <w:rFonts w:cs="Liberation Serif"/>
        </w:rPr>
        <w:t xml:space="preserve"> notochord; 1. disc </w:t>
      </w:r>
      <w:proofErr w:type="spellStart"/>
      <w:r w:rsidRPr="008F683C">
        <w:rPr>
          <w:rFonts w:cs="Liberation Serif"/>
        </w:rPr>
        <w:t>centra</w:t>
      </w:r>
      <w:proofErr w:type="spellEnd"/>
      <w:r w:rsidRPr="008F683C">
        <w:rPr>
          <w:rFonts w:cs="Liberation Serif"/>
        </w:rPr>
        <w:t xml:space="preserve">.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148. Neural arches and spines: 0. separate; 1. fused.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149. Scales: 0. rhombic; 1. round.  </w:t>
      </w:r>
    </w:p>
    <w:p w:rsidR="00004055" w:rsidRDefault="00116279" w:rsidP="008F683C">
      <w:pPr>
        <w:tabs>
          <w:tab w:val="left" w:pos="426"/>
        </w:tabs>
        <w:spacing w:line="480" w:lineRule="auto"/>
        <w:ind w:left="709" w:hanging="420"/>
        <w:rPr>
          <w:rFonts w:cs="Liberation Serif"/>
        </w:rPr>
      </w:pPr>
      <w:r w:rsidRPr="008F683C">
        <w:rPr>
          <w:rFonts w:cs="Liberation Serif"/>
        </w:rPr>
        <w:t xml:space="preserve">150. </w:t>
      </w:r>
      <w:proofErr w:type="spellStart"/>
      <w:r w:rsidRPr="008F683C">
        <w:rPr>
          <w:rFonts w:cs="Liberation Serif"/>
        </w:rPr>
        <w:t>Cosmine</w:t>
      </w:r>
      <w:proofErr w:type="spellEnd"/>
      <w:r w:rsidRPr="008F683C">
        <w:rPr>
          <w:rFonts w:cs="Liberation Serif"/>
        </w:rPr>
        <w:t xml:space="preserve"> on scales: 0. present; 1. absent. </w:t>
      </w:r>
    </w:p>
    <w:p w:rsidR="00004055" w:rsidRDefault="00116279" w:rsidP="008F683C">
      <w:pPr>
        <w:tabs>
          <w:tab w:val="left" w:pos="426"/>
        </w:tabs>
        <w:spacing w:line="480" w:lineRule="auto"/>
        <w:ind w:left="709" w:hanging="422"/>
        <w:rPr>
          <w:rFonts w:cs="Liberation Serif"/>
        </w:rPr>
      </w:pPr>
      <w:r w:rsidRPr="008F683C">
        <w:rPr>
          <w:rFonts w:cs="Liberation Serif"/>
        </w:rPr>
        <w:t>151</w:t>
      </w:r>
      <w:r w:rsidR="008F683C">
        <w:rPr>
          <w:rFonts w:cs="Liberation Serif"/>
        </w:rPr>
        <w:t>.</w:t>
      </w:r>
      <w:r w:rsidRPr="008F683C">
        <w:rPr>
          <w:rFonts w:cs="Liberation Serif"/>
        </w:rPr>
        <w:t xml:space="preserve"> </w:t>
      </w:r>
      <w:proofErr w:type="spellStart"/>
      <w:r w:rsidRPr="008F683C">
        <w:rPr>
          <w:rFonts w:cs="Liberation Serif"/>
        </w:rPr>
        <w:t>Adlateral</w:t>
      </w:r>
      <w:proofErr w:type="spellEnd"/>
      <w:r w:rsidRPr="008F683C">
        <w:rPr>
          <w:rFonts w:cs="Liberation Serif"/>
        </w:rPr>
        <w:t xml:space="preserve"> cristae (</w:t>
      </w:r>
      <w:proofErr w:type="spellStart"/>
      <w:r w:rsidRPr="008F683C">
        <w:rPr>
          <w:rFonts w:cs="Liberation Serif"/>
        </w:rPr>
        <w:t>posterodorsal</w:t>
      </w:r>
      <w:proofErr w:type="spellEnd"/>
      <w:r w:rsidRPr="008F683C">
        <w:rPr>
          <w:rFonts w:cs="Liberation Serif"/>
        </w:rPr>
        <w:t xml:space="preserve"> extensions of the lateral cristae that connect the </w:t>
      </w:r>
      <w:proofErr w:type="spellStart"/>
      <w:r w:rsidRPr="008F683C">
        <w:rPr>
          <w:rFonts w:cs="Liberation Serif"/>
        </w:rPr>
        <w:t>otic</w:t>
      </w:r>
      <w:proofErr w:type="spellEnd"/>
      <w:r w:rsidRPr="008F683C">
        <w:rPr>
          <w:rFonts w:cs="Liberation Serif"/>
        </w:rPr>
        <w:t xml:space="preserve"> region of the neurocranium to the visceral surface of the dermal skull roof) present: 0. yes; 1. no. (Character 15 in Friedman 2007)</w:t>
      </w:r>
    </w:p>
    <w:p w:rsidR="00004055" w:rsidRPr="008F683C" w:rsidRDefault="00116279" w:rsidP="008F683C">
      <w:pPr>
        <w:tabs>
          <w:tab w:val="left" w:pos="426"/>
        </w:tabs>
        <w:spacing w:line="480" w:lineRule="auto"/>
        <w:ind w:left="287"/>
      </w:pPr>
      <w:r w:rsidRPr="008F683C">
        <w:rPr>
          <w:rFonts w:cs="Liberation Serif"/>
        </w:rPr>
        <w:t>152</w:t>
      </w:r>
      <w:r w:rsidR="008F683C">
        <w:rPr>
          <w:rFonts w:cs="Liberation Serif"/>
        </w:rPr>
        <w:t>.</w:t>
      </w:r>
      <w:r w:rsidRPr="008F683C">
        <w:rPr>
          <w:rFonts w:cs="Liberation Serif"/>
        </w:rPr>
        <w:t xml:space="preserve"> Median callus on palate: 0. absent; 1. present. (Character 18 in </w:t>
      </w:r>
      <w:proofErr w:type="spellStart"/>
      <w:r w:rsidRPr="008F683C">
        <w:rPr>
          <w:rFonts w:cs="Liberation Serif"/>
        </w:rPr>
        <w:t>Ahlberg</w:t>
      </w:r>
      <w:proofErr w:type="spellEnd"/>
      <w:r w:rsidRPr="008F683C">
        <w:rPr>
          <w:rFonts w:cs="Liberation Serif"/>
        </w:rPr>
        <w:t xml:space="preserve"> </w:t>
      </w:r>
      <w:r w:rsidRPr="005B4BB1">
        <w:rPr>
          <w:rFonts w:cs="Liberation Serif"/>
          <w:i/>
        </w:rPr>
        <w:t>et al</w:t>
      </w:r>
      <w:r w:rsidRPr="008F683C">
        <w:rPr>
          <w:rFonts w:cs="Liberation Serif"/>
        </w:rPr>
        <w:t>. 2006)</w:t>
      </w:r>
    </w:p>
    <w:p w:rsidR="00004055" w:rsidRDefault="00116279" w:rsidP="008F683C">
      <w:pPr>
        <w:tabs>
          <w:tab w:val="left" w:pos="426"/>
        </w:tabs>
        <w:spacing w:line="480" w:lineRule="auto"/>
        <w:ind w:left="709" w:hanging="422"/>
        <w:rPr>
          <w:rFonts w:cs="Liberation Serif"/>
        </w:rPr>
      </w:pPr>
      <w:r w:rsidRPr="008F683C">
        <w:rPr>
          <w:rFonts w:cs="Liberation Serif"/>
        </w:rPr>
        <w:t>153</w:t>
      </w:r>
      <w:r w:rsidR="008F683C">
        <w:rPr>
          <w:rFonts w:cs="Liberation Serif"/>
        </w:rPr>
        <w:t>.</w:t>
      </w:r>
      <w:r w:rsidRPr="008F683C">
        <w:rPr>
          <w:rFonts w:cs="Liberation Serif"/>
        </w:rPr>
        <w:t xml:space="preserve"> B</w:t>
      </w:r>
      <w:r w:rsidR="008F683C">
        <w:rPr>
          <w:rFonts w:cs="Liberation Serif"/>
        </w:rPr>
        <w:t>-</w:t>
      </w:r>
      <w:r w:rsidRPr="008F683C">
        <w:rPr>
          <w:rFonts w:cs="Liberation Serif"/>
        </w:rPr>
        <w:t>bone: 0. absent; 1. present. (Character 8 in Schultze, 2001).</w:t>
      </w:r>
    </w:p>
    <w:p w:rsidR="00004055" w:rsidRDefault="00116279" w:rsidP="008F683C">
      <w:pPr>
        <w:tabs>
          <w:tab w:val="left" w:pos="426"/>
        </w:tabs>
        <w:spacing w:line="480" w:lineRule="auto"/>
        <w:ind w:left="709" w:hanging="422"/>
        <w:rPr>
          <w:rFonts w:cs="Liberation Serif"/>
        </w:rPr>
      </w:pPr>
      <w:r w:rsidRPr="008F683C">
        <w:rPr>
          <w:rFonts w:cs="Liberation Serif"/>
        </w:rPr>
        <w:t>154</w:t>
      </w:r>
      <w:r w:rsidR="008F683C">
        <w:rPr>
          <w:rFonts w:cs="Liberation Serif"/>
        </w:rPr>
        <w:t>.</w:t>
      </w:r>
      <w:r w:rsidRPr="008F683C">
        <w:rPr>
          <w:rFonts w:cs="Liberation Serif"/>
        </w:rPr>
        <w:t xml:space="preserve"> Foramen for the internal carotid anterior to that for the efferent </w:t>
      </w:r>
      <w:proofErr w:type="spellStart"/>
      <w:r w:rsidRPr="008F683C">
        <w:rPr>
          <w:rFonts w:cs="Liberation Serif"/>
        </w:rPr>
        <w:t>pseudobranchial</w:t>
      </w:r>
      <w:proofErr w:type="spellEnd"/>
      <w:r w:rsidRPr="008F683C">
        <w:rPr>
          <w:rFonts w:cs="Liberation Serif"/>
        </w:rPr>
        <w:t xml:space="preserve"> artery: 0. no; 1. yes. (Character 29 in Friedman 2007) </w:t>
      </w:r>
    </w:p>
    <w:p w:rsidR="00004055" w:rsidRDefault="00116279" w:rsidP="008F683C">
      <w:pPr>
        <w:pStyle w:val="Normal1"/>
        <w:suppressAutoHyphens w:val="0"/>
        <w:spacing w:line="480" w:lineRule="auto"/>
        <w:ind w:left="709" w:hanging="420"/>
        <w:rPr>
          <w:rFonts w:cs="Liberation Serif"/>
          <w:lang w:val="en" w:bidi="ar-SA"/>
        </w:rPr>
      </w:pPr>
      <w:r w:rsidRPr="005B4BB1">
        <w:rPr>
          <w:rFonts w:cs="Liberation Serif"/>
          <w:lang w:val="en" w:bidi="ar-SA"/>
        </w:rPr>
        <w:t>155. Ossification of neurocranium: 0 - completely ossified; 1 – poorly-ossified/</w:t>
      </w:r>
      <w:proofErr w:type="spellStart"/>
      <w:r w:rsidRPr="005B4BB1">
        <w:rPr>
          <w:rFonts w:cs="Liberation Serif"/>
          <w:lang w:val="en" w:bidi="ar-SA"/>
        </w:rPr>
        <w:t>cartilagenous</w:t>
      </w:r>
      <w:proofErr w:type="spellEnd"/>
      <w:r w:rsidRPr="005B4BB1">
        <w:rPr>
          <w:rFonts w:cs="Liberation Serif"/>
          <w:lang w:val="en" w:bidi="ar-SA"/>
        </w:rPr>
        <w:t>.</w:t>
      </w:r>
    </w:p>
    <w:p w:rsidR="00004055" w:rsidRPr="008F683C" w:rsidRDefault="00116279" w:rsidP="008F683C">
      <w:pPr>
        <w:pStyle w:val="Normal1"/>
        <w:suppressAutoHyphens w:val="0"/>
        <w:spacing w:line="480" w:lineRule="auto"/>
        <w:ind w:left="709" w:hanging="420"/>
      </w:pPr>
      <w:r w:rsidRPr="005B4BB1">
        <w:rPr>
          <w:rFonts w:cs="Liberation Serif"/>
          <w:lang w:val="en" w:bidi="ar-SA"/>
        </w:rPr>
        <w:t>156</w:t>
      </w:r>
      <w:r w:rsidR="008F683C">
        <w:rPr>
          <w:rFonts w:cs="Liberation Serif"/>
          <w:lang w:val="en" w:bidi="ar-SA"/>
        </w:rPr>
        <w:t xml:space="preserve">. </w:t>
      </w:r>
      <w:r w:rsidRPr="005B4BB1">
        <w:rPr>
          <w:rFonts w:cs="Liberation Serif"/>
          <w:lang w:val="en" w:bidi="ar-SA"/>
        </w:rPr>
        <w:t>C-bone(s): 0 – paired; 1 – single. Character state ‘1’ changed from ‘</w:t>
      </w:r>
      <w:r w:rsidRPr="005B4BB1">
        <w:rPr>
          <w:rFonts w:cs="Liberation Serif"/>
          <w:i/>
          <w:iCs/>
          <w:lang w:val="en" w:bidi="ar-SA"/>
        </w:rPr>
        <w:t>single/absent</w:t>
      </w:r>
      <w:r w:rsidRPr="005B4BB1">
        <w:rPr>
          <w:rFonts w:cs="Liberation Serif"/>
          <w:lang w:val="en" w:bidi="ar-SA"/>
        </w:rPr>
        <w:t>’ to differentiate between character 6: C-bone: 0. absent; 1. absent.</w:t>
      </w:r>
      <w:r w:rsidR="008F683C">
        <w:rPr>
          <w:rFonts w:cs="Liberation Serif"/>
          <w:lang w:val="en" w:bidi="ar-SA"/>
        </w:rPr>
        <w:t xml:space="preserve"> (</w:t>
      </w:r>
      <w:r w:rsidR="008F683C" w:rsidRPr="005B4BB1">
        <w:rPr>
          <w:rFonts w:cs="Liberation Serif"/>
          <w:lang w:val="en" w:bidi="ar-SA"/>
        </w:rPr>
        <w:t xml:space="preserve">Character 11 of Lloyd </w:t>
      </w:r>
      <w:r w:rsidR="008F683C" w:rsidRPr="005B4BB1">
        <w:rPr>
          <w:rFonts w:cs="Liberation Serif"/>
          <w:i/>
          <w:iCs/>
          <w:lang w:val="en" w:bidi="ar-SA"/>
        </w:rPr>
        <w:t>et al</w:t>
      </w:r>
      <w:r w:rsidR="008F683C" w:rsidRPr="005B4BB1">
        <w:rPr>
          <w:rFonts w:cs="Liberation Serif"/>
          <w:lang w:val="en" w:bidi="ar-SA"/>
        </w:rPr>
        <w:t>. 2012).</w:t>
      </w:r>
    </w:p>
    <w:p w:rsidR="00004055" w:rsidRPr="008F683C" w:rsidRDefault="00116279" w:rsidP="008F683C">
      <w:pPr>
        <w:pStyle w:val="Normal1"/>
        <w:suppressAutoHyphens w:val="0"/>
        <w:spacing w:line="480" w:lineRule="auto"/>
        <w:ind w:left="709" w:hanging="420"/>
      </w:pPr>
      <w:r w:rsidRPr="005B4BB1">
        <w:rPr>
          <w:rFonts w:cs="Liberation Serif"/>
          <w:lang w:val="en" w:bidi="ar-SA"/>
        </w:rPr>
        <w:t>157. Angle between first and last tooth ridge: 0</w:t>
      </w:r>
      <w:r w:rsidR="008F683C">
        <w:rPr>
          <w:rFonts w:cs="Liberation Serif"/>
          <w:lang w:val="en" w:bidi="ar-SA"/>
        </w:rPr>
        <w:t xml:space="preserve">. </w:t>
      </w:r>
      <w:r w:rsidRPr="005B4BB1">
        <w:rPr>
          <w:rFonts w:cs="Liberation Serif"/>
          <w:lang w:val="en" w:bidi="ar-SA"/>
        </w:rPr>
        <w:t>50–100</w:t>
      </w:r>
      <w:r w:rsidRPr="005B4BB1">
        <w:rPr>
          <w:rFonts w:cs="Liberation Serif"/>
          <w:vertAlign w:val="superscript"/>
          <w:lang w:val="en" w:bidi="ar-SA"/>
        </w:rPr>
        <w:t>o</w:t>
      </w:r>
      <w:r w:rsidRPr="005B4BB1">
        <w:rPr>
          <w:rFonts w:cs="Liberation Serif"/>
          <w:lang w:val="en" w:bidi="ar-SA"/>
        </w:rPr>
        <w:t>; 1</w:t>
      </w:r>
      <w:r w:rsidR="008F683C">
        <w:rPr>
          <w:rFonts w:cs="Liberation Serif"/>
          <w:lang w:val="en" w:bidi="ar-SA"/>
        </w:rPr>
        <w:t>.</w:t>
      </w:r>
      <w:r w:rsidRPr="005B4BB1">
        <w:rPr>
          <w:rFonts w:cs="Liberation Serif"/>
          <w:lang w:val="en" w:bidi="ar-SA"/>
        </w:rPr>
        <w:t xml:space="preserve"> less than 50</w:t>
      </w:r>
      <w:r w:rsidRPr="005B4BB1">
        <w:rPr>
          <w:rFonts w:cs="Liberation Serif"/>
          <w:vertAlign w:val="superscript"/>
          <w:lang w:val="en" w:bidi="ar-SA"/>
        </w:rPr>
        <w:t>o</w:t>
      </w:r>
      <w:r w:rsidRPr="005B4BB1">
        <w:rPr>
          <w:rFonts w:cs="Liberation Serif"/>
          <w:lang w:val="en" w:bidi="ar-SA"/>
        </w:rPr>
        <w:t xml:space="preserve"> or greater than 100</w:t>
      </w:r>
      <w:r w:rsidRPr="005B4BB1">
        <w:rPr>
          <w:rFonts w:cs="Liberation Serif"/>
          <w:vertAlign w:val="superscript"/>
          <w:lang w:val="en" w:bidi="ar-SA"/>
        </w:rPr>
        <w:t>o.</w:t>
      </w:r>
    </w:p>
    <w:p w:rsidR="00004055" w:rsidRPr="008F683C" w:rsidRDefault="00116279" w:rsidP="008F683C">
      <w:pPr>
        <w:pStyle w:val="Normal1"/>
        <w:suppressAutoHyphens w:val="0"/>
        <w:spacing w:line="480" w:lineRule="auto"/>
        <w:ind w:left="709" w:hanging="420"/>
      </w:pPr>
      <w:r w:rsidRPr="005B4BB1">
        <w:rPr>
          <w:rFonts w:cs="Liberation Serif"/>
          <w:lang w:val="en" w:bidi="ar-SA"/>
        </w:rPr>
        <w:t>158. Lower jaw: 0 = short mandible rami, 1 = elongated rami with short symphysis, 2 = elongated symphysis. Schultze and Marshall (1993; char. 61), Schultze (2001; char. 61).</w:t>
      </w:r>
      <w:r w:rsidR="008F683C">
        <w:rPr>
          <w:rFonts w:cs="Liberation Serif"/>
          <w:lang w:val="en" w:bidi="ar-SA"/>
        </w:rPr>
        <w:t xml:space="preserve"> (</w:t>
      </w:r>
      <w:r w:rsidR="008F683C" w:rsidRPr="005B4BB1">
        <w:rPr>
          <w:rFonts w:cs="Liberation Serif"/>
          <w:lang w:val="en" w:bidi="ar-SA"/>
        </w:rPr>
        <w:t xml:space="preserve">Character 62 of Lloyd </w:t>
      </w:r>
      <w:r w:rsidR="008F683C" w:rsidRPr="005B4BB1">
        <w:rPr>
          <w:rFonts w:cs="Liberation Serif"/>
          <w:i/>
          <w:iCs/>
          <w:lang w:val="en" w:bidi="ar-SA"/>
        </w:rPr>
        <w:t>et al</w:t>
      </w:r>
      <w:r w:rsidR="008F683C" w:rsidRPr="005B4BB1">
        <w:rPr>
          <w:rFonts w:cs="Liberation Serif"/>
          <w:lang w:val="en" w:bidi="ar-SA"/>
        </w:rPr>
        <w:t>. 2012).</w:t>
      </w:r>
    </w:p>
    <w:p w:rsidR="00004055" w:rsidRDefault="00116279">
      <w:pPr>
        <w:pStyle w:val="Normal1"/>
        <w:suppressAutoHyphens w:val="0"/>
        <w:spacing w:line="480" w:lineRule="auto"/>
        <w:ind w:left="709" w:hanging="420"/>
      </w:pPr>
      <w:r w:rsidRPr="005B4BB1">
        <w:rPr>
          <w:rFonts w:cs="Liberation Serif"/>
          <w:lang w:val="en" w:bidi="ar-SA"/>
        </w:rPr>
        <w:t>159. Kinesis between nasal region and braincase behind it: 0 = absent, 1 = present. Schultze and Marshall (1993; char. 4), Schultze (2001; char. 4), Schultze (2004; char. 2).</w:t>
      </w:r>
      <w:r w:rsidR="008F683C">
        <w:rPr>
          <w:rFonts w:cs="Liberation Serif"/>
          <w:lang w:val="en" w:bidi="ar-SA"/>
        </w:rPr>
        <w:t xml:space="preserve"> (</w:t>
      </w:r>
      <w:r w:rsidR="008F683C" w:rsidRPr="005B4BB1">
        <w:rPr>
          <w:rFonts w:cs="Liberation Serif"/>
          <w:lang w:val="en" w:bidi="ar-SA"/>
        </w:rPr>
        <w:t xml:space="preserve">Character 4 of Lloyd </w:t>
      </w:r>
      <w:r w:rsidR="008F683C" w:rsidRPr="005B4BB1">
        <w:rPr>
          <w:rFonts w:cs="Liberation Serif"/>
          <w:i/>
          <w:iCs/>
          <w:lang w:val="en" w:bidi="ar-SA"/>
        </w:rPr>
        <w:t>et al</w:t>
      </w:r>
      <w:r w:rsidR="008F683C" w:rsidRPr="005B4BB1">
        <w:rPr>
          <w:rFonts w:cs="Liberation Serif"/>
          <w:lang w:val="en" w:bidi="ar-SA"/>
        </w:rPr>
        <w:t>. 2012).</w:t>
      </w:r>
    </w:p>
    <w:p w:rsidR="00004055" w:rsidRDefault="00004055">
      <w:pPr>
        <w:pStyle w:val="Normal1"/>
        <w:suppressAutoHyphens w:val="0"/>
        <w:spacing w:line="480" w:lineRule="auto"/>
        <w:ind w:left="709" w:hanging="420"/>
        <w:rPr>
          <w:rFonts w:cs="Liberation Serif"/>
          <w:lang w:val="en" w:bidi="ar-SA"/>
        </w:rPr>
      </w:pPr>
    </w:p>
    <w:p w:rsidR="00004055" w:rsidRPr="008F683C" w:rsidRDefault="00116279" w:rsidP="008F683C">
      <w:pPr>
        <w:pStyle w:val="Normal1"/>
        <w:suppressAutoHyphens w:val="0"/>
        <w:spacing w:line="480" w:lineRule="auto"/>
        <w:ind w:left="709" w:hanging="420"/>
      </w:pPr>
      <w:r w:rsidRPr="005B4BB1">
        <w:rPr>
          <w:rFonts w:cs="Liberation Serif"/>
          <w:lang w:val="en" w:bidi="ar-SA"/>
        </w:rPr>
        <w:lastRenderedPageBreak/>
        <w:t>160. A-bone: 0 = independent A-bone, 1 = not present as independent bone, 2 = incorporated into skull roof. Schultze and Marshall (1993; char. 5), Schultze (2001; char. 5), Schultze (2004; char. 3).</w:t>
      </w:r>
      <w:r w:rsidR="008F683C">
        <w:rPr>
          <w:rFonts w:cs="Liberation Serif"/>
          <w:lang w:val="en" w:bidi="ar-SA"/>
        </w:rPr>
        <w:t xml:space="preserve"> (</w:t>
      </w:r>
      <w:r w:rsidR="008F683C" w:rsidRPr="005B4BB1">
        <w:rPr>
          <w:rFonts w:cs="Liberation Serif"/>
          <w:lang w:val="en" w:bidi="ar-SA"/>
        </w:rPr>
        <w:t xml:space="preserve">Character 5 of Lloyd </w:t>
      </w:r>
      <w:r w:rsidR="008F683C" w:rsidRPr="005B4BB1">
        <w:rPr>
          <w:rFonts w:cs="Liberation Serif"/>
          <w:i/>
          <w:iCs/>
          <w:lang w:val="en" w:bidi="ar-SA"/>
        </w:rPr>
        <w:t>et al</w:t>
      </w:r>
      <w:r w:rsidR="008F683C" w:rsidRPr="005B4BB1">
        <w:rPr>
          <w:rFonts w:cs="Liberation Serif"/>
          <w:lang w:val="en" w:bidi="ar-SA"/>
        </w:rPr>
        <w:t>. 2012).</w:t>
      </w:r>
    </w:p>
    <w:p w:rsidR="00004055" w:rsidRPr="008F683C" w:rsidRDefault="00116279" w:rsidP="008F683C">
      <w:pPr>
        <w:pStyle w:val="Normal1"/>
        <w:suppressAutoHyphens w:val="0"/>
        <w:spacing w:line="480" w:lineRule="auto"/>
        <w:ind w:left="709" w:hanging="420"/>
      </w:pPr>
      <w:r w:rsidRPr="005B4BB1">
        <w:rPr>
          <w:rFonts w:cs="Liberation Serif"/>
          <w:lang w:val="en" w:bidi="ar-SA"/>
        </w:rPr>
        <w:t xml:space="preserve">161. </w:t>
      </w:r>
      <w:proofErr w:type="spellStart"/>
      <w:r w:rsidRPr="005B4BB1">
        <w:rPr>
          <w:rFonts w:cs="Liberation Serif"/>
          <w:lang w:val="en" w:bidi="ar-SA"/>
        </w:rPr>
        <w:t>Supraoccipital</w:t>
      </w:r>
      <w:proofErr w:type="spellEnd"/>
      <w:r w:rsidRPr="005B4BB1">
        <w:rPr>
          <w:rFonts w:cs="Liberation Serif"/>
          <w:lang w:val="en" w:bidi="ar-SA"/>
        </w:rPr>
        <w:t xml:space="preserve"> commissure: 0 = through Z-G-I-A-I-G-Z, 1 = through I-A-I, 2 = through I-B-I, 3 = through Z-B-Z, 4 = above bones. Schultze and 1Marshall (1993; char. 6), Schultze and </w:t>
      </w:r>
      <w:proofErr w:type="spellStart"/>
      <w:r w:rsidRPr="005B4BB1">
        <w:rPr>
          <w:rFonts w:cs="Liberation Serif"/>
          <w:lang w:val="en" w:bidi="ar-SA"/>
        </w:rPr>
        <w:t>Chorn</w:t>
      </w:r>
      <w:proofErr w:type="spellEnd"/>
      <w:r w:rsidRPr="005B4BB1">
        <w:rPr>
          <w:rFonts w:cs="Liberation Serif"/>
          <w:lang w:val="en" w:bidi="ar-SA"/>
        </w:rPr>
        <w:t xml:space="preserve"> (1997; char. 3), Schultze (2001; char. 6), Schultze (2004; char. 4).</w:t>
      </w:r>
      <w:r w:rsidR="008F683C">
        <w:rPr>
          <w:rFonts w:cs="Liberation Serif"/>
          <w:lang w:val="en" w:bidi="ar-SA"/>
        </w:rPr>
        <w:t xml:space="preserve"> (</w:t>
      </w:r>
      <w:r w:rsidR="008F683C" w:rsidRPr="005B4BB1">
        <w:rPr>
          <w:rFonts w:cs="Liberation Serif"/>
          <w:lang w:val="en" w:bidi="ar-SA"/>
        </w:rPr>
        <w:t xml:space="preserve">Character 6 of Lloyd </w:t>
      </w:r>
      <w:r w:rsidR="008F683C" w:rsidRPr="005B4BB1">
        <w:rPr>
          <w:rFonts w:cs="Liberation Serif"/>
          <w:i/>
          <w:iCs/>
          <w:lang w:val="en" w:bidi="ar-SA"/>
        </w:rPr>
        <w:t>et al</w:t>
      </w:r>
      <w:r w:rsidR="008F683C" w:rsidRPr="005B4BB1">
        <w:rPr>
          <w:rFonts w:cs="Liberation Serif"/>
          <w:lang w:val="en" w:bidi="ar-SA"/>
        </w:rPr>
        <w:t>. 2012).</w:t>
      </w:r>
    </w:p>
    <w:p w:rsidR="00004055" w:rsidRPr="008F683C" w:rsidRDefault="00116279" w:rsidP="008F683C">
      <w:pPr>
        <w:suppressAutoHyphens w:val="0"/>
        <w:spacing w:line="480" w:lineRule="auto"/>
        <w:ind w:left="709" w:hanging="420"/>
      </w:pPr>
      <w:r w:rsidRPr="005B4BB1">
        <w:rPr>
          <w:rFonts w:cs="Liberation Serif"/>
          <w:lang w:val="en" w:bidi="ar-SA"/>
        </w:rPr>
        <w:t>162. Adductor muscles: 0 = below skull roof, 1 = above skull roof. Schultze and Marshall (1993; char. 10), Schultze (2001; char. 10), Schultze (2004; char. 8).</w:t>
      </w:r>
      <w:r w:rsidR="008F683C">
        <w:rPr>
          <w:rFonts w:cs="Liberation Serif"/>
          <w:lang w:val="en" w:bidi="ar-SA"/>
        </w:rPr>
        <w:t xml:space="preserve"> (</w:t>
      </w:r>
      <w:r w:rsidR="008F683C" w:rsidRPr="005B4BB1">
        <w:rPr>
          <w:rFonts w:cs="Liberation Serif"/>
          <w:lang w:val="en" w:bidi="ar-SA"/>
        </w:rPr>
        <w:t xml:space="preserve">Character 10 of Lloyd </w:t>
      </w:r>
      <w:r w:rsidR="008F683C" w:rsidRPr="005B4BB1">
        <w:rPr>
          <w:rFonts w:cs="Liberation Serif"/>
          <w:i/>
          <w:iCs/>
          <w:lang w:val="en" w:bidi="ar-SA"/>
        </w:rPr>
        <w:t>et al</w:t>
      </w:r>
      <w:r w:rsidR="008F683C" w:rsidRPr="005B4BB1">
        <w:rPr>
          <w:rFonts w:cs="Liberation Serif"/>
          <w:lang w:val="en" w:bidi="ar-SA"/>
        </w:rPr>
        <w:t>. 2012).</w:t>
      </w:r>
    </w:p>
    <w:p w:rsidR="00004055" w:rsidRPr="008F683C" w:rsidRDefault="00116279" w:rsidP="008F683C">
      <w:pPr>
        <w:suppressAutoHyphens w:val="0"/>
        <w:spacing w:line="480" w:lineRule="auto"/>
        <w:ind w:left="709" w:hanging="420"/>
      </w:pPr>
      <w:r w:rsidRPr="005B4BB1">
        <w:rPr>
          <w:rFonts w:cs="Liberation Serif"/>
          <w:lang w:val="en" w:bidi="ar-SA"/>
        </w:rPr>
        <w:t>163. F-bone: 0 = not existing, 1 = present, 2 = place of F+E. Schultze and Marshall (1993; char. 15), Schultze (2001; char. 15), Schultze (2004; char. 12).</w:t>
      </w:r>
      <w:r w:rsidR="008F683C">
        <w:rPr>
          <w:rFonts w:cs="Liberation Serif"/>
          <w:lang w:val="en" w:bidi="ar-SA"/>
        </w:rPr>
        <w:t xml:space="preserve"> (</w:t>
      </w:r>
      <w:r w:rsidR="008F683C" w:rsidRPr="005B4BB1">
        <w:rPr>
          <w:rFonts w:cs="Liberation Serif"/>
          <w:lang w:val="en" w:bidi="ar-SA"/>
        </w:rPr>
        <w:t xml:space="preserve">Character 15 of Lloyd </w:t>
      </w:r>
      <w:r w:rsidR="008F683C" w:rsidRPr="005B4BB1">
        <w:rPr>
          <w:rFonts w:cs="Liberation Serif"/>
          <w:i/>
          <w:iCs/>
          <w:lang w:val="en" w:bidi="ar-SA"/>
        </w:rPr>
        <w:t>et al</w:t>
      </w:r>
      <w:r w:rsidR="008F683C" w:rsidRPr="005B4BB1">
        <w:rPr>
          <w:rFonts w:cs="Liberation Serif"/>
          <w:lang w:val="en" w:bidi="ar-SA"/>
        </w:rPr>
        <w:t>. 2012).</w:t>
      </w:r>
    </w:p>
    <w:p w:rsidR="00004055" w:rsidRPr="008F683C" w:rsidRDefault="00116279" w:rsidP="008F683C">
      <w:pPr>
        <w:suppressAutoHyphens w:val="0"/>
        <w:spacing w:line="480" w:lineRule="auto"/>
        <w:ind w:left="709" w:hanging="420"/>
      </w:pPr>
      <w:r w:rsidRPr="005B4BB1">
        <w:rPr>
          <w:rFonts w:cs="Liberation Serif"/>
          <w:lang w:val="en" w:bidi="ar-SA"/>
        </w:rPr>
        <w:t>164. Space taken by K+L or more bones (i.e. K- and L-bones missing if ‘0’): 0 = not, 1 = yes, 2 = in addition M, 3 = in addition M+N, 4 = in addition J+M, 5 = in addition X. Schultze and Marshall (1993; char. 16), Schultze (2001; char. 16), Schultze (2004; char. 13).</w:t>
      </w:r>
      <w:r w:rsidR="008F683C">
        <w:rPr>
          <w:rFonts w:cs="Liberation Serif"/>
          <w:lang w:val="en" w:bidi="ar-SA"/>
        </w:rPr>
        <w:t xml:space="preserve"> (</w:t>
      </w:r>
      <w:r w:rsidR="008F683C" w:rsidRPr="005B4BB1">
        <w:rPr>
          <w:rFonts w:cs="Liberation Serif"/>
          <w:lang w:val="en" w:bidi="ar-SA"/>
        </w:rPr>
        <w:t xml:space="preserve">Character 16 of Lloyd </w:t>
      </w:r>
      <w:r w:rsidR="008F683C" w:rsidRPr="005B4BB1">
        <w:rPr>
          <w:rFonts w:cs="Liberation Serif"/>
          <w:i/>
          <w:iCs/>
          <w:lang w:val="en" w:bidi="ar-SA"/>
        </w:rPr>
        <w:t>et al</w:t>
      </w:r>
      <w:r w:rsidR="008F683C" w:rsidRPr="005B4BB1">
        <w:rPr>
          <w:rFonts w:cs="Liberation Serif"/>
          <w:lang w:val="en" w:bidi="ar-SA"/>
        </w:rPr>
        <w:t>. 2012).</w:t>
      </w:r>
    </w:p>
    <w:p w:rsidR="00004055" w:rsidRPr="008F683C" w:rsidRDefault="00116279" w:rsidP="008F683C">
      <w:pPr>
        <w:suppressAutoHyphens w:val="0"/>
        <w:spacing w:line="480" w:lineRule="auto"/>
        <w:ind w:left="709" w:hanging="420"/>
      </w:pPr>
      <w:r w:rsidRPr="005B4BB1">
        <w:rPr>
          <w:rFonts w:cs="Liberation Serif"/>
          <w:lang w:val="en" w:bidi="ar-SA"/>
        </w:rPr>
        <w:t>165. G-bone: 0 = present, 1 = absent. Schultze and Marshall (1993; char. 18), Schultze (2001; char. 18). This character is logically possible for taxa outside the in group though in considering so the polarity is confused. Schultze and Marshall (1993) do not test the polarity of the character with the context of an outgroup and so we code it as ‘?’ for non-dipnoan taxa in this study.</w:t>
      </w:r>
      <w:r w:rsidR="008F683C">
        <w:rPr>
          <w:rFonts w:cs="Liberation Serif"/>
          <w:lang w:val="en" w:bidi="ar-SA"/>
        </w:rPr>
        <w:t xml:space="preserve"> (</w:t>
      </w:r>
      <w:r w:rsidR="008F683C" w:rsidRPr="005B4BB1">
        <w:rPr>
          <w:rFonts w:cs="Liberation Serif"/>
          <w:lang w:val="en" w:bidi="ar-SA"/>
        </w:rPr>
        <w:t xml:space="preserve">Character 18 of Lloyd </w:t>
      </w:r>
      <w:r w:rsidR="008F683C" w:rsidRPr="005B4BB1">
        <w:rPr>
          <w:rFonts w:cs="Liberation Serif"/>
          <w:i/>
          <w:iCs/>
          <w:lang w:val="en" w:bidi="ar-SA"/>
        </w:rPr>
        <w:t>et al</w:t>
      </w:r>
      <w:r w:rsidR="008F683C" w:rsidRPr="005B4BB1">
        <w:rPr>
          <w:rFonts w:cs="Liberation Serif"/>
          <w:lang w:val="en" w:bidi="ar-SA"/>
        </w:rPr>
        <w:t>. 2012)</w:t>
      </w:r>
      <w:r w:rsidR="008F683C">
        <w:rPr>
          <w:rFonts w:cs="Liberation Serif"/>
          <w:lang w:val="en" w:bidi="ar-SA"/>
        </w:rPr>
        <w:t>.</w:t>
      </w:r>
    </w:p>
    <w:p w:rsidR="00004055" w:rsidRPr="008F683C" w:rsidRDefault="00116279" w:rsidP="008F683C">
      <w:pPr>
        <w:suppressAutoHyphens w:val="0"/>
        <w:spacing w:line="480" w:lineRule="auto"/>
        <w:ind w:left="709" w:hanging="420"/>
      </w:pPr>
      <w:r w:rsidRPr="005B4BB1">
        <w:rPr>
          <w:rFonts w:cs="Liberation Serif"/>
          <w:lang w:val="en" w:bidi="ar-SA"/>
        </w:rPr>
        <w:t xml:space="preserve">166. I-bone: 0 = present, 1 = space of I+J, 2 = space of I+J+L+M, 3 = space of I+Z, 4 = space of A+B+I+J, 5 = space of I+Y+Z. Schultze and Marshall (1993; char. 19), Schultze and </w:t>
      </w:r>
      <w:proofErr w:type="spellStart"/>
      <w:r w:rsidRPr="005B4BB1">
        <w:rPr>
          <w:rFonts w:cs="Liberation Serif"/>
          <w:lang w:val="en" w:bidi="ar-SA"/>
        </w:rPr>
        <w:t>Chorn</w:t>
      </w:r>
      <w:proofErr w:type="spellEnd"/>
      <w:r w:rsidRPr="005B4BB1">
        <w:rPr>
          <w:rFonts w:cs="Liberation Serif"/>
          <w:lang w:val="en" w:bidi="ar-SA"/>
        </w:rPr>
        <w:t xml:space="preserve"> (1997; char. 8), Schultze (2001; char. 19), Schultze (2004; char. 14).</w:t>
      </w:r>
      <w:r w:rsidR="008F683C">
        <w:rPr>
          <w:rFonts w:cs="Liberation Serif"/>
          <w:lang w:val="en" w:bidi="ar-SA"/>
        </w:rPr>
        <w:t xml:space="preserve"> (</w:t>
      </w:r>
      <w:r w:rsidR="008F683C" w:rsidRPr="005B4BB1">
        <w:rPr>
          <w:rFonts w:cs="Liberation Serif"/>
          <w:lang w:val="en" w:bidi="ar-SA"/>
        </w:rPr>
        <w:t xml:space="preserve">Character 19 of Lloyd </w:t>
      </w:r>
      <w:r w:rsidR="008F683C" w:rsidRPr="005B4BB1">
        <w:rPr>
          <w:rFonts w:cs="Liberation Serif"/>
          <w:i/>
          <w:iCs/>
          <w:lang w:val="en" w:bidi="ar-SA"/>
        </w:rPr>
        <w:t>et al</w:t>
      </w:r>
      <w:r w:rsidR="008F683C" w:rsidRPr="005B4BB1">
        <w:rPr>
          <w:rFonts w:cs="Liberation Serif"/>
          <w:lang w:val="en" w:bidi="ar-SA"/>
        </w:rPr>
        <w:t>. 2012)</w:t>
      </w:r>
      <w:r w:rsidR="008F683C">
        <w:rPr>
          <w:rFonts w:cs="Liberation Serif"/>
          <w:lang w:val="en" w:bidi="ar-SA"/>
        </w:rPr>
        <w:t>.</w:t>
      </w:r>
    </w:p>
    <w:p w:rsidR="00004055" w:rsidRPr="008F683C" w:rsidRDefault="00116279" w:rsidP="008F683C">
      <w:pPr>
        <w:suppressAutoHyphens w:val="0"/>
        <w:spacing w:line="480" w:lineRule="auto"/>
        <w:ind w:left="709" w:hanging="420"/>
      </w:pPr>
      <w:r w:rsidRPr="005B4BB1">
        <w:rPr>
          <w:rFonts w:cs="Liberation Serif"/>
          <w:lang w:val="en" w:bidi="ar-SA"/>
        </w:rPr>
        <w:t xml:space="preserve">167. J-bone: 0 = present, 1 = space of J+K+L+M, 2 = space of I+J, 3 = space of J+L+M, 4 = space of A+B+I+J, 5 = space of J+C. Schultze and Marshall (1993; char. 22), Schultze and </w:t>
      </w:r>
      <w:proofErr w:type="spellStart"/>
      <w:r w:rsidRPr="005B4BB1">
        <w:rPr>
          <w:rFonts w:cs="Liberation Serif"/>
          <w:lang w:val="en" w:bidi="ar-SA"/>
        </w:rPr>
        <w:t>Chorn</w:t>
      </w:r>
      <w:proofErr w:type="spellEnd"/>
      <w:r w:rsidRPr="005B4BB1">
        <w:rPr>
          <w:rFonts w:cs="Liberation Serif"/>
          <w:lang w:val="en" w:bidi="ar-SA"/>
        </w:rPr>
        <w:t xml:space="preserve"> </w:t>
      </w:r>
      <w:r w:rsidRPr="005B4BB1">
        <w:rPr>
          <w:rFonts w:cs="Liberation Serif"/>
          <w:lang w:val="en" w:bidi="ar-SA"/>
        </w:rPr>
        <w:lastRenderedPageBreak/>
        <w:t>(1997; char. 2), Schultze (2001; char. 22), Schultze (2004; char. 16).</w:t>
      </w:r>
      <w:r w:rsidR="008F683C">
        <w:rPr>
          <w:rFonts w:cs="Liberation Serif"/>
          <w:lang w:val="en" w:bidi="ar-SA"/>
        </w:rPr>
        <w:t xml:space="preserve"> (</w:t>
      </w:r>
      <w:r w:rsidR="008F683C" w:rsidRPr="005B4BB1">
        <w:rPr>
          <w:rFonts w:cs="Liberation Serif"/>
          <w:lang w:val="en" w:bidi="ar-SA"/>
        </w:rPr>
        <w:t xml:space="preserve">Character 22 of Lloyd </w:t>
      </w:r>
      <w:r w:rsidR="008F683C" w:rsidRPr="005B4BB1">
        <w:rPr>
          <w:rFonts w:cs="Liberation Serif"/>
          <w:i/>
          <w:iCs/>
          <w:lang w:val="en" w:bidi="ar-SA"/>
        </w:rPr>
        <w:t>et al</w:t>
      </w:r>
      <w:r w:rsidR="008F683C" w:rsidRPr="005B4BB1">
        <w:rPr>
          <w:rFonts w:cs="Liberation Serif"/>
          <w:lang w:val="en" w:bidi="ar-SA"/>
        </w:rPr>
        <w:t>. 2012).</w:t>
      </w:r>
    </w:p>
    <w:p w:rsidR="00004055" w:rsidRPr="008F683C" w:rsidRDefault="00116279" w:rsidP="008F683C">
      <w:pPr>
        <w:suppressAutoHyphens w:val="0"/>
        <w:spacing w:line="480" w:lineRule="auto"/>
        <w:ind w:left="709" w:hanging="420"/>
      </w:pPr>
      <w:r w:rsidRPr="005B4BB1">
        <w:rPr>
          <w:rFonts w:cs="Liberation Serif"/>
          <w:lang w:val="en" w:bidi="ar-SA"/>
        </w:rPr>
        <w:t xml:space="preserve">168. Z-bone: 0 = behind skull roof, 1 = integrated into skull roof, 2 = space of Y+Z, 3 = lacking as isolated bone. Schultze and Marshall (1993; char. 29), Schultze and </w:t>
      </w:r>
      <w:proofErr w:type="spellStart"/>
      <w:r w:rsidRPr="005B4BB1">
        <w:rPr>
          <w:rFonts w:cs="Liberation Serif"/>
          <w:lang w:val="en" w:bidi="ar-SA"/>
        </w:rPr>
        <w:t>Chorn</w:t>
      </w:r>
      <w:proofErr w:type="spellEnd"/>
      <w:r w:rsidRPr="005B4BB1">
        <w:rPr>
          <w:rFonts w:cs="Liberation Serif"/>
          <w:lang w:val="en" w:bidi="ar-SA"/>
        </w:rPr>
        <w:t xml:space="preserve"> (1997; char. 12,34), Schultze (2001; char. 29), Schultze (2004; char. 22). </w:t>
      </w:r>
      <w:r w:rsidR="008F683C">
        <w:rPr>
          <w:rFonts w:cs="Liberation Serif"/>
          <w:lang w:val="en" w:bidi="ar-SA"/>
        </w:rPr>
        <w:t>(</w:t>
      </w:r>
      <w:r w:rsidR="008F683C" w:rsidRPr="005B4BB1">
        <w:rPr>
          <w:rFonts w:cs="Liberation Serif"/>
          <w:lang w:val="en" w:bidi="ar-SA"/>
        </w:rPr>
        <w:t xml:space="preserve">Character 29 of Lloyd </w:t>
      </w:r>
      <w:r w:rsidR="008F683C" w:rsidRPr="005B4BB1">
        <w:rPr>
          <w:rFonts w:cs="Liberation Serif"/>
          <w:i/>
          <w:iCs/>
          <w:lang w:val="en" w:bidi="ar-SA"/>
        </w:rPr>
        <w:t>et al</w:t>
      </w:r>
      <w:r w:rsidR="008F683C" w:rsidRPr="005B4BB1">
        <w:rPr>
          <w:rFonts w:cs="Liberation Serif"/>
          <w:lang w:val="en" w:bidi="ar-SA"/>
        </w:rPr>
        <w:t>. 2012).</w:t>
      </w:r>
    </w:p>
    <w:p w:rsidR="00004055" w:rsidRPr="008F683C" w:rsidRDefault="00116279" w:rsidP="008F683C">
      <w:pPr>
        <w:suppressAutoHyphens w:val="0"/>
        <w:spacing w:line="480" w:lineRule="auto"/>
        <w:ind w:left="709" w:hanging="420"/>
      </w:pPr>
      <w:r w:rsidRPr="005B4BB1">
        <w:rPr>
          <w:rFonts w:cs="Liberation Serif"/>
          <w:lang w:val="en" w:bidi="ar-SA"/>
        </w:rPr>
        <w:t>169. Lateral line entering skull table through: 0 = bone Z, 1 = bone I, 2 = above bones. Schultze and Marshall (1993; char. 30), Schultze (2001; char. 30), Schultze (2004; char. 23).</w:t>
      </w:r>
      <w:r w:rsidR="008F683C">
        <w:rPr>
          <w:rFonts w:cs="Liberation Serif"/>
          <w:lang w:val="en" w:bidi="ar-SA"/>
        </w:rPr>
        <w:t xml:space="preserve"> (</w:t>
      </w:r>
      <w:r w:rsidR="008F683C" w:rsidRPr="005B4BB1">
        <w:rPr>
          <w:rFonts w:cs="Liberation Serif"/>
          <w:lang w:val="en" w:bidi="ar-SA"/>
        </w:rPr>
        <w:t xml:space="preserve">Character 30 of Lloyd </w:t>
      </w:r>
      <w:r w:rsidR="008F683C" w:rsidRPr="005B4BB1">
        <w:rPr>
          <w:rFonts w:cs="Liberation Serif"/>
          <w:i/>
          <w:iCs/>
          <w:lang w:val="en" w:bidi="ar-SA"/>
        </w:rPr>
        <w:t>et al</w:t>
      </w:r>
      <w:r w:rsidR="008F683C" w:rsidRPr="005B4BB1">
        <w:rPr>
          <w:rFonts w:cs="Liberation Serif"/>
          <w:lang w:val="en" w:bidi="ar-SA"/>
        </w:rPr>
        <w:t>. 2012).</w:t>
      </w:r>
    </w:p>
    <w:p w:rsidR="00004055" w:rsidRPr="008F683C" w:rsidRDefault="00116279" w:rsidP="008F683C">
      <w:pPr>
        <w:suppressAutoHyphens w:val="0"/>
        <w:spacing w:line="480" w:lineRule="auto"/>
        <w:ind w:left="709" w:hanging="420"/>
      </w:pPr>
      <w:r w:rsidRPr="005B4BB1">
        <w:rPr>
          <w:rFonts w:cs="Liberation Serif"/>
          <w:lang w:val="en" w:bidi="ar-SA"/>
        </w:rPr>
        <w:t xml:space="preserve">170. Y-bone: 0 = Y1- and Y2-bones present, 1 = only one Y-bone, 2 = space of X+Y, 3 = space of Y+Z. Schultze and Marshall (1993; char. 31), Schultze and </w:t>
      </w:r>
      <w:proofErr w:type="spellStart"/>
      <w:r w:rsidRPr="005B4BB1">
        <w:rPr>
          <w:rFonts w:cs="Liberation Serif"/>
          <w:lang w:val="en" w:bidi="ar-SA"/>
        </w:rPr>
        <w:t>Chorn</w:t>
      </w:r>
      <w:proofErr w:type="spellEnd"/>
      <w:r w:rsidRPr="005B4BB1">
        <w:rPr>
          <w:rFonts w:cs="Liberation Serif"/>
          <w:lang w:val="en" w:bidi="ar-SA"/>
        </w:rPr>
        <w:t xml:space="preserve"> (1997; char. 13,35), Schultze (2001; char. 31), Schultze (2004; char. 24).</w:t>
      </w:r>
      <w:r w:rsidR="008F683C">
        <w:rPr>
          <w:rFonts w:cs="Liberation Serif"/>
          <w:lang w:val="en" w:bidi="ar-SA"/>
        </w:rPr>
        <w:t xml:space="preserve"> (</w:t>
      </w:r>
      <w:r w:rsidR="008F683C" w:rsidRPr="005B4BB1">
        <w:rPr>
          <w:rFonts w:cs="Liberation Serif"/>
          <w:lang w:val="en" w:bidi="ar-SA"/>
        </w:rPr>
        <w:t xml:space="preserve">Character 31 of Lloyd </w:t>
      </w:r>
      <w:r w:rsidR="008F683C" w:rsidRPr="005B4BB1">
        <w:rPr>
          <w:rFonts w:cs="Liberation Serif"/>
          <w:i/>
          <w:iCs/>
          <w:lang w:val="en" w:bidi="ar-SA"/>
        </w:rPr>
        <w:t>et al</w:t>
      </w:r>
      <w:r w:rsidR="008F683C" w:rsidRPr="005B4BB1">
        <w:rPr>
          <w:rFonts w:cs="Liberation Serif"/>
          <w:lang w:val="en" w:bidi="ar-SA"/>
        </w:rPr>
        <w:t>. 2012).</w:t>
      </w:r>
    </w:p>
    <w:p w:rsidR="00004055" w:rsidRPr="008F683C" w:rsidRDefault="00116279" w:rsidP="008F683C">
      <w:pPr>
        <w:suppressAutoHyphens w:val="0"/>
        <w:spacing w:line="480" w:lineRule="auto"/>
        <w:ind w:left="709" w:hanging="420"/>
      </w:pPr>
      <w:r w:rsidRPr="005B4BB1">
        <w:rPr>
          <w:rFonts w:cs="Liberation Serif"/>
          <w:lang w:val="en" w:bidi="ar-SA"/>
        </w:rPr>
        <w:t xml:space="preserve">171. X-bone: 0 = isolated, 1 = space of X+K, 2 = space of X+Y, 3 = missing. Schultze and Marshall (1993; char. 32), Schultze and </w:t>
      </w:r>
      <w:proofErr w:type="spellStart"/>
      <w:r w:rsidRPr="005B4BB1">
        <w:rPr>
          <w:rFonts w:cs="Liberation Serif"/>
          <w:lang w:val="en" w:bidi="ar-SA"/>
        </w:rPr>
        <w:t>Chorn</w:t>
      </w:r>
      <w:proofErr w:type="spellEnd"/>
      <w:r w:rsidRPr="005B4BB1">
        <w:rPr>
          <w:rFonts w:cs="Liberation Serif"/>
          <w:lang w:val="en" w:bidi="ar-SA"/>
        </w:rPr>
        <w:t xml:space="preserve"> (1997; char. 14), Schultze (2001; char. 32), Schultze (2004; char. 25).</w:t>
      </w:r>
      <w:r w:rsidR="008F683C">
        <w:rPr>
          <w:rFonts w:cs="Liberation Serif"/>
          <w:lang w:val="en" w:bidi="ar-SA"/>
        </w:rPr>
        <w:t xml:space="preserve"> (</w:t>
      </w:r>
      <w:r w:rsidR="008F683C" w:rsidRPr="005B4BB1">
        <w:rPr>
          <w:rFonts w:cs="Liberation Serif"/>
          <w:lang w:val="en" w:bidi="ar-SA"/>
        </w:rPr>
        <w:t xml:space="preserve">Character 32 of Lloyd </w:t>
      </w:r>
      <w:r w:rsidR="008F683C" w:rsidRPr="005B4BB1">
        <w:rPr>
          <w:rFonts w:cs="Liberation Serif"/>
          <w:i/>
          <w:iCs/>
          <w:lang w:val="en" w:bidi="ar-SA"/>
        </w:rPr>
        <w:t>et al</w:t>
      </w:r>
      <w:r w:rsidR="008F683C" w:rsidRPr="005B4BB1">
        <w:rPr>
          <w:rFonts w:cs="Liberation Serif"/>
          <w:lang w:val="en" w:bidi="ar-SA"/>
        </w:rPr>
        <w:t>. 2012).</w:t>
      </w:r>
    </w:p>
    <w:p w:rsidR="00004055" w:rsidRPr="008F683C" w:rsidRDefault="00116279" w:rsidP="008F683C">
      <w:pPr>
        <w:suppressAutoHyphens w:val="0"/>
        <w:spacing w:line="480" w:lineRule="auto"/>
        <w:ind w:left="709" w:hanging="420"/>
      </w:pPr>
      <w:r w:rsidRPr="005B4BB1">
        <w:rPr>
          <w:rFonts w:cs="Liberation Serif"/>
          <w:lang w:val="en" w:bidi="ar-SA"/>
        </w:rPr>
        <w:t>172. T-bone: 0 = present, 1 = absent. Schultze and Marshall (1993; char. 34), Schultze (2001; char. 34).</w:t>
      </w:r>
      <w:r w:rsidR="008F683C">
        <w:rPr>
          <w:rFonts w:cs="Liberation Serif"/>
          <w:lang w:val="en" w:bidi="ar-SA"/>
        </w:rPr>
        <w:t xml:space="preserve"> (</w:t>
      </w:r>
      <w:r w:rsidR="008F683C" w:rsidRPr="005B4BB1">
        <w:rPr>
          <w:rFonts w:cs="Liberation Serif"/>
          <w:lang w:val="en" w:bidi="ar-SA"/>
        </w:rPr>
        <w:t xml:space="preserve">Character 34 of Lloyd </w:t>
      </w:r>
      <w:r w:rsidR="008F683C" w:rsidRPr="005B4BB1">
        <w:rPr>
          <w:rFonts w:cs="Liberation Serif"/>
          <w:i/>
          <w:iCs/>
          <w:lang w:val="en" w:bidi="ar-SA"/>
        </w:rPr>
        <w:t>et al</w:t>
      </w:r>
      <w:r w:rsidR="008F683C" w:rsidRPr="005B4BB1">
        <w:rPr>
          <w:rFonts w:cs="Liberation Serif"/>
          <w:lang w:val="en" w:bidi="ar-SA"/>
        </w:rPr>
        <w:t>. 2012).</w:t>
      </w:r>
    </w:p>
    <w:p w:rsidR="00004055" w:rsidRPr="008F683C" w:rsidRDefault="00116279" w:rsidP="008F683C">
      <w:pPr>
        <w:suppressAutoHyphens w:val="0"/>
        <w:spacing w:line="480" w:lineRule="auto"/>
        <w:ind w:left="709" w:hanging="420"/>
      </w:pPr>
      <w:r w:rsidRPr="005B4BB1">
        <w:rPr>
          <w:rFonts w:cs="Liberation Serif"/>
          <w:lang w:val="en" w:bidi="ar-SA"/>
        </w:rPr>
        <w:t>173. Bone 10: 0 = present, 1 = absent. Schultze and Marshall (1993; char. 36), Schultze (2001; char. 36), Schultze (2004; char. 28).</w:t>
      </w:r>
      <w:r w:rsidR="008F683C">
        <w:rPr>
          <w:rFonts w:cs="Liberation Serif"/>
          <w:lang w:val="en" w:bidi="ar-SA"/>
        </w:rPr>
        <w:t xml:space="preserve"> (</w:t>
      </w:r>
      <w:r w:rsidR="008F683C" w:rsidRPr="005B4BB1">
        <w:rPr>
          <w:rFonts w:cs="Liberation Serif"/>
          <w:lang w:val="en" w:bidi="ar-SA"/>
        </w:rPr>
        <w:t xml:space="preserve">Character 36 of Lloyd </w:t>
      </w:r>
      <w:r w:rsidR="008F683C" w:rsidRPr="005B4BB1">
        <w:rPr>
          <w:rFonts w:cs="Liberation Serif"/>
          <w:i/>
          <w:iCs/>
          <w:lang w:val="en" w:bidi="ar-SA"/>
        </w:rPr>
        <w:t>et al</w:t>
      </w:r>
      <w:r w:rsidR="008F683C" w:rsidRPr="005B4BB1">
        <w:rPr>
          <w:rFonts w:cs="Liberation Serif"/>
          <w:lang w:val="en" w:bidi="ar-SA"/>
        </w:rPr>
        <w:t>. 2012).</w:t>
      </w:r>
    </w:p>
    <w:p w:rsidR="00004055" w:rsidRPr="008F683C" w:rsidRDefault="00116279" w:rsidP="008F683C">
      <w:pPr>
        <w:suppressAutoHyphens w:val="0"/>
        <w:spacing w:line="480" w:lineRule="auto"/>
        <w:ind w:left="709" w:hanging="420"/>
      </w:pPr>
      <w:r w:rsidRPr="005B4BB1">
        <w:rPr>
          <w:rFonts w:cs="Liberation Serif"/>
          <w:lang w:val="en" w:bidi="ar-SA"/>
        </w:rPr>
        <w:t>174. Bone 11: 0 = present, 1 = absent. Schultze and Marshall (1993; char. 36), Schultze (2001; char. 36), Schultze (2004; char. 28).</w:t>
      </w:r>
      <w:r w:rsidR="008F683C">
        <w:rPr>
          <w:rFonts w:cs="Liberation Serif"/>
          <w:lang w:val="en" w:bidi="ar-SA"/>
        </w:rPr>
        <w:t xml:space="preserve"> (</w:t>
      </w:r>
      <w:r w:rsidR="008F683C" w:rsidRPr="005B4BB1">
        <w:rPr>
          <w:rFonts w:cs="Liberation Serif"/>
          <w:lang w:val="en" w:bidi="ar-SA"/>
        </w:rPr>
        <w:t xml:space="preserve">Character 37 of Lloyd </w:t>
      </w:r>
      <w:r w:rsidR="008F683C" w:rsidRPr="005B4BB1">
        <w:rPr>
          <w:rFonts w:cs="Liberation Serif"/>
          <w:i/>
          <w:iCs/>
          <w:lang w:val="en" w:bidi="ar-SA"/>
        </w:rPr>
        <w:t>et al</w:t>
      </w:r>
      <w:r w:rsidR="008F683C" w:rsidRPr="005B4BB1">
        <w:rPr>
          <w:rFonts w:cs="Liberation Serif"/>
          <w:lang w:val="en" w:bidi="ar-SA"/>
        </w:rPr>
        <w:t>. 2012).</w:t>
      </w:r>
    </w:p>
    <w:p w:rsidR="00004055" w:rsidRPr="008F683C" w:rsidRDefault="00116279" w:rsidP="008F683C">
      <w:pPr>
        <w:suppressAutoHyphens w:val="0"/>
        <w:spacing w:line="480" w:lineRule="auto"/>
        <w:ind w:left="709" w:hanging="420"/>
      </w:pPr>
      <w:r w:rsidRPr="005B4BB1">
        <w:rPr>
          <w:rFonts w:cs="Liberation Serif"/>
          <w:lang w:val="en" w:bidi="ar-SA"/>
        </w:rPr>
        <w:t>175. Space taken by L+M: 0 = not present, 1 = present, 2 = space of J+L+M, 3 = space of J+K+L+M (+ possible N), 4 = space of I+J+L+M, 5 = space of K+L+M. Schultze and Marshall (1993; char. 37), Schultze (2001; char. 37), Schultze (2004; char. 29).</w:t>
      </w:r>
      <w:r w:rsidR="008F683C">
        <w:rPr>
          <w:rFonts w:cs="Liberation Serif"/>
          <w:lang w:val="en" w:bidi="ar-SA"/>
        </w:rPr>
        <w:t xml:space="preserve"> (</w:t>
      </w:r>
      <w:r w:rsidR="008F683C" w:rsidRPr="005B4BB1">
        <w:rPr>
          <w:rFonts w:cs="Liberation Serif"/>
          <w:lang w:val="en" w:bidi="ar-SA"/>
        </w:rPr>
        <w:t xml:space="preserve">Character 38 of Lloyd </w:t>
      </w:r>
      <w:r w:rsidR="008F683C" w:rsidRPr="005B4BB1">
        <w:rPr>
          <w:rFonts w:cs="Liberation Serif"/>
          <w:i/>
          <w:iCs/>
          <w:lang w:val="en" w:bidi="ar-SA"/>
        </w:rPr>
        <w:t>et al</w:t>
      </w:r>
      <w:r w:rsidR="008F683C" w:rsidRPr="005B4BB1">
        <w:rPr>
          <w:rFonts w:cs="Liberation Serif"/>
          <w:lang w:val="en" w:bidi="ar-SA"/>
        </w:rPr>
        <w:t>. 2012).</w:t>
      </w:r>
    </w:p>
    <w:p w:rsidR="00004055" w:rsidRDefault="00116279">
      <w:pPr>
        <w:suppressAutoHyphens w:val="0"/>
        <w:spacing w:line="480" w:lineRule="auto"/>
        <w:ind w:left="709" w:hanging="420"/>
      </w:pPr>
      <w:r w:rsidRPr="005B4BB1">
        <w:rPr>
          <w:rFonts w:cs="Liberation Serif"/>
          <w:lang w:val="en" w:bidi="ar-SA"/>
        </w:rPr>
        <w:t>176. Maxilla and premaxilla: 0 = absent, 1 = present. Schultze and Marshall (1993; char. 38), Schultze (2001; char. 38).</w:t>
      </w:r>
      <w:r w:rsidR="008F683C">
        <w:rPr>
          <w:rFonts w:cs="Liberation Serif"/>
          <w:lang w:val="en" w:bidi="ar-SA"/>
        </w:rPr>
        <w:t xml:space="preserve"> (</w:t>
      </w:r>
      <w:r w:rsidR="008F683C" w:rsidRPr="005B4BB1">
        <w:rPr>
          <w:rFonts w:cs="Liberation Serif"/>
          <w:lang w:val="en" w:bidi="ar-SA"/>
        </w:rPr>
        <w:t xml:space="preserve">Character 39 of Lloyd </w:t>
      </w:r>
      <w:r w:rsidR="008F683C" w:rsidRPr="005B4BB1">
        <w:rPr>
          <w:rFonts w:cs="Liberation Serif"/>
          <w:i/>
          <w:iCs/>
          <w:lang w:val="en" w:bidi="ar-SA"/>
        </w:rPr>
        <w:t>et al</w:t>
      </w:r>
      <w:r w:rsidR="008F683C" w:rsidRPr="005B4BB1">
        <w:rPr>
          <w:rFonts w:cs="Liberation Serif"/>
          <w:lang w:val="en" w:bidi="ar-SA"/>
        </w:rPr>
        <w:t>. 2012).</w:t>
      </w:r>
    </w:p>
    <w:p w:rsidR="00004055" w:rsidRDefault="00004055">
      <w:pPr>
        <w:suppressAutoHyphens w:val="0"/>
        <w:spacing w:line="480" w:lineRule="auto"/>
        <w:ind w:left="709" w:hanging="420"/>
        <w:rPr>
          <w:rFonts w:cs="Liberation Serif"/>
          <w:lang w:val="en" w:bidi="ar-SA"/>
        </w:rPr>
      </w:pPr>
    </w:p>
    <w:p w:rsidR="00004055" w:rsidRPr="008F683C" w:rsidRDefault="00116279" w:rsidP="008F683C">
      <w:pPr>
        <w:suppressAutoHyphens w:val="0"/>
        <w:spacing w:line="480" w:lineRule="auto"/>
        <w:ind w:left="709" w:hanging="420"/>
      </w:pPr>
      <w:r w:rsidRPr="005B4BB1">
        <w:rPr>
          <w:rFonts w:cs="Liberation Serif"/>
          <w:lang w:val="en" w:bidi="ar-SA"/>
        </w:rPr>
        <w:lastRenderedPageBreak/>
        <w:t xml:space="preserve">177. Ascending process on pterygoid: 0 = absent, 1 = short, 2 = long. Schultze and Marshall (1993; char. 56), Schultze and </w:t>
      </w:r>
      <w:proofErr w:type="spellStart"/>
      <w:r w:rsidRPr="005B4BB1">
        <w:rPr>
          <w:rFonts w:cs="Liberation Serif"/>
          <w:lang w:val="en" w:bidi="ar-SA"/>
        </w:rPr>
        <w:t>Chorn</w:t>
      </w:r>
      <w:proofErr w:type="spellEnd"/>
      <w:r w:rsidRPr="005B4BB1">
        <w:rPr>
          <w:rFonts w:cs="Liberation Serif"/>
          <w:lang w:val="en" w:bidi="ar-SA"/>
        </w:rPr>
        <w:t xml:space="preserve"> (1997; char. 20), Schultze (2001; char. 56), Schultze (2004; char. 40). State ‘2’ only found in post-</w:t>
      </w:r>
      <w:proofErr w:type="spellStart"/>
      <w:r w:rsidRPr="005B4BB1">
        <w:rPr>
          <w:rFonts w:cs="Liberation Serif"/>
          <w:lang w:val="en" w:bidi="ar-SA"/>
        </w:rPr>
        <w:t>Palaeozoic</w:t>
      </w:r>
      <w:proofErr w:type="spellEnd"/>
      <w:r w:rsidRPr="005B4BB1">
        <w:rPr>
          <w:rFonts w:cs="Liberation Serif"/>
          <w:lang w:val="en" w:bidi="ar-SA"/>
        </w:rPr>
        <w:t xml:space="preserve"> </w:t>
      </w:r>
      <w:proofErr w:type="spellStart"/>
      <w:r w:rsidRPr="005B4BB1">
        <w:rPr>
          <w:rFonts w:cs="Liberation Serif"/>
          <w:lang w:val="en" w:bidi="ar-SA"/>
        </w:rPr>
        <w:t>Dipnoi</w:t>
      </w:r>
      <w:proofErr w:type="spellEnd"/>
      <w:r w:rsidRPr="005B4BB1">
        <w:rPr>
          <w:rFonts w:cs="Liberation Serif"/>
          <w:lang w:val="en" w:bidi="ar-SA"/>
        </w:rPr>
        <w:t>.</w:t>
      </w:r>
      <w:r w:rsidR="008F683C">
        <w:rPr>
          <w:rFonts w:cs="Liberation Serif"/>
          <w:lang w:val="en" w:bidi="ar-SA"/>
        </w:rPr>
        <w:t xml:space="preserve"> (</w:t>
      </w:r>
      <w:r w:rsidR="008F683C" w:rsidRPr="005B4BB1">
        <w:rPr>
          <w:rFonts w:cs="Liberation Serif"/>
          <w:lang w:val="en" w:bidi="ar-SA"/>
        </w:rPr>
        <w:t xml:space="preserve">Character 57 of Lloyd </w:t>
      </w:r>
      <w:r w:rsidR="008F683C" w:rsidRPr="005B4BB1">
        <w:rPr>
          <w:rFonts w:cs="Liberation Serif"/>
          <w:i/>
          <w:iCs/>
          <w:lang w:val="en" w:bidi="ar-SA"/>
        </w:rPr>
        <w:t>et al</w:t>
      </w:r>
      <w:r w:rsidR="008F683C" w:rsidRPr="005B4BB1">
        <w:rPr>
          <w:rFonts w:cs="Liberation Serif"/>
          <w:lang w:val="en" w:bidi="ar-SA"/>
        </w:rPr>
        <w:t>. 2012).</w:t>
      </w:r>
    </w:p>
    <w:p w:rsidR="00004055" w:rsidRPr="008F683C" w:rsidRDefault="00116279" w:rsidP="008F683C">
      <w:pPr>
        <w:suppressAutoHyphens w:val="0"/>
        <w:spacing w:line="480" w:lineRule="auto"/>
        <w:ind w:left="709" w:hanging="420"/>
      </w:pPr>
      <w:r w:rsidRPr="005B4BB1">
        <w:rPr>
          <w:rFonts w:cs="Liberation Serif"/>
          <w:lang w:val="en" w:bidi="ar-SA"/>
        </w:rPr>
        <w:t xml:space="preserve">178. Number of </w:t>
      </w:r>
      <w:proofErr w:type="spellStart"/>
      <w:r w:rsidRPr="005B4BB1">
        <w:rPr>
          <w:rFonts w:cs="Liberation Serif"/>
          <w:lang w:val="en" w:bidi="ar-SA"/>
        </w:rPr>
        <w:t>infradentaries</w:t>
      </w:r>
      <w:proofErr w:type="spellEnd"/>
      <w:r w:rsidRPr="005B4BB1">
        <w:rPr>
          <w:rFonts w:cs="Liberation Serif"/>
          <w:lang w:val="en" w:bidi="ar-SA"/>
        </w:rPr>
        <w:t xml:space="preserve">: 0 = four, 1 = two, 2 = one, 3 = three. Schultze and Marshall (1993; char. 64), Schultze and </w:t>
      </w:r>
      <w:proofErr w:type="spellStart"/>
      <w:r w:rsidRPr="005B4BB1">
        <w:rPr>
          <w:rFonts w:cs="Liberation Serif"/>
          <w:lang w:val="en" w:bidi="ar-SA"/>
        </w:rPr>
        <w:t>Chorn</w:t>
      </w:r>
      <w:proofErr w:type="spellEnd"/>
      <w:r w:rsidRPr="005B4BB1">
        <w:rPr>
          <w:rFonts w:cs="Liberation Serif"/>
          <w:lang w:val="en" w:bidi="ar-SA"/>
        </w:rPr>
        <w:t xml:space="preserve"> (1997; char. 21), Schultze (2001; char. 64), Schultze (2004; char. 43).</w:t>
      </w:r>
      <w:r w:rsidR="008F683C">
        <w:rPr>
          <w:rFonts w:cs="Liberation Serif"/>
          <w:lang w:val="en" w:bidi="ar-SA"/>
        </w:rPr>
        <w:t xml:space="preserve"> (</w:t>
      </w:r>
      <w:r w:rsidR="008F683C" w:rsidRPr="005B4BB1">
        <w:rPr>
          <w:rFonts w:cs="Liberation Serif"/>
          <w:lang w:val="en" w:bidi="ar-SA"/>
        </w:rPr>
        <w:t xml:space="preserve">Character 65 of Lloyd </w:t>
      </w:r>
      <w:r w:rsidR="008F683C" w:rsidRPr="005B4BB1">
        <w:rPr>
          <w:rFonts w:cs="Liberation Serif"/>
          <w:i/>
          <w:iCs/>
          <w:lang w:val="en" w:bidi="ar-SA"/>
        </w:rPr>
        <w:t>et al</w:t>
      </w:r>
      <w:r w:rsidR="008F683C" w:rsidRPr="005B4BB1">
        <w:rPr>
          <w:rFonts w:cs="Liberation Serif"/>
          <w:lang w:val="en" w:bidi="ar-SA"/>
        </w:rPr>
        <w:t>. 2012).</w:t>
      </w:r>
    </w:p>
    <w:p w:rsidR="00004055" w:rsidRPr="008F683C" w:rsidRDefault="00116279" w:rsidP="008F683C">
      <w:pPr>
        <w:suppressAutoHyphens w:val="0"/>
        <w:spacing w:line="480" w:lineRule="auto"/>
        <w:ind w:left="709" w:hanging="420"/>
      </w:pPr>
      <w:r w:rsidRPr="005B4BB1">
        <w:rPr>
          <w:rFonts w:cs="Liberation Serif"/>
          <w:lang w:val="en" w:bidi="ar-SA"/>
        </w:rPr>
        <w:t xml:space="preserve">179. Ossified </w:t>
      </w:r>
      <w:proofErr w:type="spellStart"/>
      <w:r w:rsidR="008F683C">
        <w:rPr>
          <w:rFonts w:cs="Liberation Serif"/>
          <w:lang w:val="en" w:bidi="ar-SA"/>
        </w:rPr>
        <w:t>M</w:t>
      </w:r>
      <w:r w:rsidRPr="005B4BB1">
        <w:rPr>
          <w:rFonts w:cs="Liberation Serif"/>
          <w:lang w:val="en" w:bidi="ar-SA"/>
        </w:rPr>
        <w:t>eckelian</w:t>
      </w:r>
      <w:proofErr w:type="spellEnd"/>
      <w:r w:rsidRPr="005B4BB1">
        <w:rPr>
          <w:rFonts w:cs="Liberation Serif"/>
          <w:lang w:val="en" w:bidi="ar-SA"/>
        </w:rPr>
        <w:t xml:space="preserve"> bone: 0 = present, 1 = lacking. Schultze and Marshall (1993; char. 70), Schultze (2001; char. 70), Schultze (2004; char. 48).</w:t>
      </w:r>
      <w:r w:rsidR="008F683C">
        <w:rPr>
          <w:rFonts w:cs="Liberation Serif"/>
          <w:lang w:val="en" w:bidi="ar-SA"/>
        </w:rPr>
        <w:t xml:space="preserve"> (</w:t>
      </w:r>
      <w:r w:rsidR="008F683C" w:rsidRPr="005B4BB1">
        <w:rPr>
          <w:rFonts w:cs="Liberation Serif"/>
          <w:lang w:val="en" w:bidi="ar-SA"/>
        </w:rPr>
        <w:t xml:space="preserve">Character 71 of Lloyd </w:t>
      </w:r>
      <w:r w:rsidR="008F683C" w:rsidRPr="005B4BB1">
        <w:rPr>
          <w:rFonts w:cs="Liberation Serif"/>
          <w:i/>
          <w:iCs/>
          <w:lang w:val="en" w:bidi="ar-SA"/>
        </w:rPr>
        <w:t>et al</w:t>
      </w:r>
      <w:r w:rsidR="008F683C" w:rsidRPr="005B4BB1">
        <w:rPr>
          <w:rFonts w:cs="Liberation Serif"/>
          <w:lang w:val="en" w:bidi="ar-SA"/>
        </w:rPr>
        <w:t>. 2012).</w:t>
      </w:r>
    </w:p>
    <w:p w:rsidR="00004055" w:rsidRPr="008F683C" w:rsidRDefault="00116279" w:rsidP="008F683C">
      <w:pPr>
        <w:suppressAutoHyphens w:val="0"/>
        <w:spacing w:line="480" w:lineRule="auto"/>
        <w:ind w:left="709" w:hanging="420"/>
      </w:pPr>
      <w:r w:rsidRPr="005B4BB1">
        <w:rPr>
          <w:rFonts w:cs="Liberation Serif"/>
          <w:lang w:val="en" w:bidi="ar-SA"/>
        </w:rPr>
        <w:t>180. Dentition: 0 = dentine plates, 1 = tooth plates, 2 = toothed (shedding denticles). Schultze and Marshall (1993; char. 72), Schultze (2001; char. 72), Schultze (2004; char. 49).</w:t>
      </w:r>
      <w:r w:rsidR="008F683C">
        <w:rPr>
          <w:rFonts w:cs="Liberation Serif"/>
          <w:lang w:val="en" w:bidi="ar-SA"/>
        </w:rPr>
        <w:t xml:space="preserve"> (</w:t>
      </w:r>
      <w:r w:rsidR="008F683C" w:rsidRPr="005B4BB1">
        <w:rPr>
          <w:rFonts w:cs="Liberation Serif"/>
          <w:lang w:val="en" w:bidi="ar-SA"/>
        </w:rPr>
        <w:t xml:space="preserve">Character 73 of Lloyd </w:t>
      </w:r>
      <w:r w:rsidR="008F683C" w:rsidRPr="005B4BB1">
        <w:rPr>
          <w:rFonts w:cs="Liberation Serif"/>
          <w:i/>
          <w:iCs/>
          <w:lang w:val="en" w:bidi="ar-SA"/>
        </w:rPr>
        <w:t>et al</w:t>
      </w:r>
      <w:r w:rsidR="008F683C" w:rsidRPr="005B4BB1">
        <w:rPr>
          <w:rFonts w:cs="Liberation Serif"/>
          <w:lang w:val="en" w:bidi="ar-SA"/>
        </w:rPr>
        <w:t>. 2012).</w:t>
      </w:r>
    </w:p>
    <w:p w:rsidR="00004055" w:rsidRPr="008F683C" w:rsidRDefault="00116279" w:rsidP="008F683C">
      <w:pPr>
        <w:suppressAutoHyphens w:val="0"/>
        <w:spacing w:line="480" w:lineRule="auto"/>
        <w:ind w:left="709" w:hanging="420"/>
      </w:pPr>
      <w:r w:rsidRPr="005B4BB1">
        <w:rPr>
          <w:rFonts w:cs="Liberation Serif"/>
          <w:lang w:val="en" w:bidi="ar-SA"/>
        </w:rPr>
        <w:t>181. Form of marginal tooth ridge: 0 = absent, 1 = continuous, 2 = incomplete. Schultze and Marshall (1993; char. 73), Schultze (2001; char. 73).</w:t>
      </w:r>
      <w:r w:rsidR="008F683C">
        <w:rPr>
          <w:rFonts w:cs="Liberation Serif"/>
          <w:lang w:val="en" w:bidi="ar-SA"/>
        </w:rPr>
        <w:t xml:space="preserve"> (</w:t>
      </w:r>
      <w:r w:rsidR="008F683C" w:rsidRPr="005B4BB1">
        <w:rPr>
          <w:rFonts w:cs="Liberation Serif"/>
          <w:lang w:val="en" w:bidi="ar-SA"/>
        </w:rPr>
        <w:t xml:space="preserve">Character 74 of Lloyd </w:t>
      </w:r>
      <w:r w:rsidR="008F683C" w:rsidRPr="005B4BB1">
        <w:rPr>
          <w:rFonts w:cs="Liberation Serif"/>
          <w:i/>
          <w:iCs/>
          <w:lang w:val="en" w:bidi="ar-SA"/>
        </w:rPr>
        <w:t>et al</w:t>
      </w:r>
      <w:r w:rsidR="008F683C" w:rsidRPr="005B4BB1">
        <w:rPr>
          <w:rFonts w:cs="Liberation Serif"/>
          <w:lang w:val="en" w:bidi="ar-SA"/>
        </w:rPr>
        <w:t>. 2012).</w:t>
      </w:r>
    </w:p>
    <w:p w:rsidR="00004055" w:rsidRPr="008F683C" w:rsidRDefault="00116279" w:rsidP="008F683C">
      <w:pPr>
        <w:suppressAutoHyphens w:val="0"/>
        <w:spacing w:line="480" w:lineRule="auto"/>
        <w:ind w:left="709" w:hanging="420"/>
      </w:pPr>
      <w:r w:rsidRPr="005B4BB1">
        <w:rPr>
          <w:rFonts w:cs="Liberation Serif"/>
          <w:lang w:val="en" w:bidi="ar-SA"/>
        </w:rPr>
        <w:t>182. Tuberosities on palate: 0 = present and irregular, 1 = arranged radially, 2 = arranged in rows, 3 = absent. Schultze and Marshall (1993; char. 74), Schultze (2001; char. 74).</w:t>
      </w:r>
      <w:r w:rsidR="008F683C">
        <w:rPr>
          <w:rFonts w:cs="Liberation Serif"/>
          <w:lang w:val="en" w:bidi="ar-SA"/>
        </w:rPr>
        <w:t xml:space="preserve"> (</w:t>
      </w:r>
      <w:r w:rsidR="008F683C" w:rsidRPr="005B4BB1">
        <w:rPr>
          <w:rFonts w:cs="Liberation Serif"/>
          <w:lang w:val="en" w:bidi="ar-SA"/>
        </w:rPr>
        <w:t xml:space="preserve">Character 75 of Lloyd </w:t>
      </w:r>
      <w:r w:rsidR="008F683C" w:rsidRPr="005B4BB1">
        <w:rPr>
          <w:rFonts w:cs="Liberation Serif"/>
          <w:i/>
          <w:iCs/>
          <w:lang w:val="en" w:bidi="ar-SA"/>
        </w:rPr>
        <w:t>et al</w:t>
      </w:r>
      <w:r w:rsidR="008F683C" w:rsidRPr="005B4BB1">
        <w:rPr>
          <w:rFonts w:cs="Liberation Serif"/>
          <w:lang w:val="en" w:bidi="ar-SA"/>
        </w:rPr>
        <w:t>. 2012).</w:t>
      </w:r>
    </w:p>
    <w:p w:rsidR="00004055" w:rsidRPr="008F683C" w:rsidRDefault="00116279" w:rsidP="008F683C">
      <w:pPr>
        <w:suppressAutoHyphens w:val="0"/>
        <w:spacing w:line="480" w:lineRule="auto"/>
        <w:ind w:left="709" w:hanging="420"/>
      </w:pPr>
      <w:r w:rsidRPr="005B4BB1">
        <w:rPr>
          <w:rFonts w:cs="Liberation Serif"/>
          <w:lang w:val="en" w:bidi="ar-SA"/>
        </w:rPr>
        <w:t xml:space="preserve">183. Character 76 of Lloyd </w:t>
      </w:r>
      <w:r w:rsidRPr="005B4BB1">
        <w:rPr>
          <w:rFonts w:cs="Liberation Serif"/>
          <w:i/>
          <w:iCs/>
          <w:lang w:val="en" w:bidi="ar-SA"/>
        </w:rPr>
        <w:t>et al</w:t>
      </w:r>
      <w:r w:rsidRPr="005B4BB1">
        <w:rPr>
          <w:rFonts w:cs="Liberation Serif"/>
          <w:lang w:val="en" w:bidi="ar-SA"/>
        </w:rPr>
        <w:t>. (2012).  0 = no denticles, 1 = episodically shed denticles. Schultze and Marshall (1993; char. 75), Schultze (2001; char. 75), Schultze (2004; char. 50).</w:t>
      </w:r>
    </w:p>
    <w:p w:rsidR="00004055" w:rsidRPr="008F683C" w:rsidRDefault="00116279" w:rsidP="008F683C">
      <w:pPr>
        <w:suppressAutoHyphens w:val="0"/>
        <w:spacing w:line="480" w:lineRule="auto"/>
        <w:ind w:left="709" w:hanging="420"/>
      </w:pPr>
      <w:r w:rsidRPr="005B4BB1">
        <w:rPr>
          <w:rFonts w:cs="Liberation Serif"/>
          <w:lang w:val="en" w:bidi="ar-SA"/>
        </w:rPr>
        <w:t xml:space="preserve">184. Tooth plates ridges: 0 = no tooth plates, 1 = without radial pattern, 2 = radial pattern with cusps, 3 = radial pattern without cusps, 4 = parallel ridges. Schultze and Marshall (1993; char. 76), Schultze and </w:t>
      </w:r>
      <w:proofErr w:type="spellStart"/>
      <w:r w:rsidRPr="005B4BB1">
        <w:rPr>
          <w:rFonts w:cs="Liberation Serif"/>
          <w:lang w:val="en" w:bidi="ar-SA"/>
        </w:rPr>
        <w:t>Chorn</w:t>
      </w:r>
      <w:proofErr w:type="spellEnd"/>
      <w:r w:rsidRPr="005B4BB1">
        <w:rPr>
          <w:rFonts w:cs="Liberation Serif"/>
          <w:lang w:val="en" w:bidi="ar-SA"/>
        </w:rPr>
        <w:t xml:space="preserve"> (1997; char. 23,32), Schultze (2001; char. 76).</w:t>
      </w:r>
      <w:r w:rsidR="008F683C">
        <w:rPr>
          <w:rFonts w:cs="Liberation Serif"/>
          <w:lang w:val="en" w:bidi="ar-SA"/>
        </w:rPr>
        <w:t xml:space="preserve"> (</w:t>
      </w:r>
      <w:r w:rsidR="008F683C" w:rsidRPr="005B4BB1">
        <w:rPr>
          <w:rFonts w:cs="Liberation Serif"/>
          <w:lang w:val="en" w:bidi="ar-SA"/>
        </w:rPr>
        <w:t xml:space="preserve">Character 77 of Lloyd </w:t>
      </w:r>
      <w:r w:rsidR="008F683C" w:rsidRPr="005B4BB1">
        <w:rPr>
          <w:rFonts w:cs="Liberation Serif"/>
          <w:i/>
          <w:iCs/>
          <w:lang w:val="en" w:bidi="ar-SA"/>
        </w:rPr>
        <w:t>et al</w:t>
      </w:r>
      <w:r w:rsidR="008F683C" w:rsidRPr="005B4BB1">
        <w:rPr>
          <w:rFonts w:cs="Liberation Serif"/>
          <w:lang w:val="en" w:bidi="ar-SA"/>
        </w:rPr>
        <w:t>. 2012).</w:t>
      </w:r>
    </w:p>
    <w:p w:rsidR="00004055" w:rsidRPr="008F683C" w:rsidRDefault="00116279" w:rsidP="008F683C">
      <w:pPr>
        <w:suppressAutoHyphens w:val="0"/>
        <w:spacing w:line="480" w:lineRule="auto"/>
        <w:ind w:left="709" w:hanging="420"/>
      </w:pPr>
      <w:r w:rsidRPr="005B4BB1">
        <w:rPr>
          <w:rFonts w:cs="Liberation Serif"/>
          <w:lang w:val="en" w:bidi="ar-SA"/>
        </w:rPr>
        <w:t xml:space="preserve">185. </w:t>
      </w:r>
      <w:proofErr w:type="spellStart"/>
      <w:r w:rsidRPr="005B4BB1">
        <w:rPr>
          <w:rFonts w:cs="Liberation Serif"/>
          <w:lang w:val="en" w:bidi="ar-SA"/>
        </w:rPr>
        <w:t>Ceratohyal</w:t>
      </w:r>
      <w:proofErr w:type="spellEnd"/>
      <w:r w:rsidRPr="005B4BB1">
        <w:rPr>
          <w:rFonts w:cs="Liberation Serif"/>
          <w:lang w:val="en" w:bidi="ar-SA"/>
        </w:rPr>
        <w:t xml:space="preserve">: 0 = short and stout, 1 = long. Schultze and Marshall (1993; char. 79), Schultze and </w:t>
      </w:r>
      <w:proofErr w:type="spellStart"/>
      <w:r w:rsidRPr="005B4BB1">
        <w:rPr>
          <w:rFonts w:cs="Liberation Serif"/>
          <w:lang w:val="en" w:bidi="ar-SA"/>
        </w:rPr>
        <w:t>Chorn</w:t>
      </w:r>
      <w:proofErr w:type="spellEnd"/>
      <w:r w:rsidRPr="005B4BB1">
        <w:rPr>
          <w:rFonts w:cs="Liberation Serif"/>
          <w:lang w:val="en" w:bidi="ar-SA"/>
        </w:rPr>
        <w:t xml:space="preserve"> (1997; char. 26), Schultze (2001; char. 79), Schultze (2004; char. 51).</w:t>
      </w:r>
      <w:r w:rsidR="008F683C">
        <w:rPr>
          <w:rFonts w:cs="Liberation Serif"/>
          <w:lang w:val="en" w:bidi="ar-SA"/>
        </w:rPr>
        <w:t xml:space="preserve"> (</w:t>
      </w:r>
      <w:r w:rsidR="008F683C" w:rsidRPr="005B4BB1">
        <w:rPr>
          <w:rFonts w:cs="Liberation Serif"/>
          <w:lang w:val="en" w:bidi="ar-SA"/>
        </w:rPr>
        <w:t xml:space="preserve">Character 80 of Lloyd </w:t>
      </w:r>
      <w:r w:rsidR="008F683C" w:rsidRPr="005B4BB1">
        <w:rPr>
          <w:rFonts w:cs="Liberation Serif"/>
          <w:i/>
          <w:iCs/>
          <w:lang w:val="en" w:bidi="ar-SA"/>
        </w:rPr>
        <w:t>et al</w:t>
      </w:r>
      <w:r w:rsidR="008F683C" w:rsidRPr="005B4BB1">
        <w:rPr>
          <w:rFonts w:cs="Liberation Serif"/>
          <w:lang w:val="en" w:bidi="ar-SA"/>
        </w:rPr>
        <w:t>. 2012).</w:t>
      </w:r>
    </w:p>
    <w:p w:rsidR="00004055" w:rsidRDefault="00116279">
      <w:pPr>
        <w:suppressAutoHyphens w:val="0"/>
        <w:spacing w:line="480" w:lineRule="auto"/>
        <w:ind w:left="709" w:hanging="420"/>
      </w:pPr>
      <w:r w:rsidRPr="005B4BB1">
        <w:rPr>
          <w:rFonts w:cs="Liberation Serif"/>
          <w:lang w:val="en" w:bidi="ar-SA"/>
        </w:rPr>
        <w:t xml:space="preserve">186. </w:t>
      </w:r>
      <w:proofErr w:type="spellStart"/>
      <w:r w:rsidRPr="005B4BB1">
        <w:rPr>
          <w:rFonts w:cs="Liberation Serif"/>
          <w:lang w:val="en" w:bidi="ar-SA"/>
        </w:rPr>
        <w:t>Basihyal</w:t>
      </w:r>
      <w:proofErr w:type="spellEnd"/>
      <w:r w:rsidRPr="005B4BB1">
        <w:rPr>
          <w:rFonts w:cs="Liberation Serif"/>
          <w:lang w:val="en" w:bidi="ar-SA"/>
        </w:rPr>
        <w:t>: 0 = short without denticles, 1 = long and denticulated, 2 = short and denticulated. Schultze and Marshall (1993; char. 80), Schultze (2001; char. 80), Schultze (2004; char. 52).</w:t>
      </w:r>
      <w:r w:rsidR="008F683C">
        <w:rPr>
          <w:rFonts w:cs="Liberation Serif"/>
          <w:lang w:val="en" w:bidi="ar-SA"/>
        </w:rPr>
        <w:t xml:space="preserve"> </w:t>
      </w:r>
      <w:r w:rsidR="008F683C">
        <w:rPr>
          <w:rFonts w:cs="Liberation Serif"/>
          <w:lang w:val="en" w:bidi="ar-SA"/>
        </w:rPr>
        <w:lastRenderedPageBreak/>
        <w:t>(Char</w:t>
      </w:r>
      <w:r w:rsidR="008F683C" w:rsidRPr="005B4BB1">
        <w:rPr>
          <w:rFonts w:cs="Liberation Serif"/>
          <w:lang w:val="en" w:bidi="ar-SA"/>
        </w:rPr>
        <w:t xml:space="preserve">acter 81 of Lloyd </w:t>
      </w:r>
      <w:r w:rsidR="008F683C" w:rsidRPr="005B4BB1">
        <w:rPr>
          <w:rFonts w:cs="Liberation Serif"/>
          <w:i/>
          <w:iCs/>
          <w:lang w:val="en" w:bidi="ar-SA"/>
        </w:rPr>
        <w:t>et al</w:t>
      </w:r>
      <w:r w:rsidR="008F683C" w:rsidRPr="005B4BB1">
        <w:rPr>
          <w:rFonts w:cs="Liberation Serif"/>
          <w:lang w:val="en" w:bidi="ar-SA"/>
        </w:rPr>
        <w:t>. 2012).</w:t>
      </w:r>
    </w:p>
    <w:p w:rsidR="00004055" w:rsidRPr="00116279" w:rsidRDefault="00116279">
      <w:pPr>
        <w:pStyle w:val="Normal1"/>
        <w:suppressAutoHyphens w:val="0"/>
        <w:spacing w:line="480" w:lineRule="auto"/>
      </w:pPr>
      <w:r>
        <w:br w:type="page"/>
      </w:r>
      <w:r w:rsidRPr="005B4BB1">
        <w:rPr>
          <w:b/>
          <w:bCs/>
        </w:rPr>
        <w:lastRenderedPageBreak/>
        <w:t>Notes on characters</w:t>
      </w:r>
    </w:p>
    <w:p w:rsidR="00004055" w:rsidRDefault="00116279">
      <w:pPr>
        <w:tabs>
          <w:tab w:val="left" w:pos="426"/>
        </w:tabs>
        <w:suppressAutoHyphens w:val="0"/>
        <w:spacing w:line="480" w:lineRule="auto"/>
      </w:pPr>
      <w:r w:rsidRPr="008F683C">
        <w:rPr>
          <w:rFonts w:cs="Liberation Serif"/>
        </w:rPr>
        <w:t xml:space="preserve">Character 5. Pit-lines on B bone: 0. absent; 1. anterior and middle pit-line present; 2. only anterior pit-line; 3. only posterior pit line. </w:t>
      </w:r>
      <w:proofErr w:type="spellStart"/>
      <w:r w:rsidRPr="005B4BB1">
        <w:rPr>
          <w:rFonts w:cs="Liberation Serif"/>
          <w:i/>
          <w:iCs/>
        </w:rPr>
        <w:t>Gnathorhiza</w:t>
      </w:r>
      <w:proofErr w:type="spellEnd"/>
      <w:r w:rsidRPr="005B4BB1">
        <w:rPr>
          <w:rFonts w:cs="Liberation Serif"/>
          <w:i/>
          <w:iCs/>
        </w:rPr>
        <w:t xml:space="preserve"> </w:t>
      </w:r>
      <w:r w:rsidRPr="008F683C">
        <w:rPr>
          <w:rFonts w:cs="Liberation Serif"/>
        </w:rPr>
        <w:t>only possesses a posterior pit line which has not traditionally been coded. Here we add this as a fourth state unordered.</w:t>
      </w:r>
    </w:p>
    <w:p w:rsidR="00004055" w:rsidRDefault="00004055">
      <w:pPr>
        <w:tabs>
          <w:tab w:val="left" w:pos="426"/>
        </w:tabs>
        <w:suppressAutoHyphens w:val="0"/>
        <w:spacing w:line="480" w:lineRule="auto"/>
        <w:rPr>
          <w:rFonts w:cs="Liberation Serif"/>
        </w:rPr>
      </w:pPr>
    </w:p>
    <w:p w:rsidR="00004055" w:rsidRDefault="00116279">
      <w:pPr>
        <w:pStyle w:val="Normal1"/>
        <w:spacing w:line="480" w:lineRule="auto"/>
      </w:pPr>
      <w:r w:rsidRPr="005B4BB1">
        <w:rPr>
          <w:b/>
          <w:bCs/>
        </w:rPr>
        <w:t xml:space="preserve">Characters amended in the matrix of Kemp </w:t>
      </w:r>
      <w:r w:rsidRPr="005B4BB1">
        <w:rPr>
          <w:b/>
          <w:bCs/>
          <w:i/>
          <w:iCs/>
        </w:rPr>
        <w:t xml:space="preserve">et al. </w:t>
      </w:r>
      <w:r w:rsidRPr="005B4BB1">
        <w:rPr>
          <w:b/>
          <w:bCs/>
        </w:rPr>
        <w:t>(2017).</w:t>
      </w:r>
    </w:p>
    <w:p w:rsidR="00004055" w:rsidRDefault="00004055">
      <w:pPr>
        <w:pStyle w:val="Normal1"/>
        <w:spacing w:line="480" w:lineRule="auto"/>
        <w:rPr>
          <w:b/>
          <w:bCs/>
        </w:rPr>
      </w:pPr>
    </w:p>
    <w:p w:rsidR="00004055" w:rsidRDefault="00116279">
      <w:pPr>
        <w:pStyle w:val="Normal1"/>
        <w:spacing w:line="480" w:lineRule="auto"/>
      </w:pPr>
      <w:r>
        <w:t xml:space="preserve">Recoding of </w:t>
      </w:r>
      <w:proofErr w:type="spellStart"/>
      <w:r w:rsidRPr="005B4BB1">
        <w:rPr>
          <w:i/>
          <w:iCs/>
        </w:rPr>
        <w:t>Persephonichthys</w:t>
      </w:r>
      <w:proofErr w:type="spellEnd"/>
      <w:r>
        <w:t xml:space="preserve"> is required for Character 21 when considering all lateral line canals. In the supraorbital series and the mandibular </w:t>
      </w:r>
      <w:proofErr w:type="gramStart"/>
      <w:r>
        <w:t>bones</w:t>
      </w:r>
      <w:proofErr w:type="gramEnd"/>
      <w:r>
        <w:t xml:space="preserve"> the lateral line canals are enclosed in bone in </w:t>
      </w:r>
      <w:proofErr w:type="spellStart"/>
      <w:r w:rsidRPr="005B4BB1">
        <w:rPr>
          <w:i/>
          <w:iCs/>
        </w:rPr>
        <w:t>Persephonichthys</w:t>
      </w:r>
      <w:proofErr w:type="spellEnd"/>
      <w:r>
        <w:t>.</w:t>
      </w:r>
    </w:p>
    <w:p w:rsidR="00004055" w:rsidRDefault="00004055">
      <w:pPr>
        <w:pStyle w:val="Normal1"/>
        <w:spacing w:line="480" w:lineRule="auto"/>
        <w:rPr>
          <w:b/>
          <w:bCs/>
        </w:rPr>
      </w:pPr>
    </w:p>
    <w:p w:rsidR="00004055" w:rsidRDefault="00116279">
      <w:pPr>
        <w:pStyle w:val="Normal1"/>
        <w:spacing w:line="480" w:lineRule="auto"/>
        <w:rPr>
          <w:i/>
          <w:iCs/>
        </w:rPr>
      </w:pPr>
      <w:proofErr w:type="spellStart"/>
      <w:r w:rsidRPr="005B4BB1">
        <w:rPr>
          <w:i/>
          <w:iCs/>
        </w:rPr>
        <w:t>Uronemus</w:t>
      </w:r>
      <w:proofErr w:type="spellEnd"/>
    </w:p>
    <w:p w:rsidR="00004055" w:rsidRDefault="00116279">
      <w:pPr>
        <w:pStyle w:val="Normal1"/>
        <w:spacing w:line="480" w:lineRule="auto"/>
      </w:pPr>
      <w:r>
        <w:t xml:space="preserve">Character 3 from 1 to 0. </w:t>
      </w:r>
      <w:proofErr w:type="spellStart"/>
      <w:r w:rsidRPr="005B4BB1">
        <w:rPr>
          <w:i/>
          <w:iCs/>
        </w:rPr>
        <w:t>Uronemus</w:t>
      </w:r>
      <w:proofErr w:type="spellEnd"/>
      <w:r>
        <w:t xml:space="preserve"> possesses elaborate ornamentation on the surface of the </w:t>
      </w:r>
      <w:proofErr w:type="spellStart"/>
      <w:r>
        <w:t>calvarial</w:t>
      </w:r>
      <w:proofErr w:type="spellEnd"/>
      <w:r>
        <w:t xml:space="preserve"> bones as clearly seen in specimen NMS G 1976.19.3. </w:t>
      </w:r>
    </w:p>
    <w:p w:rsidR="00004055" w:rsidRDefault="00004055">
      <w:pPr>
        <w:pStyle w:val="Normal1"/>
        <w:spacing w:line="480" w:lineRule="auto"/>
      </w:pPr>
    </w:p>
    <w:p w:rsidR="00004055" w:rsidRDefault="00116279">
      <w:pPr>
        <w:pStyle w:val="Normal1"/>
        <w:spacing w:line="480" w:lineRule="auto"/>
        <w:rPr>
          <w:i/>
          <w:iCs/>
        </w:rPr>
      </w:pPr>
      <w:proofErr w:type="spellStart"/>
      <w:r w:rsidRPr="005B4BB1">
        <w:rPr>
          <w:i/>
          <w:iCs/>
        </w:rPr>
        <w:t>Dipterus</w:t>
      </w:r>
      <w:proofErr w:type="spellEnd"/>
    </w:p>
    <w:p w:rsidR="00004055" w:rsidRDefault="00116279">
      <w:pPr>
        <w:pStyle w:val="Normal1"/>
        <w:spacing w:line="480" w:lineRule="auto"/>
      </w:pPr>
      <w:r>
        <w:t xml:space="preserve">Character 3 from 0 to 1. There is no reference to surface </w:t>
      </w:r>
      <w:proofErr w:type="spellStart"/>
      <w:r>
        <w:t>ornamention</w:t>
      </w:r>
      <w:proofErr w:type="spellEnd"/>
      <w:r>
        <w:t xml:space="preserve"> on the </w:t>
      </w:r>
      <w:proofErr w:type="spellStart"/>
      <w:r>
        <w:t>calvarial</w:t>
      </w:r>
      <w:proofErr w:type="spellEnd"/>
      <w:r>
        <w:t xml:space="preserve"> bones of </w:t>
      </w:r>
      <w:proofErr w:type="spellStart"/>
      <w:r w:rsidRPr="005B4BB1">
        <w:rPr>
          <w:i/>
          <w:iCs/>
        </w:rPr>
        <w:t>Dipterus</w:t>
      </w:r>
      <w:proofErr w:type="spellEnd"/>
      <w:r>
        <w:t xml:space="preserve"> in White (1965) for instance nor in the many specimens viewed by the authors.</w:t>
      </w:r>
    </w:p>
    <w:p w:rsidR="00004055" w:rsidRDefault="00004055">
      <w:pPr>
        <w:pStyle w:val="Normal1"/>
        <w:spacing w:line="480" w:lineRule="auto"/>
      </w:pPr>
    </w:p>
    <w:p w:rsidR="00004055" w:rsidRDefault="00116279">
      <w:pPr>
        <w:pStyle w:val="Normal1"/>
        <w:spacing w:line="480" w:lineRule="auto"/>
        <w:rPr>
          <w:i/>
          <w:iCs/>
        </w:rPr>
      </w:pPr>
      <w:proofErr w:type="spellStart"/>
      <w:r w:rsidRPr="005B4BB1">
        <w:rPr>
          <w:i/>
          <w:iCs/>
        </w:rPr>
        <w:t>Sagenodus</w:t>
      </w:r>
      <w:proofErr w:type="spellEnd"/>
    </w:p>
    <w:p w:rsidR="00004055" w:rsidRDefault="00116279">
      <w:pPr>
        <w:pStyle w:val="Normal1"/>
        <w:spacing w:line="480" w:lineRule="auto"/>
      </w:pPr>
      <w:r>
        <w:t xml:space="preserve">Character 3 from 0 to 1. There is no reference to surface </w:t>
      </w:r>
      <w:proofErr w:type="spellStart"/>
      <w:r>
        <w:t>ornamention</w:t>
      </w:r>
      <w:proofErr w:type="spellEnd"/>
      <w:r>
        <w:t xml:space="preserve"> on the </w:t>
      </w:r>
      <w:proofErr w:type="spellStart"/>
      <w:r>
        <w:t>calvarial</w:t>
      </w:r>
      <w:proofErr w:type="spellEnd"/>
      <w:r>
        <w:t xml:space="preserve"> bones of </w:t>
      </w:r>
      <w:proofErr w:type="spellStart"/>
      <w:r w:rsidRPr="005B4BB1">
        <w:rPr>
          <w:i/>
          <w:iCs/>
        </w:rPr>
        <w:t>Sagenodus</w:t>
      </w:r>
      <w:proofErr w:type="spellEnd"/>
      <w:r w:rsidRPr="005B4BB1">
        <w:rPr>
          <w:i/>
          <w:iCs/>
        </w:rPr>
        <w:t xml:space="preserve"> </w:t>
      </w:r>
      <w:r>
        <w:t>in the many specimens of the NMS and BMNH viewed by the authors.</w:t>
      </w:r>
    </w:p>
    <w:p w:rsidR="00004055" w:rsidRDefault="00004055">
      <w:pPr>
        <w:pStyle w:val="Normal1"/>
        <w:spacing w:line="480" w:lineRule="auto"/>
      </w:pPr>
    </w:p>
    <w:p w:rsidR="00004055" w:rsidRDefault="00116279">
      <w:pPr>
        <w:pStyle w:val="Normal1"/>
        <w:spacing w:line="480" w:lineRule="auto"/>
        <w:rPr>
          <w:i/>
          <w:iCs/>
        </w:rPr>
      </w:pPr>
      <w:proofErr w:type="spellStart"/>
      <w:r w:rsidRPr="005B4BB1">
        <w:rPr>
          <w:i/>
          <w:iCs/>
        </w:rPr>
        <w:t>Chirodipterus</w:t>
      </w:r>
      <w:proofErr w:type="spellEnd"/>
    </w:p>
    <w:p w:rsidR="00004055" w:rsidRDefault="00116279">
      <w:pPr>
        <w:pStyle w:val="Normal1"/>
        <w:spacing w:line="480" w:lineRule="auto"/>
      </w:pPr>
      <w:r>
        <w:t xml:space="preserve">Character 3 from 0 to 1. There is no reference to surface </w:t>
      </w:r>
      <w:proofErr w:type="spellStart"/>
      <w:r>
        <w:t>ornamention</w:t>
      </w:r>
      <w:proofErr w:type="spellEnd"/>
      <w:r>
        <w:t xml:space="preserve"> on the </w:t>
      </w:r>
      <w:proofErr w:type="spellStart"/>
      <w:r>
        <w:t>calvarial</w:t>
      </w:r>
      <w:proofErr w:type="spellEnd"/>
      <w:r>
        <w:t xml:space="preserve"> bones of </w:t>
      </w:r>
      <w:proofErr w:type="spellStart"/>
      <w:r w:rsidRPr="005B4BB1">
        <w:rPr>
          <w:i/>
          <w:iCs/>
        </w:rPr>
        <w:t>Chirodipterus</w:t>
      </w:r>
      <w:proofErr w:type="spellEnd"/>
      <w:r>
        <w:t xml:space="preserve"> in Miles (1977) for instance nor in the specimens viewed by the authors in the BMNH.</w:t>
      </w:r>
    </w:p>
    <w:p w:rsidR="00004055" w:rsidRDefault="00116279">
      <w:pPr>
        <w:pStyle w:val="Normal1"/>
        <w:spacing w:line="480" w:lineRule="auto"/>
      </w:pPr>
      <w:r>
        <w:lastRenderedPageBreak/>
        <w:t xml:space="preserve">Character 7. </w:t>
      </w:r>
      <w:proofErr w:type="spellStart"/>
      <w:r w:rsidRPr="005B4BB1">
        <w:rPr>
          <w:i/>
          <w:iCs/>
        </w:rPr>
        <w:t>Chirodipterus</w:t>
      </w:r>
      <w:proofErr w:type="spellEnd"/>
      <w:r>
        <w:t xml:space="preserve"> is polymorphic for this character. An F-bone is present in </w:t>
      </w:r>
      <w:proofErr w:type="spellStart"/>
      <w:r w:rsidRPr="005B4BB1">
        <w:rPr>
          <w:i/>
          <w:iCs/>
        </w:rPr>
        <w:t>Chirodipterus</w:t>
      </w:r>
      <w:proofErr w:type="spellEnd"/>
      <w:r>
        <w:t xml:space="preserve"> NHMUK PV P52563 (see Miles 1977, fig. 118 c).</w:t>
      </w:r>
    </w:p>
    <w:p w:rsidR="00004055" w:rsidRDefault="00004055">
      <w:pPr>
        <w:pStyle w:val="Normal1"/>
        <w:spacing w:line="480" w:lineRule="auto"/>
      </w:pPr>
    </w:p>
    <w:p w:rsidR="00004055" w:rsidRDefault="00116279">
      <w:pPr>
        <w:pStyle w:val="Normal1"/>
        <w:spacing w:line="480" w:lineRule="auto"/>
        <w:rPr>
          <w:i/>
          <w:iCs/>
        </w:rPr>
      </w:pPr>
      <w:proofErr w:type="spellStart"/>
      <w:r w:rsidRPr="005B4BB1">
        <w:rPr>
          <w:i/>
          <w:iCs/>
        </w:rPr>
        <w:t>Ctenodus</w:t>
      </w:r>
      <w:proofErr w:type="spellEnd"/>
    </w:p>
    <w:p w:rsidR="00004055" w:rsidRDefault="00116279">
      <w:pPr>
        <w:pStyle w:val="Normal1"/>
        <w:spacing w:line="480" w:lineRule="auto"/>
      </w:pPr>
      <w:r>
        <w:t xml:space="preserve">Character 2 from 0 to 1. The snout of </w:t>
      </w:r>
      <w:proofErr w:type="spellStart"/>
      <w:r w:rsidRPr="005B4BB1">
        <w:rPr>
          <w:i/>
          <w:iCs/>
        </w:rPr>
        <w:t>Ctenodus</w:t>
      </w:r>
      <w:proofErr w:type="spellEnd"/>
      <w:r w:rsidRPr="005B4BB1">
        <w:rPr>
          <w:i/>
          <w:iCs/>
        </w:rPr>
        <w:t xml:space="preserve"> </w:t>
      </w:r>
      <w:r>
        <w:t>is not mineralised.</w:t>
      </w:r>
    </w:p>
    <w:p w:rsidR="00004055" w:rsidRDefault="00116279">
      <w:pPr>
        <w:pStyle w:val="Normal1"/>
        <w:spacing w:line="480" w:lineRule="auto"/>
      </w:pPr>
      <w:r>
        <w:t xml:space="preserve">Character 3 from 0 to 1. There is no reference to surface </w:t>
      </w:r>
      <w:proofErr w:type="spellStart"/>
      <w:r>
        <w:t>ornamention</w:t>
      </w:r>
      <w:proofErr w:type="spellEnd"/>
      <w:r>
        <w:t xml:space="preserve"> beyond that of the typical radiating ornamentation on the </w:t>
      </w:r>
      <w:proofErr w:type="spellStart"/>
      <w:r>
        <w:t>calvarial</w:t>
      </w:r>
      <w:proofErr w:type="spellEnd"/>
      <w:r>
        <w:t xml:space="preserve"> bones of </w:t>
      </w:r>
      <w:proofErr w:type="spellStart"/>
      <w:r w:rsidRPr="005B4BB1">
        <w:rPr>
          <w:i/>
          <w:iCs/>
        </w:rPr>
        <w:t>Ctenodus</w:t>
      </w:r>
      <w:proofErr w:type="spellEnd"/>
      <w:r w:rsidRPr="005B4BB1">
        <w:rPr>
          <w:i/>
          <w:iCs/>
        </w:rPr>
        <w:t xml:space="preserve">.  </w:t>
      </w:r>
      <w:r>
        <w:t>The ornamentation described in Sharp &amp; Clack (2013) refers to the typical dipnoan radiating pattern and lateral line canal pores.</w:t>
      </w:r>
    </w:p>
    <w:p w:rsidR="00004055" w:rsidRDefault="00004055">
      <w:pPr>
        <w:pStyle w:val="Normal1"/>
        <w:spacing w:line="480" w:lineRule="auto"/>
      </w:pPr>
    </w:p>
    <w:p w:rsidR="00004055" w:rsidRDefault="00116279">
      <w:pPr>
        <w:pStyle w:val="Normal1"/>
        <w:spacing w:line="480" w:lineRule="auto"/>
        <w:rPr>
          <w:i/>
          <w:iCs/>
        </w:rPr>
      </w:pPr>
      <w:proofErr w:type="spellStart"/>
      <w:r w:rsidRPr="005B4BB1">
        <w:rPr>
          <w:i/>
          <w:iCs/>
        </w:rPr>
        <w:t>Conchopoma</w:t>
      </w:r>
      <w:proofErr w:type="spellEnd"/>
    </w:p>
    <w:p w:rsidR="00004055" w:rsidRDefault="00116279">
      <w:pPr>
        <w:pStyle w:val="Normal1"/>
        <w:spacing w:line="480" w:lineRule="auto"/>
      </w:pPr>
      <w:r>
        <w:t xml:space="preserve">Character 9 from 1 to 0. </w:t>
      </w:r>
      <w:proofErr w:type="spellStart"/>
      <w:r w:rsidRPr="005B4BB1">
        <w:rPr>
          <w:i/>
          <w:iCs/>
        </w:rPr>
        <w:t>Conchopoma</w:t>
      </w:r>
      <w:proofErr w:type="spellEnd"/>
      <w:r w:rsidRPr="005B4BB1">
        <w:rPr>
          <w:i/>
          <w:iCs/>
        </w:rPr>
        <w:t xml:space="preserve"> </w:t>
      </w:r>
      <w:r>
        <w:t>possesses a full complement of periorbital bones as figured by Marshall (1988, figs 2, 3).</w:t>
      </w:r>
    </w:p>
    <w:p w:rsidR="00004055" w:rsidRDefault="00004055">
      <w:pPr>
        <w:pStyle w:val="Normal1"/>
        <w:spacing w:line="480" w:lineRule="auto"/>
      </w:pPr>
    </w:p>
    <w:p w:rsidR="00004055" w:rsidRDefault="00116279">
      <w:pPr>
        <w:pStyle w:val="Normal1"/>
        <w:spacing w:line="480" w:lineRule="auto"/>
        <w:rPr>
          <w:i/>
          <w:iCs/>
        </w:rPr>
      </w:pPr>
      <w:proofErr w:type="spellStart"/>
      <w:r w:rsidRPr="005B4BB1">
        <w:rPr>
          <w:i/>
          <w:iCs/>
        </w:rPr>
        <w:t>Persephonichthys</w:t>
      </w:r>
      <w:proofErr w:type="spellEnd"/>
    </w:p>
    <w:p w:rsidR="00004055" w:rsidRDefault="00116279">
      <w:pPr>
        <w:pStyle w:val="Normal1"/>
        <w:spacing w:line="480" w:lineRule="auto"/>
      </w:pPr>
      <w:r>
        <w:t xml:space="preserve">Character 14 from 0 to 1. Pardo </w:t>
      </w:r>
      <w:r w:rsidRPr="005B4BB1">
        <w:rPr>
          <w:i/>
          <w:iCs/>
        </w:rPr>
        <w:t xml:space="preserve">et al. </w:t>
      </w:r>
      <w:r>
        <w:t>(2014, p. 8) clearly state the periorbital bones are incomplete.</w:t>
      </w:r>
    </w:p>
    <w:p w:rsidR="00004055" w:rsidRDefault="00116279">
      <w:pPr>
        <w:pStyle w:val="Normal1"/>
        <w:spacing w:line="480" w:lineRule="auto"/>
      </w:pPr>
      <w:r>
        <w:t xml:space="preserve">Character 65 from 1 </w:t>
      </w:r>
      <w:proofErr w:type="gramStart"/>
      <w:r>
        <w:t>to ?</w:t>
      </w:r>
      <w:proofErr w:type="gramEnd"/>
      <w:r>
        <w:t xml:space="preserve">. There is no evidence of the structure of the fins in </w:t>
      </w:r>
      <w:proofErr w:type="spellStart"/>
      <w:r w:rsidRPr="005B4BB1">
        <w:rPr>
          <w:i/>
          <w:iCs/>
        </w:rPr>
        <w:t>Persephonichthys</w:t>
      </w:r>
      <w:proofErr w:type="spellEnd"/>
      <w:r w:rsidRPr="005B4BB1">
        <w:rPr>
          <w:i/>
          <w:iCs/>
        </w:rPr>
        <w:t>.</w:t>
      </w:r>
    </w:p>
    <w:p w:rsidR="00004055" w:rsidRDefault="00116279">
      <w:pPr>
        <w:pStyle w:val="Normal1"/>
        <w:spacing w:line="480" w:lineRule="auto"/>
      </w:pPr>
      <w:r>
        <w:t xml:space="preserve">Character 68 from 1 </w:t>
      </w:r>
      <w:proofErr w:type="gramStart"/>
      <w:r>
        <w:t>to ?</w:t>
      </w:r>
      <w:proofErr w:type="gramEnd"/>
    </w:p>
    <w:p w:rsidR="00004055" w:rsidRDefault="00116279">
      <w:pPr>
        <w:pStyle w:val="Normal1"/>
        <w:spacing w:line="480" w:lineRule="auto"/>
      </w:pPr>
      <w:r>
        <w:t xml:space="preserve">Character 72 from 1 </w:t>
      </w:r>
      <w:proofErr w:type="gramStart"/>
      <w:r>
        <w:t>to ?</w:t>
      </w:r>
      <w:proofErr w:type="gramEnd"/>
    </w:p>
    <w:p w:rsidR="00004055" w:rsidRDefault="00116279">
      <w:pPr>
        <w:pStyle w:val="Normal1"/>
        <w:spacing w:line="480" w:lineRule="auto"/>
      </w:pPr>
      <w:r>
        <w:t xml:space="preserve">Character 71 from 1 </w:t>
      </w:r>
      <w:proofErr w:type="gramStart"/>
      <w:r>
        <w:t>to ?</w:t>
      </w:r>
      <w:proofErr w:type="gramEnd"/>
    </w:p>
    <w:p w:rsidR="00004055" w:rsidRDefault="00116279">
      <w:pPr>
        <w:pStyle w:val="Normal1"/>
        <w:tabs>
          <w:tab w:val="left" w:pos="426"/>
        </w:tabs>
        <w:suppressAutoHyphens w:val="0"/>
        <w:spacing w:line="480" w:lineRule="auto"/>
        <w:rPr>
          <w:rFonts w:cs="Liberation Serif"/>
        </w:rPr>
      </w:pPr>
      <w:r w:rsidRPr="008F683C">
        <w:rPr>
          <w:rFonts w:cs="Liberation Serif"/>
        </w:rPr>
        <w:t xml:space="preserve">Character 70 from 1 </w:t>
      </w:r>
      <w:proofErr w:type="gramStart"/>
      <w:r w:rsidRPr="008F683C">
        <w:rPr>
          <w:rFonts w:cs="Liberation Serif"/>
        </w:rPr>
        <w:t>to ?</w:t>
      </w:r>
      <w:proofErr w:type="gramEnd"/>
    </w:p>
    <w:p w:rsidR="00004055" w:rsidRDefault="00004055">
      <w:pPr>
        <w:tabs>
          <w:tab w:val="left" w:pos="426"/>
        </w:tabs>
        <w:suppressAutoHyphens w:val="0"/>
        <w:spacing w:line="480" w:lineRule="auto"/>
        <w:rPr>
          <w:rFonts w:cs="Liberation Serif"/>
        </w:rPr>
      </w:pPr>
    </w:p>
    <w:p w:rsidR="00004055" w:rsidRDefault="00116279">
      <w:pPr>
        <w:pStyle w:val="Normal1"/>
        <w:suppressAutoHyphens w:val="0"/>
        <w:spacing w:line="480" w:lineRule="auto"/>
        <w:rPr>
          <w:b/>
          <w:bCs/>
        </w:rPr>
      </w:pPr>
      <w:r w:rsidRPr="005B4BB1">
        <w:rPr>
          <w:b/>
          <w:bCs/>
        </w:rPr>
        <w:t xml:space="preserve">Changes made to matrix of Clack </w:t>
      </w:r>
      <w:r w:rsidRPr="005B4BB1">
        <w:rPr>
          <w:b/>
          <w:bCs/>
          <w:i/>
          <w:iCs/>
        </w:rPr>
        <w:t>et al</w:t>
      </w:r>
      <w:r w:rsidRPr="005B4BB1">
        <w:rPr>
          <w:b/>
          <w:bCs/>
        </w:rPr>
        <w:t>. (in press).</w:t>
      </w:r>
    </w:p>
    <w:p w:rsidR="00004055" w:rsidRDefault="00004055">
      <w:pPr>
        <w:pStyle w:val="Normal1"/>
        <w:suppressAutoHyphens w:val="0"/>
        <w:spacing w:line="480" w:lineRule="auto"/>
        <w:rPr>
          <w:b/>
          <w:bCs/>
        </w:rPr>
      </w:pPr>
    </w:p>
    <w:p w:rsidR="00004055" w:rsidRPr="00116279" w:rsidRDefault="00116279">
      <w:pPr>
        <w:pStyle w:val="Normal1"/>
        <w:suppressAutoHyphens w:val="0"/>
        <w:spacing w:line="480" w:lineRule="auto"/>
        <w:rPr>
          <w:i/>
          <w:iCs/>
        </w:rPr>
      </w:pPr>
      <w:proofErr w:type="spellStart"/>
      <w:r w:rsidRPr="005B4BB1">
        <w:rPr>
          <w:i/>
          <w:iCs/>
        </w:rPr>
        <w:t>Ctenodus</w:t>
      </w:r>
      <w:proofErr w:type="spellEnd"/>
    </w:p>
    <w:p w:rsidR="00004055" w:rsidRDefault="00116279">
      <w:pPr>
        <w:pStyle w:val="Normal1"/>
        <w:suppressAutoHyphens w:val="0"/>
        <w:spacing w:line="480" w:lineRule="auto"/>
      </w:pPr>
      <w:r>
        <w:t xml:space="preserve">Character 2 from ‘?’ to ‘0’. There is no record of a pineal eminence in </w:t>
      </w:r>
      <w:proofErr w:type="spellStart"/>
      <w:r w:rsidRPr="005B4BB1">
        <w:rPr>
          <w:i/>
          <w:iCs/>
        </w:rPr>
        <w:t>Ctenodus</w:t>
      </w:r>
      <w:proofErr w:type="spellEnd"/>
      <w:r>
        <w:t>. See review of the genus by Sharp &amp; Clack (2013).</w:t>
      </w:r>
    </w:p>
    <w:p w:rsidR="00004055" w:rsidRDefault="00116279">
      <w:pPr>
        <w:pStyle w:val="Normal1"/>
        <w:suppressAutoHyphens w:val="0"/>
        <w:spacing w:line="480" w:lineRule="auto"/>
      </w:pPr>
      <w:r>
        <w:lastRenderedPageBreak/>
        <w:t xml:space="preserve">Character 14 from ‘?’ to ‘2’. </w:t>
      </w:r>
      <w:proofErr w:type="spellStart"/>
      <w:r w:rsidRPr="005B4BB1">
        <w:rPr>
          <w:i/>
          <w:iCs/>
        </w:rPr>
        <w:t>Ctenodus</w:t>
      </w:r>
      <w:proofErr w:type="spellEnd"/>
      <w:r w:rsidRPr="005B4BB1">
        <w:rPr>
          <w:i/>
          <w:iCs/>
        </w:rPr>
        <w:t xml:space="preserve"> </w:t>
      </w:r>
      <w:r>
        <w:t>possesses a fused K+L bone. See review of the genus by Sharp &amp; Clack (2013).</w:t>
      </w:r>
    </w:p>
    <w:p w:rsidR="00004055" w:rsidRDefault="00116279">
      <w:pPr>
        <w:pStyle w:val="Normal1"/>
        <w:suppressAutoHyphens w:val="0"/>
        <w:spacing w:line="480" w:lineRule="auto"/>
      </w:pPr>
      <w:r>
        <w:t xml:space="preserve">Character 16 from ‘0’ to ‘2’. </w:t>
      </w:r>
      <w:proofErr w:type="spellStart"/>
      <w:r w:rsidRPr="005B4BB1">
        <w:rPr>
          <w:i/>
          <w:iCs/>
        </w:rPr>
        <w:t>Ctenodus</w:t>
      </w:r>
      <w:proofErr w:type="spellEnd"/>
      <w:r w:rsidRPr="005B4BB1">
        <w:rPr>
          <w:i/>
          <w:iCs/>
        </w:rPr>
        <w:t xml:space="preserve"> </w:t>
      </w:r>
      <w:r>
        <w:t>possesses a fused K+L bone and so is coded as ‘2’. See review of the genus by Sharp &amp; Clack (2013).</w:t>
      </w:r>
    </w:p>
    <w:p w:rsidR="00004055" w:rsidRDefault="00116279">
      <w:pPr>
        <w:pStyle w:val="Normal1"/>
        <w:suppressAutoHyphens w:val="0"/>
        <w:spacing w:line="480" w:lineRule="auto"/>
      </w:pPr>
      <w:r>
        <w:t xml:space="preserve">Character 19 from ‘?’ to ‘0’. Sharp &amp; Clack (2013) note the presence of an N-bone in </w:t>
      </w:r>
      <w:proofErr w:type="spellStart"/>
      <w:r w:rsidRPr="005B4BB1">
        <w:rPr>
          <w:i/>
          <w:iCs/>
        </w:rPr>
        <w:t>Ctenodus</w:t>
      </w:r>
      <w:proofErr w:type="spellEnd"/>
      <w:r>
        <w:t>.</w:t>
      </w:r>
    </w:p>
    <w:p w:rsidR="00004055" w:rsidRDefault="00116279">
      <w:pPr>
        <w:pStyle w:val="Normal1"/>
        <w:suppressAutoHyphens w:val="0"/>
        <w:spacing w:line="480" w:lineRule="auto"/>
      </w:pPr>
      <w:r>
        <w:t xml:space="preserve">Character 20 from ‘0’ to ‘1’. A fused Q+N-bone is noted in </w:t>
      </w:r>
      <w:proofErr w:type="spellStart"/>
      <w:r w:rsidRPr="005B4BB1">
        <w:rPr>
          <w:i/>
          <w:iCs/>
        </w:rPr>
        <w:t>Ctenodus</w:t>
      </w:r>
      <w:proofErr w:type="spellEnd"/>
      <w:r w:rsidRPr="005B4BB1">
        <w:rPr>
          <w:i/>
          <w:iCs/>
        </w:rPr>
        <w:t xml:space="preserve"> </w:t>
      </w:r>
      <w:r>
        <w:t xml:space="preserve">by </w:t>
      </w:r>
      <w:proofErr w:type="spellStart"/>
      <w:r>
        <w:t>Westoll</w:t>
      </w:r>
      <w:proofErr w:type="spellEnd"/>
      <w:r>
        <w:t xml:space="preserve"> (1949).</w:t>
      </w:r>
    </w:p>
    <w:p w:rsidR="00004055" w:rsidRDefault="00116279">
      <w:pPr>
        <w:pStyle w:val="Normal1"/>
        <w:suppressAutoHyphens w:val="0"/>
        <w:spacing w:line="480" w:lineRule="auto"/>
      </w:pPr>
      <w:r>
        <w:t xml:space="preserve">Character 58 from ‘0’ to ‘1’. Figure 15 in Sharp &amp; Clack (2013) appears to show that the </w:t>
      </w:r>
      <w:proofErr w:type="spellStart"/>
      <w:r>
        <w:t>parasphenoid</w:t>
      </w:r>
      <w:proofErr w:type="spellEnd"/>
      <w:r>
        <w:t xml:space="preserve"> separates the pterygoids for more than half their length but in this specimen the pterygoids are incomplete. Figure 15 shows a more complete specimen where the </w:t>
      </w:r>
      <w:proofErr w:type="spellStart"/>
      <w:r>
        <w:t>parasphenoid</w:t>
      </w:r>
      <w:proofErr w:type="spellEnd"/>
      <w:r>
        <w:t xml:space="preserve"> does note separate the pterygoids for more than half way.</w:t>
      </w:r>
    </w:p>
    <w:p w:rsidR="00004055" w:rsidRDefault="00004055">
      <w:pPr>
        <w:pStyle w:val="Normal1"/>
        <w:suppressAutoHyphens w:val="0"/>
        <w:spacing w:line="480" w:lineRule="auto"/>
        <w:rPr>
          <w:b/>
          <w:bCs/>
        </w:rPr>
      </w:pPr>
    </w:p>
    <w:p w:rsidR="00004055" w:rsidRDefault="00116279">
      <w:pPr>
        <w:pStyle w:val="Normal1"/>
        <w:suppressAutoHyphens w:val="0"/>
        <w:spacing w:line="480" w:lineRule="auto"/>
        <w:rPr>
          <w:i/>
          <w:iCs/>
        </w:rPr>
      </w:pPr>
      <w:proofErr w:type="spellStart"/>
      <w:r w:rsidRPr="005B4BB1">
        <w:rPr>
          <w:i/>
          <w:iCs/>
        </w:rPr>
        <w:t>Chirodipterus</w:t>
      </w:r>
      <w:proofErr w:type="spellEnd"/>
      <w:r w:rsidRPr="005B4BB1">
        <w:rPr>
          <w:i/>
          <w:iCs/>
        </w:rPr>
        <w:t xml:space="preserve"> </w:t>
      </w:r>
      <w:proofErr w:type="spellStart"/>
      <w:r w:rsidRPr="005B4BB1">
        <w:rPr>
          <w:i/>
          <w:iCs/>
        </w:rPr>
        <w:t>onawayensis</w:t>
      </w:r>
      <w:proofErr w:type="spellEnd"/>
    </w:p>
    <w:p w:rsidR="00004055" w:rsidRDefault="00116279">
      <w:pPr>
        <w:pStyle w:val="Normal1"/>
        <w:suppressAutoHyphens w:val="0"/>
        <w:spacing w:line="480" w:lineRule="auto"/>
      </w:pPr>
      <w:r>
        <w:t xml:space="preserve">Character 74 from ‘0’ to ‘1’. </w:t>
      </w:r>
      <w:proofErr w:type="spellStart"/>
      <w:r w:rsidRPr="005B4BB1">
        <w:rPr>
          <w:i/>
          <w:iCs/>
        </w:rPr>
        <w:t>Chirodipterus</w:t>
      </w:r>
      <w:proofErr w:type="spellEnd"/>
      <w:r w:rsidRPr="005B4BB1">
        <w:rPr>
          <w:i/>
          <w:iCs/>
        </w:rPr>
        <w:t xml:space="preserve"> </w:t>
      </w:r>
      <w:proofErr w:type="spellStart"/>
      <w:r w:rsidRPr="005B4BB1">
        <w:rPr>
          <w:i/>
          <w:iCs/>
        </w:rPr>
        <w:t>onawayensis</w:t>
      </w:r>
      <w:proofErr w:type="spellEnd"/>
      <w:r>
        <w:t xml:space="preserve"> does not possess coronoid bones. See Schultze (1982).</w:t>
      </w:r>
    </w:p>
    <w:p w:rsidR="00004055" w:rsidRDefault="00116279">
      <w:pPr>
        <w:pStyle w:val="Normal1"/>
        <w:suppressAutoHyphens w:val="0"/>
        <w:spacing w:line="480" w:lineRule="auto"/>
      </w:pPr>
      <w:r>
        <w:t xml:space="preserve">Characters 93–103 are coded from </w:t>
      </w:r>
      <w:proofErr w:type="spellStart"/>
      <w:r>
        <w:t>Ahlberg</w:t>
      </w:r>
      <w:proofErr w:type="spellEnd"/>
      <w:r>
        <w:t xml:space="preserve"> </w:t>
      </w:r>
      <w:r w:rsidRPr="005B4BB1">
        <w:rPr>
          <w:i/>
          <w:iCs/>
        </w:rPr>
        <w:t xml:space="preserve">et al. </w:t>
      </w:r>
      <w:r>
        <w:t>(2006) and have not been recoded here.</w:t>
      </w:r>
    </w:p>
    <w:p w:rsidR="00004055" w:rsidRDefault="00004055">
      <w:pPr>
        <w:pStyle w:val="Normal1"/>
        <w:suppressAutoHyphens w:val="0"/>
        <w:spacing w:line="480" w:lineRule="auto"/>
        <w:rPr>
          <w:i/>
          <w:iCs/>
        </w:rPr>
      </w:pPr>
    </w:p>
    <w:p w:rsidR="00004055" w:rsidRDefault="00116279">
      <w:pPr>
        <w:pStyle w:val="Normal1"/>
        <w:suppressAutoHyphens w:val="0"/>
        <w:spacing w:line="480" w:lineRule="auto"/>
        <w:rPr>
          <w:i/>
          <w:iCs/>
        </w:rPr>
      </w:pPr>
      <w:proofErr w:type="spellStart"/>
      <w:r w:rsidRPr="005B4BB1">
        <w:rPr>
          <w:i/>
          <w:iCs/>
        </w:rPr>
        <w:t>Conchopoma</w:t>
      </w:r>
      <w:proofErr w:type="spellEnd"/>
    </w:p>
    <w:p w:rsidR="00004055" w:rsidRPr="00116279" w:rsidRDefault="00116279">
      <w:pPr>
        <w:pStyle w:val="Normal1"/>
        <w:suppressAutoHyphens w:val="0"/>
        <w:spacing w:line="480" w:lineRule="auto"/>
      </w:pPr>
      <w:r>
        <w:t xml:space="preserve">Character 2 from ‘?’ to ‘0’. The pineal eminence is a structure expressed as a slight protrusion on the dermal surface of the skull roof as exemplified by </w:t>
      </w:r>
      <w:proofErr w:type="spellStart"/>
      <w:r w:rsidRPr="005B4BB1">
        <w:rPr>
          <w:i/>
          <w:iCs/>
        </w:rPr>
        <w:t>Diabolepis</w:t>
      </w:r>
      <w:proofErr w:type="spellEnd"/>
      <w:r>
        <w:t xml:space="preserve">, not of the endocast, and as such this character can be coded as ‘0’ for </w:t>
      </w:r>
      <w:proofErr w:type="spellStart"/>
      <w:r w:rsidRPr="005B4BB1">
        <w:rPr>
          <w:i/>
          <w:iCs/>
        </w:rPr>
        <w:t>Conchopoma</w:t>
      </w:r>
      <w:proofErr w:type="spellEnd"/>
      <w:r w:rsidRPr="005B4BB1">
        <w:rPr>
          <w:i/>
          <w:iCs/>
        </w:rPr>
        <w:t>.</w:t>
      </w:r>
    </w:p>
    <w:p w:rsidR="00004055" w:rsidRDefault="00116279">
      <w:pPr>
        <w:pStyle w:val="Normal1"/>
        <w:suppressAutoHyphens w:val="0"/>
        <w:spacing w:line="480" w:lineRule="auto"/>
      </w:pPr>
      <w:r>
        <w:t xml:space="preserve">Character 5 from ‘?’ to ‘0’. </w:t>
      </w:r>
      <w:proofErr w:type="spellStart"/>
      <w:r>
        <w:t>Heidtke</w:t>
      </w:r>
      <w:proofErr w:type="spellEnd"/>
      <w:r>
        <w:t xml:space="preserve"> (1986) and Marshall (1988) demonstrates that neither pit lines nor canals pass through the B-bone of </w:t>
      </w:r>
      <w:proofErr w:type="spellStart"/>
      <w:r w:rsidRPr="005B4BB1">
        <w:rPr>
          <w:i/>
          <w:iCs/>
        </w:rPr>
        <w:t>Conchopoma</w:t>
      </w:r>
      <w:proofErr w:type="spellEnd"/>
      <w:r w:rsidRPr="005B4BB1">
        <w:rPr>
          <w:i/>
          <w:iCs/>
        </w:rPr>
        <w:t xml:space="preserve"> </w:t>
      </w:r>
      <w:r>
        <w:t>and as such it can be coded as ‘0’.</w:t>
      </w:r>
    </w:p>
    <w:p w:rsidR="00004055" w:rsidRDefault="00116279">
      <w:pPr>
        <w:tabs>
          <w:tab w:val="left" w:pos="426"/>
        </w:tabs>
        <w:suppressAutoHyphens w:val="0"/>
        <w:spacing w:line="480" w:lineRule="auto"/>
        <w:rPr>
          <w:rFonts w:cs="Liberation Serif"/>
          <w:highlight w:val="yellow"/>
        </w:rPr>
      </w:pPr>
      <w:r w:rsidRPr="008F683C">
        <w:rPr>
          <w:rFonts w:cs="Liberation Serif"/>
        </w:rPr>
        <w:t xml:space="preserve">Character 6 from ‘?’ to ‘1’. </w:t>
      </w:r>
      <w:proofErr w:type="spellStart"/>
      <w:r w:rsidRPr="005B4BB1">
        <w:rPr>
          <w:rFonts w:cs="Liberation Serif"/>
          <w:i/>
          <w:iCs/>
        </w:rPr>
        <w:t>Conchopoma</w:t>
      </w:r>
      <w:proofErr w:type="spellEnd"/>
      <w:r w:rsidRPr="005B4BB1">
        <w:rPr>
          <w:rFonts w:cs="Liberation Serif"/>
          <w:i/>
          <w:iCs/>
        </w:rPr>
        <w:t xml:space="preserve"> </w:t>
      </w:r>
      <w:r w:rsidRPr="008F683C">
        <w:rPr>
          <w:rFonts w:cs="Liberation Serif"/>
        </w:rPr>
        <w:t xml:space="preserve">clearly has a single C-bone as figured by </w:t>
      </w:r>
      <w:proofErr w:type="spellStart"/>
      <w:r w:rsidRPr="008F683C">
        <w:rPr>
          <w:rFonts w:cs="Liberation Serif"/>
        </w:rPr>
        <w:t>Heidtke</w:t>
      </w:r>
      <w:proofErr w:type="spellEnd"/>
      <w:r w:rsidRPr="008F683C">
        <w:rPr>
          <w:rFonts w:cs="Liberation Serif"/>
        </w:rPr>
        <w:t xml:space="preserve"> (1986) and Marshall (1988).</w:t>
      </w:r>
    </w:p>
    <w:p w:rsidR="00004055" w:rsidRPr="00116279" w:rsidRDefault="00116279" w:rsidP="00116279">
      <w:pPr>
        <w:tabs>
          <w:tab w:val="left" w:pos="426"/>
        </w:tabs>
        <w:suppressAutoHyphens w:val="0"/>
        <w:spacing w:line="480" w:lineRule="auto"/>
      </w:pPr>
      <w:r w:rsidRPr="008F683C">
        <w:rPr>
          <w:rFonts w:cs="Liberation Serif"/>
        </w:rPr>
        <w:t xml:space="preserve">Character 9 from ‘1’ to ‘1, 2’. Whereas Marshall (1988) describes </w:t>
      </w:r>
      <w:proofErr w:type="spellStart"/>
      <w:r w:rsidRPr="005B4BB1">
        <w:rPr>
          <w:rFonts w:cs="Liberation Serif"/>
          <w:i/>
          <w:iCs/>
        </w:rPr>
        <w:t>Conchopoma</w:t>
      </w:r>
      <w:proofErr w:type="spellEnd"/>
      <w:r w:rsidRPr="005B4BB1">
        <w:rPr>
          <w:rFonts w:cs="Liberation Serif"/>
          <w:i/>
          <w:iCs/>
        </w:rPr>
        <w:t xml:space="preserve"> </w:t>
      </w:r>
      <w:proofErr w:type="spellStart"/>
      <w:r w:rsidRPr="005B4BB1">
        <w:rPr>
          <w:rFonts w:cs="Liberation Serif"/>
          <w:i/>
          <w:iCs/>
        </w:rPr>
        <w:t>edesi</w:t>
      </w:r>
      <w:proofErr w:type="spellEnd"/>
      <w:r w:rsidRPr="008F683C">
        <w:rPr>
          <w:rFonts w:cs="Liberation Serif"/>
        </w:rPr>
        <w:t xml:space="preserve"> as possessing paired E-bones (state ‘1’), </w:t>
      </w:r>
      <w:proofErr w:type="spellStart"/>
      <w:r w:rsidRPr="008F683C">
        <w:rPr>
          <w:rFonts w:cs="Liberation Serif"/>
        </w:rPr>
        <w:t>Heidtke</w:t>
      </w:r>
      <w:proofErr w:type="spellEnd"/>
      <w:r>
        <w:rPr>
          <w:rFonts w:cs="Liberation Serif"/>
        </w:rPr>
        <w:t xml:space="preserve"> </w:t>
      </w:r>
      <w:r w:rsidRPr="008F683C">
        <w:rPr>
          <w:rFonts w:cs="Liberation Serif"/>
        </w:rPr>
        <w:t xml:space="preserve">(1986) demonstrates </w:t>
      </w:r>
      <w:proofErr w:type="spellStart"/>
      <w:r w:rsidRPr="005B4BB1">
        <w:rPr>
          <w:rFonts w:cs="Liberation Serif"/>
          <w:i/>
          <w:iCs/>
        </w:rPr>
        <w:t>Conchopoma</w:t>
      </w:r>
      <w:proofErr w:type="spellEnd"/>
      <w:r w:rsidRPr="005B4BB1">
        <w:rPr>
          <w:rFonts w:cs="Liberation Serif"/>
          <w:i/>
          <w:iCs/>
        </w:rPr>
        <w:t xml:space="preserve"> </w:t>
      </w:r>
      <w:proofErr w:type="spellStart"/>
      <w:r w:rsidRPr="005B4BB1">
        <w:rPr>
          <w:rFonts w:cs="Liberation Serif"/>
          <w:i/>
          <w:iCs/>
        </w:rPr>
        <w:t>gadiforme</w:t>
      </w:r>
      <w:proofErr w:type="spellEnd"/>
      <w:r w:rsidRPr="008F683C">
        <w:rPr>
          <w:rFonts w:cs="Liberation Serif"/>
        </w:rPr>
        <w:t xml:space="preserve"> as possessing a single bone described as a combined Q-, F-, E-bone. The implication is that the E-bone is present and </w:t>
      </w:r>
      <w:r w:rsidRPr="008F683C">
        <w:rPr>
          <w:rFonts w:cs="Liberation Serif"/>
        </w:rPr>
        <w:lastRenderedPageBreak/>
        <w:t xml:space="preserve">fused with the Q- and F-bones rather than lost completely and whereas this may be questioned, here we take a pragmatic stance and adopt </w:t>
      </w:r>
      <w:proofErr w:type="spellStart"/>
      <w:r w:rsidRPr="008F683C">
        <w:rPr>
          <w:rFonts w:cs="Liberation Serif"/>
        </w:rPr>
        <w:t>Heidtke’s</w:t>
      </w:r>
      <w:proofErr w:type="spellEnd"/>
      <w:r w:rsidRPr="008F683C">
        <w:rPr>
          <w:rFonts w:cs="Liberation Serif"/>
        </w:rPr>
        <w:t xml:space="preserve"> (1986) interpretation for </w:t>
      </w:r>
      <w:proofErr w:type="spellStart"/>
      <w:r w:rsidRPr="005B4BB1">
        <w:rPr>
          <w:rFonts w:cs="Liberation Serif"/>
          <w:i/>
          <w:iCs/>
        </w:rPr>
        <w:t>Conchopoma</w:t>
      </w:r>
      <w:proofErr w:type="spellEnd"/>
      <w:r w:rsidRPr="005B4BB1">
        <w:rPr>
          <w:rFonts w:cs="Liberation Serif"/>
          <w:i/>
          <w:iCs/>
        </w:rPr>
        <w:t xml:space="preserve"> </w:t>
      </w:r>
      <w:proofErr w:type="spellStart"/>
      <w:r w:rsidRPr="005B4BB1">
        <w:rPr>
          <w:rFonts w:cs="Liberation Serif"/>
          <w:i/>
          <w:iCs/>
        </w:rPr>
        <w:t>gadiforme</w:t>
      </w:r>
      <w:proofErr w:type="spellEnd"/>
      <w:r w:rsidRPr="008F683C">
        <w:rPr>
          <w:rFonts w:cs="Liberation Serif"/>
        </w:rPr>
        <w:t xml:space="preserve">. </w:t>
      </w:r>
    </w:p>
    <w:p w:rsidR="00004055" w:rsidRDefault="00116279">
      <w:pPr>
        <w:pStyle w:val="Normal1"/>
        <w:suppressAutoHyphens w:val="0"/>
        <w:spacing w:line="480" w:lineRule="auto"/>
      </w:pPr>
      <w:r>
        <w:t xml:space="preserve">Character 13 from ‘?’ to ‘1’. Both </w:t>
      </w:r>
      <w:proofErr w:type="spellStart"/>
      <w:r>
        <w:t>Heidtke</w:t>
      </w:r>
      <w:proofErr w:type="spellEnd"/>
      <w:r>
        <w:t xml:space="preserve"> (1986) and Marshall (1988) interpret and figure the J-bone in </w:t>
      </w:r>
      <w:proofErr w:type="spellStart"/>
      <w:r w:rsidRPr="005B4BB1">
        <w:rPr>
          <w:i/>
          <w:iCs/>
        </w:rPr>
        <w:t>Conchopoma</w:t>
      </w:r>
      <w:proofErr w:type="spellEnd"/>
      <w:r>
        <w:t xml:space="preserve"> as being fused with the K- and L-bones and as such it can be regarded as being present and does not meet along the midline.</w:t>
      </w:r>
    </w:p>
    <w:p w:rsidR="00004055" w:rsidRPr="00116279" w:rsidRDefault="00116279">
      <w:pPr>
        <w:pStyle w:val="Normal1"/>
        <w:suppressAutoHyphens w:val="0"/>
        <w:spacing w:line="480" w:lineRule="auto"/>
      </w:pPr>
      <w:r>
        <w:t xml:space="preserve">Character 19. </w:t>
      </w:r>
      <w:proofErr w:type="spellStart"/>
      <w:r w:rsidRPr="005B4BB1">
        <w:rPr>
          <w:i/>
          <w:iCs/>
        </w:rPr>
        <w:t>Conchopoma</w:t>
      </w:r>
      <w:proofErr w:type="spellEnd"/>
      <w:r w:rsidRPr="005B4BB1">
        <w:rPr>
          <w:i/>
          <w:iCs/>
        </w:rPr>
        <w:t xml:space="preserve"> </w:t>
      </w:r>
      <w:proofErr w:type="spellStart"/>
      <w:r w:rsidRPr="005B4BB1">
        <w:rPr>
          <w:i/>
          <w:iCs/>
        </w:rPr>
        <w:t>edesi</w:t>
      </w:r>
      <w:proofErr w:type="spellEnd"/>
      <w:r w:rsidRPr="005B4BB1">
        <w:rPr>
          <w:i/>
          <w:iCs/>
        </w:rPr>
        <w:t xml:space="preserve"> </w:t>
      </w:r>
      <w:r>
        <w:t xml:space="preserve">does not possess a N-bone whereas </w:t>
      </w:r>
      <w:proofErr w:type="spellStart"/>
      <w:r w:rsidRPr="005B4BB1">
        <w:rPr>
          <w:i/>
          <w:iCs/>
        </w:rPr>
        <w:t>Conchopoma</w:t>
      </w:r>
      <w:proofErr w:type="spellEnd"/>
      <w:r>
        <w:t xml:space="preserve"> </w:t>
      </w:r>
      <w:proofErr w:type="spellStart"/>
      <w:r w:rsidRPr="005B4BB1">
        <w:rPr>
          <w:i/>
          <w:iCs/>
        </w:rPr>
        <w:t>gadiforme</w:t>
      </w:r>
      <w:proofErr w:type="spellEnd"/>
      <w:r w:rsidRPr="005B4BB1">
        <w:rPr>
          <w:i/>
          <w:iCs/>
        </w:rPr>
        <w:t xml:space="preserve"> </w:t>
      </w:r>
      <w:r>
        <w:t>does.</w:t>
      </w:r>
    </w:p>
    <w:p w:rsidR="00004055" w:rsidRPr="00116279" w:rsidRDefault="00116279">
      <w:pPr>
        <w:pStyle w:val="Normal1"/>
        <w:suppressAutoHyphens w:val="0"/>
        <w:spacing w:line="480" w:lineRule="auto"/>
      </w:pPr>
      <w:r>
        <w:t xml:space="preserve">Character 28 from 1 to 0.  Marshall (1988) shows that a lateral line is absent in bone 3 in </w:t>
      </w:r>
      <w:proofErr w:type="spellStart"/>
      <w:r w:rsidRPr="005B4BB1">
        <w:rPr>
          <w:i/>
          <w:iCs/>
        </w:rPr>
        <w:t>Conchopoma</w:t>
      </w:r>
      <w:proofErr w:type="spellEnd"/>
      <w:r w:rsidRPr="005B4BB1">
        <w:rPr>
          <w:i/>
          <w:iCs/>
        </w:rPr>
        <w:t>.</w:t>
      </w:r>
    </w:p>
    <w:p w:rsidR="00004055" w:rsidRPr="00116279" w:rsidRDefault="00116279" w:rsidP="00116279">
      <w:pPr>
        <w:tabs>
          <w:tab w:val="left" w:pos="426"/>
        </w:tabs>
        <w:suppressAutoHyphens w:val="0"/>
        <w:spacing w:line="480" w:lineRule="auto"/>
        <w:rPr>
          <w:rFonts w:cs="Liberation Serif"/>
        </w:rPr>
      </w:pPr>
      <w:r w:rsidRPr="008F683C">
        <w:rPr>
          <w:rFonts w:cs="Liberation Serif"/>
        </w:rPr>
        <w:t xml:space="preserve">Character 30 from ‘1’ to ‘2’. </w:t>
      </w:r>
      <w:proofErr w:type="spellStart"/>
      <w:r w:rsidRPr="005B4BB1">
        <w:rPr>
          <w:rFonts w:cs="Liberation Serif"/>
          <w:i/>
          <w:iCs/>
        </w:rPr>
        <w:t>Conchopoma</w:t>
      </w:r>
      <w:proofErr w:type="spellEnd"/>
      <w:r w:rsidRPr="008F683C">
        <w:rPr>
          <w:rFonts w:cs="Liberation Serif"/>
        </w:rPr>
        <w:t xml:space="preserve"> may not possess a complete circumorbital series. For this character, the only unequivocal coding is for the lack of bones 10 and 11 as these are absent. State ‘0’ may be inapplicable because bones 1 and 2 have not been confidently identified as being present (Marshall 1988).</w:t>
      </w:r>
    </w:p>
    <w:p w:rsidR="00004055" w:rsidRPr="00116279" w:rsidRDefault="00116279">
      <w:pPr>
        <w:tabs>
          <w:tab w:val="left" w:pos="426"/>
        </w:tabs>
        <w:suppressAutoHyphens w:val="0"/>
        <w:spacing w:line="480" w:lineRule="auto"/>
      </w:pPr>
      <w:r w:rsidRPr="008F683C">
        <w:rPr>
          <w:rFonts w:cs="Liberation Serif"/>
        </w:rPr>
        <w:t xml:space="preserve">Character 31 from ‘2’ to ‘?’. The snout of </w:t>
      </w:r>
      <w:proofErr w:type="spellStart"/>
      <w:r w:rsidRPr="005B4BB1">
        <w:rPr>
          <w:rFonts w:cs="Liberation Serif"/>
          <w:i/>
          <w:iCs/>
        </w:rPr>
        <w:t>Conchopoma</w:t>
      </w:r>
      <w:proofErr w:type="spellEnd"/>
      <w:r w:rsidRPr="005B4BB1">
        <w:rPr>
          <w:rFonts w:cs="Liberation Serif"/>
          <w:i/>
          <w:iCs/>
        </w:rPr>
        <w:t xml:space="preserve"> </w:t>
      </w:r>
      <w:r w:rsidRPr="008F683C">
        <w:rPr>
          <w:rFonts w:cs="Liberation Serif"/>
        </w:rPr>
        <w:t xml:space="preserve">is </w:t>
      </w:r>
      <w:proofErr w:type="spellStart"/>
      <w:r w:rsidRPr="008F683C">
        <w:rPr>
          <w:rFonts w:cs="Liberation Serif"/>
        </w:rPr>
        <w:t>unossified</w:t>
      </w:r>
      <w:proofErr w:type="spellEnd"/>
      <w:r w:rsidRPr="008F683C">
        <w:rPr>
          <w:rFonts w:cs="Liberation Serif"/>
        </w:rPr>
        <w:t xml:space="preserve"> and so it is not possible to determine this character. </w:t>
      </w:r>
    </w:p>
    <w:p w:rsidR="00004055" w:rsidRPr="00116279" w:rsidRDefault="00116279">
      <w:pPr>
        <w:tabs>
          <w:tab w:val="left" w:pos="426"/>
        </w:tabs>
        <w:suppressAutoHyphens w:val="0"/>
        <w:spacing w:line="480" w:lineRule="auto"/>
      </w:pPr>
      <w:r w:rsidRPr="008F683C">
        <w:rPr>
          <w:rFonts w:cs="Liberation Serif"/>
        </w:rPr>
        <w:t xml:space="preserve">Character 32 from ‘1’ to ‘0’. Bone 6 does reach the ventral margin of the cheek in </w:t>
      </w:r>
      <w:proofErr w:type="spellStart"/>
      <w:r w:rsidRPr="005B4BB1">
        <w:rPr>
          <w:rFonts w:cs="Liberation Serif"/>
          <w:i/>
          <w:iCs/>
        </w:rPr>
        <w:t>Conchopoma</w:t>
      </w:r>
      <w:proofErr w:type="spellEnd"/>
      <w:r w:rsidRPr="008F683C">
        <w:rPr>
          <w:rFonts w:cs="Liberation Serif"/>
        </w:rPr>
        <w:t>. See Marshall (1988).</w:t>
      </w:r>
    </w:p>
    <w:p w:rsidR="00004055" w:rsidRDefault="00116279" w:rsidP="00116279">
      <w:pPr>
        <w:tabs>
          <w:tab w:val="left" w:pos="426"/>
        </w:tabs>
        <w:suppressAutoHyphens w:val="0"/>
        <w:spacing w:line="480" w:lineRule="auto"/>
      </w:pPr>
      <w:r w:rsidRPr="008F683C">
        <w:rPr>
          <w:rFonts w:cs="Liberation Serif"/>
        </w:rPr>
        <w:t xml:space="preserve">Character 33 from ‘0’ to ‘1’. Bone 7 is longer than it is deep in </w:t>
      </w:r>
      <w:proofErr w:type="spellStart"/>
      <w:r w:rsidRPr="005B4BB1">
        <w:rPr>
          <w:rFonts w:cs="Liberation Serif"/>
          <w:i/>
          <w:iCs/>
        </w:rPr>
        <w:t>Gnathorhiza</w:t>
      </w:r>
      <w:proofErr w:type="spellEnd"/>
      <w:r w:rsidRPr="008F683C">
        <w:rPr>
          <w:rFonts w:cs="Liberation Serif"/>
        </w:rPr>
        <w:t>. See Marshall (1988</w:t>
      </w:r>
      <w:r>
        <w:rPr>
          <w:rFonts w:cs="Liberation Serif"/>
        </w:rPr>
        <w:t>,</w:t>
      </w:r>
      <w:r w:rsidRPr="008F683C">
        <w:rPr>
          <w:rFonts w:cs="Liberation Serif"/>
        </w:rPr>
        <w:t xml:space="preserve"> fig. 7</w:t>
      </w:r>
      <w:r>
        <w:rPr>
          <w:rFonts w:cs="Liberation Serif"/>
        </w:rPr>
        <w:t>)</w:t>
      </w:r>
      <w:r w:rsidRPr="008F683C">
        <w:rPr>
          <w:rFonts w:cs="Liberation Serif"/>
        </w:rPr>
        <w:t>.</w:t>
      </w:r>
    </w:p>
    <w:p w:rsidR="00004055" w:rsidRPr="00116279" w:rsidRDefault="00116279">
      <w:pPr>
        <w:tabs>
          <w:tab w:val="left" w:pos="426"/>
        </w:tabs>
        <w:suppressAutoHyphens w:val="0"/>
        <w:spacing w:line="480" w:lineRule="auto"/>
      </w:pPr>
      <w:r w:rsidRPr="008F683C">
        <w:rPr>
          <w:rFonts w:cs="Liberation Serif"/>
        </w:rPr>
        <w:t xml:space="preserve">Character 34 from ‘1’ to ‘-’. </w:t>
      </w:r>
      <w:proofErr w:type="spellStart"/>
      <w:r w:rsidRPr="005B4BB1">
        <w:rPr>
          <w:rFonts w:cs="Liberation Serif"/>
          <w:i/>
          <w:iCs/>
        </w:rPr>
        <w:t>Conchopoma</w:t>
      </w:r>
      <w:proofErr w:type="spellEnd"/>
      <w:r w:rsidRPr="005B4BB1">
        <w:rPr>
          <w:rFonts w:cs="Liberation Serif"/>
          <w:i/>
          <w:iCs/>
        </w:rPr>
        <w:t xml:space="preserve"> </w:t>
      </w:r>
      <w:r w:rsidRPr="008F683C">
        <w:rPr>
          <w:rFonts w:cs="Liberation Serif"/>
        </w:rPr>
        <w:t>does not possess bone 10 and so this character is coded as being inapplicable.</w:t>
      </w:r>
    </w:p>
    <w:p w:rsidR="00004055" w:rsidRPr="00116279" w:rsidRDefault="00116279">
      <w:pPr>
        <w:tabs>
          <w:tab w:val="left" w:pos="426"/>
        </w:tabs>
        <w:suppressAutoHyphens w:val="0"/>
        <w:spacing w:line="480" w:lineRule="auto"/>
      </w:pPr>
      <w:r w:rsidRPr="008F683C">
        <w:rPr>
          <w:rFonts w:cs="Liberation Serif"/>
        </w:rPr>
        <w:t xml:space="preserve">Character 35 from ‘1’ to ‘?’. The </w:t>
      </w:r>
      <w:proofErr w:type="spellStart"/>
      <w:r w:rsidRPr="008F683C">
        <w:rPr>
          <w:rFonts w:cs="Liberation Serif"/>
        </w:rPr>
        <w:t>suboperculae</w:t>
      </w:r>
      <w:proofErr w:type="spellEnd"/>
      <w:r w:rsidRPr="008F683C">
        <w:rPr>
          <w:rFonts w:cs="Liberation Serif"/>
        </w:rPr>
        <w:t xml:space="preserve"> are not known in </w:t>
      </w:r>
      <w:proofErr w:type="spellStart"/>
      <w:r w:rsidRPr="005B4BB1">
        <w:rPr>
          <w:rFonts w:cs="Liberation Serif"/>
          <w:i/>
          <w:iCs/>
        </w:rPr>
        <w:t>Conchopoma</w:t>
      </w:r>
      <w:proofErr w:type="spellEnd"/>
      <w:r w:rsidRPr="005B4BB1">
        <w:rPr>
          <w:rFonts w:cs="Liberation Serif"/>
          <w:i/>
          <w:iCs/>
        </w:rPr>
        <w:t xml:space="preserve"> </w:t>
      </w:r>
      <w:r w:rsidRPr="008F683C">
        <w:rPr>
          <w:rFonts w:cs="Liberation Serif"/>
        </w:rPr>
        <w:t>and so this character is coded as unknown.</w:t>
      </w:r>
    </w:p>
    <w:p w:rsidR="00004055" w:rsidRPr="00116279" w:rsidRDefault="00116279">
      <w:pPr>
        <w:tabs>
          <w:tab w:val="left" w:pos="426"/>
        </w:tabs>
        <w:suppressAutoHyphens w:val="0"/>
        <w:spacing w:line="480" w:lineRule="auto"/>
      </w:pPr>
      <w:r w:rsidRPr="008F683C">
        <w:rPr>
          <w:rFonts w:cs="Liberation Serif"/>
        </w:rPr>
        <w:t xml:space="preserve">Character 39 from ‘?’ to ‘1’. The lateral margins of the </w:t>
      </w:r>
      <w:proofErr w:type="spellStart"/>
      <w:r w:rsidRPr="008F683C">
        <w:rPr>
          <w:rFonts w:cs="Liberation Serif"/>
        </w:rPr>
        <w:t>parasphenoid</w:t>
      </w:r>
      <w:proofErr w:type="spellEnd"/>
      <w:r w:rsidRPr="008F683C">
        <w:rPr>
          <w:rFonts w:cs="Liberation Serif"/>
        </w:rPr>
        <w:t xml:space="preserve"> of </w:t>
      </w:r>
      <w:proofErr w:type="spellStart"/>
      <w:r w:rsidRPr="005B4BB1">
        <w:rPr>
          <w:rFonts w:cs="Liberation Serif"/>
          <w:i/>
          <w:iCs/>
        </w:rPr>
        <w:t>Conchopoma</w:t>
      </w:r>
      <w:proofErr w:type="spellEnd"/>
      <w:r w:rsidRPr="005B4BB1">
        <w:rPr>
          <w:rFonts w:cs="Liberation Serif"/>
          <w:i/>
          <w:iCs/>
        </w:rPr>
        <w:t xml:space="preserve"> </w:t>
      </w:r>
      <w:proofErr w:type="spellStart"/>
      <w:r w:rsidRPr="005B4BB1">
        <w:rPr>
          <w:rFonts w:cs="Liberation Serif"/>
          <w:i/>
          <w:iCs/>
        </w:rPr>
        <w:t>edesi</w:t>
      </w:r>
      <w:proofErr w:type="spellEnd"/>
      <w:r w:rsidRPr="008F683C">
        <w:rPr>
          <w:rFonts w:cs="Liberation Serif"/>
        </w:rPr>
        <w:t xml:space="preserve"> curve ventrally forming an arch shape in transverse section. See Marshall (1988, fig. 8).</w:t>
      </w:r>
    </w:p>
    <w:p w:rsidR="00004055" w:rsidRDefault="00116279">
      <w:pPr>
        <w:tabs>
          <w:tab w:val="left" w:pos="426"/>
        </w:tabs>
        <w:suppressAutoHyphens w:val="0"/>
        <w:spacing w:line="480" w:lineRule="auto"/>
      </w:pPr>
      <w:r w:rsidRPr="008F683C">
        <w:rPr>
          <w:rFonts w:cs="Liberation Serif"/>
        </w:rPr>
        <w:t xml:space="preserve">Character 40 from ‘?’ to ‘2’. </w:t>
      </w:r>
      <w:proofErr w:type="spellStart"/>
      <w:r w:rsidRPr="005B4BB1">
        <w:rPr>
          <w:rFonts w:cs="Liberation Serif"/>
          <w:i/>
          <w:iCs/>
        </w:rPr>
        <w:t>Conchopoma</w:t>
      </w:r>
      <w:proofErr w:type="spellEnd"/>
      <w:r w:rsidRPr="008F683C">
        <w:rPr>
          <w:rFonts w:cs="Liberation Serif"/>
        </w:rPr>
        <w:t xml:space="preserve"> possesses a posterior </w:t>
      </w:r>
      <w:proofErr w:type="spellStart"/>
      <w:r w:rsidRPr="008F683C">
        <w:rPr>
          <w:rFonts w:cs="Liberation Serif"/>
        </w:rPr>
        <w:t>parasphenoid</w:t>
      </w:r>
      <w:proofErr w:type="spellEnd"/>
      <w:r w:rsidRPr="008F683C">
        <w:rPr>
          <w:rFonts w:cs="Liberation Serif"/>
        </w:rPr>
        <w:t xml:space="preserve"> stalk. See </w:t>
      </w:r>
      <w:proofErr w:type="spellStart"/>
      <w:r w:rsidRPr="008F683C">
        <w:rPr>
          <w:rFonts w:cs="Liberation Serif"/>
        </w:rPr>
        <w:t>Heidtke</w:t>
      </w:r>
      <w:proofErr w:type="spellEnd"/>
      <w:r w:rsidRPr="008F683C">
        <w:rPr>
          <w:rFonts w:cs="Liberation Serif"/>
        </w:rPr>
        <w:t xml:space="preserve"> (1986) and Marshall (1988).</w:t>
      </w:r>
    </w:p>
    <w:p w:rsidR="00004055" w:rsidRDefault="00004055">
      <w:pPr>
        <w:tabs>
          <w:tab w:val="left" w:pos="426"/>
        </w:tabs>
        <w:suppressAutoHyphens w:val="0"/>
        <w:spacing w:line="480" w:lineRule="auto"/>
        <w:rPr>
          <w:rFonts w:cs="Liberation Serif"/>
        </w:rPr>
      </w:pPr>
    </w:p>
    <w:p w:rsidR="00004055" w:rsidRPr="00116279" w:rsidRDefault="00116279">
      <w:pPr>
        <w:tabs>
          <w:tab w:val="left" w:pos="426"/>
        </w:tabs>
        <w:suppressAutoHyphens w:val="0"/>
        <w:spacing w:line="480" w:lineRule="auto"/>
      </w:pPr>
      <w:r w:rsidRPr="008F683C">
        <w:rPr>
          <w:rFonts w:cs="Liberation Serif"/>
        </w:rPr>
        <w:lastRenderedPageBreak/>
        <w:t xml:space="preserve">Character 45 from ‘1’ to ‘0’. Dental material is present on the </w:t>
      </w:r>
      <w:proofErr w:type="spellStart"/>
      <w:r w:rsidRPr="008F683C">
        <w:rPr>
          <w:rFonts w:cs="Liberation Serif"/>
        </w:rPr>
        <w:t>parasphenoid</w:t>
      </w:r>
      <w:proofErr w:type="spellEnd"/>
      <w:r w:rsidRPr="008F683C">
        <w:rPr>
          <w:rFonts w:cs="Liberation Serif"/>
        </w:rPr>
        <w:t xml:space="preserve"> of </w:t>
      </w:r>
      <w:proofErr w:type="spellStart"/>
      <w:r w:rsidRPr="005B4BB1">
        <w:rPr>
          <w:rFonts w:cs="Liberation Serif"/>
          <w:i/>
          <w:iCs/>
        </w:rPr>
        <w:t>Conchopoma</w:t>
      </w:r>
      <w:proofErr w:type="spellEnd"/>
      <w:r w:rsidRPr="008F683C">
        <w:rPr>
          <w:rFonts w:cs="Liberation Serif"/>
        </w:rPr>
        <w:t xml:space="preserve">. See </w:t>
      </w:r>
      <w:proofErr w:type="spellStart"/>
      <w:r w:rsidRPr="008F683C">
        <w:rPr>
          <w:rFonts w:cs="Liberation Serif"/>
        </w:rPr>
        <w:t>Heidtke</w:t>
      </w:r>
      <w:proofErr w:type="spellEnd"/>
      <w:r w:rsidRPr="008F683C">
        <w:rPr>
          <w:rFonts w:cs="Liberation Serif"/>
        </w:rPr>
        <w:t xml:space="preserve"> (1986) and Marshall (1988).</w:t>
      </w:r>
    </w:p>
    <w:p w:rsidR="00004055" w:rsidRPr="00116279" w:rsidRDefault="00116279">
      <w:pPr>
        <w:tabs>
          <w:tab w:val="left" w:pos="426"/>
        </w:tabs>
        <w:suppressAutoHyphens w:val="0"/>
        <w:spacing w:line="480" w:lineRule="auto"/>
      </w:pPr>
      <w:r w:rsidRPr="008F683C">
        <w:rPr>
          <w:rFonts w:cs="Liberation Serif"/>
        </w:rPr>
        <w:t xml:space="preserve">Character 48 from ‘1’ to ‘?’. The </w:t>
      </w:r>
      <w:proofErr w:type="spellStart"/>
      <w:r w:rsidRPr="008F683C">
        <w:rPr>
          <w:rFonts w:cs="Liberation Serif"/>
        </w:rPr>
        <w:t>otico</w:t>
      </w:r>
      <w:proofErr w:type="spellEnd"/>
      <w:r w:rsidRPr="008F683C">
        <w:rPr>
          <w:rFonts w:cs="Liberation Serif"/>
        </w:rPr>
        <w:t xml:space="preserve">-occipital is either poorly ossified or not ossified in </w:t>
      </w:r>
      <w:proofErr w:type="spellStart"/>
      <w:r w:rsidRPr="005B4BB1">
        <w:rPr>
          <w:rFonts w:cs="Liberation Serif"/>
          <w:i/>
          <w:iCs/>
        </w:rPr>
        <w:t>Conchopoma</w:t>
      </w:r>
      <w:proofErr w:type="spellEnd"/>
      <w:r w:rsidRPr="008F683C">
        <w:rPr>
          <w:rFonts w:cs="Liberation Serif"/>
        </w:rPr>
        <w:t xml:space="preserve"> and is not preserved. It is therefore not possible to determine where the </w:t>
      </w:r>
      <w:proofErr w:type="spellStart"/>
      <w:r w:rsidRPr="008F683C">
        <w:rPr>
          <w:rFonts w:cs="Liberation Serif"/>
        </w:rPr>
        <w:t>parasphenoid</w:t>
      </w:r>
      <w:proofErr w:type="spellEnd"/>
      <w:r w:rsidRPr="008F683C">
        <w:rPr>
          <w:rFonts w:cs="Liberation Serif"/>
        </w:rPr>
        <w:t xml:space="preserve"> lies in relation to the </w:t>
      </w:r>
      <w:proofErr w:type="spellStart"/>
      <w:r w:rsidRPr="008F683C">
        <w:rPr>
          <w:rFonts w:cs="Liberation Serif"/>
        </w:rPr>
        <w:t>otico</w:t>
      </w:r>
      <w:proofErr w:type="spellEnd"/>
      <w:r w:rsidRPr="008F683C">
        <w:rPr>
          <w:rFonts w:cs="Liberation Serif"/>
        </w:rPr>
        <w:t xml:space="preserve">-occipital and so this character must be coded as ‘?’. </w:t>
      </w:r>
    </w:p>
    <w:p w:rsidR="00004055" w:rsidRPr="00116279" w:rsidRDefault="00116279">
      <w:pPr>
        <w:tabs>
          <w:tab w:val="left" w:pos="426"/>
        </w:tabs>
        <w:suppressAutoHyphens w:val="0"/>
        <w:spacing w:line="480" w:lineRule="auto"/>
      </w:pPr>
      <w:r w:rsidRPr="008F683C">
        <w:rPr>
          <w:rFonts w:cs="Liberation Serif"/>
        </w:rPr>
        <w:t xml:space="preserve">Character 50 from ‘0’ to ‘?’. To the best of the authors’ knowledge there are no specimens of </w:t>
      </w:r>
      <w:proofErr w:type="spellStart"/>
      <w:r w:rsidRPr="005B4BB1">
        <w:rPr>
          <w:rFonts w:cs="Liberation Serif"/>
          <w:i/>
          <w:iCs/>
        </w:rPr>
        <w:t>Conchopoma</w:t>
      </w:r>
      <w:proofErr w:type="spellEnd"/>
      <w:r w:rsidRPr="005B4BB1">
        <w:rPr>
          <w:rFonts w:cs="Liberation Serif"/>
          <w:i/>
          <w:iCs/>
        </w:rPr>
        <w:t xml:space="preserve"> </w:t>
      </w:r>
      <w:r w:rsidRPr="008F683C">
        <w:rPr>
          <w:rFonts w:cs="Liberation Serif"/>
        </w:rPr>
        <w:t>that are preserved in such a way as to be able to determine the state of this character. It is therefore coded as ‘?’.</w:t>
      </w:r>
    </w:p>
    <w:p w:rsidR="00004055" w:rsidRPr="00116279" w:rsidRDefault="00116279">
      <w:pPr>
        <w:tabs>
          <w:tab w:val="left" w:pos="426"/>
        </w:tabs>
        <w:suppressAutoHyphens w:val="0"/>
        <w:spacing w:line="480" w:lineRule="auto"/>
      </w:pPr>
      <w:r w:rsidRPr="008F683C">
        <w:rPr>
          <w:rFonts w:cs="Liberation Serif"/>
        </w:rPr>
        <w:t xml:space="preserve">Character 51 from ‘3’ to ‘2’. The lateral angle of the </w:t>
      </w:r>
      <w:proofErr w:type="spellStart"/>
      <w:r w:rsidRPr="008F683C">
        <w:rPr>
          <w:rFonts w:cs="Liberation Serif"/>
        </w:rPr>
        <w:t>parasphenoid</w:t>
      </w:r>
      <w:proofErr w:type="spellEnd"/>
      <w:r w:rsidRPr="008F683C">
        <w:rPr>
          <w:rFonts w:cs="Liberation Serif"/>
        </w:rPr>
        <w:t xml:space="preserve"> of </w:t>
      </w:r>
      <w:proofErr w:type="spellStart"/>
      <w:r w:rsidRPr="005B4BB1">
        <w:rPr>
          <w:rFonts w:cs="Liberation Serif"/>
          <w:i/>
          <w:iCs/>
        </w:rPr>
        <w:t>Conchopoma</w:t>
      </w:r>
      <w:proofErr w:type="spellEnd"/>
      <w:r w:rsidRPr="005B4BB1">
        <w:rPr>
          <w:rFonts w:cs="Liberation Serif"/>
          <w:i/>
          <w:iCs/>
        </w:rPr>
        <w:t xml:space="preserve"> </w:t>
      </w:r>
      <w:r w:rsidRPr="008F683C">
        <w:rPr>
          <w:rFonts w:cs="Liberation Serif"/>
        </w:rPr>
        <w:t xml:space="preserve">is rounded rather than reflexed. See </w:t>
      </w:r>
      <w:proofErr w:type="spellStart"/>
      <w:r w:rsidRPr="008F683C">
        <w:rPr>
          <w:rFonts w:cs="Liberation Serif"/>
        </w:rPr>
        <w:t>Heidtke</w:t>
      </w:r>
      <w:proofErr w:type="spellEnd"/>
      <w:r w:rsidRPr="008F683C">
        <w:rPr>
          <w:rFonts w:cs="Liberation Serif"/>
        </w:rPr>
        <w:t xml:space="preserve"> (1986) and Marshall (1988). A reflexed lateral angle of the </w:t>
      </w:r>
      <w:proofErr w:type="spellStart"/>
      <w:r w:rsidRPr="008F683C">
        <w:rPr>
          <w:rFonts w:cs="Liberation Serif"/>
        </w:rPr>
        <w:t>parasphenoid</w:t>
      </w:r>
      <w:proofErr w:type="spellEnd"/>
      <w:r w:rsidRPr="008F683C">
        <w:rPr>
          <w:rFonts w:cs="Liberation Serif"/>
        </w:rPr>
        <w:t xml:space="preserve"> is seen in </w:t>
      </w:r>
      <w:proofErr w:type="spellStart"/>
      <w:r w:rsidRPr="005B4BB1">
        <w:rPr>
          <w:rFonts w:cs="Liberation Serif"/>
          <w:i/>
          <w:iCs/>
        </w:rPr>
        <w:t>Neoceratodus</w:t>
      </w:r>
      <w:proofErr w:type="spellEnd"/>
      <w:r w:rsidRPr="005B4BB1">
        <w:rPr>
          <w:rFonts w:cs="Liberation Serif"/>
          <w:i/>
          <w:iCs/>
        </w:rPr>
        <w:t>.</w:t>
      </w:r>
    </w:p>
    <w:p w:rsidR="00004055" w:rsidRPr="00116279" w:rsidRDefault="00116279">
      <w:pPr>
        <w:tabs>
          <w:tab w:val="left" w:pos="426"/>
        </w:tabs>
        <w:suppressAutoHyphens w:val="0"/>
        <w:spacing w:line="480" w:lineRule="auto"/>
      </w:pPr>
      <w:r w:rsidRPr="008F683C">
        <w:rPr>
          <w:rFonts w:cs="Liberation Serif"/>
        </w:rPr>
        <w:t xml:space="preserve">Character 52 from ‘?’ to ‘0, 1’. The posterior end of the </w:t>
      </w:r>
      <w:proofErr w:type="spellStart"/>
      <w:r w:rsidRPr="008F683C">
        <w:rPr>
          <w:rFonts w:cs="Liberation Serif"/>
        </w:rPr>
        <w:t>parasphenoid</w:t>
      </w:r>
      <w:proofErr w:type="spellEnd"/>
      <w:r w:rsidRPr="008F683C">
        <w:rPr>
          <w:rFonts w:cs="Liberation Serif"/>
        </w:rPr>
        <w:t xml:space="preserve"> stalk in </w:t>
      </w:r>
      <w:proofErr w:type="spellStart"/>
      <w:r w:rsidRPr="005B4BB1">
        <w:rPr>
          <w:rFonts w:cs="Liberation Serif"/>
          <w:i/>
          <w:iCs/>
        </w:rPr>
        <w:t>Conchopoma</w:t>
      </w:r>
      <w:proofErr w:type="spellEnd"/>
      <w:r w:rsidRPr="008F683C">
        <w:rPr>
          <w:rFonts w:cs="Liberation Serif"/>
        </w:rPr>
        <w:t xml:space="preserve"> may terminate in a single point as seen in </w:t>
      </w:r>
      <w:proofErr w:type="spellStart"/>
      <w:r w:rsidRPr="005B4BB1">
        <w:rPr>
          <w:rFonts w:cs="Liberation Serif"/>
          <w:i/>
          <w:iCs/>
        </w:rPr>
        <w:t>Conchopoma</w:t>
      </w:r>
      <w:proofErr w:type="spellEnd"/>
      <w:r w:rsidRPr="005B4BB1">
        <w:rPr>
          <w:rFonts w:cs="Liberation Serif"/>
          <w:i/>
          <w:iCs/>
        </w:rPr>
        <w:t xml:space="preserve"> </w:t>
      </w:r>
      <w:proofErr w:type="spellStart"/>
      <w:r w:rsidRPr="005B4BB1">
        <w:rPr>
          <w:rFonts w:cs="Liberation Serif"/>
          <w:i/>
          <w:iCs/>
        </w:rPr>
        <w:t>gadiforme</w:t>
      </w:r>
      <w:proofErr w:type="spellEnd"/>
      <w:r w:rsidRPr="005B4BB1">
        <w:rPr>
          <w:rFonts w:cs="Liberation Serif"/>
          <w:i/>
          <w:iCs/>
        </w:rPr>
        <w:t xml:space="preserve"> (</w:t>
      </w:r>
      <w:proofErr w:type="spellStart"/>
      <w:proofErr w:type="gramStart"/>
      <w:r w:rsidRPr="008F683C">
        <w:rPr>
          <w:rFonts w:cs="Liberation Serif"/>
        </w:rPr>
        <w:t>Heidtke</w:t>
      </w:r>
      <w:proofErr w:type="spellEnd"/>
      <w:r w:rsidRPr="008F683C">
        <w:rPr>
          <w:rFonts w:cs="Liberation Serif"/>
        </w:rPr>
        <w:t xml:space="preserve"> </w:t>
      </w:r>
      <w:r w:rsidRPr="005B4BB1">
        <w:rPr>
          <w:rFonts w:cs="Liberation Serif"/>
          <w:lang w:val="en" w:bidi="ar-SA"/>
        </w:rPr>
        <w:t>,</w:t>
      </w:r>
      <w:proofErr w:type="gramEnd"/>
      <w:r w:rsidRPr="005B4BB1">
        <w:rPr>
          <w:rFonts w:cs="Liberation Serif"/>
          <w:lang w:val="en" w:bidi="ar-SA"/>
        </w:rPr>
        <w:t xml:space="preserve"> </w:t>
      </w:r>
      <w:r w:rsidRPr="008F683C">
        <w:rPr>
          <w:rFonts w:cs="Liberation Serif"/>
        </w:rPr>
        <w:t xml:space="preserve">1986, fig. 3 D) or a single point as in </w:t>
      </w:r>
      <w:proofErr w:type="spellStart"/>
      <w:r w:rsidRPr="005B4BB1">
        <w:rPr>
          <w:rFonts w:cs="Liberation Serif"/>
          <w:i/>
          <w:iCs/>
        </w:rPr>
        <w:t>Conchopoma</w:t>
      </w:r>
      <w:proofErr w:type="spellEnd"/>
      <w:r w:rsidRPr="005B4BB1">
        <w:rPr>
          <w:rFonts w:cs="Liberation Serif"/>
          <w:i/>
          <w:iCs/>
        </w:rPr>
        <w:t xml:space="preserve"> </w:t>
      </w:r>
      <w:proofErr w:type="spellStart"/>
      <w:r w:rsidRPr="005B4BB1">
        <w:rPr>
          <w:rFonts w:cs="Liberation Serif"/>
          <w:i/>
          <w:iCs/>
        </w:rPr>
        <w:t>edesi</w:t>
      </w:r>
      <w:proofErr w:type="spellEnd"/>
      <w:r w:rsidRPr="008F683C">
        <w:rPr>
          <w:rFonts w:cs="Liberation Serif"/>
        </w:rPr>
        <w:t xml:space="preserve"> (Marshall, 1988, fig. 8).</w:t>
      </w:r>
    </w:p>
    <w:p w:rsidR="00004055" w:rsidRPr="00116279" w:rsidRDefault="00116279">
      <w:pPr>
        <w:tabs>
          <w:tab w:val="left" w:pos="426"/>
        </w:tabs>
        <w:suppressAutoHyphens w:val="0"/>
        <w:spacing w:line="480" w:lineRule="auto"/>
      </w:pPr>
      <w:r w:rsidRPr="008F683C">
        <w:rPr>
          <w:rFonts w:cs="Liberation Serif"/>
        </w:rPr>
        <w:t xml:space="preserve">Character 53 from ‘?’ to ‘1’. The margins of the posterior stalk of the </w:t>
      </w:r>
      <w:proofErr w:type="spellStart"/>
      <w:r w:rsidRPr="008F683C">
        <w:rPr>
          <w:rFonts w:cs="Liberation Serif"/>
        </w:rPr>
        <w:t>parasphenoid</w:t>
      </w:r>
      <w:proofErr w:type="spellEnd"/>
      <w:r w:rsidRPr="008F683C">
        <w:rPr>
          <w:rFonts w:cs="Liberation Serif"/>
        </w:rPr>
        <w:t xml:space="preserve"> of </w:t>
      </w:r>
      <w:proofErr w:type="spellStart"/>
      <w:r w:rsidRPr="005B4BB1">
        <w:rPr>
          <w:rFonts w:cs="Liberation Serif"/>
          <w:i/>
          <w:iCs/>
        </w:rPr>
        <w:t>Conchopoma</w:t>
      </w:r>
      <w:proofErr w:type="spellEnd"/>
      <w:r w:rsidRPr="005B4BB1">
        <w:rPr>
          <w:rFonts w:cs="Liberation Serif"/>
          <w:i/>
          <w:iCs/>
        </w:rPr>
        <w:t xml:space="preserve"> </w:t>
      </w:r>
      <w:r w:rsidRPr="008F683C">
        <w:rPr>
          <w:rFonts w:cs="Liberation Serif"/>
        </w:rPr>
        <w:t xml:space="preserve">are parallel. See </w:t>
      </w:r>
      <w:proofErr w:type="spellStart"/>
      <w:r w:rsidRPr="008F683C">
        <w:rPr>
          <w:rFonts w:cs="Liberation Serif"/>
        </w:rPr>
        <w:t>Heidtke</w:t>
      </w:r>
      <w:proofErr w:type="spellEnd"/>
      <w:r w:rsidRPr="008F683C">
        <w:rPr>
          <w:rFonts w:cs="Liberation Serif"/>
        </w:rPr>
        <w:t xml:space="preserve"> (1986) and Marshall (1988).</w:t>
      </w:r>
    </w:p>
    <w:p w:rsidR="00004055" w:rsidRPr="00116279" w:rsidRDefault="00116279">
      <w:pPr>
        <w:tabs>
          <w:tab w:val="left" w:pos="426"/>
        </w:tabs>
        <w:suppressAutoHyphens w:val="0"/>
        <w:spacing w:line="480" w:lineRule="auto"/>
      </w:pPr>
      <w:r w:rsidRPr="008F683C">
        <w:rPr>
          <w:rFonts w:cs="Liberation Serif"/>
        </w:rPr>
        <w:t xml:space="preserve">Character 57 from ‘?’ to ‘1’. </w:t>
      </w:r>
      <w:proofErr w:type="spellStart"/>
      <w:r w:rsidRPr="005B4BB1">
        <w:rPr>
          <w:rFonts w:cs="Liberation Serif"/>
          <w:i/>
          <w:iCs/>
        </w:rPr>
        <w:t>Conchopoma</w:t>
      </w:r>
      <w:proofErr w:type="spellEnd"/>
      <w:r w:rsidRPr="008F683C">
        <w:rPr>
          <w:rFonts w:cs="Liberation Serif"/>
        </w:rPr>
        <w:t xml:space="preserve"> possesses </w:t>
      </w:r>
      <w:proofErr w:type="spellStart"/>
      <w:r w:rsidRPr="008F683C">
        <w:rPr>
          <w:rFonts w:cs="Liberation Serif"/>
        </w:rPr>
        <w:t>denticales</w:t>
      </w:r>
      <w:proofErr w:type="spellEnd"/>
      <w:r w:rsidRPr="008F683C">
        <w:rPr>
          <w:rFonts w:cs="Liberation Serif"/>
        </w:rPr>
        <w:t xml:space="preserve"> on the anterolateral margin of the pterygoid. See Marshall (1988).</w:t>
      </w:r>
    </w:p>
    <w:p w:rsidR="00004055" w:rsidRPr="00116279" w:rsidRDefault="00116279">
      <w:pPr>
        <w:tabs>
          <w:tab w:val="left" w:pos="426"/>
        </w:tabs>
        <w:suppressAutoHyphens w:val="0"/>
        <w:spacing w:line="480" w:lineRule="auto"/>
      </w:pPr>
      <w:r w:rsidRPr="008F683C">
        <w:rPr>
          <w:rFonts w:cs="Liberation Serif"/>
        </w:rPr>
        <w:t xml:space="preserve">Character 58 from ‘?’ to ‘0’. The </w:t>
      </w:r>
      <w:proofErr w:type="spellStart"/>
      <w:r w:rsidRPr="008F683C">
        <w:rPr>
          <w:rFonts w:cs="Liberation Serif"/>
        </w:rPr>
        <w:t>parasphenoid</w:t>
      </w:r>
      <w:proofErr w:type="spellEnd"/>
      <w:r w:rsidRPr="008F683C">
        <w:rPr>
          <w:rFonts w:cs="Liberation Serif"/>
        </w:rPr>
        <w:t xml:space="preserve"> of </w:t>
      </w:r>
      <w:proofErr w:type="spellStart"/>
      <w:r w:rsidRPr="005B4BB1">
        <w:rPr>
          <w:rFonts w:cs="Liberation Serif"/>
          <w:i/>
          <w:iCs/>
        </w:rPr>
        <w:t>Conchopoma</w:t>
      </w:r>
      <w:proofErr w:type="spellEnd"/>
      <w:r w:rsidRPr="005B4BB1">
        <w:rPr>
          <w:rFonts w:cs="Liberation Serif"/>
          <w:i/>
          <w:iCs/>
        </w:rPr>
        <w:t xml:space="preserve"> </w:t>
      </w:r>
      <w:proofErr w:type="spellStart"/>
      <w:r w:rsidRPr="005B4BB1">
        <w:rPr>
          <w:rFonts w:cs="Liberation Serif"/>
          <w:i/>
          <w:iCs/>
        </w:rPr>
        <w:t>gadiforme</w:t>
      </w:r>
      <w:proofErr w:type="spellEnd"/>
      <w:r w:rsidRPr="008F683C">
        <w:rPr>
          <w:rFonts w:cs="Liberation Serif"/>
        </w:rPr>
        <w:t xml:space="preserve"> separates the pterygoids completely. See </w:t>
      </w:r>
      <w:proofErr w:type="spellStart"/>
      <w:r w:rsidRPr="008F683C">
        <w:rPr>
          <w:rFonts w:cs="Liberation Serif"/>
        </w:rPr>
        <w:t>Heidtke</w:t>
      </w:r>
      <w:proofErr w:type="spellEnd"/>
      <w:r w:rsidRPr="008F683C">
        <w:rPr>
          <w:rFonts w:cs="Liberation Serif"/>
        </w:rPr>
        <w:t xml:space="preserve"> (1986).</w:t>
      </w:r>
    </w:p>
    <w:p w:rsidR="00004055" w:rsidRPr="00116279" w:rsidRDefault="00116279">
      <w:pPr>
        <w:tabs>
          <w:tab w:val="left" w:pos="426"/>
        </w:tabs>
        <w:suppressAutoHyphens w:val="0"/>
        <w:spacing w:line="480" w:lineRule="auto"/>
      </w:pPr>
      <w:r w:rsidRPr="008F683C">
        <w:rPr>
          <w:rFonts w:cs="Liberation Serif"/>
        </w:rPr>
        <w:t xml:space="preserve">Character 67 from ‘1’ to ‘2’. There is no evidence for an </w:t>
      </w:r>
      <w:proofErr w:type="spellStart"/>
      <w:r w:rsidRPr="008F683C">
        <w:rPr>
          <w:rFonts w:cs="Liberation Serif"/>
        </w:rPr>
        <w:t>adysmphyseal</w:t>
      </w:r>
      <w:proofErr w:type="spellEnd"/>
      <w:r w:rsidRPr="008F683C">
        <w:rPr>
          <w:rFonts w:cs="Liberation Serif"/>
        </w:rPr>
        <w:t xml:space="preserve"> plate in </w:t>
      </w:r>
      <w:proofErr w:type="spellStart"/>
      <w:r w:rsidRPr="005B4BB1">
        <w:rPr>
          <w:rFonts w:cs="Liberation Serif"/>
          <w:i/>
          <w:iCs/>
        </w:rPr>
        <w:t>Conchopoma</w:t>
      </w:r>
      <w:proofErr w:type="spellEnd"/>
      <w:r w:rsidRPr="008F683C">
        <w:rPr>
          <w:rFonts w:cs="Liberation Serif"/>
        </w:rPr>
        <w:t xml:space="preserve">. The structures labelled as ‘da’ in Schultze (1975) and </w:t>
      </w:r>
      <w:proofErr w:type="spellStart"/>
      <w:r w:rsidRPr="008F683C">
        <w:rPr>
          <w:rFonts w:cs="Liberation Serif"/>
        </w:rPr>
        <w:t>Heidtke</w:t>
      </w:r>
      <w:proofErr w:type="spellEnd"/>
      <w:r w:rsidRPr="008F683C">
        <w:rPr>
          <w:rFonts w:cs="Liberation Serif"/>
        </w:rPr>
        <w:t xml:space="preserve"> (1986</w:t>
      </w:r>
      <w:r>
        <w:rPr>
          <w:rFonts w:cs="Liberation Serif"/>
        </w:rPr>
        <w:t>,</w:t>
      </w:r>
      <w:r w:rsidRPr="008F683C">
        <w:rPr>
          <w:rFonts w:cs="Liberation Serif"/>
        </w:rPr>
        <w:t xml:space="preserve"> fig. 3) are dentaries whereas those labelled as ‘</w:t>
      </w:r>
      <w:proofErr w:type="spellStart"/>
      <w:r w:rsidRPr="008F683C">
        <w:rPr>
          <w:rFonts w:cs="Liberation Serif"/>
        </w:rPr>
        <w:t>ida</w:t>
      </w:r>
      <w:proofErr w:type="spellEnd"/>
      <w:r w:rsidRPr="008F683C">
        <w:rPr>
          <w:rFonts w:cs="Liberation Serif"/>
        </w:rPr>
        <w:t xml:space="preserve">’ are considered to be </w:t>
      </w:r>
      <w:proofErr w:type="spellStart"/>
      <w:r w:rsidRPr="008F683C">
        <w:rPr>
          <w:rFonts w:cs="Liberation Serif"/>
        </w:rPr>
        <w:t>splenials</w:t>
      </w:r>
      <w:proofErr w:type="spellEnd"/>
      <w:r w:rsidRPr="008F683C">
        <w:rPr>
          <w:rFonts w:cs="Liberation Serif"/>
        </w:rPr>
        <w:t xml:space="preserve"> (</w:t>
      </w:r>
      <w:r w:rsidRPr="005B4BB1">
        <w:rPr>
          <w:rFonts w:cs="Liberation Serif"/>
          <w:i/>
          <w:iCs/>
        </w:rPr>
        <w:t>cf.</w:t>
      </w:r>
      <w:r w:rsidRPr="008F683C">
        <w:rPr>
          <w:rFonts w:cs="Liberation Serif"/>
        </w:rPr>
        <w:t xml:space="preserve"> Schultze, 2001</w:t>
      </w:r>
      <w:r w:rsidRPr="00116279">
        <w:rPr>
          <w:rFonts w:cs="Liberation Serif"/>
          <w:iCs/>
        </w:rPr>
        <w:t>)</w:t>
      </w:r>
      <w:r w:rsidRPr="008F683C">
        <w:rPr>
          <w:rFonts w:cs="Liberation Serif"/>
        </w:rPr>
        <w:t>.</w:t>
      </w:r>
    </w:p>
    <w:p w:rsidR="00004055" w:rsidRPr="00116279" w:rsidRDefault="00116279">
      <w:pPr>
        <w:tabs>
          <w:tab w:val="left" w:pos="426"/>
        </w:tabs>
        <w:suppressAutoHyphens w:val="0"/>
        <w:spacing w:line="480" w:lineRule="auto"/>
        <w:rPr>
          <w:rStyle w:val="SourceText"/>
          <w:rFonts w:ascii="Liberation Serif" w:eastAsia="Droid Sans Fallback" w:hAnsi="Liberation Serif" w:cs="FreeSans"/>
        </w:rPr>
      </w:pPr>
      <w:r w:rsidRPr="008F683C">
        <w:rPr>
          <w:rFonts w:cs="Liberation Serif"/>
        </w:rPr>
        <w:t xml:space="preserve">Character 69 from ‘?’ to ‘1’. The dentary forms a narrow gap with the prearticular in </w:t>
      </w:r>
      <w:proofErr w:type="spellStart"/>
      <w:r w:rsidRPr="005B4BB1">
        <w:rPr>
          <w:rFonts w:cs="Liberation Serif"/>
          <w:i/>
          <w:iCs/>
        </w:rPr>
        <w:t>Conchopoma</w:t>
      </w:r>
      <w:proofErr w:type="spellEnd"/>
      <w:r w:rsidRPr="008F683C">
        <w:rPr>
          <w:rFonts w:cs="Liberation Serif"/>
        </w:rPr>
        <w:t xml:space="preserve">. See </w:t>
      </w:r>
      <w:proofErr w:type="spellStart"/>
      <w:r w:rsidRPr="005B4BB1">
        <w:rPr>
          <w:rStyle w:val="SourceText"/>
          <w:rFonts w:ascii="Liberation Serif" w:hAnsi="Liberation Serif" w:cs="Liberation Serif"/>
        </w:rPr>
        <w:t>Heidtke</w:t>
      </w:r>
      <w:proofErr w:type="spellEnd"/>
      <w:r w:rsidRPr="005B4BB1">
        <w:rPr>
          <w:rStyle w:val="SourceText"/>
          <w:rFonts w:ascii="Liberation Serif" w:hAnsi="Liberation Serif" w:cs="Liberation Serif"/>
        </w:rPr>
        <w:t xml:space="preserve"> (1986</w:t>
      </w:r>
      <w:r>
        <w:rPr>
          <w:rStyle w:val="SourceText"/>
          <w:rFonts w:ascii="Liberation Serif" w:hAnsi="Liberation Serif" w:cs="Liberation Serif"/>
        </w:rPr>
        <w:t>,</w:t>
      </w:r>
      <w:r w:rsidRPr="005B4BB1">
        <w:rPr>
          <w:rStyle w:val="SourceText"/>
          <w:rFonts w:ascii="Liberation Serif" w:hAnsi="Liberation Serif" w:cs="Liberation Serif"/>
        </w:rPr>
        <w:t xml:space="preserve"> fig. 3).</w:t>
      </w:r>
    </w:p>
    <w:p w:rsidR="00004055" w:rsidRPr="00116279" w:rsidRDefault="00116279">
      <w:pPr>
        <w:tabs>
          <w:tab w:val="left" w:pos="426"/>
        </w:tabs>
        <w:suppressAutoHyphens w:val="0"/>
        <w:spacing w:line="480" w:lineRule="auto"/>
        <w:rPr>
          <w:rStyle w:val="SourceText"/>
          <w:rFonts w:ascii="Liberation Serif" w:eastAsia="Droid Sans Fallback" w:hAnsi="Liberation Serif" w:cs="FreeSans"/>
        </w:rPr>
      </w:pPr>
      <w:r w:rsidRPr="005B4BB1">
        <w:rPr>
          <w:rStyle w:val="SourceText"/>
          <w:rFonts w:ascii="Liberation Serif" w:hAnsi="Liberation Serif" w:cs="Liberation Serif"/>
        </w:rPr>
        <w:t xml:space="preserve">Character 70 from ‘?’ to ‘1’. The dentary forms a narrow gap with the prearticular in </w:t>
      </w:r>
      <w:proofErr w:type="spellStart"/>
      <w:r w:rsidRPr="005B4BB1">
        <w:rPr>
          <w:rStyle w:val="SourceText"/>
          <w:rFonts w:ascii="Liberation Serif" w:hAnsi="Liberation Serif" w:cs="Liberation Serif"/>
          <w:i/>
          <w:iCs/>
        </w:rPr>
        <w:t>Conchopoma</w:t>
      </w:r>
      <w:proofErr w:type="spellEnd"/>
      <w:r w:rsidRPr="005B4BB1">
        <w:rPr>
          <w:rStyle w:val="SourceText"/>
          <w:rFonts w:ascii="Liberation Serif" w:hAnsi="Liberation Serif" w:cs="Liberation Serif"/>
        </w:rPr>
        <w:t xml:space="preserve">. See </w:t>
      </w:r>
      <w:proofErr w:type="spellStart"/>
      <w:r w:rsidRPr="005B4BB1">
        <w:rPr>
          <w:rStyle w:val="SourceText"/>
          <w:rFonts w:ascii="Liberation Serif" w:hAnsi="Liberation Serif" w:cs="Liberation Serif"/>
        </w:rPr>
        <w:t>Heidtke</w:t>
      </w:r>
      <w:proofErr w:type="spellEnd"/>
      <w:r w:rsidRPr="005B4BB1">
        <w:rPr>
          <w:rStyle w:val="SourceText"/>
          <w:rFonts w:ascii="Liberation Serif" w:hAnsi="Liberation Serif" w:cs="Liberation Serif"/>
        </w:rPr>
        <w:t xml:space="preserve"> (1986</w:t>
      </w:r>
      <w:r>
        <w:rPr>
          <w:rStyle w:val="SourceText"/>
          <w:rFonts w:ascii="Liberation Serif" w:hAnsi="Liberation Serif" w:cs="Liberation Serif"/>
        </w:rPr>
        <w:t>,</w:t>
      </w:r>
      <w:r w:rsidRPr="005B4BB1">
        <w:rPr>
          <w:rStyle w:val="SourceText"/>
          <w:rFonts w:ascii="Liberation Serif" w:hAnsi="Liberation Serif" w:cs="Liberation Serif"/>
        </w:rPr>
        <w:t xml:space="preserve"> fig. 3).</w:t>
      </w:r>
    </w:p>
    <w:p w:rsidR="00004055" w:rsidRPr="00116279" w:rsidRDefault="00116279">
      <w:pPr>
        <w:pStyle w:val="Normal1"/>
        <w:tabs>
          <w:tab w:val="left" w:pos="426"/>
        </w:tabs>
        <w:suppressAutoHyphens w:val="0"/>
        <w:spacing w:line="480" w:lineRule="auto"/>
        <w:rPr>
          <w:rStyle w:val="SourceText"/>
          <w:rFonts w:ascii="Liberation Serif" w:eastAsia="Droid Sans Fallback" w:hAnsi="Liberation Serif" w:cs="FreeSans"/>
        </w:rPr>
      </w:pPr>
      <w:r w:rsidRPr="005B4BB1">
        <w:rPr>
          <w:rStyle w:val="SourceText"/>
          <w:rFonts w:ascii="Liberation Serif" w:hAnsi="Liberation Serif" w:cs="Liberation Serif"/>
        </w:rPr>
        <w:lastRenderedPageBreak/>
        <w:t xml:space="preserve">Character 74 from ‘0’ to ‘1’. </w:t>
      </w:r>
      <w:proofErr w:type="spellStart"/>
      <w:r w:rsidRPr="005B4BB1">
        <w:rPr>
          <w:rStyle w:val="SourceText"/>
          <w:rFonts w:ascii="Liberation Serif" w:hAnsi="Liberation Serif" w:cs="Liberation Serif"/>
          <w:i/>
          <w:iCs/>
        </w:rPr>
        <w:t>Conchopoma</w:t>
      </w:r>
      <w:proofErr w:type="spellEnd"/>
      <w:r w:rsidRPr="005B4BB1">
        <w:rPr>
          <w:rStyle w:val="SourceText"/>
          <w:rFonts w:ascii="Liberation Serif" w:hAnsi="Liberation Serif" w:cs="Liberation Serif"/>
        </w:rPr>
        <w:t xml:space="preserve"> does not possess coronoid bones. See </w:t>
      </w:r>
      <w:proofErr w:type="spellStart"/>
      <w:r w:rsidRPr="005B4BB1">
        <w:rPr>
          <w:rStyle w:val="SourceText"/>
          <w:rFonts w:ascii="Liberation Serif" w:hAnsi="Liberation Serif" w:cs="Liberation Serif"/>
        </w:rPr>
        <w:t>Heidtke</w:t>
      </w:r>
      <w:proofErr w:type="spellEnd"/>
      <w:r w:rsidRPr="005B4BB1">
        <w:rPr>
          <w:rStyle w:val="SourceText"/>
          <w:rFonts w:ascii="Liberation Serif" w:hAnsi="Liberation Serif" w:cs="Liberation Serif"/>
        </w:rPr>
        <w:t xml:space="preserve"> (1986) and Marshall (1988).</w:t>
      </w:r>
    </w:p>
    <w:p w:rsidR="00004055" w:rsidRPr="00116279" w:rsidRDefault="00116279">
      <w:pPr>
        <w:pStyle w:val="Normal1"/>
        <w:tabs>
          <w:tab w:val="left" w:pos="426"/>
        </w:tabs>
        <w:suppressAutoHyphens w:val="0"/>
        <w:spacing w:line="480" w:lineRule="auto"/>
        <w:rPr>
          <w:rStyle w:val="SourceText"/>
          <w:rFonts w:ascii="Liberation Serif" w:eastAsia="Droid Sans Fallback" w:hAnsi="Liberation Serif" w:cs="FreeSans"/>
        </w:rPr>
      </w:pPr>
      <w:r w:rsidRPr="005B4BB1">
        <w:rPr>
          <w:rStyle w:val="SourceText"/>
          <w:rFonts w:ascii="Liberation Serif" w:hAnsi="Liberation Serif" w:cs="Liberation Serif"/>
        </w:rPr>
        <w:t xml:space="preserve">Character 84 from ‘1’ to ‘?’. The ‘upper lip’ of </w:t>
      </w:r>
      <w:proofErr w:type="spellStart"/>
      <w:r w:rsidRPr="005B4BB1">
        <w:rPr>
          <w:rStyle w:val="SourceText"/>
          <w:rFonts w:ascii="Liberation Serif" w:hAnsi="Liberation Serif" w:cs="Liberation Serif"/>
          <w:i/>
          <w:iCs/>
        </w:rPr>
        <w:t>Conchopoma</w:t>
      </w:r>
      <w:proofErr w:type="spellEnd"/>
      <w:r w:rsidRPr="005B4BB1">
        <w:rPr>
          <w:rStyle w:val="SourceText"/>
          <w:rFonts w:ascii="Liberation Serif" w:hAnsi="Liberation Serif" w:cs="Liberation Serif"/>
        </w:rPr>
        <w:t xml:space="preserve"> is either poorly </w:t>
      </w:r>
      <w:proofErr w:type="spellStart"/>
      <w:r w:rsidRPr="005B4BB1">
        <w:rPr>
          <w:rStyle w:val="SourceText"/>
          <w:rFonts w:ascii="Liberation Serif" w:hAnsi="Liberation Serif" w:cs="Liberation Serif"/>
        </w:rPr>
        <w:t>cartilagenous</w:t>
      </w:r>
      <w:proofErr w:type="spellEnd"/>
      <w:r w:rsidRPr="005B4BB1">
        <w:rPr>
          <w:rStyle w:val="SourceText"/>
          <w:rFonts w:ascii="Liberation Serif" w:hAnsi="Liberation Serif" w:cs="Liberation Serif"/>
        </w:rPr>
        <w:t xml:space="preserve"> or </w:t>
      </w:r>
      <w:proofErr w:type="spellStart"/>
      <w:r w:rsidRPr="005B4BB1">
        <w:rPr>
          <w:rStyle w:val="SourceText"/>
          <w:rFonts w:ascii="Liberation Serif" w:hAnsi="Liberation Serif" w:cs="Liberation Serif"/>
        </w:rPr>
        <w:t>unossified</w:t>
      </w:r>
      <w:proofErr w:type="spellEnd"/>
      <w:r w:rsidRPr="005B4BB1">
        <w:rPr>
          <w:rStyle w:val="SourceText"/>
          <w:rFonts w:ascii="Liberation Serif" w:hAnsi="Liberation Serif" w:cs="Liberation Serif"/>
        </w:rPr>
        <w:t xml:space="preserve"> and does not preserve so this character is coded as ‘?’.</w:t>
      </w:r>
    </w:p>
    <w:p w:rsidR="00004055" w:rsidRPr="00116279" w:rsidRDefault="00116279">
      <w:pPr>
        <w:pStyle w:val="Normal1"/>
        <w:tabs>
          <w:tab w:val="left" w:pos="426"/>
        </w:tabs>
        <w:suppressAutoHyphens w:val="0"/>
        <w:spacing w:line="480" w:lineRule="auto"/>
        <w:rPr>
          <w:rStyle w:val="SourceText"/>
          <w:rFonts w:ascii="Liberation Serif" w:eastAsia="Droid Sans Fallback" w:hAnsi="Liberation Serif" w:cs="FreeSans"/>
        </w:rPr>
      </w:pPr>
      <w:r w:rsidRPr="005B4BB1">
        <w:rPr>
          <w:rStyle w:val="SourceText"/>
          <w:rFonts w:ascii="Liberation Serif" w:hAnsi="Liberation Serif" w:cs="Liberation Serif"/>
        </w:rPr>
        <w:t xml:space="preserve">Character 85 from ‘?’ to ‘0’. </w:t>
      </w:r>
      <w:proofErr w:type="spellStart"/>
      <w:r w:rsidRPr="005B4BB1">
        <w:rPr>
          <w:rStyle w:val="SourceText"/>
          <w:rFonts w:ascii="Liberation Serif" w:hAnsi="Liberation Serif" w:cs="Liberation Serif"/>
        </w:rPr>
        <w:t>Heidtke</w:t>
      </w:r>
      <w:proofErr w:type="spellEnd"/>
      <w:r w:rsidRPr="005B4BB1">
        <w:rPr>
          <w:rStyle w:val="SourceText"/>
          <w:rFonts w:ascii="Liberation Serif" w:hAnsi="Liberation Serif" w:cs="Liberation Serif"/>
        </w:rPr>
        <w:t xml:space="preserve"> (1986) and Marshall (1988) both demonstrate that </w:t>
      </w:r>
      <w:proofErr w:type="spellStart"/>
      <w:r w:rsidRPr="005B4BB1">
        <w:rPr>
          <w:rStyle w:val="SourceText"/>
          <w:rFonts w:ascii="Liberation Serif" w:hAnsi="Liberation Serif" w:cs="Liberation Serif"/>
          <w:i/>
          <w:iCs/>
        </w:rPr>
        <w:t>Conchopoma</w:t>
      </w:r>
      <w:proofErr w:type="spellEnd"/>
      <w:r w:rsidRPr="005B4BB1">
        <w:rPr>
          <w:rStyle w:val="SourceText"/>
          <w:rFonts w:ascii="Liberation Serif" w:hAnsi="Liberation Serif" w:cs="Liberation Serif"/>
        </w:rPr>
        <w:t xml:space="preserve"> possesses denticles on the dentary and Marshall (1988) provides evidence that the denticles in </w:t>
      </w:r>
      <w:proofErr w:type="spellStart"/>
      <w:r w:rsidRPr="005B4BB1">
        <w:rPr>
          <w:rStyle w:val="SourceText"/>
          <w:rFonts w:ascii="Liberation Serif" w:hAnsi="Liberation Serif" w:cs="Liberation Serif"/>
          <w:i/>
          <w:iCs/>
        </w:rPr>
        <w:t>Conchopoma</w:t>
      </w:r>
      <w:proofErr w:type="spellEnd"/>
      <w:r w:rsidRPr="005B4BB1">
        <w:rPr>
          <w:rStyle w:val="SourceText"/>
          <w:rFonts w:ascii="Liberation Serif" w:hAnsi="Liberation Serif" w:cs="Liberation Serif"/>
          <w:i/>
          <w:iCs/>
        </w:rPr>
        <w:t xml:space="preserve"> </w:t>
      </w:r>
      <w:r w:rsidRPr="005B4BB1">
        <w:rPr>
          <w:rStyle w:val="SourceText"/>
          <w:rFonts w:ascii="Liberation Serif" w:hAnsi="Liberation Serif" w:cs="Liberation Serif"/>
        </w:rPr>
        <w:t>are shed.</w:t>
      </w:r>
    </w:p>
    <w:p w:rsidR="00004055" w:rsidRPr="00116279" w:rsidRDefault="00116279">
      <w:pPr>
        <w:pStyle w:val="Normal1"/>
        <w:tabs>
          <w:tab w:val="left" w:pos="426"/>
        </w:tabs>
        <w:suppressAutoHyphens w:val="0"/>
        <w:spacing w:line="480" w:lineRule="auto"/>
        <w:rPr>
          <w:rStyle w:val="SourceText"/>
          <w:rFonts w:ascii="Liberation Serif" w:eastAsia="Droid Sans Fallback" w:hAnsi="Liberation Serif" w:cs="FreeSans"/>
        </w:rPr>
      </w:pPr>
      <w:r w:rsidRPr="005B4BB1">
        <w:rPr>
          <w:rStyle w:val="SourceText"/>
          <w:rFonts w:ascii="Liberation Serif" w:hAnsi="Liberation Serif" w:cs="Liberation Serif"/>
        </w:rPr>
        <w:t xml:space="preserve">Character 86 from ‘?’ to ‘-’. </w:t>
      </w:r>
      <w:proofErr w:type="spellStart"/>
      <w:r w:rsidRPr="005B4BB1">
        <w:rPr>
          <w:rStyle w:val="SourceText"/>
          <w:rFonts w:ascii="Liberation Serif" w:hAnsi="Liberation Serif" w:cs="Liberation Serif"/>
          <w:i/>
          <w:iCs/>
        </w:rPr>
        <w:t>Conchopoma</w:t>
      </w:r>
      <w:proofErr w:type="spellEnd"/>
      <w:r w:rsidRPr="005B4BB1">
        <w:rPr>
          <w:rStyle w:val="SourceText"/>
          <w:rFonts w:ascii="Liberation Serif" w:hAnsi="Liberation Serif" w:cs="Liberation Serif"/>
          <w:i/>
          <w:iCs/>
        </w:rPr>
        <w:t xml:space="preserve"> </w:t>
      </w:r>
      <w:r w:rsidRPr="005B4BB1">
        <w:rPr>
          <w:rStyle w:val="SourceText"/>
          <w:rFonts w:ascii="Liberation Serif" w:hAnsi="Liberation Serif" w:cs="Liberation Serif"/>
        </w:rPr>
        <w:t>does not possess tooth plates and so must be coded as inapplicable for this character.</w:t>
      </w:r>
    </w:p>
    <w:p w:rsidR="00004055" w:rsidRPr="00116279" w:rsidRDefault="00116279">
      <w:pPr>
        <w:pStyle w:val="Normal1"/>
        <w:tabs>
          <w:tab w:val="left" w:pos="426"/>
        </w:tabs>
        <w:suppressAutoHyphens w:val="0"/>
        <w:spacing w:line="480" w:lineRule="auto"/>
        <w:rPr>
          <w:rStyle w:val="SourceText"/>
          <w:rFonts w:ascii="Liberation Serif" w:eastAsia="Droid Sans Fallback" w:hAnsi="Liberation Serif" w:cs="FreeSans"/>
        </w:rPr>
      </w:pPr>
      <w:r w:rsidRPr="005B4BB1">
        <w:rPr>
          <w:rStyle w:val="SourceText"/>
          <w:rFonts w:ascii="Liberation Serif" w:hAnsi="Liberation Serif" w:cs="Liberation Serif"/>
        </w:rPr>
        <w:t xml:space="preserve">Character 88 from ‘?’ to ‘-’. </w:t>
      </w:r>
      <w:proofErr w:type="spellStart"/>
      <w:r w:rsidRPr="005B4BB1">
        <w:rPr>
          <w:rStyle w:val="SourceText"/>
          <w:rFonts w:ascii="Liberation Serif" w:hAnsi="Liberation Serif" w:cs="Liberation Serif"/>
          <w:i/>
          <w:iCs/>
        </w:rPr>
        <w:t>Conchopoma</w:t>
      </w:r>
      <w:proofErr w:type="spellEnd"/>
      <w:r w:rsidRPr="005B4BB1">
        <w:rPr>
          <w:rStyle w:val="SourceText"/>
          <w:rFonts w:ascii="Liberation Serif" w:hAnsi="Liberation Serif" w:cs="Liberation Serif"/>
          <w:i/>
          <w:iCs/>
        </w:rPr>
        <w:t xml:space="preserve"> </w:t>
      </w:r>
      <w:r w:rsidRPr="005B4BB1">
        <w:rPr>
          <w:rStyle w:val="SourceText"/>
          <w:rFonts w:ascii="Liberation Serif" w:hAnsi="Liberation Serif" w:cs="Liberation Serif"/>
        </w:rPr>
        <w:t>does not possess tooth plates and the denticles present are neither round nor conical and so this character must be coded as inapplicable.</w:t>
      </w:r>
    </w:p>
    <w:p w:rsidR="00004055" w:rsidRPr="00116279" w:rsidRDefault="00116279">
      <w:pPr>
        <w:pStyle w:val="Normal1"/>
        <w:tabs>
          <w:tab w:val="left" w:pos="426"/>
        </w:tabs>
        <w:suppressAutoHyphens w:val="0"/>
        <w:spacing w:line="480" w:lineRule="auto"/>
        <w:rPr>
          <w:rStyle w:val="SourceText"/>
          <w:rFonts w:ascii="Liberation Serif" w:eastAsia="Droid Sans Fallback" w:hAnsi="Liberation Serif" w:cs="FreeSans"/>
        </w:rPr>
      </w:pPr>
      <w:r w:rsidRPr="005B4BB1">
        <w:rPr>
          <w:rStyle w:val="SourceText"/>
          <w:rFonts w:ascii="Liberation Serif" w:hAnsi="Liberation Serif" w:cs="Liberation Serif"/>
        </w:rPr>
        <w:t xml:space="preserve">Character 90 from ‘?’ to ‘-’. </w:t>
      </w:r>
      <w:proofErr w:type="spellStart"/>
      <w:r w:rsidRPr="005B4BB1">
        <w:rPr>
          <w:rStyle w:val="SourceText"/>
          <w:rFonts w:ascii="Liberation Serif" w:hAnsi="Liberation Serif" w:cs="Liberation Serif"/>
          <w:i/>
          <w:iCs/>
        </w:rPr>
        <w:t>Conchopoma</w:t>
      </w:r>
      <w:proofErr w:type="spellEnd"/>
      <w:r w:rsidRPr="005B4BB1">
        <w:rPr>
          <w:rStyle w:val="SourceText"/>
          <w:rFonts w:ascii="Liberation Serif" w:hAnsi="Liberation Serif" w:cs="Liberation Serif"/>
          <w:i/>
          <w:iCs/>
        </w:rPr>
        <w:t xml:space="preserve"> </w:t>
      </w:r>
      <w:r w:rsidRPr="005B4BB1">
        <w:rPr>
          <w:rStyle w:val="SourceText"/>
          <w:rFonts w:ascii="Liberation Serif" w:hAnsi="Liberation Serif" w:cs="Liberation Serif"/>
        </w:rPr>
        <w:t>does not possess large dentine elements that can unequivocally be described as ‘teeth’ - it possesses denticles - and so this character must be coded as inapplicable.</w:t>
      </w:r>
    </w:p>
    <w:p w:rsidR="00004055" w:rsidRPr="00116279" w:rsidRDefault="00116279">
      <w:pPr>
        <w:pStyle w:val="Normal1"/>
        <w:tabs>
          <w:tab w:val="left" w:pos="426"/>
        </w:tabs>
        <w:suppressAutoHyphens w:val="0"/>
        <w:spacing w:line="480" w:lineRule="auto"/>
        <w:rPr>
          <w:rStyle w:val="SourceText"/>
          <w:rFonts w:ascii="Liberation Serif" w:eastAsia="Droid Sans Fallback" w:hAnsi="Liberation Serif" w:cs="FreeSans"/>
        </w:rPr>
      </w:pPr>
      <w:r w:rsidRPr="005B4BB1">
        <w:rPr>
          <w:rStyle w:val="SourceText"/>
          <w:rFonts w:ascii="Liberation Serif" w:hAnsi="Liberation Serif" w:cs="Liberation Serif"/>
        </w:rPr>
        <w:t xml:space="preserve">Character 92 from ‘?’ to ‘-’. </w:t>
      </w:r>
      <w:proofErr w:type="spellStart"/>
      <w:r w:rsidRPr="005B4BB1">
        <w:rPr>
          <w:rStyle w:val="SourceText"/>
          <w:rFonts w:ascii="Liberation Serif" w:hAnsi="Liberation Serif" w:cs="Liberation Serif"/>
          <w:i/>
          <w:iCs/>
        </w:rPr>
        <w:t>Conchopoma</w:t>
      </w:r>
      <w:proofErr w:type="spellEnd"/>
      <w:r w:rsidRPr="005B4BB1">
        <w:rPr>
          <w:rStyle w:val="SourceText"/>
          <w:rFonts w:ascii="Liberation Serif" w:hAnsi="Liberation Serif" w:cs="Liberation Serif"/>
          <w:i/>
          <w:iCs/>
        </w:rPr>
        <w:t xml:space="preserve"> </w:t>
      </w:r>
      <w:r w:rsidRPr="005B4BB1">
        <w:rPr>
          <w:rStyle w:val="SourceText"/>
          <w:rFonts w:ascii="Liberation Serif" w:hAnsi="Liberation Serif" w:cs="Liberation Serif"/>
        </w:rPr>
        <w:t xml:space="preserve">does not possess marginal </w:t>
      </w:r>
      <w:proofErr w:type="spellStart"/>
      <w:r w:rsidRPr="005B4BB1">
        <w:rPr>
          <w:rStyle w:val="SourceText"/>
          <w:rFonts w:ascii="Liberation Serif" w:hAnsi="Liberation Serif" w:cs="Liberation Serif"/>
        </w:rPr>
        <w:t>nlister</w:t>
      </w:r>
      <w:proofErr w:type="spellEnd"/>
      <w:r w:rsidRPr="005B4BB1">
        <w:rPr>
          <w:rStyle w:val="SourceText"/>
          <w:rFonts w:ascii="Liberation Serif" w:hAnsi="Liberation Serif" w:cs="Liberation Serif"/>
        </w:rPr>
        <w:t xml:space="preserve"> to the pterygoid/prearticular and so this character must be coded as inapplicable.</w:t>
      </w:r>
    </w:p>
    <w:p w:rsidR="00004055" w:rsidRPr="00116279" w:rsidRDefault="00116279">
      <w:pPr>
        <w:pStyle w:val="Normal1"/>
        <w:tabs>
          <w:tab w:val="left" w:pos="426"/>
        </w:tabs>
        <w:suppressAutoHyphens w:val="0"/>
        <w:spacing w:line="480" w:lineRule="auto"/>
        <w:rPr>
          <w:rStyle w:val="SourceText"/>
          <w:rFonts w:ascii="Liberation Serif" w:eastAsia="Droid Sans Fallback" w:hAnsi="Liberation Serif" w:cs="FreeSans"/>
        </w:rPr>
      </w:pPr>
      <w:r w:rsidRPr="005B4BB1">
        <w:rPr>
          <w:rStyle w:val="SourceText"/>
          <w:rFonts w:ascii="Liberation Serif" w:hAnsi="Liberation Serif" w:cs="Liberation Serif"/>
        </w:rPr>
        <w:t xml:space="preserve">Character 104 from ‘0’ to ‘?’. The neurocranium of </w:t>
      </w:r>
      <w:proofErr w:type="spellStart"/>
      <w:r w:rsidRPr="005B4BB1">
        <w:rPr>
          <w:rStyle w:val="SourceText"/>
          <w:rFonts w:ascii="Liberation Serif" w:hAnsi="Liberation Serif" w:cs="Liberation Serif"/>
          <w:i/>
          <w:iCs/>
        </w:rPr>
        <w:t>Conchopoma</w:t>
      </w:r>
      <w:proofErr w:type="spellEnd"/>
      <w:r w:rsidRPr="005B4BB1">
        <w:rPr>
          <w:rStyle w:val="SourceText"/>
          <w:rFonts w:ascii="Liberation Serif" w:hAnsi="Liberation Serif" w:cs="Liberation Serif"/>
          <w:i/>
          <w:iCs/>
        </w:rPr>
        <w:t xml:space="preserve"> </w:t>
      </w:r>
      <w:r w:rsidRPr="005B4BB1">
        <w:rPr>
          <w:rStyle w:val="SourceText"/>
          <w:rFonts w:ascii="Liberation Serif" w:hAnsi="Liberation Serif" w:cs="Liberation Serif"/>
        </w:rPr>
        <w:t>is not preserved so the coding state for this character is unknown.</w:t>
      </w:r>
    </w:p>
    <w:p w:rsidR="00004055" w:rsidRPr="00116279" w:rsidRDefault="00116279">
      <w:pPr>
        <w:pStyle w:val="Normal1"/>
        <w:tabs>
          <w:tab w:val="left" w:pos="426"/>
        </w:tabs>
        <w:suppressAutoHyphens w:val="0"/>
        <w:spacing w:line="480" w:lineRule="auto"/>
        <w:rPr>
          <w:rStyle w:val="SourceText"/>
          <w:rFonts w:ascii="Liberation Serif" w:eastAsia="Droid Sans Fallback" w:hAnsi="Liberation Serif" w:cs="FreeSans"/>
        </w:rPr>
      </w:pPr>
      <w:r w:rsidRPr="005B4BB1">
        <w:rPr>
          <w:rStyle w:val="SourceText"/>
          <w:rFonts w:ascii="Liberation Serif" w:hAnsi="Liberation Serif" w:cs="Liberation Serif"/>
        </w:rPr>
        <w:t xml:space="preserve">Character 108 from ‘0’ to ‘?’. The palatoquadrate in </w:t>
      </w:r>
      <w:proofErr w:type="spellStart"/>
      <w:r w:rsidRPr="005B4BB1">
        <w:rPr>
          <w:rStyle w:val="SourceText"/>
          <w:rFonts w:ascii="Liberation Serif" w:hAnsi="Liberation Serif" w:cs="Liberation Serif"/>
          <w:i/>
          <w:iCs/>
        </w:rPr>
        <w:t>Conchopoma</w:t>
      </w:r>
      <w:proofErr w:type="spellEnd"/>
      <w:r w:rsidRPr="005B4BB1">
        <w:rPr>
          <w:rStyle w:val="SourceText"/>
          <w:rFonts w:ascii="Liberation Serif" w:hAnsi="Liberation Serif" w:cs="Liberation Serif"/>
        </w:rPr>
        <w:t xml:space="preserve"> was </w:t>
      </w:r>
      <w:proofErr w:type="spellStart"/>
      <w:r w:rsidRPr="005B4BB1">
        <w:rPr>
          <w:rStyle w:val="SourceText"/>
          <w:rFonts w:ascii="Liberation Serif" w:hAnsi="Liberation Serif" w:cs="Liberation Serif"/>
        </w:rPr>
        <w:t>cartilagenous</w:t>
      </w:r>
      <w:proofErr w:type="spellEnd"/>
      <w:r w:rsidRPr="005B4BB1">
        <w:rPr>
          <w:rStyle w:val="SourceText"/>
          <w:rFonts w:ascii="Liberation Serif" w:hAnsi="Liberation Serif" w:cs="Liberation Serif"/>
        </w:rPr>
        <w:t xml:space="preserve"> or poorly ossified and is not preserved so the coding state for this character is unknown.</w:t>
      </w:r>
    </w:p>
    <w:p w:rsidR="00004055" w:rsidRPr="00116279" w:rsidRDefault="00116279">
      <w:pPr>
        <w:pStyle w:val="Normal1"/>
        <w:tabs>
          <w:tab w:val="left" w:pos="426"/>
        </w:tabs>
        <w:suppressAutoHyphens w:val="0"/>
        <w:spacing w:line="480" w:lineRule="auto"/>
        <w:rPr>
          <w:rStyle w:val="SourceText"/>
          <w:rFonts w:ascii="Liberation Serif" w:eastAsia="Droid Sans Fallback" w:hAnsi="Liberation Serif" w:cs="FreeSans"/>
        </w:rPr>
      </w:pPr>
      <w:r w:rsidRPr="005B4BB1">
        <w:rPr>
          <w:rStyle w:val="SourceText"/>
          <w:rFonts w:ascii="Liberation Serif" w:hAnsi="Liberation Serif" w:cs="Liberation Serif"/>
        </w:rPr>
        <w:t xml:space="preserve">Character 141 from ‘?’ to ‘1’. </w:t>
      </w:r>
      <w:proofErr w:type="spellStart"/>
      <w:r w:rsidRPr="005B4BB1">
        <w:rPr>
          <w:rStyle w:val="SourceText"/>
          <w:rFonts w:ascii="Liberation Serif" w:hAnsi="Liberation Serif" w:cs="Liberation Serif"/>
        </w:rPr>
        <w:t>Heidtke</w:t>
      </w:r>
      <w:proofErr w:type="spellEnd"/>
      <w:r w:rsidRPr="005B4BB1">
        <w:rPr>
          <w:rStyle w:val="SourceText"/>
          <w:rFonts w:ascii="Liberation Serif" w:hAnsi="Liberation Serif" w:cs="Liberation Serif"/>
        </w:rPr>
        <w:t xml:space="preserve"> (1986) interpret the </w:t>
      </w:r>
      <w:proofErr w:type="spellStart"/>
      <w:r w:rsidRPr="005B4BB1">
        <w:rPr>
          <w:rStyle w:val="SourceText"/>
          <w:rFonts w:ascii="Liberation Serif" w:hAnsi="Liberation Serif" w:cs="Liberation Serif"/>
        </w:rPr>
        <w:t>entopterygoids</w:t>
      </w:r>
      <w:proofErr w:type="spellEnd"/>
      <w:r w:rsidRPr="005B4BB1">
        <w:rPr>
          <w:rStyle w:val="SourceText"/>
          <w:rFonts w:ascii="Liberation Serif" w:hAnsi="Liberation Serif" w:cs="Liberation Serif"/>
        </w:rPr>
        <w:t xml:space="preserve"> of </w:t>
      </w:r>
      <w:proofErr w:type="spellStart"/>
      <w:r w:rsidRPr="005B4BB1">
        <w:rPr>
          <w:rStyle w:val="SourceText"/>
          <w:rFonts w:ascii="Liberation Serif" w:hAnsi="Liberation Serif" w:cs="Liberation Serif"/>
          <w:i/>
          <w:iCs/>
        </w:rPr>
        <w:t>Conchopoma</w:t>
      </w:r>
      <w:proofErr w:type="spellEnd"/>
      <w:r w:rsidRPr="005B4BB1">
        <w:rPr>
          <w:rStyle w:val="SourceText"/>
          <w:rFonts w:ascii="Liberation Serif" w:hAnsi="Liberation Serif" w:cs="Liberation Serif"/>
        </w:rPr>
        <w:t xml:space="preserve"> to overlap the </w:t>
      </w:r>
      <w:proofErr w:type="spellStart"/>
      <w:r w:rsidRPr="005B4BB1">
        <w:rPr>
          <w:rStyle w:val="SourceText"/>
          <w:rFonts w:ascii="Liberation Serif" w:hAnsi="Liberation Serif" w:cs="Liberation Serif"/>
        </w:rPr>
        <w:t>parasphenoid</w:t>
      </w:r>
      <w:proofErr w:type="spellEnd"/>
      <w:r w:rsidRPr="005B4BB1">
        <w:rPr>
          <w:rStyle w:val="SourceText"/>
          <w:rFonts w:ascii="Liberation Serif" w:hAnsi="Liberation Serif" w:cs="Liberation Serif"/>
        </w:rPr>
        <w:t xml:space="preserve"> dorsally. We adopt this interpretation for our coding.</w:t>
      </w:r>
    </w:p>
    <w:p w:rsidR="00004055" w:rsidRPr="00116279" w:rsidRDefault="00116279">
      <w:pPr>
        <w:pStyle w:val="Normal1"/>
        <w:tabs>
          <w:tab w:val="left" w:pos="426"/>
        </w:tabs>
        <w:suppressAutoHyphens w:val="0"/>
        <w:spacing w:line="480" w:lineRule="auto"/>
        <w:rPr>
          <w:rStyle w:val="SourceText"/>
          <w:rFonts w:ascii="Liberation Serif" w:eastAsia="Droid Sans Fallback" w:hAnsi="Liberation Serif" w:cs="FreeSans"/>
        </w:rPr>
      </w:pPr>
      <w:r w:rsidRPr="005B4BB1">
        <w:rPr>
          <w:rStyle w:val="SourceText"/>
          <w:rFonts w:ascii="Liberation Serif" w:hAnsi="Liberation Serif" w:cs="Liberation Serif"/>
        </w:rPr>
        <w:t xml:space="preserve">Character 144 from ‘?’ to ‘2’. The posterior dorsal fin radials of </w:t>
      </w:r>
      <w:proofErr w:type="spellStart"/>
      <w:r w:rsidRPr="005B4BB1">
        <w:rPr>
          <w:rStyle w:val="SourceText"/>
          <w:rFonts w:ascii="Liberation Serif" w:hAnsi="Liberation Serif" w:cs="Liberation Serif"/>
          <w:i/>
          <w:iCs/>
        </w:rPr>
        <w:t>Conchopoma</w:t>
      </w:r>
      <w:proofErr w:type="spellEnd"/>
      <w:r w:rsidRPr="005B4BB1">
        <w:rPr>
          <w:rStyle w:val="SourceText"/>
          <w:rFonts w:ascii="Liberation Serif" w:hAnsi="Liberation Serif" w:cs="Liberation Serif"/>
        </w:rPr>
        <w:t xml:space="preserve"> are not supported by basal plates on the neural spines. See Schultze (1975).</w:t>
      </w:r>
    </w:p>
    <w:p w:rsidR="00004055" w:rsidRDefault="00116279">
      <w:pPr>
        <w:pStyle w:val="Normal1"/>
        <w:tabs>
          <w:tab w:val="left" w:pos="426"/>
        </w:tabs>
        <w:suppressAutoHyphens w:val="0"/>
        <w:spacing w:line="480" w:lineRule="auto"/>
      </w:pPr>
      <w:r w:rsidRPr="005B4BB1">
        <w:rPr>
          <w:rStyle w:val="SourceText"/>
          <w:rFonts w:ascii="Liberation Serif" w:hAnsi="Liberation Serif" w:cs="Liberation Serif"/>
        </w:rPr>
        <w:t xml:space="preserve">Character 145 from ‘?’ to ‘-’. There is no distinct anal fin support in </w:t>
      </w:r>
      <w:proofErr w:type="spellStart"/>
      <w:r w:rsidRPr="005B4BB1">
        <w:rPr>
          <w:rStyle w:val="SourceText"/>
          <w:rFonts w:ascii="Liberation Serif" w:hAnsi="Liberation Serif" w:cs="Liberation Serif"/>
          <w:i/>
          <w:iCs/>
        </w:rPr>
        <w:t>Conchopoma</w:t>
      </w:r>
      <w:proofErr w:type="spellEnd"/>
      <w:r w:rsidRPr="005B4BB1">
        <w:rPr>
          <w:rStyle w:val="SourceText"/>
          <w:rFonts w:ascii="Liberation Serif" w:hAnsi="Liberation Serif" w:cs="Liberation Serif"/>
        </w:rPr>
        <w:t>. The ventral median fin is a continuous fringe supported by haemal arches and radials. See Schultze (1975).</w:t>
      </w:r>
    </w:p>
    <w:p w:rsidR="00004055" w:rsidRDefault="00004055">
      <w:pPr>
        <w:pStyle w:val="Normal1"/>
        <w:tabs>
          <w:tab w:val="left" w:pos="426"/>
        </w:tabs>
        <w:suppressAutoHyphens w:val="0"/>
        <w:spacing w:line="480" w:lineRule="auto"/>
        <w:rPr>
          <w:rStyle w:val="SourceText"/>
          <w:rFonts w:ascii="Liberation Serif" w:hAnsi="Liberation Serif" w:cs="Liberation Serif"/>
        </w:rPr>
      </w:pPr>
    </w:p>
    <w:p w:rsidR="00004055" w:rsidRDefault="00116279" w:rsidP="00116279">
      <w:pPr>
        <w:pStyle w:val="Normal1"/>
        <w:tabs>
          <w:tab w:val="left" w:pos="426"/>
        </w:tabs>
        <w:suppressAutoHyphens w:val="0"/>
        <w:spacing w:line="480" w:lineRule="auto"/>
      </w:pPr>
      <w:r w:rsidRPr="005B4BB1">
        <w:rPr>
          <w:rStyle w:val="SourceText"/>
          <w:rFonts w:ascii="Liberation Serif" w:hAnsi="Liberation Serif" w:cs="Liberation Serif"/>
        </w:rPr>
        <w:lastRenderedPageBreak/>
        <w:t xml:space="preserve">Character 146 from ‘?’ to ‘1’. The median fin radials in </w:t>
      </w:r>
      <w:proofErr w:type="spellStart"/>
      <w:r w:rsidRPr="005B4BB1">
        <w:rPr>
          <w:rStyle w:val="SourceText"/>
          <w:rFonts w:ascii="Liberation Serif" w:hAnsi="Liberation Serif" w:cs="Liberation Serif"/>
          <w:i/>
          <w:iCs/>
        </w:rPr>
        <w:t>Conchopoma</w:t>
      </w:r>
      <w:proofErr w:type="spellEnd"/>
      <w:r w:rsidRPr="005B4BB1">
        <w:rPr>
          <w:rStyle w:val="SourceText"/>
          <w:rFonts w:ascii="Liberation Serif" w:hAnsi="Liberation Serif" w:cs="Liberation Serif"/>
        </w:rPr>
        <w:t xml:space="preserve"> are hourglass</w:t>
      </w:r>
      <w:r>
        <w:rPr>
          <w:rStyle w:val="SourceText"/>
          <w:rFonts w:ascii="Liberation Serif" w:hAnsi="Liberation Serif" w:cs="Liberation Serif"/>
        </w:rPr>
        <w:t>-</w:t>
      </w:r>
      <w:r w:rsidRPr="005B4BB1">
        <w:rPr>
          <w:rStyle w:val="SourceText"/>
          <w:rFonts w:ascii="Liberation Serif" w:hAnsi="Liberation Serif" w:cs="Liberation Serif"/>
        </w:rPr>
        <w:t>shaped. See Schultze (1975).</w:t>
      </w:r>
    </w:p>
    <w:p w:rsidR="00004055" w:rsidRPr="00116279" w:rsidRDefault="00116279">
      <w:pPr>
        <w:pStyle w:val="Normal1"/>
        <w:suppressAutoHyphens w:val="0"/>
        <w:spacing w:line="480" w:lineRule="auto"/>
        <w:rPr>
          <w:rStyle w:val="SourceText"/>
          <w:rFonts w:ascii="Liberation Serif" w:eastAsia="Droid Sans Fallback" w:hAnsi="Liberation Serif" w:cs="FreeSans"/>
        </w:rPr>
      </w:pPr>
      <w:r>
        <w:t xml:space="preserve">Character 147 from ‘?’ to ‘0’. The notochord in </w:t>
      </w:r>
      <w:proofErr w:type="spellStart"/>
      <w:r w:rsidRPr="005B4BB1">
        <w:rPr>
          <w:i/>
          <w:iCs/>
        </w:rPr>
        <w:t>Conchopoma</w:t>
      </w:r>
      <w:proofErr w:type="spellEnd"/>
      <w:r>
        <w:t xml:space="preserve"> is unrestricted. See Schultze (1975) and </w:t>
      </w:r>
      <w:proofErr w:type="spellStart"/>
      <w:r w:rsidRPr="005B4BB1">
        <w:rPr>
          <w:rStyle w:val="SourceText"/>
          <w:rFonts w:ascii="Liberation Serif" w:hAnsi="Liberation Serif" w:cs="Liberation Serif"/>
        </w:rPr>
        <w:t>Heidtke</w:t>
      </w:r>
      <w:proofErr w:type="spellEnd"/>
      <w:r w:rsidRPr="005B4BB1">
        <w:rPr>
          <w:rStyle w:val="SourceText"/>
          <w:rFonts w:ascii="Liberation Serif" w:hAnsi="Liberation Serif" w:cs="Liberation Serif"/>
        </w:rPr>
        <w:t xml:space="preserve"> (1986).</w:t>
      </w:r>
    </w:p>
    <w:p w:rsidR="00004055" w:rsidRPr="00116279" w:rsidRDefault="00116279">
      <w:pPr>
        <w:pStyle w:val="Normal1"/>
        <w:suppressAutoHyphens w:val="0"/>
        <w:spacing w:line="480" w:lineRule="auto"/>
        <w:rPr>
          <w:rStyle w:val="SourceText"/>
          <w:rFonts w:ascii="Liberation Serif" w:eastAsia="Droid Sans Fallback" w:hAnsi="Liberation Serif" w:cs="FreeSans"/>
        </w:rPr>
      </w:pPr>
      <w:r w:rsidRPr="005B4BB1">
        <w:rPr>
          <w:rStyle w:val="SourceText"/>
          <w:rFonts w:ascii="Liberation Serif" w:hAnsi="Liberation Serif" w:cs="Liberation Serif"/>
        </w:rPr>
        <w:t xml:space="preserve">Character 148 from ‘?’ to ‘0’. The neural arches and neural spines are separate in </w:t>
      </w:r>
      <w:proofErr w:type="spellStart"/>
      <w:r w:rsidRPr="005B4BB1">
        <w:rPr>
          <w:rStyle w:val="SourceText"/>
          <w:rFonts w:ascii="Liberation Serif" w:hAnsi="Liberation Serif" w:cs="Liberation Serif"/>
          <w:i/>
          <w:iCs/>
        </w:rPr>
        <w:t>Conchopoma</w:t>
      </w:r>
      <w:proofErr w:type="spellEnd"/>
      <w:r w:rsidRPr="005B4BB1">
        <w:rPr>
          <w:rStyle w:val="SourceText"/>
          <w:rFonts w:ascii="Liberation Serif" w:hAnsi="Liberation Serif" w:cs="Liberation Serif"/>
        </w:rPr>
        <w:t xml:space="preserve">. See Schultze (1975) and </w:t>
      </w:r>
      <w:proofErr w:type="spellStart"/>
      <w:r w:rsidRPr="005B4BB1">
        <w:rPr>
          <w:rStyle w:val="SourceText"/>
          <w:rFonts w:ascii="Liberation Serif" w:hAnsi="Liberation Serif" w:cs="Liberation Serif"/>
        </w:rPr>
        <w:t>Heidtke</w:t>
      </w:r>
      <w:proofErr w:type="spellEnd"/>
      <w:r w:rsidRPr="005B4BB1">
        <w:rPr>
          <w:rStyle w:val="SourceText"/>
          <w:rFonts w:ascii="Liberation Serif" w:hAnsi="Liberation Serif" w:cs="Liberation Serif"/>
        </w:rPr>
        <w:t xml:space="preserve"> (1986).</w:t>
      </w:r>
    </w:p>
    <w:p w:rsidR="00004055" w:rsidRPr="00116279" w:rsidRDefault="00116279">
      <w:pPr>
        <w:pStyle w:val="Normal1"/>
        <w:suppressAutoHyphens w:val="0"/>
        <w:spacing w:line="480" w:lineRule="auto"/>
        <w:rPr>
          <w:rStyle w:val="SourceText"/>
          <w:rFonts w:ascii="Liberation Serif" w:eastAsia="Droid Sans Fallback" w:hAnsi="Liberation Serif" w:cs="FreeSans"/>
        </w:rPr>
      </w:pPr>
      <w:r w:rsidRPr="005B4BB1">
        <w:rPr>
          <w:rStyle w:val="SourceText"/>
          <w:rFonts w:ascii="Liberation Serif" w:hAnsi="Liberation Serif" w:cs="Liberation Serif"/>
        </w:rPr>
        <w:t xml:space="preserve">Character 157 from ‘?’ to ‘-’. </w:t>
      </w:r>
      <w:proofErr w:type="spellStart"/>
      <w:r w:rsidRPr="005B4BB1">
        <w:rPr>
          <w:rStyle w:val="SourceText"/>
          <w:rFonts w:ascii="Liberation Serif" w:hAnsi="Liberation Serif" w:cs="Liberation Serif"/>
          <w:i/>
          <w:iCs/>
        </w:rPr>
        <w:t>Conchopoma</w:t>
      </w:r>
      <w:proofErr w:type="spellEnd"/>
      <w:r w:rsidRPr="005B4BB1">
        <w:rPr>
          <w:rStyle w:val="SourceText"/>
          <w:rFonts w:ascii="Liberation Serif" w:hAnsi="Liberation Serif" w:cs="Liberation Serif"/>
          <w:i/>
          <w:iCs/>
        </w:rPr>
        <w:t xml:space="preserve"> </w:t>
      </w:r>
      <w:r w:rsidRPr="005B4BB1">
        <w:rPr>
          <w:rStyle w:val="SourceText"/>
          <w:rFonts w:ascii="Liberation Serif" w:hAnsi="Liberation Serif" w:cs="Liberation Serif"/>
        </w:rPr>
        <w:t>does not possess tooth plates and so this character is coded as inapplicable.</w:t>
      </w:r>
    </w:p>
    <w:p w:rsidR="00004055" w:rsidRDefault="00116279">
      <w:pPr>
        <w:pStyle w:val="Normal1"/>
        <w:suppressAutoHyphens w:val="0"/>
        <w:spacing w:line="480" w:lineRule="auto"/>
      </w:pPr>
      <w:r w:rsidRPr="005B4BB1">
        <w:rPr>
          <w:rStyle w:val="SourceText"/>
          <w:rFonts w:ascii="Liberation Serif" w:hAnsi="Liberation Serif" w:cs="Liberation Serif"/>
        </w:rPr>
        <w:t xml:space="preserve">Character 159 from ‘0’ to ‘?’. The snout and nasal region and the braincase are not preserved in </w:t>
      </w:r>
      <w:proofErr w:type="spellStart"/>
      <w:r w:rsidRPr="005B4BB1">
        <w:rPr>
          <w:rStyle w:val="SourceText"/>
          <w:rFonts w:ascii="Liberation Serif" w:hAnsi="Liberation Serif" w:cs="Liberation Serif"/>
          <w:i/>
          <w:iCs/>
        </w:rPr>
        <w:t>Conchopoma</w:t>
      </w:r>
      <w:proofErr w:type="spellEnd"/>
      <w:r w:rsidRPr="005B4BB1">
        <w:rPr>
          <w:rStyle w:val="SourceText"/>
          <w:rFonts w:ascii="Liberation Serif" w:hAnsi="Liberation Serif" w:cs="Liberation Serif"/>
        </w:rPr>
        <w:t xml:space="preserve"> and so this character must be coded as ‘?’.</w:t>
      </w:r>
    </w:p>
    <w:p w:rsidR="00004055" w:rsidRDefault="00004055">
      <w:pPr>
        <w:pStyle w:val="Normal1"/>
        <w:suppressAutoHyphens w:val="0"/>
        <w:spacing w:line="480" w:lineRule="auto"/>
        <w:rPr>
          <w:rStyle w:val="SourceText"/>
          <w:rFonts w:ascii="Liberation Serif" w:hAnsi="Liberation Serif" w:cs="Liberation Serif"/>
        </w:rPr>
      </w:pPr>
    </w:p>
    <w:p w:rsidR="00004055" w:rsidRDefault="00116279">
      <w:pPr>
        <w:pStyle w:val="Normal1"/>
        <w:suppressAutoHyphens w:val="0"/>
        <w:spacing w:line="480" w:lineRule="auto"/>
        <w:rPr>
          <w:i/>
          <w:iCs/>
        </w:rPr>
      </w:pPr>
      <w:proofErr w:type="spellStart"/>
      <w:r w:rsidRPr="005B4BB1">
        <w:rPr>
          <w:i/>
          <w:iCs/>
        </w:rPr>
        <w:t>Gnathorhiza</w:t>
      </w:r>
      <w:proofErr w:type="spellEnd"/>
    </w:p>
    <w:p w:rsidR="00004055" w:rsidRPr="002E7130" w:rsidRDefault="00116279">
      <w:pPr>
        <w:pStyle w:val="Normal1"/>
        <w:suppressAutoHyphens w:val="0"/>
        <w:spacing w:line="480" w:lineRule="auto"/>
      </w:pPr>
      <w:r>
        <w:t xml:space="preserve">Character 2 from ‘?’ to ‘0’. The pineal eminence is a structure expressed as a slight protrusion on the dermal surface of the skull roof as exemplified by </w:t>
      </w:r>
      <w:proofErr w:type="spellStart"/>
      <w:r w:rsidRPr="005B4BB1">
        <w:rPr>
          <w:i/>
          <w:iCs/>
        </w:rPr>
        <w:t>Diabolepis</w:t>
      </w:r>
      <w:proofErr w:type="spellEnd"/>
      <w:r>
        <w:t xml:space="preserve">, not of the endocast, and as such this character can be coded as ‘0’ for </w:t>
      </w:r>
      <w:proofErr w:type="spellStart"/>
      <w:r w:rsidRPr="005B4BB1">
        <w:rPr>
          <w:i/>
          <w:iCs/>
        </w:rPr>
        <w:t>Gnathorhiza</w:t>
      </w:r>
      <w:proofErr w:type="spellEnd"/>
      <w:r w:rsidRPr="005B4BB1">
        <w:rPr>
          <w:i/>
          <w:iCs/>
        </w:rPr>
        <w:t>.</w:t>
      </w:r>
    </w:p>
    <w:p w:rsidR="00004055" w:rsidRPr="002E7130" w:rsidRDefault="00116279">
      <w:pPr>
        <w:tabs>
          <w:tab w:val="left" w:pos="426"/>
        </w:tabs>
        <w:suppressAutoHyphens w:val="0"/>
        <w:spacing w:line="480" w:lineRule="auto"/>
      </w:pPr>
      <w:r w:rsidRPr="008F683C">
        <w:rPr>
          <w:rFonts w:cs="Liberation Serif"/>
        </w:rPr>
        <w:t xml:space="preserve">Character 5 from ‘?’ to ‘3’. </w:t>
      </w:r>
      <w:proofErr w:type="spellStart"/>
      <w:r w:rsidRPr="005B4BB1">
        <w:rPr>
          <w:rFonts w:cs="Liberation Serif"/>
          <w:i/>
          <w:iCs/>
        </w:rPr>
        <w:t>Gnathorhiza</w:t>
      </w:r>
      <w:proofErr w:type="spellEnd"/>
      <w:r w:rsidRPr="005B4BB1">
        <w:rPr>
          <w:rFonts w:cs="Liberation Serif"/>
          <w:i/>
          <w:iCs/>
        </w:rPr>
        <w:t xml:space="preserve"> </w:t>
      </w:r>
      <w:r w:rsidRPr="008F683C">
        <w:rPr>
          <w:rFonts w:cs="Liberation Serif"/>
        </w:rPr>
        <w:t>only possesses a posterior pit line which has not traditionally been coded. Here we add this as a fourth state unordered.</w:t>
      </w:r>
    </w:p>
    <w:p w:rsidR="00004055" w:rsidRPr="002E7130" w:rsidRDefault="00116279">
      <w:pPr>
        <w:tabs>
          <w:tab w:val="left" w:pos="426"/>
        </w:tabs>
        <w:suppressAutoHyphens w:val="0"/>
        <w:spacing w:line="480" w:lineRule="auto"/>
      </w:pPr>
      <w:r w:rsidRPr="008F683C">
        <w:rPr>
          <w:rFonts w:cs="Liberation Serif"/>
        </w:rPr>
        <w:t xml:space="preserve">Character 6 from ‘?’ to ‘1’. </w:t>
      </w:r>
      <w:proofErr w:type="spellStart"/>
      <w:r w:rsidRPr="005B4BB1">
        <w:rPr>
          <w:rFonts w:cs="Liberation Serif"/>
          <w:i/>
          <w:iCs/>
        </w:rPr>
        <w:t>Gnathorhiza</w:t>
      </w:r>
      <w:proofErr w:type="spellEnd"/>
      <w:r w:rsidRPr="005B4BB1">
        <w:rPr>
          <w:rFonts w:cs="Liberation Serif"/>
          <w:i/>
          <w:iCs/>
        </w:rPr>
        <w:t xml:space="preserve"> </w:t>
      </w:r>
      <w:r w:rsidRPr="008F683C">
        <w:rPr>
          <w:rFonts w:cs="Liberation Serif"/>
        </w:rPr>
        <w:t>clearly has paired C-bones as figured by Carlson (1968) and Berman (1976).</w:t>
      </w:r>
    </w:p>
    <w:p w:rsidR="00004055" w:rsidRPr="002E7130" w:rsidRDefault="00116279">
      <w:pPr>
        <w:tabs>
          <w:tab w:val="left" w:pos="426"/>
        </w:tabs>
        <w:suppressAutoHyphens w:val="0"/>
        <w:spacing w:line="480" w:lineRule="auto"/>
      </w:pPr>
      <w:r w:rsidRPr="008F683C">
        <w:rPr>
          <w:rFonts w:cs="Liberation Serif"/>
        </w:rPr>
        <w:t xml:space="preserve">Character 13 from ‘?’ to ‘1’. The J-bones of </w:t>
      </w:r>
      <w:proofErr w:type="spellStart"/>
      <w:r w:rsidRPr="005B4BB1">
        <w:rPr>
          <w:rFonts w:cs="Liberation Serif"/>
          <w:i/>
          <w:iCs/>
        </w:rPr>
        <w:t>Gnathorhiza</w:t>
      </w:r>
      <w:proofErr w:type="spellEnd"/>
      <w:r w:rsidRPr="005B4BB1">
        <w:rPr>
          <w:rFonts w:cs="Liberation Serif"/>
          <w:i/>
          <w:iCs/>
        </w:rPr>
        <w:t xml:space="preserve"> </w:t>
      </w:r>
      <w:r w:rsidRPr="008F683C">
        <w:rPr>
          <w:rFonts w:cs="Liberation Serif"/>
        </w:rPr>
        <w:t>clearly do not meet in the middle as demonstrated by Carlson (1968) and Berman (1976).</w:t>
      </w:r>
    </w:p>
    <w:p w:rsidR="00004055" w:rsidRPr="002E7130" w:rsidRDefault="00116279">
      <w:pPr>
        <w:tabs>
          <w:tab w:val="left" w:pos="426"/>
        </w:tabs>
        <w:suppressAutoHyphens w:val="0"/>
        <w:spacing w:line="480" w:lineRule="auto"/>
      </w:pPr>
      <w:r w:rsidRPr="008F683C">
        <w:rPr>
          <w:rFonts w:cs="Liberation Serif"/>
        </w:rPr>
        <w:t xml:space="preserve">Character 17 from ‘1’ to ‘-’. The X-bone is not present in </w:t>
      </w:r>
      <w:proofErr w:type="spellStart"/>
      <w:r w:rsidRPr="005B4BB1">
        <w:rPr>
          <w:rFonts w:cs="Liberation Serif"/>
          <w:i/>
          <w:iCs/>
        </w:rPr>
        <w:t>Gnathorhiza</w:t>
      </w:r>
      <w:proofErr w:type="spellEnd"/>
      <w:r w:rsidRPr="005B4BB1">
        <w:rPr>
          <w:rFonts w:cs="Liberation Serif"/>
          <w:i/>
          <w:iCs/>
        </w:rPr>
        <w:t xml:space="preserve"> </w:t>
      </w:r>
      <w:r w:rsidRPr="008F683C">
        <w:rPr>
          <w:rFonts w:cs="Liberation Serif"/>
        </w:rPr>
        <w:t>and so this character is recoded as being inapplicable.</w:t>
      </w:r>
    </w:p>
    <w:p w:rsidR="00004055" w:rsidRDefault="00116279">
      <w:pPr>
        <w:tabs>
          <w:tab w:val="left" w:pos="426"/>
        </w:tabs>
        <w:suppressAutoHyphens w:val="0"/>
        <w:spacing w:line="480" w:lineRule="auto"/>
      </w:pPr>
      <w:r w:rsidRPr="008F683C">
        <w:rPr>
          <w:rFonts w:cs="Liberation Serif"/>
        </w:rPr>
        <w:t xml:space="preserve">Character 18 from ‘1’ to ‘0’. Whereas a separate M-bone is not present in the lateral dermal skull series in </w:t>
      </w:r>
      <w:proofErr w:type="spellStart"/>
      <w:r w:rsidRPr="005B4BB1">
        <w:rPr>
          <w:rFonts w:cs="Liberation Serif"/>
          <w:i/>
          <w:iCs/>
        </w:rPr>
        <w:t>Gnathorhiza</w:t>
      </w:r>
      <w:proofErr w:type="spellEnd"/>
      <w:r w:rsidRPr="008F683C">
        <w:rPr>
          <w:rFonts w:cs="Liberation Serif"/>
        </w:rPr>
        <w:t>, it is interpreted by Carlson (1968) and Berman (1976) to be present and fused with the K- and L-bones and so can be regarded as being present.</w:t>
      </w:r>
    </w:p>
    <w:p w:rsidR="00004055" w:rsidRDefault="00004055">
      <w:pPr>
        <w:tabs>
          <w:tab w:val="left" w:pos="426"/>
        </w:tabs>
        <w:suppressAutoHyphens w:val="0"/>
        <w:spacing w:line="480" w:lineRule="auto"/>
        <w:rPr>
          <w:rFonts w:cs="Liberation Serif"/>
        </w:rPr>
      </w:pPr>
    </w:p>
    <w:p w:rsidR="00004055" w:rsidRPr="002E7130" w:rsidRDefault="00116279">
      <w:pPr>
        <w:tabs>
          <w:tab w:val="left" w:pos="426"/>
        </w:tabs>
        <w:suppressAutoHyphens w:val="0"/>
        <w:spacing w:line="480" w:lineRule="auto"/>
      </w:pPr>
      <w:r w:rsidRPr="008F683C">
        <w:rPr>
          <w:rFonts w:cs="Liberation Serif"/>
        </w:rPr>
        <w:lastRenderedPageBreak/>
        <w:t>Character 22 from ‘?’ to ‘1’. Berman (1976; fig. 1 D) demonstrates that the maximum width of the skull is at the level with, if slightly anterior to, bone Y</w:t>
      </w:r>
      <w:r w:rsidRPr="005B4BB1">
        <w:rPr>
          <w:rFonts w:cs="Liberation Serif"/>
          <w:vertAlign w:val="subscript"/>
        </w:rPr>
        <w:t>1</w:t>
      </w:r>
      <w:r w:rsidRPr="008F683C">
        <w:rPr>
          <w:rFonts w:cs="Liberation Serif"/>
        </w:rPr>
        <w:t>.</w:t>
      </w:r>
    </w:p>
    <w:p w:rsidR="00004055" w:rsidRPr="002E7130" w:rsidRDefault="00116279" w:rsidP="002E7130">
      <w:pPr>
        <w:pStyle w:val="Normal1"/>
        <w:tabs>
          <w:tab w:val="left" w:pos="426"/>
        </w:tabs>
        <w:suppressAutoHyphens w:val="0"/>
        <w:spacing w:line="480" w:lineRule="auto"/>
      </w:pPr>
      <w:r w:rsidRPr="008F683C">
        <w:rPr>
          <w:rFonts w:cs="Liberation Serif"/>
        </w:rPr>
        <w:t xml:space="preserve">Character 28 from ‘1’ to ‘-’.  Berman (1976) shows that bone 3 is not present in </w:t>
      </w:r>
      <w:proofErr w:type="spellStart"/>
      <w:r w:rsidRPr="005B4BB1">
        <w:rPr>
          <w:rFonts w:cs="Liberation Serif"/>
          <w:i/>
          <w:iCs/>
        </w:rPr>
        <w:t>Gnathorhiza</w:t>
      </w:r>
      <w:proofErr w:type="spellEnd"/>
      <w:r w:rsidRPr="005B4BB1">
        <w:rPr>
          <w:rFonts w:cs="Liberation Serif"/>
          <w:i/>
          <w:iCs/>
        </w:rPr>
        <w:t xml:space="preserve">. </w:t>
      </w:r>
      <w:r w:rsidRPr="008F683C">
        <w:rPr>
          <w:rFonts w:cs="Liberation Serif"/>
        </w:rPr>
        <w:t>This character is therefore coded as being inapplicable.</w:t>
      </w:r>
    </w:p>
    <w:p w:rsidR="00004055" w:rsidRDefault="00116279">
      <w:pPr>
        <w:tabs>
          <w:tab w:val="left" w:pos="426"/>
        </w:tabs>
        <w:suppressAutoHyphens w:val="0"/>
        <w:spacing w:line="480" w:lineRule="auto"/>
        <w:rPr>
          <w:rFonts w:cs="Liberation Serif"/>
        </w:rPr>
      </w:pPr>
      <w:r w:rsidRPr="008F683C">
        <w:rPr>
          <w:rFonts w:cs="Liberation Serif"/>
        </w:rPr>
        <w:t xml:space="preserve">Character 29 from ‘1’ to ‘2’. </w:t>
      </w:r>
      <w:proofErr w:type="spellStart"/>
      <w:r w:rsidRPr="005B4BB1">
        <w:rPr>
          <w:rFonts w:cs="Liberation Serif"/>
          <w:i/>
          <w:iCs/>
        </w:rPr>
        <w:t>Gnathorhiza</w:t>
      </w:r>
      <w:proofErr w:type="spellEnd"/>
      <w:r w:rsidRPr="005B4BB1">
        <w:rPr>
          <w:rFonts w:cs="Liberation Serif"/>
          <w:i/>
          <w:iCs/>
        </w:rPr>
        <w:t xml:space="preserve"> </w:t>
      </w:r>
      <w:r w:rsidRPr="008F683C">
        <w:rPr>
          <w:rFonts w:cs="Liberation Serif"/>
        </w:rPr>
        <w:t>does not possess a complete circumorbital series. For this character, the only logical coding is for the lack of bones 10 and 11 as these are absent. State ‘0’ is inapplicable because bones 1-3 are also absent (Berman 1976).</w:t>
      </w:r>
    </w:p>
    <w:p w:rsidR="00004055" w:rsidRPr="002E7130" w:rsidRDefault="00116279">
      <w:pPr>
        <w:tabs>
          <w:tab w:val="left" w:pos="426"/>
        </w:tabs>
        <w:suppressAutoHyphens w:val="0"/>
        <w:spacing w:line="480" w:lineRule="auto"/>
      </w:pPr>
      <w:r w:rsidRPr="008F683C">
        <w:rPr>
          <w:rFonts w:cs="Liberation Serif"/>
        </w:rPr>
        <w:t xml:space="preserve">Character 30 from ‘?’ to ‘1’. Berman (1976) </w:t>
      </w:r>
      <w:proofErr w:type="spellStart"/>
      <w:r w:rsidRPr="008F683C">
        <w:rPr>
          <w:rFonts w:cs="Liberation Serif"/>
        </w:rPr>
        <w:t>illuatrates</w:t>
      </w:r>
      <w:proofErr w:type="spellEnd"/>
      <w:r w:rsidRPr="008F683C">
        <w:rPr>
          <w:rFonts w:cs="Liberation Serif"/>
        </w:rPr>
        <w:t xml:space="preserve"> completely the cheek and orbit region in </w:t>
      </w:r>
      <w:proofErr w:type="spellStart"/>
      <w:r w:rsidRPr="005B4BB1">
        <w:rPr>
          <w:rFonts w:cs="Liberation Serif"/>
          <w:i/>
          <w:iCs/>
        </w:rPr>
        <w:t>Gnathorhiza</w:t>
      </w:r>
      <w:proofErr w:type="spellEnd"/>
      <w:r w:rsidRPr="008F683C">
        <w:rPr>
          <w:rFonts w:cs="Liberation Serif"/>
        </w:rPr>
        <w:t xml:space="preserve"> which shows that the postorbital cheek is approximately the same length as the orbit and can thus be coded as ‘1’.</w:t>
      </w:r>
    </w:p>
    <w:p w:rsidR="00004055" w:rsidRPr="002E7130" w:rsidRDefault="00116279">
      <w:pPr>
        <w:tabs>
          <w:tab w:val="left" w:pos="426"/>
        </w:tabs>
        <w:suppressAutoHyphens w:val="0"/>
        <w:spacing w:line="480" w:lineRule="auto"/>
      </w:pPr>
      <w:r w:rsidRPr="008F683C">
        <w:rPr>
          <w:rFonts w:cs="Liberation Serif"/>
        </w:rPr>
        <w:t xml:space="preserve">Character 31 from ‘1’ to ‘?’. The snout of </w:t>
      </w:r>
      <w:proofErr w:type="spellStart"/>
      <w:r w:rsidRPr="005B4BB1">
        <w:rPr>
          <w:rFonts w:cs="Liberation Serif"/>
          <w:i/>
          <w:iCs/>
        </w:rPr>
        <w:t>Gnathorhiza</w:t>
      </w:r>
      <w:proofErr w:type="spellEnd"/>
      <w:r w:rsidRPr="005B4BB1">
        <w:rPr>
          <w:rFonts w:cs="Liberation Serif"/>
          <w:i/>
          <w:iCs/>
        </w:rPr>
        <w:t xml:space="preserve"> </w:t>
      </w:r>
      <w:r w:rsidRPr="008F683C">
        <w:rPr>
          <w:rFonts w:cs="Liberation Serif"/>
        </w:rPr>
        <w:t xml:space="preserve">is </w:t>
      </w:r>
      <w:proofErr w:type="spellStart"/>
      <w:r w:rsidRPr="008F683C">
        <w:rPr>
          <w:rFonts w:cs="Liberation Serif"/>
        </w:rPr>
        <w:t>unossified</w:t>
      </w:r>
      <w:proofErr w:type="spellEnd"/>
      <w:r w:rsidRPr="008F683C">
        <w:rPr>
          <w:rFonts w:cs="Liberation Serif"/>
        </w:rPr>
        <w:t xml:space="preserve"> and so it is not possible to determine this character. </w:t>
      </w:r>
    </w:p>
    <w:p w:rsidR="00004055" w:rsidRPr="002E7130" w:rsidRDefault="00116279">
      <w:pPr>
        <w:tabs>
          <w:tab w:val="left" w:pos="426"/>
        </w:tabs>
        <w:suppressAutoHyphens w:val="0"/>
        <w:spacing w:line="480" w:lineRule="auto"/>
      </w:pPr>
      <w:r w:rsidRPr="008F683C">
        <w:rPr>
          <w:rFonts w:cs="Liberation Serif"/>
        </w:rPr>
        <w:t xml:space="preserve">Character 32 from ‘?’ to ‘0’. Bone 6 does reach the ventral margin of the cheek in </w:t>
      </w:r>
      <w:proofErr w:type="spellStart"/>
      <w:r w:rsidRPr="005B4BB1">
        <w:rPr>
          <w:rFonts w:cs="Liberation Serif"/>
          <w:i/>
          <w:iCs/>
        </w:rPr>
        <w:t>Gnathorhiza</w:t>
      </w:r>
      <w:proofErr w:type="spellEnd"/>
      <w:r w:rsidRPr="008F683C">
        <w:rPr>
          <w:rFonts w:cs="Liberation Serif"/>
        </w:rPr>
        <w:t>. See Berman (1976).</w:t>
      </w:r>
    </w:p>
    <w:p w:rsidR="00004055" w:rsidRPr="002E7130" w:rsidRDefault="00116279">
      <w:pPr>
        <w:tabs>
          <w:tab w:val="left" w:pos="426"/>
        </w:tabs>
        <w:suppressAutoHyphens w:val="0"/>
        <w:spacing w:line="480" w:lineRule="auto"/>
      </w:pPr>
      <w:r w:rsidRPr="008F683C">
        <w:rPr>
          <w:rFonts w:cs="Liberation Serif"/>
        </w:rPr>
        <w:t xml:space="preserve">Character 33 from ‘?’ to ‘1’. Bone 7 is longer than it is deep in </w:t>
      </w:r>
      <w:proofErr w:type="spellStart"/>
      <w:r w:rsidRPr="005B4BB1">
        <w:rPr>
          <w:rFonts w:cs="Liberation Serif"/>
          <w:i/>
          <w:iCs/>
        </w:rPr>
        <w:t>Gnathorhiza</w:t>
      </w:r>
      <w:proofErr w:type="spellEnd"/>
      <w:r w:rsidRPr="008F683C">
        <w:rPr>
          <w:rFonts w:cs="Liberation Serif"/>
        </w:rPr>
        <w:t>. See Berman (1976</w:t>
      </w:r>
      <w:r w:rsidR="002E7130">
        <w:rPr>
          <w:rFonts w:cs="Liberation Serif"/>
        </w:rPr>
        <w:t>,</w:t>
      </w:r>
      <w:r w:rsidRPr="008F683C">
        <w:rPr>
          <w:rFonts w:cs="Liberation Serif"/>
        </w:rPr>
        <w:t xml:space="preserve"> fig. 1</w:t>
      </w:r>
      <w:r w:rsidR="002E7130">
        <w:rPr>
          <w:rFonts w:cs="Liberation Serif"/>
        </w:rPr>
        <w:t>)</w:t>
      </w:r>
      <w:r w:rsidRPr="008F683C">
        <w:rPr>
          <w:rFonts w:cs="Liberation Serif"/>
        </w:rPr>
        <w:t>.</w:t>
      </w:r>
    </w:p>
    <w:p w:rsidR="00004055" w:rsidRPr="002E7130" w:rsidRDefault="00116279">
      <w:pPr>
        <w:tabs>
          <w:tab w:val="left" w:pos="426"/>
        </w:tabs>
        <w:suppressAutoHyphens w:val="0"/>
        <w:spacing w:line="480" w:lineRule="auto"/>
      </w:pPr>
      <w:r w:rsidRPr="008F683C">
        <w:rPr>
          <w:rFonts w:cs="Liberation Serif"/>
        </w:rPr>
        <w:t xml:space="preserve">Character 34 from ‘?’ to ‘-’. </w:t>
      </w:r>
      <w:proofErr w:type="spellStart"/>
      <w:r w:rsidRPr="005B4BB1">
        <w:rPr>
          <w:rFonts w:cs="Liberation Serif"/>
          <w:i/>
          <w:iCs/>
        </w:rPr>
        <w:t>Gnathorhiza</w:t>
      </w:r>
      <w:proofErr w:type="spellEnd"/>
      <w:r w:rsidRPr="005B4BB1">
        <w:rPr>
          <w:rFonts w:cs="Liberation Serif"/>
          <w:i/>
          <w:iCs/>
        </w:rPr>
        <w:t xml:space="preserve"> </w:t>
      </w:r>
      <w:r w:rsidRPr="008F683C">
        <w:rPr>
          <w:rFonts w:cs="Liberation Serif"/>
        </w:rPr>
        <w:t>does not possess bone 10 and so this character is coded as being inapp</w:t>
      </w:r>
      <w:r w:rsidR="002E7130">
        <w:rPr>
          <w:rFonts w:cs="Liberation Serif"/>
        </w:rPr>
        <w:t>l</w:t>
      </w:r>
      <w:r w:rsidRPr="008F683C">
        <w:rPr>
          <w:rFonts w:cs="Liberation Serif"/>
        </w:rPr>
        <w:t>icable.</w:t>
      </w:r>
    </w:p>
    <w:p w:rsidR="00004055" w:rsidRPr="002E7130" w:rsidRDefault="00116279">
      <w:pPr>
        <w:tabs>
          <w:tab w:val="left" w:pos="426"/>
        </w:tabs>
        <w:suppressAutoHyphens w:val="0"/>
        <w:spacing w:line="480" w:lineRule="auto"/>
      </w:pPr>
      <w:r w:rsidRPr="008F683C">
        <w:rPr>
          <w:rFonts w:cs="Liberation Serif"/>
        </w:rPr>
        <w:t xml:space="preserve">Character 37 from ‘0’ to ‘1’. The pterygoids of </w:t>
      </w:r>
      <w:proofErr w:type="spellStart"/>
      <w:r w:rsidRPr="005B4BB1">
        <w:rPr>
          <w:rFonts w:cs="Liberation Serif"/>
          <w:i/>
          <w:iCs/>
        </w:rPr>
        <w:t>Gnathorhiza</w:t>
      </w:r>
      <w:proofErr w:type="spellEnd"/>
      <w:r w:rsidRPr="005B4BB1">
        <w:rPr>
          <w:rFonts w:cs="Liberation Serif"/>
          <w:i/>
          <w:iCs/>
        </w:rPr>
        <w:t xml:space="preserve"> </w:t>
      </w:r>
      <w:r w:rsidRPr="008F683C">
        <w:rPr>
          <w:rFonts w:cs="Liberation Serif"/>
        </w:rPr>
        <w:t xml:space="preserve">are separated by the </w:t>
      </w:r>
      <w:proofErr w:type="spellStart"/>
      <w:r w:rsidRPr="008F683C">
        <w:rPr>
          <w:rFonts w:cs="Liberation Serif"/>
        </w:rPr>
        <w:t>parasphenoid</w:t>
      </w:r>
      <w:proofErr w:type="spellEnd"/>
      <w:r w:rsidRPr="008F683C">
        <w:rPr>
          <w:rFonts w:cs="Liberation Serif"/>
        </w:rPr>
        <w:t xml:space="preserve"> posteriorly but are interpreted to articulate with each other along the antero-lateral margin. See Berman (1976).</w:t>
      </w:r>
    </w:p>
    <w:p w:rsidR="00004055" w:rsidRPr="002E7130" w:rsidRDefault="00116279">
      <w:pPr>
        <w:tabs>
          <w:tab w:val="left" w:pos="426"/>
        </w:tabs>
        <w:suppressAutoHyphens w:val="0"/>
        <w:spacing w:line="480" w:lineRule="auto"/>
      </w:pPr>
      <w:r w:rsidRPr="008F683C">
        <w:rPr>
          <w:rFonts w:cs="Liberation Serif"/>
        </w:rPr>
        <w:t xml:space="preserve">Character 40 from ‘?’ to ‘2’. </w:t>
      </w:r>
      <w:proofErr w:type="spellStart"/>
      <w:r w:rsidRPr="005B4BB1">
        <w:rPr>
          <w:rFonts w:cs="Liberation Serif"/>
          <w:i/>
          <w:iCs/>
        </w:rPr>
        <w:t>Gnathorhiza</w:t>
      </w:r>
      <w:proofErr w:type="spellEnd"/>
      <w:r w:rsidRPr="008F683C">
        <w:rPr>
          <w:rFonts w:cs="Liberation Serif"/>
        </w:rPr>
        <w:t xml:space="preserve"> possesses a posterior </w:t>
      </w:r>
      <w:proofErr w:type="spellStart"/>
      <w:r w:rsidRPr="008F683C">
        <w:rPr>
          <w:rFonts w:cs="Liberation Serif"/>
        </w:rPr>
        <w:t>parasphenoid</w:t>
      </w:r>
      <w:proofErr w:type="spellEnd"/>
      <w:r w:rsidRPr="008F683C">
        <w:rPr>
          <w:rFonts w:cs="Liberation Serif"/>
        </w:rPr>
        <w:t xml:space="preserve"> stalk. See Carlson (1968) and Berman (1976).</w:t>
      </w:r>
    </w:p>
    <w:p w:rsidR="00004055" w:rsidRDefault="00116279">
      <w:pPr>
        <w:tabs>
          <w:tab w:val="left" w:pos="426"/>
        </w:tabs>
        <w:suppressAutoHyphens w:val="0"/>
        <w:spacing w:line="480" w:lineRule="auto"/>
      </w:pPr>
      <w:r w:rsidRPr="008F683C">
        <w:rPr>
          <w:rFonts w:cs="Liberation Serif"/>
        </w:rPr>
        <w:t xml:space="preserve">Character 41 from ‘1’ to ‘0’. The </w:t>
      </w:r>
      <w:proofErr w:type="spellStart"/>
      <w:r w:rsidRPr="008F683C">
        <w:rPr>
          <w:rFonts w:cs="Liberation Serif"/>
        </w:rPr>
        <w:t>parasphenoid</w:t>
      </w:r>
      <w:proofErr w:type="spellEnd"/>
      <w:r w:rsidRPr="008F683C">
        <w:rPr>
          <w:rFonts w:cs="Liberation Serif"/>
        </w:rPr>
        <w:t xml:space="preserve"> of </w:t>
      </w:r>
      <w:proofErr w:type="spellStart"/>
      <w:r w:rsidRPr="005B4BB1">
        <w:rPr>
          <w:rFonts w:cs="Liberation Serif"/>
          <w:i/>
          <w:iCs/>
        </w:rPr>
        <w:t>Gnathorhiza</w:t>
      </w:r>
      <w:proofErr w:type="spellEnd"/>
      <w:r w:rsidRPr="005B4BB1">
        <w:rPr>
          <w:rFonts w:cs="Liberation Serif"/>
          <w:i/>
          <w:iCs/>
        </w:rPr>
        <w:t xml:space="preserve"> </w:t>
      </w:r>
      <w:r w:rsidRPr="008F683C">
        <w:rPr>
          <w:rFonts w:cs="Liberation Serif"/>
        </w:rPr>
        <w:t xml:space="preserve">figured by Berman (1976) shows an unclear distinction between the anterior corpus and the posterior stalk. However, if the stalk is considered to begin either at the thinnest point of the </w:t>
      </w:r>
      <w:proofErr w:type="spellStart"/>
      <w:r w:rsidRPr="008F683C">
        <w:rPr>
          <w:rFonts w:cs="Liberation Serif"/>
        </w:rPr>
        <w:t>parasphenoid</w:t>
      </w:r>
      <w:proofErr w:type="spellEnd"/>
      <w:r w:rsidRPr="008F683C">
        <w:rPr>
          <w:rFonts w:cs="Liberation Serif"/>
        </w:rPr>
        <w:t xml:space="preserve"> or more anteriorly, the ratio of the posterior portion to the anterior portion is still less than 1 and so this character can be coded as ‘0’.</w:t>
      </w:r>
    </w:p>
    <w:p w:rsidR="00004055" w:rsidRDefault="00004055">
      <w:pPr>
        <w:tabs>
          <w:tab w:val="left" w:pos="426"/>
        </w:tabs>
        <w:suppressAutoHyphens w:val="0"/>
        <w:spacing w:line="480" w:lineRule="auto"/>
        <w:rPr>
          <w:rFonts w:cs="Liberation Serif"/>
        </w:rPr>
      </w:pPr>
    </w:p>
    <w:p w:rsidR="00004055" w:rsidRPr="002E7130" w:rsidRDefault="00116279">
      <w:pPr>
        <w:tabs>
          <w:tab w:val="left" w:pos="426"/>
        </w:tabs>
        <w:suppressAutoHyphens w:val="0"/>
        <w:spacing w:line="480" w:lineRule="auto"/>
      </w:pPr>
      <w:r w:rsidRPr="008F683C">
        <w:rPr>
          <w:rFonts w:cs="Liberation Serif"/>
        </w:rPr>
        <w:t xml:space="preserve">Character 45 from ‘0’ to ‘1’. Dental material is not present on the </w:t>
      </w:r>
      <w:proofErr w:type="spellStart"/>
      <w:r w:rsidRPr="008F683C">
        <w:rPr>
          <w:rFonts w:cs="Liberation Serif"/>
        </w:rPr>
        <w:t>parasphenoid</w:t>
      </w:r>
      <w:proofErr w:type="spellEnd"/>
      <w:r w:rsidRPr="008F683C">
        <w:rPr>
          <w:rFonts w:cs="Liberation Serif"/>
        </w:rPr>
        <w:t xml:space="preserve"> of </w:t>
      </w:r>
      <w:proofErr w:type="spellStart"/>
      <w:r w:rsidRPr="005B4BB1">
        <w:rPr>
          <w:rFonts w:cs="Liberation Serif"/>
          <w:i/>
          <w:iCs/>
        </w:rPr>
        <w:t>Gnathorhiza</w:t>
      </w:r>
      <w:proofErr w:type="spellEnd"/>
      <w:r w:rsidRPr="008F683C">
        <w:rPr>
          <w:rFonts w:cs="Liberation Serif"/>
        </w:rPr>
        <w:t>. See Berman (1976).</w:t>
      </w:r>
    </w:p>
    <w:p w:rsidR="00004055" w:rsidRPr="002E7130" w:rsidRDefault="00116279">
      <w:pPr>
        <w:tabs>
          <w:tab w:val="left" w:pos="426"/>
        </w:tabs>
        <w:suppressAutoHyphens w:val="0"/>
        <w:spacing w:line="480" w:lineRule="auto"/>
      </w:pPr>
      <w:r w:rsidRPr="008F683C">
        <w:rPr>
          <w:rFonts w:cs="Liberation Serif"/>
        </w:rPr>
        <w:t xml:space="preserve">Character 48 from ‘1’ to ‘?’. The </w:t>
      </w:r>
      <w:proofErr w:type="spellStart"/>
      <w:r w:rsidRPr="008F683C">
        <w:rPr>
          <w:rFonts w:cs="Liberation Serif"/>
        </w:rPr>
        <w:t>otico</w:t>
      </w:r>
      <w:proofErr w:type="spellEnd"/>
      <w:r w:rsidRPr="008F683C">
        <w:rPr>
          <w:rFonts w:cs="Liberation Serif"/>
        </w:rPr>
        <w:t xml:space="preserve">-occipital is either poorly ossified or not ossified in </w:t>
      </w:r>
      <w:proofErr w:type="spellStart"/>
      <w:r w:rsidRPr="005B4BB1">
        <w:rPr>
          <w:rFonts w:cs="Liberation Serif"/>
          <w:i/>
          <w:iCs/>
        </w:rPr>
        <w:t>Gnathorhiza</w:t>
      </w:r>
      <w:proofErr w:type="spellEnd"/>
      <w:r w:rsidRPr="008F683C">
        <w:rPr>
          <w:rFonts w:cs="Liberation Serif"/>
        </w:rPr>
        <w:t xml:space="preserve"> and is not preserved. It is therefore not possible to determine where the </w:t>
      </w:r>
      <w:proofErr w:type="spellStart"/>
      <w:r w:rsidRPr="008F683C">
        <w:rPr>
          <w:rFonts w:cs="Liberation Serif"/>
        </w:rPr>
        <w:t>parasphenoid</w:t>
      </w:r>
      <w:proofErr w:type="spellEnd"/>
      <w:r w:rsidRPr="008F683C">
        <w:rPr>
          <w:rFonts w:cs="Liberation Serif"/>
        </w:rPr>
        <w:t xml:space="preserve"> lies in relation to the </w:t>
      </w:r>
      <w:proofErr w:type="spellStart"/>
      <w:r w:rsidRPr="008F683C">
        <w:rPr>
          <w:rFonts w:cs="Liberation Serif"/>
        </w:rPr>
        <w:t>otico</w:t>
      </w:r>
      <w:proofErr w:type="spellEnd"/>
      <w:r w:rsidRPr="008F683C">
        <w:rPr>
          <w:rFonts w:cs="Liberation Serif"/>
        </w:rPr>
        <w:t xml:space="preserve">-occipital and so this character must be coded as ‘?’. </w:t>
      </w:r>
    </w:p>
    <w:p w:rsidR="00004055" w:rsidRPr="002E7130" w:rsidRDefault="00116279">
      <w:pPr>
        <w:tabs>
          <w:tab w:val="left" w:pos="426"/>
        </w:tabs>
        <w:suppressAutoHyphens w:val="0"/>
        <w:spacing w:line="480" w:lineRule="auto"/>
      </w:pPr>
      <w:r w:rsidRPr="008F683C">
        <w:rPr>
          <w:rFonts w:cs="Liberation Serif"/>
        </w:rPr>
        <w:t xml:space="preserve">Character 50 from ‘0’ to ‘?’. To the best of the authors’ knowledge there are no specimens of </w:t>
      </w:r>
      <w:proofErr w:type="spellStart"/>
      <w:r w:rsidRPr="005B4BB1">
        <w:rPr>
          <w:rFonts w:cs="Liberation Serif"/>
          <w:i/>
          <w:iCs/>
        </w:rPr>
        <w:t>Gnathorhiza</w:t>
      </w:r>
      <w:proofErr w:type="spellEnd"/>
      <w:r w:rsidRPr="005B4BB1">
        <w:rPr>
          <w:rFonts w:cs="Liberation Serif"/>
          <w:i/>
          <w:iCs/>
        </w:rPr>
        <w:t xml:space="preserve"> </w:t>
      </w:r>
      <w:r w:rsidRPr="008F683C">
        <w:rPr>
          <w:rFonts w:cs="Liberation Serif"/>
        </w:rPr>
        <w:t>that are preserved in such a way as to be able to determine the state of this character. It is therefore coded as ‘?’.</w:t>
      </w:r>
    </w:p>
    <w:p w:rsidR="00004055" w:rsidRPr="002E7130" w:rsidRDefault="00116279">
      <w:pPr>
        <w:tabs>
          <w:tab w:val="left" w:pos="426"/>
        </w:tabs>
        <w:suppressAutoHyphens w:val="0"/>
        <w:spacing w:line="480" w:lineRule="auto"/>
      </w:pPr>
      <w:r w:rsidRPr="008F683C">
        <w:rPr>
          <w:rFonts w:cs="Liberation Serif"/>
        </w:rPr>
        <w:t xml:space="preserve">Character 52 from ‘?’ to ‘3’. The posterior end of the </w:t>
      </w:r>
      <w:proofErr w:type="spellStart"/>
      <w:r w:rsidRPr="008F683C">
        <w:rPr>
          <w:rFonts w:cs="Liberation Serif"/>
        </w:rPr>
        <w:t>parasphenoid</w:t>
      </w:r>
      <w:proofErr w:type="spellEnd"/>
      <w:r w:rsidRPr="008F683C">
        <w:rPr>
          <w:rFonts w:cs="Liberation Serif"/>
        </w:rPr>
        <w:t xml:space="preserve"> stalk in </w:t>
      </w:r>
      <w:proofErr w:type="spellStart"/>
      <w:r w:rsidRPr="005B4BB1">
        <w:rPr>
          <w:rFonts w:cs="Liberation Serif"/>
          <w:i/>
          <w:iCs/>
        </w:rPr>
        <w:t>Gnathorhiza</w:t>
      </w:r>
      <w:proofErr w:type="spellEnd"/>
      <w:r w:rsidRPr="005B4BB1">
        <w:rPr>
          <w:rFonts w:cs="Liberation Serif"/>
          <w:i/>
          <w:iCs/>
        </w:rPr>
        <w:t xml:space="preserve"> </w:t>
      </w:r>
      <w:r w:rsidRPr="008F683C">
        <w:rPr>
          <w:rFonts w:cs="Liberation Serif"/>
        </w:rPr>
        <w:t>is trifid with lateral projections. See Berman (1976</w:t>
      </w:r>
      <w:r w:rsidR="002E7130">
        <w:rPr>
          <w:rFonts w:cs="Liberation Serif"/>
        </w:rPr>
        <w:t>,</w:t>
      </w:r>
      <w:r w:rsidRPr="008F683C">
        <w:rPr>
          <w:rFonts w:cs="Liberation Serif"/>
        </w:rPr>
        <w:t xml:space="preserve"> fig. 4 B, J</w:t>
      </w:r>
      <w:r w:rsidR="002E7130">
        <w:rPr>
          <w:rFonts w:cs="Liberation Serif"/>
        </w:rPr>
        <w:t>)</w:t>
      </w:r>
      <w:r w:rsidRPr="008F683C">
        <w:rPr>
          <w:rFonts w:cs="Liberation Serif"/>
        </w:rPr>
        <w:t>.</w:t>
      </w:r>
    </w:p>
    <w:p w:rsidR="00004055" w:rsidRPr="002E7130" w:rsidRDefault="00116279">
      <w:pPr>
        <w:tabs>
          <w:tab w:val="left" w:pos="426"/>
        </w:tabs>
        <w:suppressAutoHyphens w:val="0"/>
        <w:spacing w:line="480" w:lineRule="auto"/>
      </w:pPr>
      <w:r w:rsidRPr="008F683C">
        <w:rPr>
          <w:rFonts w:cs="Liberation Serif"/>
        </w:rPr>
        <w:t xml:space="preserve">Character 53 from ‘?’ to ‘1’. At the narrowest point, the margins of the stalk of the </w:t>
      </w:r>
      <w:proofErr w:type="spellStart"/>
      <w:r w:rsidRPr="008F683C">
        <w:rPr>
          <w:rFonts w:cs="Liberation Serif"/>
        </w:rPr>
        <w:t>parasphenoid</w:t>
      </w:r>
      <w:proofErr w:type="spellEnd"/>
      <w:r w:rsidRPr="008F683C">
        <w:rPr>
          <w:rFonts w:cs="Liberation Serif"/>
        </w:rPr>
        <w:t xml:space="preserve"> are subparallel (see Berman 1976). Towards the posterior the margins actually diverge into the lateral projections.</w:t>
      </w:r>
    </w:p>
    <w:p w:rsidR="00004055" w:rsidRPr="002E7130" w:rsidRDefault="00116279">
      <w:pPr>
        <w:tabs>
          <w:tab w:val="left" w:pos="426"/>
        </w:tabs>
        <w:suppressAutoHyphens w:val="0"/>
        <w:spacing w:line="480" w:lineRule="auto"/>
      </w:pPr>
      <w:r w:rsidRPr="008F683C">
        <w:rPr>
          <w:rFonts w:cs="Liberation Serif"/>
        </w:rPr>
        <w:t xml:space="preserve">Character 57 from ‘?’ to ‘2’. </w:t>
      </w:r>
      <w:proofErr w:type="spellStart"/>
      <w:r w:rsidRPr="005B4BB1">
        <w:rPr>
          <w:rFonts w:cs="Liberation Serif"/>
          <w:i/>
          <w:iCs/>
        </w:rPr>
        <w:t>Gnathorhiza</w:t>
      </w:r>
      <w:proofErr w:type="spellEnd"/>
      <w:r w:rsidRPr="008F683C">
        <w:rPr>
          <w:rFonts w:cs="Liberation Serif"/>
        </w:rPr>
        <w:t xml:space="preserve"> possesses tooth plates anterolateral to the pterygoids. See Berman (1976, fig. 4).</w:t>
      </w:r>
    </w:p>
    <w:p w:rsidR="00004055" w:rsidRPr="002E7130" w:rsidRDefault="00116279">
      <w:pPr>
        <w:tabs>
          <w:tab w:val="left" w:pos="426"/>
        </w:tabs>
        <w:suppressAutoHyphens w:val="0"/>
        <w:spacing w:line="480" w:lineRule="auto"/>
      </w:pPr>
      <w:r w:rsidRPr="008F683C">
        <w:rPr>
          <w:rFonts w:cs="Liberation Serif"/>
        </w:rPr>
        <w:t>Character 59 from ‘?’ to ‘0’. From Carlson (1968) the angle between midline and anterolateral margin of the pterygoid can be measured as 43</w:t>
      </w:r>
      <w:r w:rsidRPr="005B4BB1">
        <w:rPr>
          <w:rFonts w:cs="Liberation Serif"/>
          <w:vertAlign w:val="superscript"/>
        </w:rPr>
        <w:t>o</w:t>
      </w:r>
      <w:r w:rsidRPr="008F683C">
        <w:rPr>
          <w:rFonts w:cs="Liberation Serif"/>
        </w:rPr>
        <w:t xml:space="preserve"> and thus coded as ‘0’.</w:t>
      </w:r>
    </w:p>
    <w:p w:rsidR="00004055" w:rsidRPr="002E7130" w:rsidRDefault="00116279">
      <w:pPr>
        <w:tabs>
          <w:tab w:val="left" w:pos="426"/>
        </w:tabs>
        <w:suppressAutoHyphens w:val="0"/>
        <w:spacing w:line="480" w:lineRule="auto"/>
      </w:pPr>
      <w:r w:rsidRPr="008F683C">
        <w:rPr>
          <w:rFonts w:cs="Liberation Serif"/>
        </w:rPr>
        <w:t xml:space="preserve">Character 69 from ‘?’ to ‘-’. The absence of dentary bones in </w:t>
      </w:r>
      <w:proofErr w:type="spellStart"/>
      <w:r w:rsidRPr="005B4BB1">
        <w:rPr>
          <w:rFonts w:cs="Liberation Serif"/>
          <w:i/>
          <w:iCs/>
        </w:rPr>
        <w:t>Gnathorhiza</w:t>
      </w:r>
      <w:proofErr w:type="spellEnd"/>
      <w:r w:rsidRPr="005B4BB1">
        <w:rPr>
          <w:rFonts w:cs="Liberation Serif"/>
          <w:i/>
          <w:iCs/>
        </w:rPr>
        <w:t xml:space="preserve"> </w:t>
      </w:r>
      <w:r w:rsidRPr="008F683C">
        <w:rPr>
          <w:rFonts w:cs="Liberation Serif"/>
        </w:rPr>
        <w:t>means that this character must be coded as ‘-’.</w:t>
      </w:r>
    </w:p>
    <w:p w:rsidR="00004055" w:rsidRPr="002E7130" w:rsidRDefault="00116279">
      <w:pPr>
        <w:tabs>
          <w:tab w:val="left" w:pos="426"/>
        </w:tabs>
        <w:suppressAutoHyphens w:val="0"/>
        <w:spacing w:line="480" w:lineRule="auto"/>
      </w:pPr>
      <w:r w:rsidRPr="008F683C">
        <w:rPr>
          <w:rFonts w:cs="Liberation Serif"/>
        </w:rPr>
        <w:t xml:space="preserve">Character 70 from ‘?’ to ‘-’. The absence of dentary bones in </w:t>
      </w:r>
      <w:proofErr w:type="spellStart"/>
      <w:r w:rsidRPr="005B4BB1">
        <w:rPr>
          <w:rFonts w:cs="Liberation Serif"/>
          <w:i/>
          <w:iCs/>
        </w:rPr>
        <w:t>Gnathorhiza</w:t>
      </w:r>
      <w:proofErr w:type="spellEnd"/>
      <w:r w:rsidRPr="005B4BB1">
        <w:rPr>
          <w:rFonts w:cs="Liberation Serif"/>
          <w:i/>
          <w:iCs/>
        </w:rPr>
        <w:t xml:space="preserve"> </w:t>
      </w:r>
      <w:r w:rsidRPr="008F683C">
        <w:rPr>
          <w:rFonts w:cs="Liberation Serif"/>
        </w:rPr>
        <w:t>means that this character must be coded as ‘-’.</w:t>
      </w:r>
    </w:p>
    <w:p w:rsidR="00004055" w:rsidRPr="002E7130" w:rsidRDefault="00116279">
      <w:pPr>
        <w:tabs>
          <w:tab w:val="left" w:pos="426"/>
        </w:tabs>
        <w:suppressAutoHyphens w:val="0"/>
        <w:spacing w:line="480" w:lineRule="auto"/>
      </w:pPr>
      <w:r w:rsidRPr="008F683C">
        <w:rPr>
          <w:rFonts w:cs="Liberation Serif"/>
        </w:rPr>
        <w:t xml:space="preserve">Character 72 from ‘?’ to ‘1’. From the description and figures in Berman (1976, fig. 5) the adductor fossa can </w:t>
      </w:r>
      <w:r w:rsidR="002E7130">
        <w:rPr>
          <w:rFonts w:cs="Liberation Serif"/>
        </w:rPr>
        <w:t xml:space="preserve">be </w:t>
      </w:r>
      <w:r w:rsidRPr="008F683C">
        <w:rPr>
          <w:rFonts w:cs="Liberation Serif"/>
        </w:rPr>
        <w:t>measured as being between 5</w:t>
      </w:r>
      <w:r w:rsidR="002E7130">
        <w:rPr>
          <w:rFonts w:cs="Liberation Serif"/>
        </w:rPr>
        <w:t>–</w:t>
      </w:r>
      <w:r w:rsidRPr="008F683C">
        <w:rPr>
          <w:rFonts w:cs="Liberation Serif"/>
        </w:rPr>
        <w:t xml:space="preserve">20% the total jaw length in </w:t>
      </w:r>
      <w:proofErr w:type="spellStart"/>
      <w:r w:rsidRPr="005B4BB1">
        <w:rPr>
          <w:rFonts w:cs="Liberation Serif"/>
          <w:i/>
          <w:iCs/>
        </w:rPr>
        <w:t>Gnathorhiza</w:t>
      </w:r>
      <w:proofErr w:type="spellEnd"/>
      <w:r w:rsidRPr="008F683C">
        <w:rPr>
          <w:rFonts w:cs="Liberation Serif"/>
        </w:rPr>
        <w:t>.</w:t>
      </w:r>
    </w:p>
    <w:p w:rsidR="00004055" w:rsidRPr="002E7130" w:rsidRDefault="00116279">
      <w:pPr>
        <w:tabs>
          <w:tab w:val="left" w:pos="426"/>
        </w:tabs>
        <w:suppressAutoHyphens w:val="0"/>
        <w:spacing w:line="480" w:lineRule="auto"/>
      </w:pPr>
      <w:proofErr w:type="spellStart"/>
      <w:r w:rsidRPr="008F683C">
        <w:rPr>
          <w:rFonts w:cs="Liberation Serif"/>
        </w:rPr>
        <w:t>Charater</w:t>
      </w:r>
      <w:proofErr w:type="spellEnd"/>
      <w:r w:rsidRPr="008F683C">
        <w:rPr>
          <w:rFonts w:cs="Liberation Serif"/>
        </w:rPr>
        <w:t xml:space="preserve"> 74 from ‘?’ to ‘1’. No coronoids are present in </w:t>
      </w:r>
      <w:proofErr w:type="spellStart"/>
      <w:r w:rsidRPr="005B4BB1">
        <w:rPr>
          <w:rFonts w:cs="Liberation Serif"/>
          <w:i/>
          <w:iCs/>
        </w:rPr>
        <w:t>Gnathiorhiza</w:t>
      </w:r>
      <w:proofErr w:type="spellEnd"/>
      <w:r w:rsidRPr="005B4BB1">
        <w:rPr>
          <w:rFonts w:cs="Liberation Serif"/>
          <w:i/>
          <w:iCs/>
        </w:rPr>
        <w:t>.</w:t>
      </w:r>
    </w:p>
    <w:p w:rsidR="00004055" w:rsidRPr="002E7130" w:rsidRDefault="00116279">
      <w:pPr>
        <w:tabs>
          <w:tab w:val="left" w:pos="426"/>
        </w:tabs>
        <w:suppressAutoHyphens w:val="0"/>
        <w:spacing w:line="480" w:lineRule="auto"/>
      </w:pPr>
      <w:r w:rsidRPr="008F683C">
        <w:rPr>
          <w:rFonts w:cs="Liberation Serif"/>
        </w:rPr>
        <w:t xml:space="preserve">Character 79 from ‘?’ to ‘1’. Specimens figured in Berman (1976, fig. 5) demonstrate that the curvature of the ventral margin is flat in </w:t>
      </w:r>
      <w:proofErr w:type="spellStart"/>
      <w:r w:rsidRPr="005B4BB1">
        <w:rPr>
          <w:rFonts w:cs="Liberation Serif"/>
          <w:i/>
          <w:iCs/>
        </w:rPr>
        <w:t>Gnathorhiza</w:t>
      </w:r>
      <w:proofErr w:type="spellEnd"/>
      <w:r w:rsidRPr="005B4BB1">
        <w:rPr>
          <w:rFonts w:cs="Liberation Serif"/>
          <w:i/>
          <w:iCs/>
        </w:rPr>
        <w:t>.</w:t>
      </w:r>
    </w:p>
    <w:p w:rsidR="00004055" w:rsidRPr="002E7130" w:rsidRDefault="00116279">
      <w:pPr>
        <w:tabs>
          <w:tab w:val="left" w:pos="426"/>
        </w:tabs>
        <w:suppressAutoHyphens w:val="0"/>
        <w:spacing w:line="480" w:lineRule="auto"/>
      </w:pPr>
      <w:r w:rsidRPr="008F683C">
        <w:rPr>
          <w:rFonts w:cs="Liberation Serif"/>
        </w:rPr>
        <w:lastRenderedPageBreak/>
        <w:t xml:space="preserve">Character 80 from ‘?’ to ‘1’. The glenoid figured in Berman (1976, fig. 7) shows that the glenoid in </w:t>
      </w:r>
      <w:proofErr w:type="spellStart"/>
      <w:r w:rsidRPr="005B4BB1">
        <w:rPr>
          <w:rFonts w:cs="Liberation Serif"/>
          <w:i/>
          <w:iCs/>
        </w:rPr>
        <w:t>Gnathorhiza</w:t>
      </w:r>
      <w:proofErr w:type="spellEnd"/>
      <w:r w:rsidRPr="008F683C">
        <w:rPr>
          <w:rFonts w:cs="Liberation Serif"/>
        </w:rPr>
        <w:t xml:space="preserve"> is oriented </w:t>
      </w:r>
      <w:proofErr w:type="spellStart"/>
      <w:r w:rsidRPr="008F683C">
        <w:rPr>
          <w:rFonts w:cs="Liberation Serif"/>
        </w:rPr>
        <w:t>posterodorsally</w:t>
      </w:r>
      <w:proofErr w:type="spellEnd"/>
      <w:r w:rsidRPr="008F683C">
        <w:rPr>
          <w:rFonts w:cs="Liberation Serif"/>
        </w:rPr>
        <w:t>.</w:t>
      </w:r>
    </w:p>
    <w:p w:rsidR="00004055" w:rsidRPr="002E7130" w:rsidRDefault="00116279">
      <w:pPr>
        <w:tabs>
          <w:tab w:val="left" w:pos="426"/>
        </w:tabs>
        <w:suppressAutoHyphens w:val="0"/>
        <w:spacing w:line="480" w:lineRule="auto"/>
      </w:pPr>
      <w:r w:rsidRPr="008F683C">
        <w:rPr>
          <w:rFonts w:cs="Liberation Serif"/>
        </w:rPr>
        <w:t xml:space="preserve">Character 82 from ‘?’ to ‘1’. Specimens figured in Berman (1976, fig. 5) demonstrate that the angular and </w:t>
      </w:r>
      <w:proofErr w:type="spellStart"/>
      <w:r w:rsidRPr="008F683C">
        <w:rPr>
          <w:rFonts w:cs="Liberation Serif"/>
        </w:rPr>
        <w:t>surangular</w:t>
      </w:r>
      <w:proofErr w:type="spellEnd"/>
      <w:r w:rsidRPr="008F683C">
        <w:rPr>
          <w:rFonts w:cs="Liberation Serif"/>
        </w:rPr>
        <w:t xml:space="preserve"> are fused in </w:t>
      </w:r>
      <w:proofErr w:type="spellStart"/>
      <w:r w:rsidRPr="005B4BB1">
        <w:rPr>
          <w:rFonts w:cs="Liberation Serif"/>
          <w:i/>
          <w:iCs/>
        </w:rPr>
        <w:t>Gnathorhiza</w:t>
      </w:r>
      <w:proofErr w:type="spellEnd"/>
      <w:r w:rsidRPr="005B4BB1">
        <w:rPr>
          <w:rFonts w:cs="Liberation Serif"/>
          <w:i/>
          <w:iCs/>
        </w:rPr>
        <w:t>.</w:t>
      </w:r>
    </w:p>
    <w:p w:rsidR="00004055" w:rsidRPr="002E7130" w:rsidRDefault="00116279">
      <w:pPr>
        <w:tabs>
          <w:tab w:val="left" w:pos="426"/>
        </w:tabs>
        <w:suppressAutoHyphens w:val="0"/>
        <w:spacing w:line="480" w:lineRule="auto"/>
      </w:pPr>
      <w:r w:rsidRPr="008F683C">
        <w:rPr>
          <w:rFonts w:cs="Liberation Serif"/>
        </w:rPr>
        <w:t xml:space="preserve">Character 83 from ‘?’ to ‘1’. The description and specimens figured in Berman (1976, fig. 5) demonstrate that the </w:t>
      </w:r>
      <w:proofErr w:type="spellStart"/>
      <w:r w:rsidRPr="008F683C">
        <w:rPr>
          <w:rFonts w:cs="Liberation Serif"/>
        </w:rPr>
        <w:t>splenial</w:t>
      </w:r>
      <w:proofErr w:type="spellEnd"/>
      <w:r w:rsidRPr="008F683C">
        <w:rPr>
          <w:rFonts w:cs="Liberation Serif"/>
        </w:rPr>
        <w:t xml:space="preserve"> and </w:t>
      </w:r>
      <w:proofErr w:type="spellStart"/>
      <w:r w:rsidRPr="008F683C">
        <w:rPr>
          <w:rFonts w:cs="Liberation Serif"/>
        </w:rPr>
        <w:t>postsplenial</w:t>
      </w:r>
      <w:proofErr w:type="spellEnd"/>
      <w:r w:rsidRPr="008F683C">
        <w:rPr>
          <w:rFonts w:cs="Liberation Serif"/>
        </w:rPr>
        <w:t xml:space="preserve"> are fused in </w:t>
      </w:r>
      <w:proofErr w:type="spellStart"/>
      <w:r w:rsidRPr="005B4BB1">
        <w:rPr>
          <w:rFonts w:cs="Liberation Serif"/>
          <w:i/>
          <w:iCs/>
        </w:rPr>
        <w:t>Gnathorhiza</w:t>
      </w:r>
      <w:proofErr w:type="spellEnd"/>
      <w:r w:rsidRPr="008F683C">
        <w:rPr>
          <w:rFonts w:cs="Liberation Serif"/>
        </w:rPr>
        <w:t>.</w:t>
      </w:r>
    </w:p>
    <w:p w:rsidR="00004055" w:rsidRPr="002E7130" w:rsidRDefault="00116279">
      <w:pPr>
        <w:pStyle w:val="Normal1"/>
        <w:tabs>
          <w:tab w:val="left" w:pos="426"/>
        </w:tabs>
        <w:suppressAutoHyphens w:val="0"/>
        <w:spacing w:line="480" w:lineRule="auto"/>
        <w:rPr>
          <w:rStyle w:val="SourceText"/>
          <w:rFonts w:ascii="Liberation Serif" w:eastAsia="Droid Sans Fallback" w:hAnsi="Liberation Serif" w:cs="FreeSans"/>
        </w:rPr>
      </w:pPr>
      <w:r w:rsidRPr="005B4BB1">
        <w:rPr>
          <w:rStyle w:val="SourceText"/>
          <w:rFonts w:ascii="Liberation Serif" w:hAnsi="Liberation Serif" w:cs="Liberation Serif"/>
        </w:rPr>
        <w:t xml:space="preserve">Character 84 from ‘2’ to ‘?’. The ‘upper lip’ of </w:t>
      </w:r>
      <w:proofErr w:type="spellStart"/>
      <w:r w:rsidRPr="005B4BB1">
        <w:rPr>
          <w:rStyle w:val="SourceText"/>
          <w:rFonts w:ascii="Liberation Serif" w:hAnsi="Liberation Serif" w:cs="Liberation Serif"/>
          <w:i/>
          <w:iCs/>
        </w:rPr>
        <w:t>Gnathorhiza</w:t>
      </w:r>
      <w:proofErr w:type="spellEnd"/>
      <w:r w:rsidRPr="005B4BB1">
        <w:rPr>
          <w:rStyle w:val="SourceText"/>
          <w:rFonts w:ascii="Liberation Serif" w:hAnsi="Liberation Serif" w:cs="Liberation Serif"/>
          <w:i/>
          <w:iCs/>
        </w:rPr>
        <w:t xml:space="preserve"> </w:t>
      </w:r>
      <w:r w:rsidRPr="005B4BB1">
        <w:rPr>
          <w:rStyle w:val="SourceText"/>
          <w:rFonts w:ascii="Liberation Serif" w:hAnsi="Liberation Serif" w:cs="Liberation Serif"/>
        </w:rPr>
        <w:t xml:space="preserve">is either poorly </w:t>
      </w:r>
      <w:proofErr w:type="spellStart"/>
      <w:r w:rsidRPr="005B4BB1">
        <w:rPr>
          <w:rStyle w:val="SourceText"/>
          <w:rFonts w:ascii="Liberation Serif" w:hAnsi="Liberation Serif" w:cs="Liberation Serif"/>
        </w:rPr>
        <w:t>cartilagenous</w:t>
      </w:r>
      <w:proofErr w:type="spellEnd"/>
      <w:r w:rsidRPr="005B4BB1">
        <w:rPr>
          <w:rStyle w:val="SourceText"/>
          <w:rFonts w:ascii="Liberation Serif" w:hAnsi="Liberation Serif" w:cs="Liberation Serif"/>
        </w:rPr>
        <w:t xml:space="preserve"> or </w:t>
      </w:r>
      <w:proofErr w:type="spellStart"/>
      <w:r w:rsidRPr="005B4BB1">
        <w:rPr>
          <w:rStyle w:val="SourceText"/>
          <w:rFonts w:ascii="Liberation Serif" w:hAnsi="Liberation Serif" w:cs="Liberation Serif"/>
        </w:rPr>
        <w:t>unossified</w:t>
      </w:r>
      <w:proofErr w:type="spellEnd"/>
      <w:r w:rsidRPr="005B4BB1">
        <w:rPr>
          <w:rStyle w:val="SourceText"/>
          <w:rFonts w:ascii="Liberation Serif" w:hAnsi="Liberation Serif" w:cs="Liberation Serif"/>
        </w:rPr>
        <w:t xml:space="preserve"> and does not preserve so this character is coded as ‘?’.</w:t>
      </w:r>
    </w:p>
    <w:p w:rsidR="00004055" w:rsidRPr="002E7130" w:rsidRDefault="00116279">
      <w:pPr>
        <w:tabs>
          <w:tab w:val="left" w:pos="426"/>
        </w:tabs>
        <w:suppressAutoHyphens w:val="0"/>
        <w:spacing w:line="480" w:lineRule="auto"/>
        <w:rPr>
          <w:rStyle w:val="SourceText"/>
          <w:rFonts w:ascii="Liberation Serif" w:eastAsia="Droid Sans Fallback" w:hAnsi="Liberation Serif" w:cs="FreeSans"/>
        </w:rPr>
      </w:pPr>
      <w:r w:rsidRPr="005B4BB1">
        <w:rPr>
          <w:rStyle w:val="SourceText"/>
          <w:rFonts w:ascii="Liberation Serif" w:hAnsi="Liberation Serif" w:cs="Liberation Serif"/>
        </w:rPr>
        <w:t xml:space="preserve">Character 85 from ‘?’ to ‘-’. The absence of dentary bones in </w:t>
      </w:r>
      <w:proofErr w:type="spellStart"/>
      <w:r w:rsidRPr="005B4BB1">
        <w:rPr>
          <w:rStyle w:val="SourceText"/>
          <w:rFonts w:ascii="Liberation Serif" w:hAnsi="Liberation Serif" w:cs="Liberation Serif"/>
          <w:i/>
          <w:iCs/>
        </w:rPr>
        <w:t>Gnathorhiza</w:t>
      </w:r>
      <w:proofErr w:type="spellEnd"/>
      <w:r w:rsidRPr="005B4BB1">
        <w:rPr>
          <w:rStyle w:val="SourceText"/>
          <w:rFonts w:ascii="Liberation Serif" w:hAnsi="Liberation Serif" w:cs="Liberation Serif"/>
          <w:i/>
          <w:iCs/>
        </w:rPr>
        <w:t xml:space="preserve"> </w:t>
      </w:r>
      <w:r w:rsidRPr="005B4BB1">
        <w:rPr>
          <w:rStyle w:val="SourceText"/>
          <w:rFonts w:ascii="Liberation Serif" w:hAnsi="Liberation Serif" w:cs="Liberation Serif"/>
        </w:rPr>
        <w:t>means that this character must be coded as ‘-’.</w:t>
      </w:r>
    </w:p>
    <w:p w:rsidR="00004055" w:rsidRPr="002E7130" w:rsidRDefault="00116279">
      <w:pPr>
        <w:pStyle w:val="Normal1"/>
        <w:tabs>
          <w:tab w:val="left" w:pos="426"/>
        </w:tabs>
        <w:suppressAutoHyphens w:val="0"/>
        <w:spacing w:line="480" w:lineRule="auto"/>
        <w:rPr>
          <w:rStyle w:val="SourceText"/>
          <w:rFonts w:ascii="Liberation Serif" w:eastAsia="Droid Sans Fallback" w:hAnsi="Liberation Serif" w:cs="FreeSans"/>
        </w:rPr>
      </w:pPr>
      <w:r w:rsidRPr="005B4BB1">
        <w:rPr>
          <w:rStyle w:val="SourceText"/>
          <w:rFonts w:ascii="Liberation Serif" w:hAnsi="Liberation Serif" w:cs="Liberation Serif"/>
        </w:rPr>
        <w:t xml:space="preserve">Character 92 from ‘?’ to ‘-’.  </w:t>
      </w:r>
      <w:proofErr w:type="spellStart"/>
      <w:r w:rsidRPr="005B4BB1">
        <w:rPr>
          <w:rStyle w:val="SourceText"/>
          <w:rFonts w:ascii="Liberation Serif" w:hAnsi="Liberation Serif" w:cs="Liberation Serif"/>
          <w:i/>
          <w:iCs/>
        </w:rPr>
        <w:t>Gnathorhiza</w:t>
      </w:r>
      <w:proofErr w:type="spellEnd"/>
      <w:r w:rsidRPr="005B4BB1">
        <w:rPr>
          <w:rStyle w:val="SourceText"/>
          <w:rFonts w:ascii="Liberation Serif" w:hAnsi="Liberation Serif" w:cs="Liberation Serif"/>
          <w:i/>
          <w:iCs/>
        </w:rPr>
        <w:t xml:space="preserve"> </w:t>
      </w:r>
      <w:r w:rsidRPr="005B4BB1">
        <w:rPr>
          <w:rStyle w:val="SourceText"/>
          <w:rFonts w:ascii="Liberation Serif" w:hAnsi="Liberation Serif" w:cs="Liberation Serif"/>
        </w:rPr>
        <w:t xml:space="preserve">does not possess marginal </w:t>
      </w:r>
      <w:proofErr w:type="spellStart"/>
      <w:r w:rsidRPr="005B4BB1">
        <w:rPr>
          <w:rStyle w:val="SourceText"/>
          <w:rFonts w:ascii="Liberation Serif" w:hAnsi="Liberation Serif" w:cs="Liberation Serif"/>
        </w:rPr>
        <w:t>nlister</w:t>
      </w:r>
      <w:proofErr w:type="spellEnd"/>
      <w:r w:rsidRPr="005B4BB1">
        <w:rPr>
          <w:rStyle w:val="SourceText"/>
          <w:rFonts w:ascii="Liberation Serif" w:hAnsi="Liberation Serif" w:cs="Liberation Serif"/>
        </w:rPr>
        <w:t xml:space="preserve"> to the pterygoid/prearticular and so this character must be coded as inapplicable.</w:t>
      </w:r>
    </w:p>
    <w:p w:rsidR="00004055" w:rsidRPr="002E7130" w:rsidRDefault="00116279">
      <w:pPr>
        <w:pStyle w:val="Normal1"/>
        <w:tabs>
          <w:tab w:val="left" w:pos="426"/>
        </w:tabs>
        <w:suppressAutoHyphens w:val="0"/>
        <w:spacing w:line="480" w:lineRule="auto"/>
        <w:rPr>
          <w:rStyle w:val="SourceText"/>
          <w:rFonts w:ascii="Liberation Serif" w:eastAsia="Droid Sans Fallback" w:hAnsi="Liberation Serif" w:cs="FreeSans"/>
        </w:rPr>
      </w:pPr>
      <w:r w:rsidRPr="005B4BB1">
        <w:rPr>
          <w:rStyle w:val="SourceText"/>
          <w:rFonts w:ascii="Liberation Serif" w:hAnsi="Liberation Serif" w:cs="Liberation Serif"/>
        </w:rPr>
        <w:t xml:space="preserve">Character 108 from ‘0’ to ‘?’. The palatoquadrate in </w:t>
      </w:r>
      <w:proofErr w:type="spellStart"/>
      <w:r w:rsidRPr="005B4BB1">
        <w:rPr>
          <w:rStyle w:val="SourceText"/>
          <w:rFonts w:ascii="Liberation Serif" w:hAnsi="Liberation Serif" w:cs="Liberation Serif"/>
          <w:i/>
          <w:iCs/>
        </w:rPr>
        <w:t>Gnathorhiza</w:t>
      </w:r>
      <w:proofErr w:type="spellEnd"/>
      <w:r w:rsidRPr="005B4BB1">
        <w:rPr>
          <w:rStyle w:val="SourceText"/>
          <w:rFonts w:ascii="Liberation Serif" w:hAnsi="Liberation Serif" w:cs="Liberation Serif"/>
        </w:rPr>
        <w:t xml:space="preserve"> was </w:t>
      </w:r>
      <w:proofErr w:type="spellStart"/>
      <w:r w:rsidRPr="005B4BB1">
        <w:rPr>
          <w:rStyle w:val="SourceText"/>
          <w:rFonts w:ascii="Liberation Serif" w:hAnsi="Liberation Serif" w:cs="Liberation Serif"/>
        </w:rPr>
        <w:t>cartilagenous</w:t>
      </w:r>
      <w:proofErr w:type="spellEnd"/>
      <w:r w:rsidRPr="005B4BB1">
        <w:rPr>
          <w:rStyle w:val="SourceText"/>
          <w:rFonts w:ascii="Liberation Serif" w:hAnsi="Liberation Serif" w:cs="Liberation Serif"/>
        </w:rPr>
        <w:t xml:space="preserve"> or poorly ossified and is not preserved so the coding state for this character is unknown.</w:t>
      </w:r>
    </w:p>
    <w:p w:rsidR="00004055" w:rsidRPr="002E7130" w:rsidRDefault="00116279">
      <w:pPr>
        <w:pStyle w:val="Normal1"/>
        <w:tabs>
          <w:tab w:val="left" w:pos="426"/>
        </w:tabs>
        <w:suppressAutoHyphens w:val="0"/>
        <w:spacing w:line="480" w:lineRule="auto"/>
        <w:rPr>
          <w:rStyle w:val="SourceText"/>
          <w:rFonts w:ascii="Liberation Serif" w:eastAsia="Droid Sans Fallback" w:hAnsi="Liberation Serif" w:cs="FreeSans"/>
        </w:rPr>
      </w:pPr>
      <w:r w:rsidRPr="005B4BB1">
        <w:rPr>
          <w:rStyle w:val="SourceText"/>
          <w:rFonts w:ascii="Liberation Serif" w:hAnsi="Liberation Serif" w:cs="Liberation Serif"/>
        </w:rPr>
        <w:t xml:space="preserve">Character 141 from ‘?’ to ‘1’. Carlson (1968) and Berman (1976) interpret the </w:t>
      </w:r>
      <w:proofErr w:type="spellStart"/>
      <w:r w:rsidRPr="005B4BB1">
        <w:rPr>
          <w:rStyle w:val="SourceText"/>
          <w:rFonts w:ascii="Liberation Serif" w:hAnsi="Liberation Serif" w:cs="Liberation Serif"/>
        </w:rPr>
        <w:t>entopterygoids</w:t>
      </w:r>
      <w:proofErr w:type="spellEnd"/>
      <w:r w:rsidRPr="005B4BB1">
        <w:rPr>
          <w:rStyle w:val="SourceText"/>
          <w:rFonts w:ascii="Liberation Serif" w:hAnsi="Liberation Serif" w:cs="Liberation Serif"/>
        </w:rPr>
        <w:t xml:space="preserve"> of </w:t>
      </w:r>
      <w:proofErr w:type="spellStart"/>
      <w:r w:rsidRPr="005B4BB1">
        <w:rPr>
          <w:rStyle w:val="SourceText"/>
          <w:rFonts w:ascii="Liberation Serif" w:hAnsi="Liberation Serif" w:cs="Liberation Serif"/>
          <w:i/>
          <w:iCs/>
        </w:rPr>
        <w:t>Gnathorhiza</w:t>
      </w:r>
      <w:proofErr w:type="spellEnd"/>
      <w:r w:rsidRPr="005B4BB1">
        <w:rPr>
          <w:rStyle w:val="SourceText"/>
          <w:rFonts w:ascii="Liberation Serif" w:hAnsi="Liberation Serif" w:cs="Liberation Serif"/>
        </w:rPr>
        <w:t xml:space="preserve"> to overlap the </w:t>
      </w:r>
      <w:proofErr w:type="spellStart"/>
      <w:r w:rsidRPr="005B4BB1">
        <w:rPr>
          <w:rStyle w:val="SourceText"/>
          <w:rFonts w:ascii="Liberation Serif" w:hAnsi="Liberation Serif" w:cs="Liberation Serif"/>
        </w:rPr>
        <w:t>parasphenoid</w:t>
      </w:r>
      <w:proofErr w:type="spellEnd"/>
      <w:r w:rsidRPr="005B4BB1">
        <w:rPr>
          <w:rStyle w:val="SourceText"/>
          <w:rFonts w:ascii="Liberation Serif" w:hAnsi="Liberation Serif" w:cs="Liberation Serif"/>
        </w:rPr>
        <w:t xml:space="preserve"> dorsally. We adopt this interpretation for our coding.</w:t>
      </w:r>
    </w:p>
    <w:p w:rsidR="00004055" w:rsidRPr="002E7130" w:rsidRDefault="00116279">
      <w:pPr>
        <w:pStyle w:val="Normal1"/>
        <w:tabs>
          <w:tab w:val="left" w:pos="426"/>
        </w:tabs>
        <w:suppressAutoHyphens w:val="0"/>
        <w:spacing w:line="480" w:lineRule="auto"/>
        <w:rPr>
          <w:rStyle w:val="SourceText"/>
          <w:rFonts w:ascii="Liberation Serif" w:eastAsia="Droid Sans Fallback" w:hAnsi="Liberation Serif" w:cs="FreeSans"/>
        </w:rPr>
      </w:pPr>
      <w:r w:rsidRPr="005B4BB1">
        <w:rPr>
          <w:rStyle w:val="SourceText"/>
          <w:rFonts w:ascii="Liberation Serif" w:hAnsi="Liberation Serif" w:cs="Liberation Serif"/>
        </w:rPr>
        <w:t xml:space="preserve">Character 159 from ‘0’ to ‘?’. The snout and nasal region and the braincase are not preserved in </w:t>
      </w:r>
      <w:proofErr w:type="spellStart"/>
      <w:r w:rsidRPr="005B4BB1">
        <w:rPr>
          <w:rStyle w:val="SourceText"/>
          <w:rFonts w:ascii="Liberation Serif" w:hAnsi="Liberation Serif" w:cs="Liberation Serif"/>
          <w:i/>
          <w:iCs/>
        </w:rPr>
        <w:t>Gnathorhiza</w:t>
      </w:r>
      <w:proofErr w:type="spellEnd"/>
      <w:r w:rsidRPr="005B4BB1">
        <w:rPr>
          <w:rStyle w:val="SourceText"/>
          <w:rFonts w:ascii="Liberation Serif" w:hAnsi="Liberation Serif" w:cs="Liberation Serif"/>
        </w:rPr>
        <w:t xml:space="preserve"> and so this character must be coded as ‘?’.</w:t>
      </w:r>
    </w:p>
    <w:p w:rsidR="00004055" w:rsidRDefault="00116279">
      <w:pPr>
        <w:pStyle w:val="Normal1"/>
        <w:tabs>
          <w:tab w:val="left" w:pos="426"/>
        </w:tabs>
        <w:suppressAutoHyphens w:val="0"/>
        <w:spacing w:line="480" w:lineRule="auto"/>
        <w:rPr>
          <w:rStyle w:val="SourceText"/>
          <w:rFonts w:ascii="Liberation Serif" w:hAnsi="Liberation Serif" w:cs="Liberation Serif"/>
        </w:rPr>
      </w:pPr>
      <w:r>
        <w:br w:type="page"/>
      </w:r>
    </w:p>
    <w:p w:rsidR="00004055" w:rsidRDefault="00116279">
      <w:pPr>
        <w:pStyle w:val="Normal1"/>
        <w:tabs>
          <w:tab w:val="left" w:pos="426"/>
        </w:tabs>
        <w:suppressAutoHyphens w:val="0"/>
        <w:spacing w:line="480" w:lineRule="auto"/>
      </w:pPr>
      <w:r w:rsidRPr="005B4BB1">
        <w:rPr>
          <w:rStyle w:val="SourceText"/>
          <w:rFonts w:ascii="Liberation Serif" w:hAnsi="Liberation Serif" w:cs="Liberation Serif"/>
        </w:rPr>
        <w:lastRenderedPageBreak/>
        <w:t>S</w:t>
      </w:r>
      <w:r w:rsidRPr="005B4BB1">
        <w:rPr>
          <w:rStyle w:val="SourceText"/>
          <w:rFonts w:ascii="Liberation Serif" w:hAnsi="Liberation Serif" w:cs="Liberation Serif"/>
          <w:b/>
          <w:bCs/>
        </w:rPr>
        <w:t>upplementary figure 1</w:t>
      </w:r>
      <w:r w:rsidRPr="005B4BB1">
        <w:rPr>
          <w:rStyle w:val="SourceText"/>
          <w:rFonts w:ascii="Liberation Serif" w:hAnsi="Liberation Serif" w:cs="Liberation Serif"/>
        </w:rPr>
        <w:t>. 50% majority rule tree for Bayesian analysis showing nodes with posterior probability &lt;50%.</w:t>
      </w:r>
    </w:p>
    <w:p w:rsidR="00004055" w:rsidRDefault="00116279">
      <w:pPr>
        <w:pStyle w:val="Normal1"/>
        <w:tabs>
          <w:tab w:val="left" w:pos="426"/>
        </w:tabs>
        <w:suppressAutoHyphens w:val="0"/>
        <w:spacing w:line="480" w:lineRule="auto"/>
        <w:rPr>
          <w:rStyle w:val="SourceText"/>
          <w:rFonts w:ascii="Liberation Serif" w:hAnsi="Liberation Serif" w:cs="Liberation Serif"/>
        </w:rPr>
      </w:pPr>
      <w:r w:rsidRPr="008F683C">
        <w:rPr>
          <w:noProof/>
        </w:rPr>
        <w:drawing>
          <wp:anchor distT="0" distB="0" distL="0" distR="0" simplePos="0" relativeHeight="2" behindDoc="0" locked="0" layoutInCell="1" allowOverlap="1">
            <wp:simplePos x="0" y="0"/>
            <wp:positionH relativeFrom="column">
              <wp:align>center</wp:align>
            </wp:positionH>
            <wp:positionV relativeFrom="paragraph">
              <wp:posOffset>635</wp:posOffset>
            </wp:positionV>
            <wp:extent cx="6074410" cy="7577455"/>
            <wp:effectExtent l="0" t="0" r="0" b="0"/>
            <wp:wrapSquare wrapText="largest"/>
            <wp:docPr id="1"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pic:cNvPicPr>
                      <a:picLocks noChangeAspect="1" noChangeArrowheads="1"/>
                    </pic:cNvPicPr>
                  </pic:nvPicPr>
                  <pic:blipFill>
                    <a:blip r:embed="rId6"/>
                    <a:stretch>
                      <a:fillRect/>
                    </a:stretch>
                  </pic:blipFill>
                  <pic:spPr bwMode="auto">
                    <a:xfrm>
                      <a:off x="0" y="0"/>
                      <a:ext cx="6074410" cy="7577455"/>
                    </a:xfrm>
                    <a:prstGeom prst="rect">
                      <a:avLst/>
                    </a:prstGeom>
                  </pic:spPr>
                </pic:pic>
              </a:graphicData>
            </a:graphic>
          </wp:anchor>
        </w:drawing>
      </w:r>
      <w:r>
        <w:br w:type="page"/>
      </w:r>
    </w:p>
    <w:p w:rsidR="00004055" w:rsidRDefault="00116279">
      <w:pPr>
        <w:pStyle w:val="Normal1"/>
        <w:spacing w:line="480" w:lineRule="auto"/>
        <w:rPr>
          <w:b/>
          <w:bCs/>
        </w:rPr>
      </w:pPr>
      <w:r w:rsidRPr="005B4BB1">
        <w:rPr>
          <w:b/>
          <w:bCs/>
        </w:rPr>
        <w:lastRenderedPageBreak/>
        <w:t>References</w:t>
      </w:r>
    </w:p>
    <w:p w:rsidR="00004055" w:rsidRDefault="00004055">
      <w:pPr>
        <w:spacing w:line="480" w:lineRule="auto"/>
      </w:pPr>
    </w:p>
    <w:p w:rsidR="00004055" w:rsidRDefault="00116279">
      <w:pPr>
        <w:suppressAutoHyphens w:val="0"/>
        <w:spacing w:line="480" w:lineRule="auto"/>
        <w:ind w:left="340" w:hanging="340"/>
      </w:pPr>
      <w:proofErr w:type="spellStart"/>
      <w:r w:rsidRPr="005B4BB1">
        <w:rPr>
          <w:rFonts w:cs="Liberation Serif"/>
          <w:b/>
          <w:bCs/>
          <w:lang w:val="en" w:bidi="ar-SA"/>
        </w:rPr>
        <w:t>Ahlberg</w:t>
      </w:r>
      <w:proofErr w:type="spellEnd"/>
      <w:r w:rsidRPr="005B4BB1">
        <w:rPr>
          <w:rFonts w:cs="Liberation Serif"/>
          <w:b/>
          <w:bCs/>
          <w:lang w:val="en" w:bidi="ar-SA"/>
        </w:rPr>
        <w:t xml:space="preserve">, P. E., Smith, M. M. &amp; </w:t>
      </w:r>
      <w:proofErr w:type="spellStart"/>
      <w:r w:rsidRPr="005B4BB1">
        <w:rPr>
          <w:rFonts w:cs="Liberation Serif"/>
          <w:b/>
          <w:bCs/>
          <w:lang w:val="en" w:bidi="ar-SA"/>
        </w:rPr>
        <w:t>Johanson</w:t>
      </w:r>
      <w:proofErr w:type="spellEnd"/>
      <w:r w:rsidRPr="005B4BB1">
        <w:rPr>
          <w:rFonts w:cs="Liberation Serif"/>
          <w:b/>
          <w:bCs/>
          <w:lang w:val="en" w:bidi="ar-SA"/>
        </w:rPr>
        <w:t>, Z.</w:t>
      </w:r>
      <w:r w:rsidRPr="005B4BB1">
        <w:rPr>
          <w:rFonts w:cs="Liberation Serif"/>
          <w:lang w:val="en" w:bidi="ar-SA"/>
        </w:rPr>
        <w:t xml:space="preserve"> 2006. Developmental plasticity and disparity in early dipnoan (lungfish) dentitions. </w:t>
      </w:r>
      <w:r w:rsidRPr="005B4BB1">
        <w:rPr>
          <w:rFonts w:cs="Liberation Serif"/>
          <w:i/>
          <w:lang w:val="en" w:bidi="ar-SA"/>
        </w:rPr>
        <w:t>Evolution &amp; development</w:t>
      </w:r>
      <w:r w:rsidRPr="005B4BB1">
        <w:rPr>
          <w:rFonts w:cs="Liberation Serif"/>
          <w:lang w:val="en" w:bidi="ar-SA"/>
        </w:rPr>
        <w:t xml:space="preserve">, </w:t>
      </w:r>
      <w:r w:rsidRPr="005B4BB1">
        <w:rPr>
          <w:rFonts w:cs="Liberation Serif"/>
          <w:b/>
          <w:bCs/>
          <w:lang w:val="en" w:bidi="ar-SA"/>
        </w:rPr>
        <w:t>8</w:t>
      </w:r>
      <w:r w:rsidRPr="005B4BB1">
        <w:rPr>
          <w:rFonts w:cs="Liberation Serif"/>
          <w:lang w:val="en" w:bidi="ar-SA"/>
        </w:rPr>
        <w:t>(4), 331</w:t>
      </w:r>
      <w:r w:rsidR="002E7130">
        <w:rPr>
          <w:rFonts w:cs="Liberation Serif"/>
          <w:lang w:val="en" w:bidi="ar-SA"/>
        </w:rPr>
        <w:t>–</w:t>
      </w:r>
      <w:r w:rsidRPr="005B4BB1">
        <w:rPr>
          <w:rFonts w:cs="Liberation Serif"/>
          <w:lang w:val="en" w:bidi="ar-SA"/>
        </w:rPr>
        <w:t>349.</w:t>
      </w:r>
    </w:p>
    <w:p w:rsidR="00004055" w:rsidRDefault="00116279">
      <w:pPr>
        <w:suppressAutoHyphens w:val="0"/>
        <w:spacing w:line="480" w:lineRule="auto"/>
        <w:ind w:left="340" w:hanging="340"/>
      </w:pPr>
      <w:r w:rsidRPr="005B4BB1">
        <w:rPr>
          <w:rFonts w:cs="Liberation Serif"/>
          <w:b/>
          <w:bCs/>
          <w:lang w:val="en" w:bidi="ar-SA"/>
        </w:rPr>
        <w:t>Berman, D. S.</w:t>
      </w:r>
      <w:r w:rsidRPr="005B4BB1">
        <w:rPr>
          <w:rFonts w:cs="Liberation Serif"/>
          <w:lang w:val="en" w:bidi="ar-SA"/>
        </w:rPr>
        <w:t xml:space="preserve"> 1976. Occurrence of </w:t>
      </w:r>
      <w:proofErr w:type="spellStart"/>
      <w:r w:rsidRPr="005B4BB1">
        <w:rPr>
          <w:rFonts w:cs="Liberation Serif"/>
          <w:i/>
          <w:iCs/>
          <w:lang w:val="en" w:bidi="ar-SA"/>
        </w:rPr>
        <w:t>Gnathorhiza</w:t>
      </w:r>
      <w:proofErr w:type="spellEnd"/>
      <w:r w:rsidRPr="005B4BB1">
        <w:rPr>
          <w:rFonts w:cs="Liberation Serif"/>
          <w:lang w:val="en" w:bidi="ar-SA"/>
        </w:rPr>
        <w:t xml:space="preserve"> (Osteichthyes: </w:t>
      </w:r>
      <w:proofErr w:type="spellStart"/>
      <w:r w:rsidRPr="005B4BB1">
        <w:rPr>
          <w:rFonts w:cs="Liberation Serif"/>
          <w:lang w:val="en" w:bidi="ar-SA"/>
        </w:rPr>
        <w:t>Dipnoi</w:t>
      </w:r>
      <w:proofErr w:type="spellEnd"/>
      <w:r w:rsidRPr="005B4BB1">
        <w:rPr>
          <w:rFonts w:cs="Liberation Serif"/>
          <w:lang w:val="en" w:bidi="ar-SA"/>
        </w:rPr>
        <w:t xml:space="preserve">) in aestivation burrows in the Lower Permian of New Mexico with description of a new species. </w:t>
      </w:r>
      <w:r w:rsidRPr="005B4BB1">
        <w:rPr>
          <w:rFonts w:cs="Liberation Serif"/>
          <w:i/>
          <w:lang w:val="en" w:bidi="ar-SA"/>
        </w:rPr>
        <w:t>Journal of Paleontology</w:t>
      </w:r>
      <w:r w:rsidRPr="005B4BB1">
        <w:rPr>
          <w:rFonts w:cs="Liberation Serif"/>
          <w:lang w:val="en" w:bidi="ar-SA"/>
        </w:rPr>
        <w:t xml:space="preserve">, </w:t>
      </w:r>
      <w:r w:rsidRPr="005B4BB1">
        <w:rPr>
          <w:rFonts w:cs="Liberation Serif"/>
          <w:b/>
          <w:bCs/>
          <w:lang w:val="en" w:bidi="ar-SA"/>
        </w:rPr>
        <w:t>50</w:t>
      </w:r>
      <w:r w:rsidRPr="005B4BB1">
        <w:rPr>
          <w:rFonts w:cs="Liberation Serif"/>
          <w:lang w:val="en" w:bidi="ar-SA"/>
        </w:rPr>
        <w:t>(6), 1034</w:t>
      </w:r>
      <w:r w:rsidR="002E7130">
        <w:rPr>
          <w:rFonts w:cs="Liberation Serif"/>
          <w:lang w:val="en" w:bidi="ar-SA"/>
        </w:rPr>
        <w:t>–</w:t>
      </w:r>
      <w:r w:rsidRPr="005B4BB1">
        <w:rPr>
          <w:rFonts w:cs="Liberation Serif"/>
          <w:lang w:val="en" w:bidi="ar-SA"/>
        </w:rPr>
        <w:t>1039.</w:t>
      </w:r>
    </w:p>
    <w:p w:rsidR="00004055" w:rsidRDefault="00116279">
      <w:pPr>
        <w:suppressAutoHyphens w:val="0"/>
        <w:spacing w:line="480" w:lineRule="auto"/>
        <w:ind w:left="340" w:hanging="340"/>
      </w:pPr>
      <w:r w:rsidRPr="005B4BB1">
        <w:rPr>
          <w:rFonts w:cs="Liberation Serif"/>
          <w:b/>
          <w:bCs/>
          <w:lang w:val="en" w:bidi="ar-SA"/>
        </w:rPr>
        <w:t>Carlson, K. J.</w:t>
      </w:r>
      <w:r w:rsidRPr="005B4BB1">
        <w:rPr>
          <w:rFonts w:cs="Liberation Serif"/>
          <w:lang w:val="en" w:bidi="ar-SA"/>
        </w:rPr>
        <w:t xml:space="preserve"> 1968. The skull morphology and estivation burrows of the Permian lungfish, </w:t>
      </w:r>
      <w:proofErr w:type="spellStart"/>
      <w:r w:rsidRPr="005B4BB1">
        <w:rPr>
          <w:rFonts w:cs="Liberation Serif"/>
          <w:i/>
          <w:iCs/>
          <w:lang w:val="en" w:bidi="ar-SA"/>
        </w:rPr>
        <w:t>Gnathorhiza</w:t>
      </w:r>
      <w:proofErr w:type="spellEnd"/>
      <w:r w:rsidRPr="005B4BB1">
        <w:rPr>
          <w:rFonts w:cs="Liberation Serif"/>
          <w:i/>
          <w:iCs/>
          <w:lang w:val="en" w:bidi="ar-SA"/>
        </w:rPr>
        <w:t xml:space="preserve"> </w:t>
      </w:r>
      <w:proofErr w:type="spellStart"/>
      <w:r w:rsidRPr="005B4BB1">
        <w:rPr>
          <w:rFonts w:cs="Liberation Serif"/>
          <w:i/>
          <w:iCs/>
          <w:lang w:val="en" w:bidi="ar-SA"/>
        </w:rPr>
        <w:t>serrata</w:t>
      </w:r>
      <w:proofErr w:type="spellEnd"/>
      <w:r w:rsidRPr="005B4BB1">
        <w:rPr>
          <w:rFonts w:cs="Liberation Serif"/>
          <w:lang w:val="en" w:bidi="ar-SA"/>
        </w:rPr>
        <w:t xml:space="preserve">. </w:t>
      </w:r>
      <w:r w:rsidRPr="005B4BB1">
        <w:rPr>
          <w:rFonts w:cs="Liberation Serif"/>
          <w:i/>
          <w:lang w:val="en" w:bidi="ar-SA"/>
        </w:rPr>
        <w:t>The Journal of Geology</w:t>
      </w:r>
      <w:r w:rsidRPr="005B4BB1">
        <w:rPr>
          <w:rFonts w:cs="Liberation Serif"/>
          <w:lang w:val="en" w:bidi="ar-SA"/>
        </w:rPr>
        <w:t xml:space="preserve">, </w:t>
      </w:r>
      <w:r w:rsidRPr="005B4BB1">
        <w:rPr>
          <w:rFonts w:cs="Liberation Serif"/>
          <w:b/>
          <w:bCs/>
          <w:lang w:val="en" w:bidi="ar-SA"/>
        </w:rPr>
        <w:t>76</w:t>
      </w:r>
      <w:r w:rsidRPr="005B4BB1">
        <w:rPr>
          <w:rFonts w:cs="Liberation Serif"/>
          <w:lang w:val="en" w:bidi="ar-SA"/>
        </w:rPr>
        <w:t>(6), 641</w:t>
      </w:r>
      <w:r w:rsidR="002E7130">
        <w:rPr>
          <w:rFonts w:cs="Liberation Serif"/>
          <w:lang w:val="en" w:bidi="ar-SA"/>
        </w:rPr>
        <w:t>–</w:t>
      </w:r>
      <w:r w:rsidRPr="005B4BB1">
        <w:rPr>
          <w:rFonts w:cs="Liberation Serif"/>
          <w:lang w:val="en" w:bidi="ar-SA"/>
        </w:rPr>
        <w:t>663.</w:t>
      </w:r>
    </w:p>
    <w:p w:rsidR="00004055" w:rsidRDefault="00116279">
      <w:pPr>
        <w:suppressAutoHyphens w:val="0"/>
        <w:spacing w:line="480" w:lineRule="auto"/>
        <w:ind w:left="340" w:hanging="340"/>
      </w:pPr>
      <w:r w:rsidRPr="005B4BB1">
        <w:rPr>
          <w:rFonts w:eastAsia="Times New Roman" w:cs="Liberation Serif"/>
          <w:b/>
          <w:bCs/>
          <w:lang w:val="en" w:eastAsia="en-GB" w:bidi="ar-SA"/>
        </w:rPr>
        <w:t>Friedman, M.</w:t>
      </w:r>
      <w:r w:rsidRPr="005B4BB1">
        <w:rPr>
          <w:rFonts w:eastAsia="Times New Roman" w:cs="Liberation Serif"/>
          <w:lang w:val="en" w:eastAsia="en-GB" w:bidi="ar-SA"/>
        </w:rPr>
        <w:t xml:space="preserve"> 2007. The interrelationships of Devonian lungfishes (</w:t>
      </w:r>
      <w:proofErr w:type="spellStart"/>
      <w:r w:rsidRPr="005B4BB1">
        <w:rPr>
          <w:rFonts w:eastAsia="Times New Roman" w:cs="Liberation Serif"/>
          <w:lang w:val="en" w:eastAsia="en-GB" w:bidi="ar-SA"/>
        </w:rPr>
        <w:t>Sarcopterygii</w:t>
      </w:r>
      <w:proofErr w:type="spellEnd"/>
      <w:r w:rsidRPr="005B4BB1">
        <w:rPr>
          <w:rFonts w:eastAsia="Times New Roman" w:cs="Liberation Serif"/>
          <w:lang w:val="en" w:eastAsia="en-GB" w:bidi="ar-SA"/>
        </w:rPr>
        <w:t xml:space="preserve">: </w:t>
      </w:r>
      <w:proofErr w:type="spellStart"/>
      <w:r w:rsidRPr="005B4BB1">
        <w:rPr>
          <w:rFonts w:eastAsia="Times New Roman" w:cs="Liberation Serif"/>
          <w:lang w:val="en" w:eastAsia="en-GB" w:bidi="ar-SA"/>
        </w:rPr>
        <w:t>Dipnoi</w:t>
      </w:r>
      <w:proofErr w:type="spellEnd"/>
      <w:r w:rsidRPr="005B4BB1">
        <w:rPr>
          <w:rFonts w:eastAsia="Times New Roman" w:cs="Liberation Serif"/>
          <w:lang w:val="en" w:eastAsia="en-GB" w:bidi="ar-SA"/>
        </w:rPr>
        <w:t xml:space="preserve">) as inferred from neurocranial evidence and new data from the genus </w:t>
      </w:r>
      <w:proofErr w:type="spellStart"/>
      <w:r w:rsidRPr="005B4BB1">
        <w:rPr>
          <w:rFonts w:eastAsia="Times New Roman" w:cs="Liberation Serif"/>
          <w:i/>
          <w:iCs/>
          <w:lang w:val="en" w:eastAsia="en-GB" w:bidi="ar-SA"/>
        </w:rPr>
        <w:t>Soederberghia</w:t>
      </w:r>
      <w:proofErr w:type="spellEnd"/>
      <w:r w:rsidRPr="005B4BB1">
        <w:rPr>
          <w:rFonts w:eastAsia="Times New Roman" w:cs="Liberation Serif"/>
          <w:lang w:val="en" w:eastAsia="en-GB" w:bidi="ar-SA"/>
        </w:rPr>
        <w:t xml:space="preserve"> Lehman, 1959. </w:t>
      </w:r>
      <w:r w:rsidRPr="005B4BB1">
        <w:rPr>
          <w:rFonts w:eastAsia="Times New Roman" w:cs="Liberation Serif"/>
          <w:i/>
          <w:lang w:val="en" w:eastAsia="en-GB" w:bidi="ar-SA"/>
        </w:rPr>
        <w:t xml:space="preserve">Zoological Journal of the </w:t>
      </w:r>
      <w:proofErr w:type="spellStart"/>
      <w:r w:rsidRPr="005B4BB1">
        <w:rPr>
          <w:rFonts w:eastAsia="Times New Roman" w:cs="Liberation Serif"/>
          <w:i/>
          <w:lang w:val="en" w:eastAsia="en-GB" w:bidi="ar-SA"/>
        </w:rPr>
        <w:t>Linnean</w:t>
      </w:r>
      <w:proofErr w:type="spellEnd"/>
      <w:r w:rsidRPr="005B4BB1">
        <w:rPr>
          <w:rFonts w:eastAsia="Times New Roman" w:cs="Liberation Serif"/>
          <w:i/>
          <w:lang w:val="en" w:eastAsia="en-GB" w:bidi="ar-SA"/>
        </w:rPr>
        <w:t xml:space="preserve"> Society</w:t>
      </w:r>
      <w:r w:rsidRPr="005B4BB1">
        <w:rPr>
          <w:rFonts w:eastAsia="Times New Roman" w:cs="Liberation Serif"/>
          <w:lang w:val="en" w:eastAsia="en-GB" w:bidi="ar-SA"/>
        </w:rPr>
        <w:t xml:space="preserve">, </w:t>
      </w:r>
      <w:r w:rsidRPr="005B4BB1">
        <w:rPr>
          <w:rFonts w:eastAsia="Times New Roman" w:cs="Liberation Serif"/>
          <w:b/>
          <w:bCs/>
          <w:lang w:val="en" w:eastAsia="en-GB" w:bidi="ar-SA"/>
        </w:rPr>
        <w:t>151</w:t>
      </w:r>
      <w:r w:rsidRPr="005B4BB1">
        <w:rPr>
          <w:rFonts w:eastAsia="Times New Roman" w:cs="Liberation Serif"/>
          <w:lang w:val="en" w:eastAsia="en-GB" w:bidi="ar-SA"/>
        </w:rPr>
        <w:t>(1), 115</w:t>
      </w:r>
      <w:r w:rsidR="002E7130">
        <w:rPr>
          <w:rFonts w:eastAsia="Times New Roman" w:cs="Liberation Serif"/>
          <w:lang w:val="en" w:eastAsia="en-GB" w:bidi="ar-SA"/>
        </w:rPr>
        <w:t>–</w:t>
      </w:r>
      <w:r w:rsidRPr="005B4BB1">
        <w:rPr>
          <w:rFonts w:eastAsia="Times New Roman" w:cs="Liberation Serif"/>
          <w:lang w:val="en" w:eastAsia="en-GB" w:bidi="ar-SA"/>
        </w:rPr>
        <w:t>171.</w:t>
      </w:r>
    </w:p>
    <w:p w:rsidR="00004055" w:rsidRDefault="00116279">
      <w:pPr>
        <w:suppressAutoHyphens w:val="0"/>
        <w:spacing w:line="480" w:lineRule="auto"/>
        <w:ind w:left="340" w:hanging="340"/>
      </w:pPr>
      <w:proofErr w:type="spellStart"/>
      <w:r w:rsidRPr="005B4BB1">
        <w:rPr>
          <w:rFonts w:eastAsia="Times New Roman" w:cs="Liberation Serif"/>
          <w:b/>
          <w:bCs/>
          <w:lang w:eastAsia="en-GB" w:bidi="ar-SA"/>
        </w:rPr>
        <w:t>Heidtke</w:t>
      </w:r>
      <w:proofErr w:type="spellEnd"/>
      <w:r w:rsidRPr="005B4BB1">
        <w:rPr>
          <w:rFonts w:eastAsia="Times New Roman" w:cs="Liberation Serif"/>
          <w:b/>
          <w:bCs/>
          <w:lang w:eastAsia="en-GB" w:bidi="ar-SA"/>
        </w:rPr>
        <w:t xml:space="preserve">, U. 1986. </w:t>
      </w:r>
      <w:proofErr w:type="spellStart"/>
      <w:r w:rsidRPr="005B4BB1">
        <w:rPr>
          <w:rFonts w:eastAsia="Times New Roman" w:cs="Liberation Serif"/>
          <w:lang w:eastAsia="en-GB" w:bidi="ar-SA"/>
        </w:rPr>
        <w:t>Über</w:t>
      </w:r>
      <w:proofErr w:type="spellEnd"/>
      <w:r w:rsidRPr="005B4BB1">
        <w:rPr>
          <w:rFonts w:eastAsia="Times New Roman" w:cs="Liberation Serif"/>
          <w:lang w:eastAsia="en-GB" w:bidi="ar-SA"/>
        </w:rPr>
        <w:t xml:space="preserve"> </w:t>
      </w:r>
      <w:proofErr w:type="spellStart"/>
      <w:r w:rsidRPr="005B4BB1">
        <w:rPr>
          <w:rFonts w:eastAsia="Times New Roman" w:cs="Liberation Serif"/>
          <w:lang w:eastAsia="en-GB" w:bidi="ar-SA"/>
        </w:rPr>
        <w:t>Neufunde</w:t>
      </w:r>
      <w:proofErr w:type="spellEnd"/>
      <w:r w:rsidRPr="005B4BB1">
        <w:rPr>
          <w:rFonts w:eastAsia="Times New Roman" w:cs="Liberation Serif"/>
          <w:lang w:eastAsia="en-GB" w:bidi="ar-SA"/>
        </w:rPr>
        <w:t xml:space="preserve"> </w:t>
      </w:r>
      <w:proofErr w:type="spellStart"/>
      <w:r w:rsidRPr="005B4BB1">
        <w:rPr>
          <w:rFonts w:eastAsia="Times New Roman" w:cs="Liberation Serif"/>
          <w:lang w:eastAsia="en-GB" w:bidi="ar-SA"/>
        </w:rPr>
        <w:t>vonconchopoma</w:t>
      </w:r>
      <w:proofErr w:type="spellEnd"/>
      <w:r w:rsidRPr="005B4BB1">
        <w:rPr>
          <w:rFonts w:eastAsia="Times New Roman" w:cs="Liberation Serif"/>
          <w:lang w:eastAsia="en-GB" w:bidi="ar-SA"/>
        </w:rPr>
        <w:t xml:space="preserve"> </w:t>
      </w:r>
      <w:proofErr w:type="spellStart"/>
      <w:r w:rsidRPr="005B4BB1">
        <w:rPr>
          <w:rFonts w:eastAsia="Times New Roman" w:cs="Liberation Serif"/>
          <w:lang w:eastAsia="en-GB" w:bidi="ar-SA"/>
        </w:rPr>
        <w:t>gadiforme</w:t>
      </w:r>
      <w:proofErr w:type="spellEnd"/>
      <w:r w:rsidRPr="005B4BB1">
        <w:rPr>
          <w:rFonts w:eastAsia="Times New Roman" w:cs="Liberation Serif"/>
          <w:lang w:eastAsia="en-GB" w:bidi="ar-SA"/>
        </w:rPr>
        <w:t xml:space="preserve"> </w:t>
      </w:r>
      <w:proofErr w:type="spellStart"/>
      <w:r w:rsidRPr="005B4BB1">
        <w:rPr>
          <w:rFonts w:eastAsia="Times New Roman" w:cs="Liberation Serif"/>
          <w:lang w:eastAsia="en-GB" w:bidi="ar-SA"/>
        </w:rPr>
        <w:t>kner</w:t>
      </w:r>
      <w:proofErr w:type="spellEnd"/>
      <w:r w:rsidRPr="005B4BB1">
        <w:rPr>
          <w:rFonts w:eastAsia="Times New Roman" w:cs="Liberation Serif"/>
          <w:lang w:eastAsia="en-GB" w:bidi="ar-SA"/>
        </w:rPr>
        <w:t xml:space="preserve"> (</w:t>
      </w:r>
      <w:proofErr w:type="spellStart"/>
      <w:r w:rsidRPr="005B4BB1">
        <w:rPr>
          <w:rFonts w:eastAsia="Times New Roman" w:cs="Liberation Serif"/>
          <w:lang w:eastAsia="en-GB" w:bidi="ar-SA"/>
        </w:rPr>
        <w:t>dipnoi</w:t>
      </w:r>
      <w:proofErr w:type="spellEnd"/>
      <w:r w:rsidRPr="005B4BB1">
        <w:rPr>
          <w:rFonts w:eastAsia="Times New Roman" w:cs="Liberation Serif"/>
          <w:lang w:eastAsia="en-GB" w:bidi="ar-SA"/>
        </w:rPr>
        <w:t xml:space="preserve">: </w:t>
      </w:r>
      <w:proofErr w:type="spellStart"/>
      <w:r w:rsidRPr="005B4BB1">
        <w:rPr>
          <w:rFonts w:eastAsia="Times New Roman" w:cs="Liberation Serif"/>
          <w:lang w:eastAsia="en-GB" w:bidi="ar-SA"/>
        </w:rPr>
        <w:t>pisces</w:t>
      </w:r>
      <w:proofErr w:type="spellEnd"/>
      <w:r w:rsidRPr="005B4BB1">
        <w:rPr>
          <w:rFonts w:eastAsia="Times New Roman" w:cs="Liberation Serif"/>
          <w:lang w:eastAsia="en-GB" w:bidi="ar-SA"/>
        </w:rPr>
        <w:t xml:space="preserve">). </w:t>
      </w:r>
      <w:proofErr w:type="spellStart"/>
      <w:r w:rsidRPr="005B4BB1">
        <w:rPr>
          <w:rFonts w:eastAsia="Times New Roman" w:cs="Liberation Serif"/>
          <w:i/>
          <w:lang w:eastAsia="en-GB" w:bidi="ar-SA"/>
        </w:rPr>
        <w:t>Paläontologische</w:t>
      </w:r>
      <w:proofErr w:type="spellEnd"/>
      <w:r w:rsidRPr="005B4BB1">
        <w:rPr>
          <w:rFonts w:eastAsia="Times New Roman" w:cs="Liberation Serif"/>
          <w:i/>
          <w:lang w:eastAsia="en-GB" w:bidi="ar-SA"/>
        </w:rPr>
        <w:t xml:space="preserve"> </w:t>
      </w:r>
      <w:proofErr w:type="spellStart"/>
      <w:r w:rsidRPr="005B4BB1">
        <w:rPr>
          <w:rFonts w:eastAsia="Times New Roman" w:cs="Liberation Serif"/>
          <w:i/>
          <w:lang w:eastAsia="en-GB" w:bidi="ar-SA"/>
        </w:rPr>
        <w:t>Zeitschrift</w:t>
      </w:r>
      <w:proofErr w:type="spellEnd"/>
      <w:r w:rsidRPr="005B4BB1">
        <w:rPr>
          <w:rFonts w:eastAsia="Times New Roman" w:cs="Liberation Serif"/>
          <w:lang w:eastAsia="en-GB" w:bidi="ar-SA"/>
        </w:rPr>
        <w:t xml:space="preserve">, </w:t>
      </w:r>
      <w:r w:rsidRPr="005B4BB1">
        <w:rPr>
          <w:rFonts w:eastAsia="Times New Roman" w:cs="Liberation Serif"/>
          <w:b/>
          <w:lang w:eastAsia="en-GB" w:bidi="ar-SA"/>
        </w:rPr>
        <w:t>60</w:t>
      </w:r>
      <w:r w:rsidRPr="005B4BB1">
        <w:rPr>
          <w:rFonts w:eastAsia="Times New Roman" w:cs="Liberation Serif"/>
          <w:lang w:eastAsia="en-GB" w:bidi="ar-SA"/>
        </w:rPr>
        <w:t>(3</w:t>
      </w:r>
      <w:r w:rsidR="002E7130">
        <w:rPr>
          <w:rFonts w:eastAsia="Times New Roman" w:cs="Liberation Serif"/>
          <w:lang w:eastAsia="en-GB" w:bidi="ar-SA"/>
        </w:rPr>
        <w:t>–</w:t>
      </w:r>
      <w:r w:rsidRPr="005B4BB1">
        <w:rPr>
          <w:rFonts w:eastAsia="Times New Roman" w:cs="Liberation Serif"/>
          <w:lang w:eastAsia="en-GB" w:bidi="ar-SA"/>
        </w:rPr>
        <w:t>4), 299</w:t>
      </w:r>
      <w:r w:rsidR="002E7130">
        <w:rPr>
          <w:rFonts w:eastAsia="Times New Roman" w:cs="Liberation Serif"/>
          <w:lang w:eastAsia="en-GB" w:bidi="ar-SA"/>
        </w:rPr>
        <w:t>–</w:t>
      </w:r>
      <w:r w:rsidRPr="005B4BB1">
        <w:rPr>
          <w:rFonts w:eastAsia="Times New Roman" w:cs="Liberation Serif"/>
          <w:lang w:eastAsia="en-GB" w:bidi="ar-SA"/>
        </w:rPr>
        <w:t>312.</w:t>
      </w:r>
    </w:p>
    <w:p w:rsidR="00004055" w:rsidRDefault="00116279">
      <w:pPr>
        <w:suppressAutoHyphens w:val="0"/>
        <w:spacing w:line="480" w:lineRule="auto"/>
        <w:ind w:left="340" w:hanging="340"/>
      </w:pPr>
      <w:r w:rsidRPr="005B4BB1">
        <w:rPr>
          <w:rFonts w:eastAsia="Times New Roman" w:cs="Liberation Serif"/>
          <w:b/>
          <w:bCs/>
          <w:lang w:eastAsia="en-GB" w:bidi="ar-SA"/>
        </w:rPr>
        <w:t>Kemp, A.</w:t>
      </w:r>
      <w:r w:rsidRPr="005B4BB1">
        <w:rPr>
          <w:rFonts w:eastAsia="Times New Roman" w:cs="Liberation Serif"/>
          <w:lang w:eastAsia="en-GB" w:bidi="ar-SA"/>
        </w:rPr>
        <w:t xml:space="preserve"> 1977. The pattern of tooth plate formation in the Australian lungfish, </w:t>
      </w:r>
      <w:proofErr w:type="spellStart"/>
      <w:r w:rsidRPr="005B4BB1">
        <w:rPr>
          <w:rFonts w:eastAsia="Times New Roman" w:cs="Liberation Serif"/>
          <w:i/>
          <w:iCs/>
          <w:lang w:eastAsia="en-GB" w:bidi="ar-SA"/>
        </w:rPr>
        <w:t>Neoceratodus</w:t>
      </w:r>
      <w:proofErr w:type="spellEnd"/>
      <w:r w:rsidRPr="005B4BB1">
        <w:rPr>
          <w:rFonts w:eastAsia="Times New Roman" w:cs="Liberation Serif"/>
          <w:i/>
          <w:iCs/>
          <w:lang w:eastAsia="en-GB" w:bidi="ar-SA"/>
        </w:rPr>
        <w:t xml:space="preserve"> </w:t>
      </w:r>
      <w:proofErr w:type="spellStart"/>
      <w:r w:rsidRPr="005B4BB1">
        <w:rPr>
          <w:rFonts w:eastAsia="Times New Roman" w:cs="Liberation Serif"/>
          <w:i/>
          <w:iCs/>
          <w:lang w:eastAsia="en-GB" w:bidi="ar-SA"/>
        </w:rPr>
        <w:t>forsteri</w:t>
      </w:r>
      <w:proofErr w:type="spellEnd"/>
      <w:r w:rsidRPr="005B4BB1">
        <w:rPr>
          <w:rFonts w:eastAsia="Times New Roman" w:cs="Liberation Serif"/>
          <w:lang w:eastAsia="en-GB" w:bidi="ar-SA"/>
        </w:rPr>
        <w:t xml:space="preserve"> </w:t>
      </w:r>
      <w:proofErr w:type="spellStart"/>
      <w:r w:rsidRPr="005B4BB1">
        <w:rPr>
          <w:rFonts w:eastAsia="Times New Roman" w:cs="Liberation Serif"/>
          <w:lang w:eastAsia="en-GB" w:bidi="ar-SA"/>
        </w:rPr>
        <w:t>Krefft</w:t>
      </w:r>
      <w:proofErr w:type="spellEnd"/>
      <w:r w:rsidRPr="005B4BB1">
        <w:rPr>
          <w:rFonts w:eastAsia="Times New Roman" w:cs="Liberation Serif"/>
          <w:lang w:eastAsia="en-GB" w:bidi="ar-SA"/>
        </w:rPr>
        <w:t xml:space="preserve">. </w:t>
      </w:r>
      <w:r w:rsidRPr="005B4BB1">
        <w:rPr>
          <w:rFonts w:eastAsia="Times New Roman" w:cs="Liberation Serif"/>
          <w:i/>
          <w:lang w:eastAsia="en-GB" w:bidi="ar-SA"/>
        </w:rPr>
        <w:t xml:space="preserve">Zoological Journal of the </w:t>
      </w:r>
      <w:proofErr w:type="spellStart"/>
      <w:r w:rsidRPr="005B4BB1">
        <w:rPr>
          <w:rFonts w:eastAsia="Times New Roman" w:cs="Liberation Serif"/>
          <w:i/>
          <w:lang w:eastAsia="en-GB" w:bidi="ar-SA"/>
        </w:rPr>
        <w:t>Linnean</w:t>
      </w:r>
      <w:proofErr w:type="spellEnd"/>
      <w:r w:rsidRPr="005B4BB1">
        <w:rPr>
          <w:rFonts w:eastAsia="Times New Roman" w:cs="Liberation Serif"/>
          <w:i/>
          <w:lang w:eastAsia="en-GB" w:bidi="ar-SA"/>
        </w:rPr>
        <w:t xml:space="preserve"> Society</w:t>
      </w:r>
      <w:r w:rsidRPr="005B4BB1">
        <w:rPr>
          <w:rFonts w:eastAsia="Times New Roman" w:cs="Liberation Serif"/>
          <w:lang w:eastAsia="en-GB" w:bidi="ar-SA"/>
        </w:rPr>
        <w:t xml:space="preserve">, </w:t>
      </w:r>
      <w:r w:rsidRPr="005B4BB1">
        <w:rPr>
          <w:rFonts w:eastAsia="Times New Roman" w:cs="Liberation Serif"/>
          <w:b/>
          <w:lang w:eastAsia="en-GB" w:bidi="ar-SA"/>
        </w:rPr>
        <w:t>60</w:t>
      </w:r>
      <w:r w:rsidRPr="005B4BB1">
        <w:rPr>
          <w:rFonts w:eastAsia="Times New Roman" w:cs="Liberation Serif"/>
          <w:lang w:eastAsia="en-GB" w:bidi="ar-SA"/>
        </w:rPr>
        <w:t>(3), 223</w:t>
      </w:r>
      <w:r w:rsidR="002E7130">
        <w:rPr>
          <w:rFonts w:eastAsia="Times New Roman" w:cs="Liberation Serif"/>
          <w:lang w:eastAsia="en-GB" w:bidi="ar-SA"/>
        </w:rPr>
        <w:t>–</w:t>
      </w:r>
      <w:r w:rsidRPr="005B4BB1">
        <w:rPr>
          <w:rFonts w:eastAsia="Times New Roman" w:cs="Liberation Serif"/>
          <w:lang w:eastAsia="en-GB" w:bidi="ar-SA"/>
        </w:rPr>
        <w:t>258.</w:t>
      </w:r>
    </w:p>
    <w:p w:rsidR="00004055" w:rsidRDefault="00116279">
      <w:pPr>
        <w:suppressAutoHyphens w:val="0"/>
        <w:spacing w:line="480" w:lineRule="auto"/>
        <w:ind w:left="340" w:hanging="340"/>
      </w:pPr>
      <w:r w:rsidRPr="005B4BB1">
        <w:rPr>
          <w:rFonts w:eastAsia="Times New Roman" w:cs="Liberation Serif"/>
          <w:b/>
          <w:bCs/>
          <w:lang w:eastAsia="en-GB" w:bidi="ar-SA"/>
        </w:rPr>
        <w:t xml:space="preserve">Kemp, A., Cavin, L. </w:t>
      </w:r>
      <w:r w:rsidR="002E7130">
        <w:rPr>
          <w:rFonts w:eastAsia="Times New Roman" w:cs="Liberation Serif"/>
          <w:b/>
          <w:bCs/>
          <w:lang w:eastAsia="en-GB" w:bidi="ar-SA"/>
        </w:rPr>
        <w:t>&amp;</w:t>
      </w:r>
      <w:r w:rsidRPr="005B4BB1">
        <w:rPr>
          <w:rFonts w:eastAsia="Times New Roman" w:cs="Liberation Serif"/>
          <w:b/>
          <w:bCs/>
          <w:lang w:eastAsia="en-GB" w:bidi="ar-SA"/>
        </w:rPr>
        <w:t xml:space="preserve"> </w:t>
      </w:r>
      <w:proofErr w:type="spellStart"/>
      <w:r w:rsidRPr="005B4BB1">
        <w:rPr>
          <w:rFonts w:eastAsia="Times New Roman" w:cs="Liberation Serif"/>
          <w:b/>
          <w:bCs/>
          <w:lang w:eastAsia="en-GB" w:bidi="ar-SA"/>
        </w:rPr>
        <w:t>Guinot</w:t>
      </w:r>
      <w:proofErr w:type="spellEnd"/>
      <w:r w:rsidRPr="005B4BB1">
        <w:rPr>
          <w:rFonts w:eastAsia="Times New Roman" w:cs="Liberation Serif"/>
          <w:b/>
          <w:bCs/>
          <w:lang w:eastAsia="en-GB" w:bidi="ar-SA"/>
        </w:rPr>
        <w:t>, G.</w:t>
      </w:r>
      <w:r w:rsidRPr="005B4BB1">
        <w:rPr>
          <w:rFonts w:eastAsia="Times New Roman" w:cs="Liberation Serif"/>
          <w:lang w:eastAsia="en-GB" w:bidi="ar-SA"/>
        </w:rPr>
        <w:t xml:space="preserve"> 2017. Evolutionary history of lungfishes with a new phylogeny of post-Devonian genera. </w:t>
      </w:r>
      <w:proofErr w:type="spellStart"/>
      <w:r w:rsidRPr="005B4BB1">
        <w:rPr>
          <w:rFonts w:eastAsia="Times New Roman" w:cs="Liberation Serif"/>
          <w:i/>
          <w:lang w:eastAsia="en-GB" w:bidi="ar-SA"/>
        </w:rPr>
        <w:t>Palaeogeography</w:t>
      </w:r>
      <w:proofErr w:type="spellEnd"/>
      <w:r w:rsidRPr="005B4BB1">
        <w:rPr>
          <w:rFonts w:eastAsia="Times New Roman" w:cs="Liberation Serif"/>
          <w:i/>
          <w:lang w:eastAsia="en-GB" w:bidi="ar-SA"/>
        </w:rPr>
        <w:t xml:space="preserve">, </w:t>
      </w:r>
      <w:proofErr w:type="spellStart"/>
      <w:r w:rsidRPr="005B4BB1">
        <w:rPr>
          <w:rFonts w:eastAsia="Times New Roman" w:cs="Liberation Serif"/>
          <w:i/>
          <w:lang w:eastAsia="en-GB" w:bidi="ar-SA"/>
        </w:rPr>
        <w:t>Palaeoclimatology</w:t>
      </w:r>
      <w:proofErr w:type="spellEnd"/>
      <w:r w:rsidRPr="005B4BB1">
        <w:rPr>
          <w:rFonts w:eastAsia="Times New Roman" w:cs="Liberation Serif"/>
          <w:i/>
          <w:lang w:eastAsia="en-GB" w:bidi="ar-SA"/>
        </w:rPr>
        <w:t xml:space="preserve">, </w:t>
      </w:r>
      <w:proofErr w:type="spellStart"/>
      <w:r w:rsidRPr="005B4BB1">
        <w:rPr>
          <w:rFonts w:eastAsia="Times New Roman" w:cs="Liberation Serif"/>
          <w:i/>
          <w:lang w:eastAsia="en-GB" w:bidi="ar-SA"/>
        </w:rPr>
        <w:t>Palaeoecology</w:t>
      </w:r>
      <w:proofErr w:type="spellEnd"/>
      <w:r w:rsidRPr="005B4BB1">
        <w:rPr>
          <w:rFonts w:eastAsia="Times New Roman" w:cs="Liberation Serif"/>
          <w:lang w:eastAsia="en-GB" w:bidi="ar-SA"/>
        </w:rPr>
        <w:t xml:space="preserve">, </w:t>
      </w:r>
      <w:r w:rsidRPr="005B4BB1">
        <w:rPr>
          <w:rFonts w:eastAsia="Times New Roman" w:cs="Liberation Serif"/>
          <w:b/>
          <w:bCs/>
          <w:lang w:eastAsia="en-GB" w:bidi="ar-SA"/>
        </w:rPr>
        <w:t>471</w:t>
      </w:r>
      <w:r w:rsidRPr="005B4BB1">
        <w:rPr>
          <w:rFonts w:eastAsia="Times New Roman" w:cs="Liberation Serif"/>
          <w:lang w:eastAsia="en-GB" w:bidi="ar-SA"/>
        </w:rPr>
        <w:t>, 209</w:t>
      </w:r>
      <w:r w:rsidR="002E7130">
        <w:rPr>
          <w:rFonts w:eastAsia="Times New Roman" w:cs="Liberation Serif"/>
          <w:lang w:eastAsia="en-GB" w:bidi="ar-SA"/>
        </w:rPr>
        <w:t>–</w:t>
      </w:r>
      <w:r w:rsidRPr="005B4BB1">
        <w:rPr>
          <w:rFonts w:eastAsia="Times New Roman" w:cs="Liberation Serif"/>
          <w:lang w:eastAsia="en-GB" w:bidi="ar-SA"/>
        </w:rPr>
        <w:t>219.</w:t>
      </w:r>
    </w:p>
    <w:p w:rsidR="00004055" w:rsidRDefault="00116279">
      <w:pPr>
        <w:suppressAutoHyphens w:val="0"/>
        <w:spacing w:line="480" w:lineRule="auto"/>
        <w:ind w:left="340" w:hanging="340"/>
      </w:pPr>
      <w:r w:rsidRPr="005B4BB1">
        <w:rPr>
          <w:rFonts w:eastAsia="Times New Roman" w:cs="Liberation Serif"/>
          <w:b/>
          <w:bCs/>
          <w:lang w:eastAsia="en-GB" w:bidi="ar-SA"/>
        </w:rPr>
        <w:t xml:space="preserve">Lloyd, G. T., Wang, S. C. &amp; </w:t>
      </w:r>
      <w:proofErr w:type="spellStart"/>
      <w:r w:rsidRPr="005B4BB1">
        <w:rPr>
          <w:rFonts w:eastAsia="Times New Roman" w:cs="Liberation Serif"/>
          <w:b/>
          <w:bCs/>
          <w:lang w:eastAsia="en-GB" w:bidi="ar-SA"/>
        </w:rPr>
        <w:t>Brusatte</w:t>
      </w:r>
      <w:proofErr w:type="spellEnd"/>
      <w:r w:rsidRPr="005B4BB1">
        <w:rPr>
          <w:rFonts w:eastAsia="Times New Roman" w:cs="Liberation Serif"/>
          <w:b/>
          <w:bCs/>
          <w:lang w:eastAsia="en-GB" w:bidi="ar-SA"/>
        </w:rPr>
        <w:t>, S. L.</w:t>
      </w:r>
      <w:r w:rsidRPr="005B4BB1">
        <w:rPr>
          <w:rFonts w:eastAsia="Times New Roman" w:cs="Liberation Serif"/>
          <w:lang w:eastAsia="en-GB" w:bidi="ar-SA"/>
        </w:rPr>
        <w:t xml:space="preserve"> 2012. Identifying heterogeneity in rates of morphological evolution: discrete character change in the evolution of lungfish (</w:t>
      </w:r>
      <w:proofErr w:type="spellStart"/>
      <w:r w:rsidRPr="005B4BB1">
        <w:rPr>
          <w:rFonts w:eastAsia="Times New Roman" w:cs="Liberation Serif"/>
          <w:lang w:eastAsia="en-GB" w:bidi="ar-SA"/>
        </w:rPr>
        <w:t>Sarcopterygii</w:t>
      </w:r>
      <w:proofErr w:type="spellEnd"/>
      <w:r w:rsidRPr="005B4BB1">
        <w:rPr>
          <w:rFonts w:eastAsia="Times New Roman" w:cs="Liberation Serif"/>
          <w:lang w:eastAsia="en-GB" w:bidi="ar-SA"/>
        </w:rPr>
        <w:t xml:space="preserve">; </w:t>
      </w:r>
      <w:proofErr w:type="spellStart"/>
      <w:r w:rsidRPr="005B4BB1">
        <w:rPr>
          <w:rFonts w:eastAsia="Times New Roman" w:cs="Liberation Serif"/>
          <w:lang w:eastAsia="en-GB" w:bidi="ar-SA"/>
        </w:rPr>
        <w:t>Dipnoi</w:t>
      </w:r>
      <w:proofErr w:type="spellEnd"/>
      <w:r w:rsidRPr="005B4BB1">
        <w:rPr>
          <w:rFonts w:eastAsia="Times New Roman" w:cs="Liberation Serif"/>
          <w:lang w:eastAsia="en-GB" w:bidi="ar-SA"/>
        </w:rPr>
        <w:t xml:space="preserve">). </w:t>
      </w:r>
      <w:r w:rsidRPr="005B4BB1">
        <w:rPr>
          <w:rFonts w:eastAsia="Times New Roman" w:cs="Liberation Serif"/>
          <w:i/>
          <w:lang w:eastAsia="en-GB" w:bidi="ar-SA"/>
        </w:rPr>
        <w:t>Evolution</w:t>
      </w:r>
      <w:r w:rsidRPr="005B4BB1">
        <w:rPr>
          <w:rFonts w:eastAsia="Times New Roman" w:cs="Liberation Serif"/>
          <w:lang w:eastAsia="en-GB" w:bidi="ar-SA"/>
        </w:rPr>
        <w:t xml:space="preserve">, </w:t>
      </w:r>
      <w:r w:rsidRPr="005B4BB1">
        <w:rPr>
          <w:rFonts w:eastAsia="Times New Roman" w:cs="Liberation Serif"/>
          <w:b/>
          <w:bCs/>
          <w:lang w:eastAsia="en-GB" w:bidi="ar-SA"/>
        </w:rPr>
        <w:t>66</w:t>
      </w:r>
      <w:r w:rsidRPr="005B4BB1">
        <w:rPr>
          <w:rFonts w:eastAsia="Times New Roman" w:cs="Liberation Serif"/>
          <w:lang w:eastAsia="en-GB" w:bidi="ar-SA"/>
        </w:rPr>
        <w:t>(2), 330</w:t>
      </w:r>
      <w:r w:rsidR="002E7130">
        <w:rPr>
          <w:rFonts w:eastAsia="Times New Roman" w:cs="Liberation Serif"/>
          <w:lang w:eastAsia="en-GB" w:bidi="ar-SA"/>
        </w:rPr>
        <w:t>–</w:t>
      </w:r>
      <w:r w:rsidRPr="005B4BB1">
        <w:rPr>
          <w:rFonts w:eastAsia="Times New Roman" w:cs="Liberation Serif"/>
          <w:lang w:eastAsia="en-GB" w:bidi="ar-SA"/>
        </w:rPr>
        <w:t>348.</w:t>
      </w:r>
    </w:p>
    <w:p w:rsidR="00004055" w:rsidRDefault="00116279">
      <w:pPr>
        <w:suppressAutoHyphens w:val="0"/>
        <w:spacing w:line="480" w:lineRule="auto"/>
        <w:ind w:left="340" w:hanging="340"/>
      </w:pPr>
      <w:r w:rsidRPr="005B4BB1">
        <w:rPr>
          <w:rFonts w:eastAsia="Times New Roman" w:cs="Liberation Serif"/>
          <w:b/>
          <w:bCs/>
          <w:lang w:eastAsia="en-GB" w:bidi="ar-SA"/>
        </w:rPr>
        <w:t>Marshall, C. R.</w:t>
      </w:r>
      <w:r w:rsidRPr="005B4BB1">
        <w:rPr>
          <w:rFonts w:eastAsia="Times New Roman" w:cs="Liberation Serif"/>
          <w:lang w:eastAsia="en-GB" w:bidi="ar-SA"/>
        </w:rPr>
        <w:t xml:space="preserve"> 1988. A large, well preserved specimen of the Middle Pennsylvanian lungfish </w:t>
      </w:r>
      <w:proofErr w:type="spellStart"/>
      <w:r w:rsidRPr="005B4BB1">
        <w:rPr>
          <w:rFonts w:eastAsia="Times New Roman" w:cs="Liberation Serif"/>
          <w:i/>
          <w:iCs/>
          <w:lang w:eastAsia="en-GB" w:bidi="ar-SA"/>
        </w:rPr>
        <w:t>Conchopoma</w:t>
      </w:r>
      <w:proofErr w:type="spellEnd"/>
      <w:r w:rsidRPr="005B4BB1">
        <w:rPr>
          <w:rFonts w:eastAsia="Times New Roman" w:cs="Liberation Serif"/>
          <w:i/>
          <w:iCs/>
          <w:lang w:eastAsia="en-GB" w:bidi="ar-SA"/>
        </w:rPr>
        <w:t xml:space="preserve"> </w:t>
      </w:r>
      <w:proofErr w:type="spellStart"/>
      <w:r w:rsidRPr="005B4BB1">
        <w:rPr>
          <w:rFonts w:eastAsia="Times New Roman" w:cs="Liberation Serif"/>
          <w:i/>
          <w:iCs/>
          <w:lang w:eastAsia="en-GB" w:bidi="ar-SA"/>
        </w:rPr>
        <w:t>edesi</w:t>
      </w:r>
      <w:proofErr w:type="spellEnd"/>
      <w:r w:rsidRPr="005B4BB1">
        <w:rPr>
          <w:rFonts w:eastAsia="Times New Roman" w:cs="Liberation Serif"/>
          <w:lang w:eastAsia="en-GB" w:bidi="ar-SA"/>
        </w:rPr>
        <w:t xml:space="preserve"> (Osteichthyes: </w:t>
      </w:r>
      <w:proofErr w:type="spellStart"/>
      <w:r w:rsidRPr="005B4BB1">
        <w:rPr>
          <w:rFonts w:eastAsia="Times New Roman" w:cs="Liberation Serif"/>
          <w:lang w:eastAsia="en-GB" w:bidi="ar-SA"/>
        </w:rPr>
        <w:t>Dipnoi</w:t>
      </w:r>
      <w:proofErr w:type="spellEnd"/>
      <w:r w:rsidRPr="005B4BB1">
        <w:rPr>
          <w:rFonts w:eastAsia="Times New Roman" w:cs="Liberation Serif"/>
          <w:lang w:eastAsia="en-GB" w:bidi="ar-SA"/>
        </w:rPr>
        <w:t xml:space="preserve">) from </w:t>
      </w:r>
      <w:proofErr w:type="spellStart"/>
      <w:r w:rsidRPr="005B4BB1">
        <w:rPr>
          <w:rFonts w:eastAsia="Times New Roman" w:cs="Liberation Serif"/>
          <w:lang w:eastAsia="en-GB" w:bidi="ar-SA"/>
        </w:rPr>
        <w:t>Mazon</w:t>
      </w:r>
      <w:proofErr w:type="spellEnd"/>
      <w:r w:rsidRPr="005B4BB1">
        <w:rPr>
          <w:rFonts w:eastAsia="Times New Roman" w:cs="Liberation Serif"/>
          <w:lang w:eastAsia="en-GB" w:bidi="ar-SA"/>
        </w:rPr>
        <w:t xml:space="preserve"> Creek, Illinois, USA. </w:t>
      </w:r>
      <w:r w:rsidRPr="005B4BB1">
        <w:rPr>
          <w:rFonts w:eastAsia="Times New Roman" w:cs="Liberation Serif"/>
          <w:i/>
          <w:lang w:eastAsia="en-GB" w:bidi="ar-SA"/>
        </w:rPr>
        <w:t xml:space="preserve">Journal of Vertebrate </w:t>
      </w:r>
      <w:proofErr w:type="spellStart"/>
      <w:r w:rsidRPr="005B4BB1">
        <w:rPr>
          <w:rFonts w:eastAsia="Times New Roman" w:cs="Liberation Serif"/>
          <w:i/>
          <w:lang w:eastAsia="en-GB" w:bidi="ar-SA"/>
        </w:rPr>
        <w:t>Paleontology</w:t>
      </w:r>
      <w:proofErr w:type="spellEnd"/>
      <w:r w:rsidRPr="005B4BB1">
        <w:rPr>
          <w:rFonts w:eastAsia="Times New Roman" w:cs="Liberation Serif"/>
          <w:lang w:eastAsia="en-GB" w:bidi="ar-SA"/>
        </w:rPr>
        <w:t xml:space="preserve">, </w:t>
      </w:r>
      <w:r w:rsidRPr="005B4BB1">
        <w:rPr>
          <w:rFonts w:eastAsia="Times New Roman" w:cs="Liberation Serif"/>
          <w:b/>
          <w:bCs/>
          <w:lang w:eastAsia="en-GB" w:bidi="ar-SA"/>
        </w:rPr>
        <w:t>8</w:t>
      </w:r>
      <w:r w:rsidRPr="005B4BB1">
        <w:rPr>
          <w:rFonts w:eastAsia="Times New Roman" w:cs="Liberation Serif"/>
          <w:lang w:eastAsia="en-GB" w:bidi="ar-SA"/>
        </w:rPr>
        <w:t>(4), 383</w:t>
      </w:r>
      <w:r w:rsidR="002E7130">
        <w:rPr>
          <w:rFonts w:eastAsia="Times New Roman" w:cs="Liberation Serif"/>
          <w:lang w:eastAsia="en-GB" w:bidi="ar-SA"/>
        </w:rPr>
        <w:t>–</w:t>
      </w:r>
      <w:r w:rsidRPr="005B4BB1">
        <w:rPr>
          <w:rFonts w:eastAsia="Times New Roman" w:cs="Liberation Serif"/>
          <w:lang w:eastAsia="en-GB" w:bidi="ar-SA"/>
        </w:rPr>
        <w:t>394.</w:t>
      </w:r>
    </w:p>
    <w:p w:rsidR="00004055" w:rsidRDefault="00116279">
      <w:pPr>
        <w:suppressAutoHyphens w:val="0"/>
        <w:spacing w:line="480" w:lineRule="auto"/>
        <w:ind w:left="340" w:hanging="340"/>
      </w:pPr>
      <w:r w:rsidRPr="005B4BB1">
        <w:rPr>
          <w:rFonts w:eastAsia="Times New Roman" w:cs="Liberation Serif"/>
          <w:b/>
          <w:bCs/>
          <w:lang w:eastAsia="en-GB" w:bidi="ar-SA"/>
        </w:rPr>
        <w:t>Miles, R. S.</w:t>
      </w:r>
      <w:r w:rsidRPr="005B4BB1">
        <w:rPr>
          <w:rFonts w:eastAsia="Times New Roman" w:cs="Liberation Serif"/>
          <w:lang w:eastAsia="en-GB" w:bidi="ar-SA"/>
        </w:rPr>
        <w:t xml:space="preserve"> 1977. Dipnoan (lungfish) skulls and the relationships of the group: a study based on new species from the Devonian of Australia. </w:t>
      </w:r>
      <w:r w:rsidRPr="005B4BB1">
        <w:rPr>
          <w:rFonts w:eastAsia="Times New Roman" w:cs="Liberation Serif"/>
          <w:i/>
          <w:lang w:eastAsia="en-GB" w:bidi="ar-SA"/>
        </w:rPr>
        <w:t xml:space="preserve">Zoological Journal of the </w:t>
      </w:r>
      <w:proofErr w:type="spellStart"/>
      <w:r w:rsidRPr="005B4BB1">
        <w:rPr>
          <w:rFonts w:eastAsia="Times New Roman" w:cs="Liberation Serif"/>
          <w:i/>
          <w:lang w:eastAsia="en-GB" w:bidi="ar-SA"/>
        </w:rPr>
        <w:t>Linnean</w:t>
      </w:r>
      <w:proofErr w:type="spellEnd"/>
      <w:r w:rsidRPr="005B4BB1">
        <w:rPr>
          <w:rFonts w:eastAsia="Times New Roman" w:cs="Liberation Serif"/>
          <w:i/>
          <w:lang w:eastAsia="en-GB" w:bidi="ar-SA"/>
        </w:rPr>
        <w:t xml:space="preserve"> Society</w:t>
      </w:r>
      <w:r w:rsidRPr="005B4BB1">
        <w:rPr>
          <w:rFonts w:eastAsia="Times New Roman" w:cs="Liberation Serif"/>
          <w:lang w:eastAsia="en-GB" w:bidi="ar-SA"/>
        </w:rPr>
        <w:t xml:space="preserve">, </w:t>
      </w:r>
      <w:r w:rsidRPr="005B4BB1">
        <w:rPr>
          <w:rFonts w:eastAsia="Times New Roman" w:cs="Liberation Serif"/>
          <w:b/>
          <w:bCs/>
          <w:lang w:eastAsia="en-GB" w:bidi="ar-SA"/>
        </w:rPr>
        <w:t>61</w:t>
      </w:r>
      <w:r w:rsidRPr="005B4BB1">
        <w:rPr>
          <w:rFonts w:eastAsia="Times New Roman" w:cs="Liberation Serif"/>
          <w:lang w:eastAsia="en-GB" w:bidi="ar-SA"/>
        </w:rPr>
        <w:t>(1</w:t>
      </w:r>
      <w:r w:rsidR="002E7130">
        <w:rPr>
          <w:rFonts w:eastAsia="Times New Roman" w:cs="Liberation Serif"/>
          <w:lang w:eastAsia="en-GB" w:bidi="ar-SA"/>
        </w:rPr>
        <w:t>–</w:t>
      </w:r>
      <w:r w:rsidRPr="005B4BB1">
        <w:rPr>
          <w:rFonts w:eastAsia="Times New Roman" w:cs="Liberation Serif"/>
          <w:lang w:eastAsia="en-GB" w:bidi="ar-SA"/>
        </w:rPr>
        <w:t>3), 1</w:t>
      </w:r>
      <w:r w:rsidR="002E7130">
        <w:rPr>
          <w:rFonts w:eastAsia="Times New Roman" w:cs="Liberation Serif"/>
          <w:lang w:eastAsia="en-GB" w:bidi="ar-SA"/>
        </w:rPr>
        <w:t>–</w:t>
      </w:r>
      <w:r w:rsidRPr="005B4BB1">
        <w:rPr>
          <w:rFonts w:eastAsia="Times New Roman" w:cs="Liberation Serif"/>
          <w:lang w:eastAsia="en-GB" w:bidi="ar-SA"/>
        </w:rPr>
        <w:t>328.</w:t>
      </w:r>
    </w:p>
    <w:p w:rsidR="00004055" w:rsidRDefault="00116279">
      <w:pPr>
        <w:suppressAutoHyphens w:val="0"/>
        <w:spacing w:line="480" w:lineRule="auto"/>
        <w:ind w:left="340" w:hanging="340"/>
      </w:pPr>
      <w:r w:rsidRPr="005B4BB1">
        <w:rPr>
          <w:rFonts w:eastAsia="Times New Roman" w:cs="Liberation Serif"/>
          <w:b/>
          <w:bCs/>
          <w:lang w:eastAsia="en-GB" w:bidi="ar-SA"/>
        </w:rPr>
        <w:lastRenderedPageBreak/>
        <w:t xml:space="preserve">Pardo, J. D., </w:t>
      </w:r>
      <w:proofErr w:type="spellStart"/>
      <w:r w:rsidRPr="005B4BB1">
        <w:rPr>
          <w:rFonts w:eastAsia="Times New Roman" w:cs="Liberation Serif"/>
          <w:b/>
          <w:bCs/>
          <w:lang w:eastAsia="en-GB" w:bidi="ar-SA"/>
        </w:rPr>
        <w:t>Huttenlocker</w:t>
      </w:r>
      <w:proofErr w:type="spellEnd"/>
      <w:r w:rsidRPr="005B4BB1">
        <w:rPr>
          <w:rFonts w:eastAsia="Times New Roman" w:cs="Liberation Serif"/>
          <w:b/>
          <w:bCs/>
          <w:lang w:eastAsia="en-GB" w:bidi="ar-SA"/>
        </w:rPr>
        <w:t>, A. K. and Small, B. J.</w:t>
      </w:r>
      <w:r w:rsidRPr="005B4BB1">
        <w:rPr>
          <w:rFonts w:eastAsia="Times New Roman" w:cs="Liberation Serif"/>
          <w:lang w:eastAsia="en-GB" w:bidi="ar-SA"/>
        </w:rPr>
        <w:t xml:space="preserve"> 2014. An exceptionally preserved transitional lungfish from the Lower Permian of Nebraska, USA, and the origin of modern lungfishes. </w:t>
      </w:r>
      <w:proofErr w:type="spellStart"/>
      <w:r w:rsidRPr="005B4BB1">
        <w:rPr>
          <w:rFonts w:eastAsia="Times New Roman" w:cs="Liberation Serif"/>
          <w:i/>
          <w:lang w:eastAsia="en-GB" w:bidi="ar-SA"/>
        </w:rPr>
        <w:t>P</w:t>
      </w:r>
      <w:r w:rsidR="002E7130">
        <w:rPr>
          <w:rFonts w:eastAsia="Times New Roman" w:cs="Liberation Serif"/>
          <w:i/>
          <w:lang w:eastAsia="en-GB" w:bidi="ar-SA"/>
        </w:rPr>
        <w:t>L</w:t>
      </w:r>
      <w:r w:rsidRPr="005B4BB1">
        <w:rPr>
          <w:rFonts w:eastAsia="Times New Roman" w:cs="Liberation Serif"/>
          <w:i/>
          <w:lang w:eastAsia="en-GB" w:bidi="ar-SA"/>
        </w:rPr>
        <w:t>oS</w:t>
      </w:r>
      <w:proofErr w:type="spellEnd"/>
      <w:r w:rsidRPr="005B4BB1">
        <w:rPr>
          <w:rFonts w:eastAsia="Times New Roman" w:cs="Liberation Serif"/>
          <w:i/>
          <w:lang w:eastAsia="en-GB" w:bidi="ar-SA"/>
        </w:rPr>
        <w:t xml:space="preserve"> </w:t>
      </w:r>
      <w:r w:rsidR="002E7130">
        <w:rPr>
          <w:rFonts w:eastAsia="Times New Roman" w:cs="Liberation Serif"/>
          <w:i/>
          <w:lang w:eastAsia="en-GB" w:bidi="ar-SA"/>
        </w:rPr>
        <w:t>ONE</w:t>
      </w:r>
      <w:r w:rsidRPr="005B4BB1">
        <w:rPr>
          <w:rFonts w:eastAsia="Times New Roman" w:cs="Liberation Serif"/>
          <w:lang w:eastAsia="en-GB" w:bidi="ar-SA"/>
        </w:rPr>
        <w:t xml:space="preserve">, </w:t>
      </w:r>
      <w:r w:rsidRPr="005B4BB1">
        <w:rPr>
          <w:rFonts w:eastAsia="Times New Roman" w:cs="Liberation Serif"/>
          <w:b/>
          <w:bCs/>
          <w:lang w:eastAsia="en-GB" w:bidi="ar-SA"/>
        </w:rPr>
        <w:t>9</w:t>
      </w:r>
      <w:r w:rsidRPr="005B4BB1">
        <w:rPr>
          <w:rFonts w:eastAsia="Times New Roman" w:cs="Liberation Serif"/>
          <w:lang w:eastAsia="en-GB" w:bidi="ar-SA"/>
        </w:rPr>
        <w:t>(9), e108542.</w:t>
      </w:r>
    </w:p>
    <w:p w:rsidR="00004055" w:rsidRDefault="00116279">
      <w:pPr>
        <w:suppressAutoHyphens w:val="0"/>
        <w:spacing w:line="480" w:lineRule="auto"/>
        <w:ind w:left="340" w:hanging="340"/>
      </w:pPr>
      <w:proofErr w:type="spellStart"/>
      <w:r w:rsidRPr="005B4BB1">
        <w:rPr>
          <w:rFonts w:eastAsia="Times New Roman" w:cs="Liberation Serif"/>
          <w:b/>
          <w:bCs/>
          <w:lang w:eastAsia="en-GB" w:bidi="ar-SA"/>
        </w:rPr>
        <w:t>Qiao</w:t>
      </w:r>
      <w:proofErr w:type="spellEnd"/>
      <w:r w:rsidRPr="005B4BB1">
        <w:rPr>
          <w:rFonts w:eastAsia="Times New Roman" w:cs="Liberation Serif"/>
          <w:b/>
          <w:bCs/>
          <w:lang w:eastAsia="en-GB" w:bidi="ar-SA"/>
        </w:rPr>
        <w:t xml:space="preserve">, T. &amp; Zhu, M. </w:t>
      </w:r>
      <w:r w:rsidRPr="005B4BB1">
        <w:rPr>
          <w:rFonts w:eastAsia="Times New Roman" w:cs="Liberation Serif"/>
          <w:lang w:eastAsia="en-GB" w:bidi="ar-SA"/>
        </w:rPr>
        <w:t xml:space="preserve">2009. A new tooth‐plated lungfish from the Middle Devonian of Yunnan, China, and its phylogenetic relationships. </w:t>
      </w:r>
      <w:r w:rsidRPr="005B4BB1">
        <w:rPr>
          <w:rFonts w:eastAsia="Times New Roman" w:cs="Liberation Serif"/>
          <w:i/>
          <w:lang w:eastAsia="en-GB" w:bidi="ar-SA"/>
        </w:rPr>
        <w:t xml:space="preserve">Acta </w:t>
      </w:r>
      <w:proofErr w:type="spellStart"/>
      <w:r w:rsidRPr="005B4BB1">
        <w:rPr>
          <w:rFonts w:eastAsia="Times New Roman" w:cs="Liberation Serif"/>
          <w:i/>
          <w:lang w:eastAsia="en-GB" w:bidi="ar-SA"/>
        </w:rPr>
        <w:t>Zoologica</w:t>
      </w:r>
      <w:proofErr w:type="spellEnd"/>
      <w:r w:rsidRPr="005B4BB1">
        <w:rPr>
          <w:rFonts w:eastAsia="Times New Roman" w:cs="Liberation Serif"/>
          <w:lang w:eastAsia="en-GB" w:bidi="ar-SA"/>
        </w:rPr>
        <w:t xml:space="preserve">, </w:t>
      </w:r>
      <w:r w:rsidRPr="005B4BB1">
        <w:rPr>
          <w:rFonts w:eastAsia="Times New Roman" w:cs="Liberation Serif"/>
          <w:b/>
          <w:bCs/>
          <w:lang w:eastAsia="en-GB" w:bidi="ar-SA"/>
        </w:rPr>
        <w:t>90</w:t>
      </w:r>
      <w:r w:rsidRPr="005B4BB1">
        <w:rPr>
          <w:rFonts w:eastAsia="Times New Roman" w:cs="Liberation Serif"/>
          <w:lang w:eastAsia="en-GB" w:bidi="ar-SA"/>
        </w:rPr>
        <w:t>(s1), 236</w:t>
      </w:r>
      <w:r w:rsidR="002E7130">
        <w:rPr>
          <w:rFonts w:eastAsia="Times New Roman" w:cs="Liberation Serif"/>
          <w:lang w:eastAsia="en-GB" w:bidi="ar-SA"/>
        </w:rPr>
        <w:t>–</w:t>
      </w:r>
      <w:r w:rsidRPr="005B4BB1">
        <w:rPr>
          <w:rFonts w:eastAsia="Times New Roman" w:cs="Liberation Serif"/>
          <w:lang w:eastAsia="en-GB" w:bidi="ar-SA"/>
        </w:rPr>
        <w:t>252.</w:t>
      </w:r>
    </w:p>
    <w:p w:rsidR="00004055" w:rsidRDefault="00116279">
      <w:pPr>
        <w:suppressAutoHyphens w:val="0"/>
        <w:spacing w:line="480" w:lineRule="auto"/>
        <w:ind w:left="340" w:hanging="340"/>
      </w:pPr>
      <w:proofErr w:type="spellStart"/>
      <w:r w:rsidRPr="005B4BB1">
        <w:rPr>
          <w:rFonts w:eastAsia="Times New Roman" w:cs="Liberation Serif"/>
          <w:b/>
          <w:bCs/>
          <w:lang w:eastAsia="en-GB" w:bidi="ar-SA"/>
        </w:rPr>
        <w:t>Qiao</w:t>
      </w:r>
      <w:proofErr w:type="spellEnd"/>
      <w:r w:rsidRPr="005B4BB1">
        <w:rPr>
          <w:rFonts w:eastAsia="Times New Roman" w:cs="Liberation Serif"/>
          <w:b/>
          <w:bCs/>
          <w:lang w:eastAsia="en-GB" w:bidi="ar-SA"/>
        </w:rPr>
        <w:t>, T. &amp; Zhu, M.</w:t>
      </w:r>
      <w:r w:rsidRPr="005B4BB1">
        <w:rPr>
          <w:rFonts w:eastAsia="Times New Roman" w:cs="Liberation Serif"/>
          <w:lang w:eastAsia="en-GB" w:bidi="ar-SA"/>
        </w:rPr>
        <w:t xml:space="preserve"> 2015. A new Early Devonian lungfish from Guangxi, China, and its </w:t>
      </w:r>
      <w:proofErr w:type="spellStart"/>
      <w:r w:rsidRPr="005B4BB1">
        <w:rPr>
          <w:rFonts w:eastAsia="Times New Roman" w:cs="Liberation Serif"/>
          <w:lang w:eastAsia="en-GB" w:bidi="ar-SA"/>
        </w:rPr>
        <w:t>palaeogeographic</w:t>
      </w:r>
      <w:proofErr w:type="spellEnd"/>
      <w:r w:rsidRPr="005B4BB1">
        <w:rPr>
          <w:rFonts w:eastAsia="Times New Roman" w:cs="Liberation Serif"/>
          <w:lang w:eastAsia="en-GB" w:bidi="ar-SA"/>
        </w:rPr>
        <w:t xml:space="preserve"> significance. </w:t>
      </w:r>
      <w:proofErr w:type="spellStart"/>
      <w:r w:rsidRPr="005B4BB1">
        <w:rPr>
          <w:rFonts w:eastAsia="Times New Roman" w:cs="Liberation Serif"/>
          <w:i/>
          <w:lang w:eastAsia="en-GB" w:bidi="ar-SA"/>
        </w:rPr>
        <w:t>Alcheringa</w:t>
      </w:r>
      <w:proofErr w:type="spellEnd"/>
      <w:r w:rsidRPr="005B4BB1">
        <w:rPr>
          <w:rFonts w:eastAsia="Times New Roman" w:cs="Liberation Serif"/>
          <w:lang w:eastAsia="en-GB" w:bidi="ar-SA"/>
        </w:rPr>
        <w:t xml:space="preserve">, </w:t>
      </w:r>
      <w:r w:rsidRPr="005B4BB1">
        <w:rPr>
          <w:rFonts w:eastAsia="Times New Roman" w:cs="Liberation Serif"/>
          <w:b/>
          <w:bCs/>
          <w:lang w:eastAsia="en-GB" w:bidi="ar-SA"/>
        </w:rPr>
        <w:t>39</w:t>
      </w:r>
      <w:r w:rsidRPr="005B4BB1">
        <w:rPr>
          <w:rFonts w:eastAsia="Times New Roman" w:cs="Liberation Serif"/>
          <w:lang w:eastAsia="en-GB" w:bidi="ar-SA"/>
        </w:rPr>
        <w:t>(3), 428</w:t>
      </w:r>
      <w:r w:rsidR="002E7130">
        <w:rPr>
          <w:rFonts w:eastAsia="Times New Roman" w:cs="Liberation Serif"/>
          <w:lang w:eastAsia="en-GB" w:bidi="ar-SA"/>
        </w:rPr>
        <w:t>–</w:t>
      </w:r>
      <w:r w:rsidRPr="005B4BB1">
        <w:rPr>
          <w:rFonts w:eastAsia="Times New Roman" w:cs="Liberation Serif"/>
          <w:lang w:eastAsia="en-GB" w:bidi="ar-SA"/>
        </w:rPr>
        <w:t>437.</w:t>
      </w:r>
    </w:p>
    <w:p w:rsidR="00004055" w:rsidRDefault="00116279">
      <w:pPr>
        <w:suppressAutoHyphens w:val="0"/>
        <w:spacing w:line="480" w:lineRule="auto"/>
        <w:ind w:left="340" w:hanging="340"/>
      </w:pPr>
      <w:r w:rsidRPr="005B4BB1">
        <w:rPr>
          <w:rFonts w:cs="Liberation Serif"/>
          <w:b/>
          <w:bCs/>
        </w:rPr>
        <w:t xml:space="preserve">Sharp, E. L. </w:t>
      </w:r>
      <w:r w:rsidR="002E7130">
        <w:rPr>
          <w:rFonts w:cs="Liberation Serif"/>
          <w:b/>
          <w:bCs/>
        </w:rPr>
        <w:t>&amp;</w:t>
      </w:r>
      <w:r w:rsidRPr="005B4BB1">
        <w:rPr>
          <w:rFonts w:cs="Liberation Serif"/>
          <w:b/>
          <w:bCs/>
        </w:rPr>
        <w:t xml:space="preserve"> Clack, J. A. </w:t>
      </w:r>
      <w:r w:rsidRPr="008F683C">
        <w:rPr>
          <w:rFonts w:cs="Liberation Serif"/>
        </w:rPr>
        <w:t xml:space="preserve">2013. A review of the Carboniferous lungfish genus </w:t>
      </w:r>
      <w:proofErr w:type="spellStart"/>
      <w:r w:rsidRPr="005B4BB1">
        <w:rPr>
          <w:rFonts w:cs="Liberation Serif"/>
          <w:i/>
          <w:iCs/>
        </w:rPr>
        <w:t>Ctenodus</w:t>
      </w:r>
      <w:proofErr w:type="spellEnd"/>
      <w:r w:rsidRPr="008F683C">
        <w:rPr>
          <w:rFonts w:cs="Liberation Serif"/>
        </w:rPr>
        <w:t xml:space="preserve"> Agassiz, 1838 from the United Kingdom, with new data from an articulated specimen of </w:t>
      </w:r>
      <w:proofErr w:type="spellStart"/>
      <w:r w:rsidRPr="005B4BB1">
        <w:rPr>
          <w:rFonts w:cs="Liberation Serif"/>
          <w:i/>
          <w:iCs/>
        </w:rPr>
        <w:t>Ctenodus</w:t>
      </w:r>
      <w:proofErr w:type="spellEnd"/>
      <w:r w:rsidRPr="008F683C">
        <w:rPr>
          <w:rFonts w:cs="Liberation Serif"/>
        </w:rPr>
        <w:t xml:space="preserve"> interruptus </w:t>
      </w:r>
      <w:proofErr w:type="spellStart"/>
      <w:r w:rsidRPr="008F683C">
        <w:rPr>
          <w:rFonts w:cs="Liberation Serif"/>
        </w:rPr>
        <w:t>Barkas</w:t>
      </w:r>
      <w:proofErr w:type="spellEnd"/>
      <w:r w:rsidRPr="008F683C">
        <w:rPr>
          <w:rFonts w:cs="Liberation Serif"/>
        </w:rPr>
        <w:t xml:space="preserve">, 1869. </w:t>
      </w:r>
      <w:r w:rsidRPr="005B4BB1">
        <w:rPr>
          <w:rFonts w:cs="Liberation Serif"/>
          <w:i/>
        </w:rPr>
        <w:t>Earth and Environmental Science Transactions of the Royal Society of Edinburgh</w:t>
      </w:r>
      <w:r w:rsidRPr="008F683C">
        <w:rPr>
          <w:rFonts w:cs="Liberation Serif"/>
        </w:rPr>
        <w:t xml:space="preserve">, </w:t>
      </w:r>
      <w:r w:rsidRPr="005B4BB1">
        <w:rPr>
          <w:rFonts w:cs="Liberation Serif"/>
          <w:b/>
          <w:bCs/>
        </w:rPr>
        <w:t>104</w:t>
      </w:r>
      <w:r w:rsidRPr="008F683C">
        <w:rPr>
          <w:rFonts w:cs="Liberation Serif"/>
        </w:rPr>
        <w:t>(2), 169</w:t>
      </w:r>
      <w:r w:rsidR="002E7130">
        <w:rPr>
          <w:rFonts w:cs="Liberation Serif"/>
        </w:rPr>
        <w:t>–</w:t>
      </w:r>
      <w:r w:rsidRPr="008F683C">
        <w:rPr>
          <w:rFonts w:cs="Liberation Serif"/>
        </w:rPr>
        <w:t>204.</w:t>
      </w:r>
    </w:p>
    <w:p w:rsidR="00004055" w:rsidRDefault="00116279">
      <w:pPr>
        <w:suppressAutoHyphens w:val="0"/>
        <w:spacing w:line="480" w:lineRule="auto"/>
        <w:ind w:left="340" w:hanging="340"/>
      </w:pPr>
      <w:r w:rsidRPr="005B4BB1">
        <w:rPr>
          <w:rFonts w:cs="Liberation Serif"/>
          <w:b/>
          <w:bCs/>
        </w:rPr>
        <w:t>Schultze, H.-P.</w:t>
      </w:r>
      <w:r w:rsidRPr="008F683C">
        <w:rPr>
          <w:rFonts w:cs="Liberation Serif"/>
        </w:rPr>
        <w:t xml:space="preserve"> 1975. Die </w:t>
      </w:r>
      <w:proofErr w:type="spellStart"/>
      <w:r w:rsidRPr="008F683C">
        <w:rPr>
          <w:rFonts w:cs="Liberation Serif"/>
        </w:rPr>
        <w:t>Lungenfisch-Gattung</w:t>
      </w:r>
      <w:proofErr w:type="spellEnd"/>
      <w:r w:rsidRPr="008F683C">
        <w:rPr>
          <w:rFonts w:cs="Liberation Serif"/>
        </w:rPr>
        <w:t xml:space="preserve"> </w:t>
      </w:r>
      <w:proofErr w:type="spellStart"/>
      <w:r w:rsidRPr="005B4BB1">
        <w:rPr>
          <w:rFonts w:cs="Liberation Serif"/>
          <w:i/>
          <w:iCs/>
        </w:rPr>
        <w:t>Conchopoma</w:t>
      </w:r>
      <w:proofErr w:type="spellEnd"/>
      <w:r w:rsidRPr="008F683C">
        <w:rPr>
          <w:rFonts w:cs="Liberation Serif"/>
        </w:rPr>
        <w:t xml:space="preserve"> (Pisces, </w:t>
      </w:r>
      <w:proofErr w:type="spellStart"/>
      <w:r w:rsidRPr="008F683C">
        <w:rPr>
          <w:rFonts w:cs="Liberation Serif"/>
        </w:rPr>
        <w:t>Dipnoi</w:t>
      </w:r>
      <w:proofErr w:type="spellEnd"/>
      <w:r w:rsidRPr="008F683C">
        <w:rPr>
          <w:rFonts w:cs="Liberation Serif"/>
        </w:rPr>
        <w:t xml:space="preserve">). </w:t>
      </w:r>
      <w:proofErr w:type="spellStart"/>
      <w:r w:rsidRPr="005B4BB1">
        <w:rPr>
          <w:rFonts w:cs="Liberation Serif"/>
          <w:i/>
        </w:rPr>
        <w:t>Senckenbergiana</w:t>
      </w:r>
      <w:proofErr w:type="spellEnd"/>
      <w:r w:rsidRPr="005B4BB1">
        <w:rPr>
          <w:rFonts w:cs="Liberation Serif"/>
          <w:i/>
        </w:rPr>
        <w:t xml:space="preserve"> </w:t>
      </w:r>
      <w:proofErr w:type="spellStart"/>
      <w:r w:rsidRPr="005B4BB1">
        <w:rPr>
          <w:rFonts w:cs="Liberation Serif"/>
          <w:i/>
        </w:rPr>
        <w:t>lethaea</w:t>
      </w:r>
      <w:proofErr w:type="spellEnd"/>
      <w:r w:rsidRPr="008F683C">
        <w:rPr>
          <w:rFonts w:cs="Liberation Serif"/>
        </w:rPr>
        <w:t xml:space="preserve">, </w:t>
      </w:r>
      <w:r w:rsidRPr="005B4BB1">
        <w:rPr>
          <w:rFonts w:cs="Liberation Serif"/>
          <w:b/>
          <w:bCs/>
        </w:rPr>
        <w:t>56</w:t>
      </w:r>
      <w:r w:rsidRPr="008F683C">
        <w:rPr>
          <w:rFonts w:cs="Liberation Serif"/>
        </w:rPr>
        <w:t>, 191</w:t>
      </w:r>
      <w:r w:rsidR="002E7130">
        <w:rPr>
          <w:rFonts w:cs="Liberation Serif"/>
        </w:rPr>
        <w:t>–</w:t>
      </w:r>
      <w:r w:rsidRPr="008F683C">
        <w:rPr>
          <w:rFonts w:cs="Liberation Serif"/>
        </w:rPr>
        <w:t>231.</w:t>
      </w:r>
    </w:p>
    <w:p w:rsidR="00004055" w:rsidRDefault="00116279">
      <w:pPr>
        <w:suppressAutoHyphens w:val="0"/>
        <w:spacing w:line="480" w:lineRule="auto"/>
        <w:ind w:left="340" w:hanging="340"/>
      </w:pPr>
      <w:r w:rsidRPr="005B4BB1">
        <w:rPr>
          <w:rFonts w:cs="Liberation Serif"/>
          <w:b/>
          <w:bCs/>
        </w:rPr>
        <w:t>Schultze, H.-P.</w:t>
      </w:r>
      <w:r w:rsidRPr="008F683C">
        <w:rPr>
          <w:rFonts w:cs="Liberation Serif"/>
        </w:rPr>
        <w:t xml:space="preserve"> 1982. A dipterid dipnoan from the Middle Devonian of Michigan, USA. </w:t>
      </w:r>
      <w:r w:rsidRPr="005B4BB1">
        <w:rPr>
          <w:rFonts w:cs="Liberation Serif"/>
          <w:i/>
        </w:rPr>
        <w:t xml:space="preserve">Journal of Vertebrate </w:t>
      </w:r>
      <w:proofErr w:type="spellStart"/>
      <w:r w:rsidRPr="005B4BB1">
        <w:rPr>
          <w:rFonts w:cs="Liberation Serif"/>
          <w:i/>
        </w:rPr>
        <w:t>Paleontology</w:t>
      </w:r>
      <w:proofErr w:type="spellEnd"/>
      <w:r w:rsidRPr="008F683C">
        <w:rPr>
          <w:rFonts w:cs="Liberation Serif"/>
        </w:rPr>
        <w:t xml:space="preserve">, </w:t>
      </w:r>
      <w:r w:rsidRPr="005B4BB1">
        <w:rPr>
          <w:rFonts w:cs="Liberation Serif"/>
          <w:b/>
          <w:bCs/>
        </w:rPr>
        <w:t>2</w:t>
      </w:r>
      <w:r w:rsidRPr="008F683C">
        <w:rPr>
          <w:rFonts w:cs="Liberation Serif"/>
        </w:rPr>
        <w:t>(2), 155</w:t>
      </w:r>
      <w:r w:rsidR="002E7130">
        <w:rPr>
          <w:rFonts w:cs="Liberation Serif"/>
        </w:rPr>
        <w:t>–</w:t>
      </w:r>
      <w:r w:rsidRPr="008F683C">
        <w:rPr>
          <w:rFonts w:cs="Liberation Serif"/>
        </w:rPr>
        <w:t>162.</w:t>
      </w:r>
    </w:p>
    <w:p w:rsidR="00004055" w:rsidRDefault="00116279">
      <w:pPr>
        <w:suppressAutoHyphens w:val="0"/>
        <w:spacing w:line="480" w:lineRule="auto"/>
        <w:ind w:left="340" w:hanging="340"/>
      </w:pPr>
      <w:r w:rsidRPr="005B4BB1">
        <w:rPr>
          <w:rFonts w:eastAsia="Times New Roman" w:cs="Liberation Serif"/>
          <w:b/>
          <w:bCs/>
          <w:lang w:eastAsia="en-GB" w:bidi="ar-SA"/>
        </w:rPr>
        <w:t xml:space="preserve">Schultze, H.-P. </w:t>
      </w:r>
      <w:r w:rsidRPr="005B4BB1">
        <w:rPr>
          <w:rFonts w:eastAsia="Times New Roman" w:cs="Liberation Serif"/>
          <w:lang w:eastAsia="en-GB" w:bidi="ar-SA"/>
        </w:rPr>
        <w:t xml:space="preserve">2001. </w:t>
      </w:r>
      <w:proofErr w:type="spellStart"/>
      <w:r w:rsidRPr="005B4BB1">
        <w:rPr>
          <w:rFonts w:eastAsia="Times New Roman" w:cs="Liberation Serif"/>
          <w:i/>
          <w:iCs/>
          <w:lang w:eastAsia="en-GB" w:bidi="ar-SA"/>
        </w:rPr>
        <w:t>Melanognathus</w:t>
      </w:r>
      <w:proofErr w:type="spellEnd"/>
      <w:r w:rsidRPr="005B4BB1">
        <w:rPr>
          <w:rFonts w:eastAsia="Times New Roman" w:cs="Liberation Serif"/>
          <w:lang w:eastAsia="en-GB" w:bidi="ar-SA"/>
        </w:rPr>
        <w:t xml:space="preserve">, a primitive dipnoan from the Lower Devonian of the Canadian Arctic and the interrelationships of Devonian dipnoans. </w:t>
      </w:r>
      <w:r w:rsidRPr="005B4BB1">
        <w:rPr>
          <w:rFonts w:eastAsia="Times New Roman" w:cs="Liberation Serif"/>
          <w:i/>
          <w:lang w:eastAsia="en-GB" w:bidi="ar-SA"/>
        </w:rPr>
        <w:t xml:space="preserve">Journal of Vertebrate </w:t>
      </w:r>
      <w:proofErr w:type="spellStart"/>
      <w:r w:rsidRPr="005B4BB1">
        <w:rPr>
          <w:rFonts w:eastAsia="Times New Roman" w:cs="Liberation Serif"/>
          <w:i/>
          <w:lang w:eastAsia="en-GB" w:bidi="ar-SA"/>
        </w:rPr>
        <w:t>Paleontology</w:t>
      </w:r>
      <w:proofErr w:type="spellEnd"/>
      <w:r w:rsidRPr="005B4BB1">
        <w:rPr>
          <w:rFonts w:eastAsia="Times New Roman" w:cs="Liberation Serif"/>
          <w:lang w:eastAsia="en-GB" w:bidi="ar-SA"/>
        </w:rPr>
        <w:t xml:space="preserve">, </w:t>
      </w:r>
      <w:r w:rsidRPr="005B4BB1">
        <w:rPr>
          <w:rFonts w:eastAsia="Times New Roman" w:cs="Liberation Serif"/>
          <w:b/>
          <w:bCs/>
          <w:lang w:eastAsia="en-GB" w:bidi="ar-SA"/>
        </w:rPr>
        <w:t>21</w:t>
      </w:r>
      <w:r w:rsidRPr="005B4BB1">
        <w:rPr>
          <w:rFonts w:eastAsia="Times New Roman" w:cs="Liberation Serif"/>
          <w:lang w:eastAsia="en-GB" w:bidi="ar-SA"/>
        </w:rPr>
        <w:t>(4), 781</w:t>
      </w:r>
      <w:r w:rsidR="002E7130">
        <w:rPr>
          <w:rFonts w:eastAsia="Times New Roman" w:cs="Liberation Serif"/>
          <w:lang w:eastAsia="en-GB" w:bidi="ar-SA"/>
        </w:rPr>
        <w:t>–</w:t>
      </w:r>
      <w:r w:rsidRPr="005B4BB1">
        <w:rPr>
          <w:rFonts w:eastAsia="Times New Roman" w:cs="Liberation Serif"/>
          <w:lang w:eastAsia="en-GB" w:bidi="ar-SA"/>
        </w:rPr>
        <w:t>794.</w:t>
      </w:r>
    </w:p>
    <w:p w:rsidR="00004055" w:rsidRDefault="00116279">
      <w:pPr>
        <w:suppressAutoHyphens w:val="0"/>
        <w:spacing w:line="480" w:lineRule="auto"/>
        <w:ind w:left="340" w:hanging="340"/>
      </w:pPr>
      <w:r w:rsidRPr="005B4BB1">
        <w:rPr>
          <w:rFonts w:eastAsia="Times New Roman" w:cs="Liberation Serif"/>
          <w:b/>
          <w:bCs/>
          <w:lang w:eastAsia="en-GB" w:bidi="ar-SA"/>
        </w:rPr>
        <w:t>Schultze, H.-P.</w:t>
      </w:r>
      <w:r w:rsidRPr="005B4BB1">
        <w:rPr>
          <w:rFonts w:eastAsia="Times New Roman" w:cs="Liberation Serif"/>
          <w:lang w:eastAsia="en-GB" w:bidi="ar-SA"/>
        </w:rPr>
        <w:t xml:space="preserve">, 2004. Mesozoic sarcopterygians. </w:t>
      </w:r>
      <w:r w:rsidRPr="005B4BB1">
        <w:rPr>
          <w:rFonts w:eastAsia="Times New Roman" w:cs="Liberation Serif"/>
          <w:i/>
          <w:lang w:eastAsia="en-GB" w:bidi="ar-SA"/>
        </w:rPr>
        <w:t>Mesozoic fishes</w:t>
      </w:r>
      <w:r w:rsidRPr="005B4BB1">
        <w:rPr>
          <w:rFonts w:eastAsia="Times New Roman" w:cs="Liberation Serif"/>
          <w:lang w:eastAsia="en-GB" w:bidi="ar-SA"/>
        </w:rPr>
        <w:t xml:space="preserve">, </w:t>
      </w:r>
      <w:r w:rsidRPr="005B4BB1">
        <w:rPr>
          <w:rFonts w:eastAsia="Times New Roman" w:cs="Liberation Serif"/>
          <w:b/>
          <w:lang w:eastAsia="en-GB" w:bidi="ar-SA"/>
        </w:rPr>
        <w:t>3</w:t>
      </w:r>
      <w:r w:rsidRPr="005B4BB1">
        <w:rPr>
          <w:rFonts w:eastAsia="Times New Roman" w:cs="Liberation Serif"/>
          <w:lang w:eastAsia="en-GB" w:bidi="ar-SA"/>
        </w:rPr>
        <w:t>, 463-492.</w:t>
      </w:r>
    </w:p>
    <w:p w:rsidR="00004055" w:rsidRDefault="00116279">
      <w:pPr>
        <w:suppressAutoHyphens w:val="0"/>
        <w:spacing w:line="480" w:lineRule="auto"/>
        <w:ind w:left="340" w:hanging="340"/>
      </w:pPr>
      <w:r w:rsidRPr="005B4BB1">
        <w:rPr>
          <w:rFonts w:eastAsia="Times New Roman" w:cs="Liberation Serif"/>
          <w:b/>
          <w:bCs/>
          <w:lang w:eastAsia="en-GB" w:bidi="ar-SA"/>
        </w:rPr>
        <w:t xml:space="preserve">Schultze, H.-P. &amp; </w:t>
      </w:r>
      <w:proofErr w:type="spellStart"/>
      <w:r w:rsidRPr="005B4BB1">
        <w:rPr>
          <w:rFonts w:eastAsia="Times New Roman" w:cs="Liberation Serif"/>
          <w:b/>
          <w:bCs/>
          <w:lang w:eastAsia="en-GB" w:bidi="ar-SA"/>
        </w:rPr>
        <w:t>Chorn</w:t>
      </w:r>
      <w:proofErr w:type="spellEnd"/>
      <w:r w:rsidRPr="005B4BB1">
        <w:rPr>
          <w:rFonts w:eastAsia="Times New Roman" w:cs="Liberation Serif"/>
          <w:b/>
          <w:bCs/>
          <w:lang w:eastAsia="en-GB" w:bidi="ar-SA"/>
        </w:rPr>
        <w:t xml:space="preserve">, J. </w:t>
      </w:r>
      <w:r w:rsidRPr="005B4BB1">
        <w:rPr>
          <w:rFonts w:eastAsia="Times New Roman" w:cs="Liberation Serif"/>
          <w:lang w:eastAsia="en-GB" w:bidi="ar-SA"/>
        </w:rPr>
        <w:t xml:space="preserve">1997. The </w:t>
      </w:r>
      <w:proofErr w:type="spellStart"/>
      <w:r w:rsidRPr="005B4BB1">
        <w:rPr>
          <w:rFonts w:eastAsia="Times New Roman" w:cs="Liberation Serif"/>
          <w:lang w:eastAsia="en-GB" w:bidi="ar-SA"/>
        </w:rPr>
        <w:t>Permo</w:t>
      </w:r>
      <w:proofErr w:type="spellEnd"/>
      <w:r w:rsidRPr="005B4BB1">
        <w:rPr>
          <w:rFonts w:eastAsia="Times New Roman" w:cs="Liberation Serif"/>
          <w:lang w:eastAsia="en-GB" w:bidi="ar-SA"/>
        </w:rPr>
        <w:t xml:space="preserve">-Carboniferous genus </w:t>
      </w:r>
      <w:proofErr w:type="spellStart"/>
      <w:r w:rsidRPr="005B4BB1">
        <w:rPr>
          <w:rFonts w:eastAsia="Times New Roman" w:cs="Liberation Serif"/>
          <w:i/>
          <w:iCs/>
          <w:lang w:eastAsia="en-GB" w:bidi="ar-SA"/>
        </w:rPr>
        <w:t>Sagenodus</w:t>
      </w:r>
      <w:proofErr w:type="spellEnd"/>
      <w:r w:rsidRPr="005B4BB1">
        <w:rPr>
          <w:rFonts w:eastAsia="Times New Roman" w:cs="Liberation Serif"/>
          <w:lang w:eastAsia="en-GB" w:bidi="ar-SA"/>
        </w:rPr>
        <w:t xml:space="preserve"> and the beginning of modern lungfish. </w:t>
      </w:r>
      <w:r w:rsidRPr="005B4BB1">
        <w:rPr>
          <w:rFonts w:eastAsia="Times New Roman" w:cs="Liberation Serif"/>
          <w:i/>
          <w:lang w:eastAsia="en-GB" w:bidi="ar-SA"/>
        </w:rPr>
        <w:t>Contributions to Zoology</w:t>
      </w:r>
      <w:r w:rsidRPr="005B4BB1">
        <w:rPr>
          <w:rFonts w:eastAsia="Times New Roman" w:cs="Liberation Serif"/>
          <w:lang w:eastAsia="en-GB" w:bidi="ar-SA"/>
        </w:rPr>
        <w:t xml:space="preserve">, </w:t>
      </w:r>
      <w:r w:rsidRPr="005B4BB1">
        <w:rPr>
          <w:rFonts w:eastAsia="Times New Roman" w:cs="Liberation Serif"/>
          <w:b/>
          <w:bCs/>
          <w:lang w:eastAsia="en-GB" w:bidi="ar-SA"/>
        </w:rPr>
        <w:t>67</w:t>
      </w:r>
      <w:r w:rsidRPr="005B4BB1">
        <w:rPr>
          <w:rFonts w:eastAsia="Times New Roman" w:cs="Liberation Serif"/>
          <w:lang w:eastAsia="en-GB" w:bidi="ar-SA"/>
        </w:rPr>
        <w:t>(1), 9</w:t>
      </w:r>
      <w:r w:rsidR="002E7130">
        <w:rPr>
          <w:rFonts w:eastAsia="Times New Roman" w:cs="Liberation Serif"/>
          <w:lang w:eastAsia="en-GB" w:bidi="ar-SA"/>
        </w:rPr>
        <w:t>–</w:t>
      </w:r>
      <w:r w:rsidRPr="005B4BB1">
        <w:rPr>
          <w:rFonts w:eastAsia="Times New Roman" w:cs="Liberation Serif"/>
          <w:lang w:eastAsia="en-GB" w:bidi="ar-SA"/>
        </w:rPr>
        <w:t>70.</w:t>
      </w:r>
    </w:p>
    <w:p w:rsidR="00004055" w:rsidRDefault="00116279">
      <w:pPr>
        <w:suppressAutoHyphens w:val="0"/>
        <w:spacing w:line="480" w:lineRule="auto"/>
        <w:ind w:left="340" w:hanging="340"/>
      </w:pPr>
      <w:r w:rsidRPr="005B4BB1">
        <w:rPr>
          <w:rFonts w:eastAsia="Times New Roman" w:cs="Liberation Serif"/>
          <w:b/>
          <w:bCs/>
          <w:lang w:eastAsia="en-GB" w:bidi="ar-SA"/>
        </w:rPr>
        <w:t xml:space="preserve">Schultze, H.-P. &amp; Marshall, C. R. </w:t>
      </w:r>
      <w:r w:rsidRPr="005B4BB1">
        <w:rPr>
          <w:rFonts w:eastAsia="Times New Roman" w:cs="Liberation Serif"/>
          <w:lang w:eastAsia="en-GB" w:bidi="ar-SA"/>
        </w:rPr>
        <w:t xml:space="preserve">1993. Contrasting the use of functional complexes and isolated characters in lungfish evolution. </w:t>
      </w:r>
      <w:r w:rsidRPr="005B4BB1">
        <w:rPr>
          <w:rFonts w:eastAsia="Times New Roman" w:cs="Liberation Serif"/>
          <w:i/>
          <w:lang w:eastAsia="en-GB" w:bidi="ar-SA"/>
        </w:rPr>
        <w:t>Memoirs of the Association of Australasian Palaeontologists</w:t>
      </w:r>
      <w:r w:rsidRPr="005B4BB1">
        <w:rPr>
          <w:rFonts w:eastAsia="Times New Roman" w:cs="Liberation Serif"/>
          <w:lang w:eastAsia="en-GB" w:bidi="ar-SA"/>
        </w:rPr>
        <w:t xml:space="preserve">, </w:t>
      </w:r>
      <w:r w:rsidRPr="005B4BB1">
        <w:rPr>
          <w:rFonts w:eastAsia="Times New Roman" w:cs="Liberation Serif"/>
          <w:b/>
          <w:bCs/>
          <w:lang w:eastAsia="en-GB" w:bidi="ar-SA"/>
        </w:rPr>
        <w:t>15</w:t>
      </w:r>
      <w:r w:rsidRPr="005B4BB1">
        <w:rPr>
          <w:rFonts w:eastAsia="Times New Roman" w:cs="Liberation Serif"/>
          <w:lang w:eastAsia="en-GB" w:bidi="ar-SA"/>
        </w:rPr>
        <w:t>, 211</w:t>
      </w:r>
      <w:r w:rsidR="002E7130">
        <w:rPr>
          <w:rFonts w:eastAsia="Times New Roman" w:cs="Liberation Serif"/>
          <w:lang w:eastAsia="en-GB" w:bidi="ar-SA"/>
        </w:rPr>
        <w:t>–</w:t>
      </w:r>
      <w:r w:rsidRPr="005B4BB1">
        <w:rPr>
          <w:rFonts w:eastAsia="Times New Roman" w:cs="Liberation Serif"/>
          <w:lang w:eastAsia="en-GB" w:bidi="ar-SA"/>
        </w:rPr>
        <w:t>224.</w:t>
      </w:r>
    </w:p>
    <w:p w:rsidR="00004055" w:rsidRDefault="00116279">
      <w:pPr>
        <w:suppressAutoHyphens w:val="0"/>
        <w:spacing w:line="480" w:lineRule="auto"/>
        <w:ind w:left="340" w:hanging="340"/>
      </w:pPr>
      <w:r w:rsidRPr="005B4BB1">
        <w:rPr>
          <w:rFonts w:eastAsia="Times New Roman" w:cs="Liberation Serif"/>
          <w:b/>
          <w:bCs/>
          <w:lang w:eastAsia="en-GB" w:bidi="ar-SA"/>
        </w:rPr>
        <w:t>Thomson, K. S. &amp; Campbell, K. S. W.</w:t>
      </w:r>
      <w:r w:rsidRPr="005B4BB1">
        <w:rPr>
          <w:rFonts w:eastAsia="Times New Roman" w:cs="Liberation Serif"/>
          <w:lang w:eastAsia="en-GB" w:bidi="ar-SA"/>
        </w:rPr>
        <w:t xml:space="preserve"> 1971. The structure and relationships of the primitive Devonian lungfish </w:t>
      </w:r>
      <w:proofErr w:type="spellStart"/>
      <w:r w:rsidRPr="005B4BB1">
        <w:rPr>
          <w:rFonts w:eastAsia="Times New Roman" w:cs="Liberation Serif"/>
          <w:i/>
          <w:iCs/>
          <w:lang w:eastAsia="en-GB" w:bidi="ar-SA"/>
        </w:rPr>
        <w:t>Dipnorhynchus</w:t>
      </w:r>
      <w:proofErr w:type="spellEnd"/>
      <w:r w:rsidRPr="005B4BB1">
        <w:rPr>
          <w:rFonts w:eastAsia="Times New Roman" w:cs="Liberation Serif"/>
          <w:i/>
          <w:iCs/>
          <w:lang w:eastAsia="en-GB" w:bidi="ar-SA"/>
        </w:rPr>
        <w:t xml:space="preserve"> </w:t>
      </w:r>
      <w:proofErr w:type="spellStart"/>
      <w:r w:rsidRPr="005B4BB1">
        <w:rPr>
          <w:rFonts w:eastAsia="Times New Roman" w:cs="Liberation Serif"/>
          <w:i/>
          <w:iCs/>
          <w:lang w:eastAsia="en-GB" w:bidi="ar-SA"/>
        </w:rPr>
        <w:t>sussmilchi</w:t>
      </w:r>
      <w:proofErr w:type="spellEnd"/>
      <w:r w:rsidRPr="005B4BB1">
        <w:rPr>
          <w:rFonts w:eastAsia="Times New Roman" w:cs="Liberation Serif"/>
          <w:lang w:eastAsia="en-GB" w:bidi="ar-SA"/>
        </w:rPr>
        <w:t xml:space="preserve"> (Etheridge) (Vol. 38). </w:t>
      </w:r>
      <w:r w:rsidRPr="005B4BB1">
        <w:rPr>
          <w:rFonts w:eastAsia="Times New Roman" w:cs="Liberation Serif"/>
          <w:i/>
          <w:iCs/>
          <w:lang w:eastAsia="en-GB" w:bidi="ar-SA"/>
        </w:rPr>
        <w:t>Peabody Museum of Natural History, Yale University</w:t>
      </w:r>
      <w:r w:rsidRPr="005B4BB1">
        <w:rPr>
          <w:rFonts w:eastAsia="Times New Roman" w:cs="Liberation Serif"/>
          <w:lang w:eastAsia="en-GB" w:bidi="ar-SA"/>
        </w:rPr>
        <w:t>.</w:t>
      </w:r>
    </w:p>
    <w:p w:rsidR="00004055" w:rsidRDefault="00116279">
      <w:pPr>
        <w:suppressAutoHyphens w:val="0"/>
        <w:spacing w:line="480" w:lineRule="auto"/>
        <w:ind w:left="340" w:hanging="340"/>
      </w:pPr>
      <w:proofErr w:type="spellStart"/>
      <w:r w:rsidRPr="005B4BB1">
        <w:rPr>
          <w:rFonts w:eastAsia="Times New Roman" w:cs="Liberation Serif"/>
          <w:b/>
          <w:bCs/>
          <w:lang w:val="en" w:eastAsia="en-GB" w:bidi="ar-SA"/>
        </w:rPr>
        <w:lastRenderedPageBreak/>
        <w:t>Westoll</w:t>
      </w:r>
      <w:proofErr w:type="spellEnd"/>
      <w:r w:rsidRPr="005B4BB1">
        <w:rPr>
          <w:rFonts w:eastAsia="Times New Roman" w:cs="Liberation Serif"/>
          <w:b/>
          <w:bCs/>
          <w:lang w:val="en" w:eastAsia="en-GB" w:bidi="ar-SA"/>
        </w:rPr>
        <w:t>, T. S.</w:t>
      </w:r>
      <w:r w:rsidRPr="005B4BB1">
        <w:rPr>
          <w:rFonts w:eastAsia="Times New Roman" w:cs="Liberation Serif"/>
          <w:lang w:val="en" w:eastAsia="en-GB" w:bidi="ar-SA"/>
        </w:rPr>
        <w:t xml:space="preserve"> 1949. On the evolution of the </w:t>
      </w:r>
      <w:proofErr w:type="spellStart"/>
      <w:r w:rsidRPr="005B4BB1">
        <w:rPr>
          <w:rFonts w:eastAsia="Times New Roman" w:cs="Liberation Serif"/>
          <w:lang w:val="en" w:eastAsia="en-GB" w:bidi="ar-SA"/>
        </w:rPr>
        <w:t>Dipnoi</w:t>
      </w:r>
      <w:proofErr w:type="spellEnd"/>
      <w:r w:rsidRPr="005B4BB1">
        <w:rPr>
          <w:rFonts w:eastAsia="Times New Roman" w:cs="Liberation Serif"/>
          <w:lang w:val="en" w:eastAsia="en-GB" w:bidi="ar-SA"/>
        </w:rPr>
        <w:t>. Pp. 112-184 in</w:t>
      </w:r>
      <w:r w:rsidR="002E7130">
        <w:rPr>
          <w:rFonts w:eastAsia="Times New Roman" w:cs="Liberation Serif"/>
          <w:lang w:val="en" w:eastAsia="en-GB" w:bidi="ar-SA"/>
        </w:rPr>
        <w:t xml:space="preserve"> G. L.</w:t>
      </w:r>
      <w:r w:rsidRPr="005B4BB1">
        <w:rPr>
          <w:rFonts w:eastAsia="Times New Roman" w:cs="Liberation Serif"/>
          <w:lang w:val="en" w:eastAsia="en-GB" w:bidi="ar-SA"/>
        </w:rPr>
        <w:t xml:space="preserve"> Jepson, </w:t>
      </w:r>
      <w:r w:rsidR="002E7130">
        <w:rPr>
          <w:rFonts w:eastAsia="Times New Roman" w:cs="Liberation Serif"/>
          <w:lang w:val="en" w:eastAsia="en-GB" w:bidi="ar-SA"/>
        </w:rPr>
        <w:t xml:space="preserve">E. </w:t>
      </w:r>
      <w:r w:rsidRPr="005B4BB1">
        <w:rPr>
          <w:rFonts w:eastAsia="Times New Roman" w:cs="Liberation Serif"/>
          <w:lang w:val="en" w:eastAsia="en-GB" w:bidi="ar-SA"/>
        </w:rPr>
        <w:t xml:space="preserve">Mayr &amp; </w:t>
      </w:r>
      <w:r w:rsidR="002E7130">
        <w:rPr>
          <w:rFonts w:eastAsia="Times New Roman" w:cs="Liberation Serif"/>
          <w:lang w:val="en" w:eastAsia="en-GB" w:bidi="ar-SA"/>
        </w:rPr>
        <w:t xml:space="preserve">G. G. </w:t>
      </w:r>
      <w:r w:rsidRPr="005B4BB1">
        <w:rPr>
          <w:rFonts w:eastAsia="Times New Roman" w:cs="Liberation Serif"/>
          <w:lang w:val="en" w:eastAsia="en-GB" w:bidi="ar-SA"/>
        </w:rPr>
        <w:t>Simpson (</w:t>
      </w:r>
      <w:proofErr w:type="spellStart"/>
      <w:r w:rsidRPr="005B4BB1">
        <w:rPr>
          <w:rFonts w:eastAsia="Times New Roman" w:cs="Liberation Serif"/>
          <w:lang w:val="en" w:eastAsia="en-GB" w:bidi="ar-SA"/>
        </w:rPr>
        <w:t>eds</w:t>
      </w:r>
      <w:proofErr w:type="spellEnd"/>
      <w:r w:rsidRPr="005B4BB1">
        <w:rPr>
          <w:rFonts w:eastAsia="Times New Roman" w:cs="Liberation Serif"/>
          <w:lang w:val="en" w:eastAsia="en-GB" w:bidi="ar-SA"/>
        </w:rPr>
        <w:t xml:space="preserve">) </w:t>
      </w:r>
      <w:r w:rsidRPr="005B4BB1">
        <w:rPr>
          <w:rFonts w:eastAsia="Times New Roman" w:cs="Liberation Serif"/>
          <w:i/>
          <w:lang w:val="en" w:eastAsia="en-GB" w:bidi="ar-SA"/>
        </w:rPr>
        <w:t xml:space="preserve">Genetics, paleontology and evolution. </w:t>
      </w:r>
      <w:r w:rsidRPr="005B4BB1">
        <w:rPr>
          <w:rFonts w:eastAsia="Times New Roman" w:cs="Liberation Serif"/>
          <w:lang w:val="en" w:eastAsia="en-GB" w:bidi="ar-SA"/>
        </w:rPr>
        <w:t>Princeton University Press.</w:t>
      </w:r>
    </w:p>
    <w:p w:rsidR="00004055" w:rsidRDefault="00116279">
      <w:pPr>
        <w:tabs>
          <w:tab w:val="left" w:pos="426"/>
        </w:tabs>
        <w:suppressAutoHyphens w:val="0"/>
        <w:spacing w:line="480" w:lineRule="auto"/>
        <w:ind w:left="340" w:hanging="340"/>
      </w:pPr>
      <w:r w:rsidRPr="005B4BB1">
        <w:rPr>
          <w:rStyle w:val="SourceText"/>
          <w:rFonts w:ascii="Liberation Serif" w:eastAsia="Times New Roman" w:hAnsi="Liberation Serif" w:cs="Liberation Serif"/>
          <w:b/>
          <w:bCs/>
          <w:lang w:eastAsia="en-GB" w:bidi="ar-SA"/>
        </w:rPr>
        <w:t xml:space="preserve">White, E. I. </w:t>
      </w:r>
      <w:r w:rsidRPr="005B4BB1">
        <w:rPr>
          <w:rStyle w:val="SourceText"/>
          <w:rFonts w:ascii="Liberation Serif" w:eastAsia="Times New Roman" w:hAnsi="Liberation Serif" w:cs="Liberation Serif"/>
          <w:lang w:eastAsia="en-GB" w:bidi="ar-SA"/>
        </w:rPr>
        <w:t xml:space="preserve">1965. The head of </w:t>
      </w:r>
      <w:proofErr w:type="spellStart"/>
      <w:r w:rsidRPr="005B4BB1">
        <w:rPr>
          <w:rStyle w:val="SourceText"/>
          <w:rFonts w:ascii="Liberation Serif" w:eastAsia="Times New Roman" w:hAnsi="Liberation Serif" w:cs="Liberation Serif"/>
          <w:i/>
          <w:lang w:eastAsia="en-GB" w:bidi="ar-SA"/>
        </w:rPr>
        <w:t>Dipterus</w:t>
      </w:r>
      <w:proofErr w:type="spellEnd"/>
      <w:r w:rsidRPr="005B4BB1">
        <w:rPr>
          <w:rStyle w:val="SourceText"/>
          <w:rFonts w:ascii="Liberation Serif" w:eastAsia="Times New Roman" w:hAnsi="Liberation Serif" w:cs="Liberation Serif"/>
          <w:i/>
          <w:lang w:eastAsia="en-GB" w:bidi="ar-SA"/>
        </w:rPr>
        <w:t xml:space="preserve"> </w:t>
      </w:r>
      <w:proofErr w:type="spellStart"/>
      <w:r w:rsidRPr="005B4BB1">
        <w:rPr>
          <w:rStyle w:val="SourceText"/>
          <w:rFonts w:ascii="Liberation Serif" w:eastAsia="Times New Roman" w:hAnsi="Liberation Serif" w:cs="Liberation Serif"/>
          <w:i/>
          <w:lang w:eastAsia="en-GB" w:bidi="ar-SA"/>
        </w:rPr>
        <w:t>valenciennesi</w:t>
      </w:r>
      <w:proofErr w:type="spellEnd"/>
      <w:r w:rsidRPr="005B4BB1">
        <w:rPr>
          <w:rStyle w:val="SourceText"/>
          <w:rFonts w:ascii="Liberation Serif" w:eastAsia="Times New Roman" w:hAnsi="Liberation Serif" w:cs="Liberation Serif"/>
          <w:i/>
          <w:lang w:eastAsia="en-GB" w:bidi="ar-SA"/>
        </w:rPr>
        <w:t xml:space="preserve"> </w:t>
      </w:r>
      <w:r w:rsidRPr="005B4BB1">
        <w:rPr>
          <w:rStyle w:val="SourceText"/>
          <w:rFonts w:ascii="Liberation Serif" w:eastAsia="Times New Roman" w:hAnsi="Liberation Serif" w:cs="Liberation Serif"/>
          <w:lang w:eastAsia="en-GB" w:bidi="ar-SA"/>
        </w:rPr>
        <w:t>Sedgwick &amp; Murchison</w:t>
      </w:r>
      <w:r w:rsidRPr="005B4BB1">
        <w:rPr>
          <w:rStyle w:val="SourceText"/>
          <w:rFonts w:ascii="Liberation Serif" w:eastAsia="Times New Roman" w:hAnsi="Liberation Serif" w:cs="Liberation Serif"/>
          <w:i/>
          <w:lang w:eastAsia="en-GB" w:bidi="ar-SA"/>
        </w:rPr>
        <w:t>. Bulletin of the British Museum (Natural History), Geology</w:t>
      </w:r>
      <w:r w:rsidRPr="005B4BB1">
        <w:rPr>
          <w:rStyle w:val="SourceText"/>
          <w:rFonts w:ascii="Liberation Serif" w:eastAsia="Times New Roman" w:hAnsi="Liberation Serif" w:cs="Liberation Serif"/>
          <w:lang w:eastAsia="en-GB" w:bidi="ar-SA"/>
        </w:rPr>
        <w:t xml:space="preserve">, </w:t>
      </w:r>
      <w:r w:rsidRPr="005B4BB1">
        <w:rPr>
          <w:rStyle w:val="SourceText"/>
          <w:rFonts w:ascii="Liberation Serif" w:eastAsia="Times New Roman" w:hAnsi="Liberation Serif" w:cs="Liberation Serif"/>
          <w:b/>
          <w:bCs/>
          <w:lang w:eastAsia="en-GB" w:bidi="ar-SA"/>
        </w:rPr>
        <w:t>11</w:t>
      </w:r>
      <w:r w:rsidRPr="005B4BB1">
        <w:rPr>
          <w:rStyle w:val="SourceText"/>
          <w:rFonts w:ascii="Liberation Serif" w:eastAsia="Times New Roman" w:hAnsi="Liberation Serif" w:cs="Liberation Serif"/>
          <w:lang w:eastAsia="en-GB" w:bidi="ar-SA"/>
        </w:rPr>
        <w:t>, 1</w:t>
      </w:r>
      <w:r w:rsidR="002E7130">
        <w:rPr>
          <w:rStyle w:val="SourceText"/>
          <w:rFonts w:ascii="Liberation Serif" w:eastAsia="Times New Roman" w:hAnsi="Liberation Serif" w:cs="Liberation Serif"/>
          <w:lang w:eastAsia="en-GB" w:bidi="ar-SA"/>
        </w:rPr>
        <w:t>–</w:t>
      </w:r>
      <w:r w:rsidRPr="005B4BB1">
        <w:rPr>
          <w:rStyle w:val="SourceText"/>
          <w:rFonts w:ascii="Liberation Serif" w:eastAsia="Times New Roman" w:hAnsi="Liberation Serif" w:cs="Liberation Serif"/>
          <w:lang w:eastAsia="en-GB" w:bidi="ar-SA"/>
        </w:rPr>
        <w:t>45.</w:t>
      </w:r>
    </w:p>
    <w:sectPr w:rsidR="00004055">
      <w:headerReference w:type="default" r:id="rId7"/>
      <w:pgSz w:w="11906" w:h="16838"/>
      <w:pgMar w:top="1599" w:right="1040" w:bottom="280" w:left="1020" w:header="1040" w:footer="0"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17264" w:rsidRDefault="00517264">
      <w:r>
        <w:separator/>
      </w:r>
    </w:p>
  </w:endnote>
  <w:endnote w:type="continuationSeparator" w:id="0">
    <w:p w:rsidR="00517264" w:rsidRDefault="005172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Liberation Serif">
    <w:altName w:val="Times New Roman"/>
    <w:panose1 w:val="020B0604020202020204"/>
    <w:charset w:val="01"/>
    <w:family w:val="swiss"/>
    <w:pitch w:val="variable"/>
  </w:font>
  <w:font w:name="Droid Sans Fallback">
    <w:panose1 w:val="020B0604020202020204"/>
    <w:charset w:val="00"/>
    <w:family w:val="roman"/>
    <w:pitch w:val="default"/>
  </w:font>
  <w:font w:name="FreeSans">
    <w:altName w:val="Cambria"/>
    <w:panose1 w:val="020B0604020202020204"/>
    <w:charset w:val="00"/>
    <w:family w:val="roman"/>
    <w:pitch w:val="default"/>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00000003" w:usb1="00000000" w:usb2="00000000" w:usb3="00000000" w:csb0="00000001" w:csb1="00000000"/>
  </w:font>
  <w:font w:name="Liberation Mono">
    <w:altName w:val="Courier New"/>
    <w:panose1 w:val="020B0604020202020204"/>
    <w:charset w:val="01"/>
    <w:family w:val="modern"/>
    <w:pitch w:val="fixed"/>
  </w:font>
  <w:font w:name="Liberation Sans">
    <w:altName w:val="Arial"/>
    <w:panose1 w:val="020B0604020202020204"/>
    <w:charset w:val="01"/>
    <w:family w:val="roman"/>
    <w:pitch w:val="variable"/>
  </w:font>
  <w:font w:name="Helvetica">
    <w:panose1 w:val="00000000000000000000"/>
    <w:charset w:val="00"/>
    <w:family w:val="auto"/>
    <w:pitch w:val="variable"/>
    <w:sig w:usb0="E00002FF" w:usb1="5000785B" w:usb2="00000000" w:usb3="00000000" w:csb0="0000019F" w:csb1="00000000"/>
  </w:font>
  <w:font w:name="Mangal">
    <w:panose1 w:val="02040503050203030202"/>
    <w:charset w:val="01"/>
    <w:family w:val="roman"/>
    <w:pitch w:val="variable"/>
    <w:sig w:usb0="0000A003" w:usb1="00000000" w:usb2="00000000" w:usb3="00000000" w:csb0="00000001" w:csb1="00000000"/>
  </w:font>
  <w:font w:name="TTE41BF2C0t00;Arial Unicode MS">
    <w:panose1 w:val="020B0604020202020204"/>
    <w:charset w:val="00"/>
    <w:family w:val="roman"/>
    <w:notTrueType/>
    <w:pitch w:val="default"/>
  </w:font>
  <w:font w:name="AdvTimes;Arial Unicode MS">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17264" w:rsidRDefault="00517264">
      <w:r>
        <w:separator/>
      </w:r>
    </w:p>
  </w:footnote>
  <w:footnote w:type="continuationSeparator" w:id="0">
    <w:p w:rsidR="00517264" w:rsidRDefault="005172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16279" w:rsidRDefault="00116279">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2"/>
  <w:proofState w:spelling="clean" w:grammar="clean"/>
  <w:defaultTabStop w:val="709"/>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004055"/>
    <w:rsid w:val="00004055"/>
    <w:rsid w:val="00116279"/>
    <w:rsid w:val="002E7130"/>
    <w:rsid w:val="00517264"/>
    <w:rsid w:val="005B4BB1"/>
    <w:rsid w:val="008F683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4:docId w14:val="0D682555"/>
  <w15:docId w15:val="{F5B6AF40-8932-4143-9E7C-40225FCE19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Liberation Serif" w:eastAsia="Droid Sans Fallback" w:hAnsi="Liberation Serif" w:cs="FreeSans"/>
        <w:szCs w:val="24"/>
        <w:lang w:val="en-GB" w:eastAsia="zh-CN" w:bidi="hi-IN"/>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widowControl w:val="0"/>
      <w:suppressAutoHyphens/>
    </w:pPr>
    <w:rPr>
      <w:color w:val="00000A"/>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code">
    <w:name w:val="code"/>
    <w:basedOn w:val="DefaultParagraphFont"/>
    <w:qFormat/>
    <w:rPr>
      <w:rFonts w:ascii="Courier New" w:hAnsi="Courier New"/>
    </w:rPr>
  </w:style>
  <w:style w:type="character" w:customStyle="1" w:styleId="SourceText">
    <w:name w:val="Source Text"/>
    <w:qFormat/>
    <w:rPr>
      <w:rFonts w:ascii="Liberation Mono" w:eastAsia="Courier New" w:hAnsi="Liberation Mono" w:cs="Liberation Mono"/>
    </w:rPr>
  </w:style>
  <w:style w:type="paragraph" w:customStyle="1" w:styleId="Heading">
    <w:name w:val="Heading"/>
    <w:basedOn w:val="Normal"/>
    <w:next w:val="BodyText"/>
    <w:qFormat/>
    <w:pPr>
      <w:keepNext/>
      <w:spacing w:before="240" w:after="120"/>
    </w:pPr>
    <w:rPr>
      <w:rFonts w:ascii="Liberation Sans" w:hAnsi="Liberation Sans"/>
      <w:sz w:val="28"/>
      <w:szCs w:val="28"/>
    </w:rPr>
  </w:style>
  <w:style w:type="paragraph" w:styleId="BodyText">
    <w:name w:val="Body Text"/>
    <w:basedOn w:val="Normal"/>
    <w:pPr>
      <w:spacing w:after="140" w:line="288" w:lineRule="auto"/>
    </w:pPr>
  </w:style>
  <w:style w:type="paragraph" w:styleId="List">
    <w:name w:val="List"/>
    <w:basedOn w:val="BodyText"/>
  </w:style>
  <w:style w:type="paragraph" w:styleId="Caption">
    <w:name w:val="caption"/>
    <w:basedOn w:val="Normal"/>
    <w:qFormat/>
    <w:pPr>
      <w:suppressLineNumbers/>
      <w:spacing w:before="120" w:after="120"/>
    </w:pPr>
    <w:rPr>
      <w:i/>
      <w:iCs/>
    </w:rPr>
  </w:style>
  <w:style w:type="paragraph" w:customStyle="1" w:styleId="Index">
    <w:name w:val="Index"/>
    <w:basedOn w:val="Normal"/>
    <w:qFormat/>
    <w:pPr>
      <w:suppressLineNumbers/>
    </w:pPr>
  </w:style>
  <w:style w:type="paragraph" w:customStyle="1" w:styleId="Normal1">
    <w:name w:val="Normal1"/>
    <w:qFormat/>
    <w:pPr>
      <w:suppressAutoHyphens/>
    </w:pPr>
    <w:rPr>
      <w:color w:val="00000A"/>
      <w:sz w:val="24"/>
    </w:rPr>
  </w:style>
  <w:style w:type="paragraph" w:customStyle="1" w:styleId="NoBreak">
    <w:name w:val="NoBreak"/>
    <w:basedOn w:val="Normal"/>
    <w:qFormat/>
    <w:pPr>
      <w:contextualSpacing/>
    </w:pPr>
    <w:rPr>
      <w:rFonts w:eastAsia="Helvetica" w:cs="Helvetica"/>
      <w:szCs w:val="20"/>
    </w:rPr>
  </w:style>
  <w:style w:type="paragraph" w:customStyle="1" w:styleId="TableContents">
    <w:name w:val="Table Contents"/>
    <w:basedOn w:val="Normal"/>
    <w:qFormat/>
  </w:style>
  <w:style w:type="paragraph" w:customStyle="1" w:styleId="TableHeading">
    <w:name w:val="Table Heading"/>
    <w:basedOn w:val="TableContents"/>
    <w:qFormat/>
  </w:style>
  <w:style w:type="paragraph" w:customStyle="1" w:styleId="PreformattedText">
    <w:name w:val="Preformatted Text"/>
    <w:basedOn w:val="Normal"/>
    <w:qFormat/>
    <w:rPr>
      <w:rFonts w:ascii="Liberation Mono" w:eastAsia="Courier New" w:hAnsi="Liberation Mono" w:cs="Liberation Mono"/>
      <w:sz w:val="20"/>
      <w:szCs w:val="20"/>
    </w:rPr>
  </w:style>
  <w:style w:type="paragraph" w:styleId="Header">
    <w:name w:val="header"/>
    <w:basedOn w:val="Normal"/>
    <w:pPr>
      <w:suppressLineNumbers/>
      <w:tabs>
        <w:tab w:val="center" w:pos="4923"/>
        <w:tab w:val="right" w:pos="9846"/>
      </w:tabs>
    </w:pPr>
  </w:style>
  <w:style w:type="paragraph" w:styleId="BalloonText">
    <w:name w:val="Balloon Text"/>
    <w:basedOn w:val="Normal"/>
    <w:link w:val="BalloonTextChar"/>
    <w:uiPriority w:val="99"/>
    <w:semiHidden/>
    <w:unhideWhenUsed/>
    <w:rsid w:val="008F683C"/>
    <w:rPr>
      <w:rFonts w:ascii="Times New Roman" w:hAnsi="Times New Roman" w:cs="Mangal"/>
      <w:sz w:val="18"/>
      <w:szCs w:val="16"/>
    </w:rPr>
  </w:style>
  <w:style w:type="character" w:customStyle="1" w:styleId="BalloonTextChar">
    <w:name w:val="Balloon Text Char"/>
    <w:basedOn w:val="DefaultParagraphFont"/>
    <w:link w:val="BalloonText"/>
    <w:uiPriority w:val="99"/>
    <w:semiHidden/>
    <w:rsid w:val="008F683C"/>
    <w:rPr>
      <w:rFonts w:ascii="Times New Roman" w:hAnsi="Times New Roman" w:cs="Mangal"/>
      <w:color w:val="00000A"/>
      <w:sz w:val="18"/>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23973</TotalTime>
  <Pages>28</Pages>
  <Words>6967</Words>
  <Characters>39716</Characters>
  <Application>Microsoft Office Word</Application>
  <DocSecurity>0</DocSecurity>
  <Lines>330</Lines>
  <Paragraphs>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tom </dc:creator>
  <dc:description/>
  <cp:lastModifiedBy>Paul Barrett</cp:lastModifiedBy>
  <cp:revision>385</cp:revision>
  <dcterms:created xsi:type="dcterms:W3CDTF">2016-12-04T15:45:00Z</dcterms:created>
  <dcterms:modified xsi:type="dcterms:W3CDTF">2019-01-15T17:49:00Z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