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Style w:val="Strong"/>
        </w:rPr>
      </w:pPr>
      <w:r>
        <w:t xml:space="preserve">Supplement Table 1. </w:t>
      </w:r>
      <w:r>
        <w:rPr>
          <w:rStyle w:val="Strong"/>
        </w:rPr>
        <w:t>VOCs in</w:t>
      </w:r>
      <w:r>
        <w:rPr>
          <w:rStyle w:val="Strong"/>
          <w:color w:val="0D0D0D"/>
        </w:rPr>
        <w:t xml:space="preserve"> Previous Printery Studies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350"/>
        <w:gridCol w:w="8010"/>
      </w:tblGrid>
      <w:tr>
        <w:trPr>
          <w:trHeight w:val="144"/>
        </w:trPr>
        <w:tc>
          <w:tcPr>
            <w:tcW w:w="7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VOC</w:t>
            </w:r>
          </w:p>
        </w:tc>
        <w:tc>
          <w:tcPr>
            <w:tcW w:w="4279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First Author and Year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single" w:sz="4" w:space="0" w:color="auto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n-Pentane</w:t>
            </w:r>
          </w:p>
        </w:tc>
        <w:tc>
          <w:tcPr>
            <w:tcW w:w="4279" w:type="pct"/>
            <w:tcBorders>
              <w:top w:val="single" w:sz="4" w:space="0" w:color="auto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Laire1997, Vega2000, Yuan2010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n-Hexane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Chang1987, Wadden1995, Laire1997, Crouch1999, Vega2000, Wypych2001, Batterman2002, Yu2004, Sutton2009, Yuan2010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Cyclopentane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Vega2000, Yuan2010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Cyclohexane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Laire1997, Vega2000, Casselli2009, Yuan2010</w:t>
            </w:r>
          </w:p>
        </w:tc>
        <w:bookmarkStart w:id="0" w:name="_GoBack"/>
        <w:bookmarkEnd w:id="0"/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Methyl Chloride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Methylene Chloride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Laire1997, Crouch1999, Wypych2001, Leung2005,  Lee2009, Sutton2009, Kumagagai2013, Zheng2013, Prica2016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Chloroform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Leung2005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Carbon Tetrachloride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Deng1987, Doherty2000, Prica2016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1,2-DCEa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Leung2005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Methyl Chloroform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Laire1997, Leung2005, Sancini2014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1,1,2-TCEa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 xml:space="preserve">Leung2005 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TCEa</w:t>
            </w:r>
            <w:proofErr w:type="spellEnd"/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Crouch1999, Gioda2002, Prica2016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1,1,2,2-TCEa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Leung2005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Propylene Dichloride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Kumagagai2013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Bromoform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HCFC-22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CFC-12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Leung2005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CFC-114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CFC-11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Leung2005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CFC-113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single" w:sz="4" w:space="0" w:color="auto"/>
              <w:right w:val="nil"/>
            </w:tcBorders>
            <w:vAlign w:val="center"/>
          </w:tcPr>
          <w:p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 xml:space="preserve">Leung2005, </w:t>
            </w:r>
            <w:r>
              <w:rPr>
                <w:rFonts w:ascii="Arial Narrow" w:hAnsi="Arial Narrow"/>
                <w:sz w:val="16"/>
                <w:szCs w:val="16"/>
              </w:rPr>
              <w:t>Casselli2009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single" w:sz="4" w:space="0" w:color="auto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Propene</w:t>
            </w:r>
          </w:p>
        </w:tc>
        <w:tc>
          <w:tcPr>
            <w:tcW w:w="4279" w:type="pct"/>
            <w:tcBorders>
              <w:top w:val="single" w:sz="4" w:space="0" w:color="auto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Yuan2010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Vinyl Chloride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Herbert1975, USEPA1994, Leung2005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1,1-DCEe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cis-1,2-DCEe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cis/trans-1,3-DCPe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TCEe</w:t>
            </w:r>
            <w:proofErr w:type="spellEnd"/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single" w:sz="4" w:space="0" w:color="auto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Wypych2001, Batterman2002, Leung2005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single" w:sz="4" w:space="0" w:color="auto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Benzene</w:t>
            </w:r>
          </w:p>
        </w:tc>
        <w:tc>
          <w:tcPr>
            <w:tcW w:w="4279" w:type="pct"/>
            <w:tcBorders>
              <w:top w:val="single" w:sz="4" w:space="0" w:color="auto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 xml:space="preserve">Wadden1995, Crouch1999, Vega2000, Batterman2002, Gioda2002, Yu2004, Leung2005, </w:t>
            </w:r>
            <w:r>
              <w:rPr>
                <w:rFonts w:ascii="Arial Narrow" w:hAnsi="Arial Narrow"/>
                <w:sz w:val="16"/>
                <w:szCs w:val="16"/>
              </w:rPr>
              <w:t xml:space="preserve">Casselli2009, 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>elSiad2009, Godoi2009, Yuan2010, Kirurski2012, Curic2013, Mansouri2015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Ethylbenzene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 xml:space="preserve">Wadden1995, Crouch1999, Vega2000, Wypych2001, Gioda2002, Leung2005, </w:t>
            </w:r>
            <w:r>
              <w:rPr>
                <w:rFonts w:ascii="Arial Narrow" w:hAnsi="Arial Narrow"/>
                <w:sz w:val="16"/>
                <w:szCs w:val="16"/>
              </w:rPr>
              <w:t xml:space="preserve">Casselli2009, 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>Godoi2009, Yuan2010, Djogo2011, Kirurski2012, Curic2013, Mansouri2015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Styrene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 xml:space="preserve">Vega2000, Batterman2002, Leung2005, </w:t>
            </w:r>
            <w:r>
              <w:rPr>
                <w:rFonts w:ascii="Arial Narrow" w:hAnsi="Arial Narrow"/>
                <w:sz w:val="16"/>
                <w:szCs w:val="16"/>
              </w:rPr>
              <w:t>Casselli2009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 xml:space="preserve">, Yuan2010, Zheng2013 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m-Xylene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 xml:space="preserve">Wadden1995, Gioda2002, Leung2005, </w:t>
            </w:r>
            <w:r>
              <w:rPr>
                <w:rFonts w:ascii="Arial Narrow" w:hAnsi="Arial Narrow"/>
                <w:sz w:val="16"/>
                <w:szCs w:val="16"/>
              </w:rPr>
              <w:t>Casselli2009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>, Sancini2014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o-Xylene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Wadden1995, Laire1997, Gioda2002, Leung2005,</w:t>
            </w:r>
            <w:r>
              <w:rPr>
                <w:rFonts w:ascii="Arial Narrow" w:hAnsi="Arial Narrow"/>
                <w:sz w:val="16"/>
                <w:szCs w:val="16"/>
              </w:rPr>
              <w:t xml:space="preserve"> Casselli2009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>, Godoi2009, Yuan2010, Vilcekova2016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p-Xylene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Wadden1995, Gioda2002, Leung2005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m/p-Xylenes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Laire1997, Vega2000, Godoi2009, Yuan2010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Xylenes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Crouch1999, Wypych2001, Rodriguez2007, elSiad2009, Kirurski2012, Curic2013, Mansouri2015,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1,3,5-TMB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 xml:space="preserve">Wadden1995, Laire1997, Batterman2002, Vega2002, Leung2005, Rodriguez2007, </w:t>
            </w:r>
            <w:r>
              <w:rPr>
                <w:rFonts w:ascii="Arial Narrow" w:hAnsi="Arial Narrow"/>
                <w:sz w:val="16"/>
                <w:szCs w:val="16"/>
              </w:rPr>
              <w:t>Casselli2009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>, Sutton2009, Yuan2010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1,2,3-TMB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 xml:space="preserve">Wadden1995, Laire1997, </w:t>
            </w:r>
            <w:r>
              <w:rPr>
                <w:rFonts w:ascii="Arial Narrow" w:hAnsi="Arial Narrow"/>
                <w:sz w:val="16"/>
                <w:szCs w:val="16"/>
              </w:rPr>
              <w:t>Casselli2009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 xml:space="preserve">, Yuan2010 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1,2,4-TMB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 xml:space="preserve">Wadden1995, Laire1997, Crouch1999, Wypych2001, Batterman2002, Gioda2002, Leung2005, Rodriguez2007, </w:t>
            </w:r>
            <w:r>
              <w:rPr>
                <w:rFonts w:ascii="Arial Narrow" w:hAnsi="Arial Narrow"/>
                <w:sz w:val="16"/>
                <w:szCs w:val="16"/>
              </w:rPr>
              <w:t>Casselli2009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>, Sutton2009, Yuan2010, Zheng2013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Toluene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Wadden1995, Laire1997, Crouch1999, Svendson2000, Vega2000, Wypych2001, Batterman2002, Gioda2002, Yu2004, Leung2005, Rodriguez2007, Casselli2009, elSiad2009, Godoi2009, Yuan2010, Djogo2011, Kirurski2012, Sancini2014, Mansouri2015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Chlorobenzene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Leung2005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Benzyl Chloride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o-DCB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Wadden1995,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m-DCB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Wadden1995,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p-DCB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single" w:sz="4" w:space="0" w:color="auto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Wadden1995, Leung2005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single" w:sz="4" w:space="0" w:color="auto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Methyl Alcohol</w:t>
            </w:r>
          </w:p>
        </w:tc>
        <w:tc>
          <w:tcPr>
            <w:tcW w:w="4279" w:type="pct"/>
            <w:tcBorders>
              <w:top w:val="single" w:sz="4" w:space="0" w:color="auto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Crouch1999, Wypych2001, Prica2016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Ethyl Alcohol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Crouch1999, Zheng2013, Prica2016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n-Propyl Alcohol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Crouch1999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Isopropyl Alcohol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 xml:space="preserve">Brugone1983, Wadden1995, Laire1997, Crouch1999, Svendson2000, Wypych2001, Yu2004, </w:t>
            </w:r>
            <w:r>
              <w:rPr>
                <w:rFonts w:ascii="Arial Narrow" w:hAnsi="Arial Narrow"/>
                <w:sz w:val="16"/>
                <w:szCs w:val="16"/>
              </w:rPr>
              <w:t>Casselli2009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>, Hautamaki2009, Kirurski2012, Zheng2013, Rossita2015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n-Butyl Alcohol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 xml:space="preserve">Wypych2001, </w:t>
            </w:r>
            <w:r>
              <w:rPr>
                <w:rFonts w:ascii="Arial Narrow" w:hAnsi="Arial Narrow"/>
                <w:sz w:val="16"/>
                <w:szCs w:val="16"/>
              </w:rPr>
              <w:t>Casselli2009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1,4-Dioxane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Wypych2001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MTBE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single" w:sz="4" w:space="0" w:color="auto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Vega2000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single" w:sz="4" w:space="0" w:color="auto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Acetone</w:t>
            </w:r>
          </w:p>
        </w:tc>
        <w:tc>
          <w:tcPr>
            <w:tcW w:w="4279" w:type="pct"/>
            <w:tcBorders>
              <w:top w:val="single" w:sz="4" w:space="0" w:color="auto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 xml:space="preserve">Crouch1999, Kirurski2012, Zheng2013, Prica2016, 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MEK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 xml:space="preserve">Crouch1999, Wypych2001, Batterman2002, </w:t>
            </w:r>
            <w:r>
              <w:rPr>
                <w:rFonts w:ascii="Arial Narrow" w:hAnsi="Arial Narrow"/>
                <w:sz w:val="16"/>
                <w:szCs w:val="16"/>
              </w:rPr>
              <w:t>Casselli2009</w:t>
            </w:r>
            <w:r>
              <w:rPr>
                <w:rFonts w:ascii="Arial Narrow" w:hAnsi="Arial Narrow"/>
                <w:color w:val="000000"/>
                <w:sz w:val="16"/>
                <w:szCs w:val="16"/>
              </w:rPr>
              <w:t>, Zheng2013, Prica2016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MIBK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single" w:sz="4" w:space="0" w:color="auto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Crouch1999, Wypych2001, Zheng2013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single" w:sz="4" w:space="0" w:color="auto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Ethanal</w:t>
            </w:r>
          </w:p>
        </w:tc>
        <w:tc>
          <w:tcPr>
            <w:tcW w:w="4279" w:type="pct"/>
            <w:tcBorders>
              <w:top w:val="single" w:sz="4" w:space="0" w:color="auto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Gioda2005</w:t>
            </w: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Propanal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Butanal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Pentanal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Hexanal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Heptanal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Octanal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dotted" w:sz="4" w:space="0" w:color="AEAAAA" w:themeColor="background2" w:themeShade="BF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721" w:type="pct"/>
            <w:tcBorders>
              <w:top w:val="dotted" w:sz="4" w:space="0" w:color="AEAAAA" w:themeColor="background2" w:themeShade="BF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Nonanal</w:t>
            </w:r>
          </w:p>
        </w:tc>
        <w:tc>
          <w:tcPr>
            <w:tcW w:w="4279" w:type="pct"/>
            <w:tcBorders>
              <w:top w:val="dotted" w:sz="4" w:space="0" w:color="AEAAAA" w:themeColor="background2" w:themeShade="BF"/>
              <w:bottom w:val="single" w:sz="4" w:space="0" w:color="auto"/>
              <w:right w:val="nil"/>
            </w:tcBorders>
            <w:vAlign w:val="center"/>
          </w:tcPr>
          <w:p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Vilcekova2016</w:t>
            </w:r>
          </w:p>
        </w:tc>
      </w:tr>
    </w:tbl>
    <w:p>
      <w:pPr>
        <w:tabs>
          <w:tab w:val="left" w:pos="2376"/>
        </w:tabs>
      </w:pPr>
      <w:r>
        <w:lastRenderedPageBreak/>
        <w:tab/>
      </w:r>
    </w:p>
    <w:p>
      <w:pPr>
        <w:rPr>
          <w:rStyle w:val="Strong"/>
        </w:rPr>
      </w:pPr>
      <w:r>
        <w:t xml:space="preserve">Supplement Table 2. </w:t>
      </w:r>
      <w:r>
        <w:rPr>
          <w:rStyle w:val="Strong"/>
        </w:rPr>
        <w:t>VOC concentrations (ppb)</w:t>
      </w:r>
      <w:r>
        <w:rPr>
          <w:rStyle w:val="Strong"/>
          <w:color w:val="0D0D0D"/>
        </w:rPr>
        <w:t xml:space="preserve"> from recent Air Quality Studies </w:t>
      </w:r>
    </w:p>
    <w:tbl>
      <w:tblPr>
        <w:tblW w:w="5000" w:type="pct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2013"/>
        <w:gridCol w:w="1882"/>
        <w:gridCol w:w="887"/>
        <w:gridCol w:w="936"/>
        <w:gridCol w:w="887"/>
        <w:gridCol w:w="936"/>
        <w:gridCol w:w="887"/>
        <w:gridCol w:w="932"/>
      </w:tblGrid>
      <w:tr>
        <w:trPr>
          <w:trHeight w:val="144"/>
        </w:trPr>
        <w:tc>
          <w:tcPr>
            <w:tcW w:w="107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97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Kuwait Outdoor Air</w:t>
            </w:r>
          </w:p>
        </w:tc>
        <w:tc>
          <w:tcPr>
            <w:tcW w:w="97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Kuwait Indoor Air</w:t>
            </w:r>
          </w:p>
        </w:tc>
        <w:tc>
          <w:tcPr>
            <w:tcW w:w="972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 Printery Air</w:t>
            </w:r>
          </w:p>
        </w:tc>
      </w:tr>
      <w:tr>
        <w:trPr>
          <w:trHeight w:val="144"/>
        </w:trPr>
        <w:tc>
          <w:tcPr>
            <w:tcW w:w="107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VOC</w:t>
            </w:r>
          </w:p>
        </w:tc>
        <w:tc>
          <w:tcPr>
            <w:tcW w:w="10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 xml:space="preserve">Summary 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Minimum</w:t>
            </w:r>
          </w:p>
        </w:tc>
        <w:tc>
          <w:tcPr>
            <w:tcW w:w="500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Maximum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Minimum</w:t>
            </w:r>
          </w:p>
        </w:tc>
        <w:tc>
          <w:tcPr>
            <w:tcW w:w="500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Maximum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Minimum</w:t>
            </w:r>
          </w:p>
        </w:tc>
        <w:tc>
          <w:tcPr>
            <w:tcW w:w="498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Maximum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n-Pentane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Outdoor, Indoor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n-Hexane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Printery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5.7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9.8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14,800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Cyclopentane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Cyclohexane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Indoor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5.3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1.7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Methyl Chloride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2.1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Methylene Chloride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Outdoor, Printery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8.4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6,900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Chloroform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Carbon Tetrachloride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Outdoor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Ethyl Chloride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1,1-Dichloroethane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Methyl Chloroform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Printery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6,287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1,1,2-TCEa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1,1,2,2-TCEa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Propylene Dichloride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Ethylene Dibromide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Bromoform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Outdoor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Bromodichloromethane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CFC-12/HCFC-22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Indoor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6.7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CFC-114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Outdoor, Indoor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9.6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CFC-113/1,1-DCEe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1.2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CFC-11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Outdoor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1.5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Propene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Outdoor, Indoor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Isobutylene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5.4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Isoprene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Vinyl Chloride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Outdoor, Indoor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1.4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cis-1,2-DCEe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498" w:type="pct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1.4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cis-1,3-DCPe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</w:tr>
      <w:tr>
        <w:trPr>
          <w:trHeight w:val="144"/>
        </w:trPr>
        <w:tc>
          <w:tcPr>
            <w:tcW w:w="107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trans-1,3-DCPe</w:t>
            </w:r>
          </w:p>
        </w:tc>
        <w:tc>
          <w:tcPr>
            <w:tcW w:w="100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498" w:type="pct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</w:tr>
      <w:tr>
        <w:trPr>
          <w:trHeight w:val="144"/>
        </w:trPr>
        <w:tc>
          <w:tcPr>
            <w:tcW w:w="107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TCEe</w:t>
            </w:r>
            <w:proofErr w:type="spellEnd"/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/n-Butyl Alcohol</w:t>
            </w:r>
          </w:p>
        </w:tc>
        <w:tc>
          <w:tcPr>
            <w:tcW w:w="10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500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3.6</w:t>
            </w:r>
          </w:p>
        </w:tc>
        <w:tc>
          <w:tcPr>
            <w:tcW w:w="498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Benzene/1,2-DCEa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Outdoor, Print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95,000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Ethylbenzene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Printery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8.5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6.1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10,200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o-Xylene/Styrene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Printery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8.2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7.9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71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m-Xylene/p-Xylene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Printery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72,162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1,3,5-TMB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Printery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1,585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1,2,3-TMB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3.1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1,2,4-TMB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Printery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7,176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Toluene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Outdoor, Indoor, Printery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26,000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Chlorobenzene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1.9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Benzyl Chloride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o-DCB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m-DCB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p-DCB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3.4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Methyl Alcohol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Outdoor, Indoor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7.5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Ethyl Alcohol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Outdoor, Indoor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9.3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753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n-Propyl Alcohol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Outdoor, Indoor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81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Isopropyl Alcohol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Indoor, Printery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6.6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57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267,000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Vinyl Acetate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1,4-Dioxane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MTBE</w:t>
            </w:r>
          </w:p>
        </w:tc>
        <w:tc>
          <w:tcPr>
            <w:tcW w:w="10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500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500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Acetone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Indoor, Printery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12,100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12,100</w:t>
            </w:r>
          </w:p>
        </w:tc>
      </w:tr>
      <w:tr>
        <w:trPr>
          <w:trHeight w:val="144"/>
        </w:trPr>
        <w:tc>
          <w:tcPr>
            <w:tcW w:w="107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MEK</w:t>
            </w:r>
          </w:p>
        </w:tc>
        <w:tc>
          <w:tcPr>
            <w:tcW w:w="100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74" w:type="pct"/>
            <w:tcBorders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474" w:type="pct"/>
            <w:tcBorders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498" w:type="pct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MPK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DEK</w:t>
            </w:r>
          </w:p>
        </w:tc>
        <w:tc>
          <w:tcPr>
            <w:tcW w:w="100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MBK</w:t>
            </w:r>
          </w:p>
        </w:tc>
        <w:tc>
          <w:tcPr>
            <w:tcW w:w="100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MIBK</w:t>
            </w:r>
          </w:p>
        </w:tc>
        <w:tc>
          <w:tcPr>
            <w:tcW w:w="10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Ethanal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4.9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7.7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Propanal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4.9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5.7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6.1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Butanal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Pentanal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Hexanal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Heptanal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Octanal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Nonanal</w:t>
            </w:r>
          </w:p>
        </w:tc>
        <w:tc>
          <w:tcPr>
            <w:tcW w:w="100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3.7</w:t>
            </w:r>
          </w:p>
        </w:tc>
        <w:tc>
          <w:tcPr>
            <w:tcW w:w="474" w:type="pct"/>
            <w:tcBorders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8.2</w:t>
            </w:r>
          </w:p>
        </w:tc>
        <w:tc>
          <w:tcPr>
            <w:tcW w:w="474" w:type="pct"/>
            <w:tcBorders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Acrolein</w:t>
            </w:r>
          </w:p>
        </w:tc>
        <w:tc>
          <w:tcPr>
            <w:tcW w:w="100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474" w:type="pct"/>
            <w:tcBorders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474" w:type="pct"/>
            <w:tcBorders>
              <w:left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Methacrolein</w:t>
            </w:r>
          </w:p>
        </w:tc>
        <w:tc>
          <w:tcPr>
            <w:tcW w:w="10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0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</w:rPr>
              <w:t>Acetonitrile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>
      <w:r>
        <w:lastRenderedPageBreak/>
        <w:t>Supplement Table 3.</w:t>
      </w:r>
      <w:r>
        <w:rPr>
          <w:color w:val="0D0D0D"/>
          <w:sz w:val="22"/>
        </w:rPr>
        <w:t xml:space="preserve"> </w:t>
      </w:r>
      <w:r>
        <w:rPr>
          <w:rStyle w:val="Strong"/>
          <w:color w:val="0D0D0D"/>
          <w:sz w:val="22"/>
        </w:rPr>
        <w:t xml:space="preserve">Government </w:t>
      </w:r>
      <w:r>
        <w:rPr>
          <w:rStyle w:val="Strong"/>
        </w:rPr>
        <w:t>Printery: Percentage coefficient of variation (CV (%)) (SD (ppb)) of VOC concentrations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1708"/>
        <w:gridCol w:w="843"/>
        <w:gridCol w:w="843"/>
        <w:gridCol w:w="842"/>
        <w:gridCol w:w="842"/>
        <w:gridCol w:w="842"/>
        <w:gridCol w:w="921"/>
        <w:gridCol w:w="842"/>
        <w:gridCol w:w="842"/>
        <w:gridCol w:w="835"/>
      </w:tblGrid>
      <w:tr>
        <w:trPr>
          <w:trHeight w:val="144"/>
        </w:trPr>
        <w:tc>
          <w:tcPr>
            <w:tcW w:w="912" w:type="pct"/>
            <w:tcBorders>
              <w:top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contextualSpacing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color w:val="000000"/>
                <w:sz w:val="18"/>
                <w:szCs w:val="18"/>
              </w:rPr>
              <w:t xml:space="preserve">CTP 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contextualSpacing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color w:val="000000"/>
                <w:sz w:val="18"/>
                <w:szCs w:val="18"/>
              </w:rPr>
              <w:t>Rcpt.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contextualSpacing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color w:val="000000"/>
                <w:sz w:val="18"/>
                <w:szCs w:val="18"/>
              </w:rPr>
              <w:t>Admin.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contextualSpacing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color w:val="000000"/>
                <w:sz w:val="18"/>
                <w:szCs w:val="18"/>
              </w:rPr>
              <w:t>Design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contextualSpacing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color w:val="000000"/>
                <w:sz w:val="18"/>
                <w:szCs w:val="18"/>
              </w:rPr>
              <w:t>Digital/</w:t>
            </w:r>
          </w:p>
          <w:p>
            <w:pPr>
              <w:contextualSpacing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color w:val="000000"/>
                <w:sz w:val="18"/>
                <w:szCs w:val="18"/>
              </w:rPr>
              <w:t>Photo.</w:t>
            </w:r>
          </w:p>
        </w:tc>
        <w:tc>
          <w:tcPr>
            <w:tcW w:w="49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contextualSpacing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color w:val="000000"/>
                <w:sz w:val="18"/>
                <w:szCs w:val="18"/>
              </w:rPr>
              <w:t>Offset/</w:t>
            </w:r>
          </w:p>
          <w:p>
            <w:pPr>
              <w:contextualSpacing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color w:val="000000"/>
                <w:sz w:val="18"/>
                <w:szCs w:val="18"/>
              </w:rPr>
              <w:t>Com.</w:t>
            </w:r>
          </w:p>
          <w:p>
            <w:pPr>
              <w:contextualSpacing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color w:val="000000"/>
                <w:sz w:val="18"/>
                <w:szCs w:val="18"/>
              </w:rPr>
              <w:t>Bind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contextualSpacing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Narrow" w:eastAsia="Times New Roman" w:hAnsi="Arial Narrow"/>
                <w:color w:val="000000"/>
                <w:sz w:val="18"/>
                <w:szCs w:val="18"/>
              </w:rPr>
              <w:t>Maint</w:t>
            </w:r>
            <w:proofErr w:type="spellEnd"/>
            <w:r>
              <w:rPr>
                <w:rFonts w:ascii="Arial Narrow" w:eastAsia="Times New Roman" w:hAnsi="Arial Narrow"/>
                <w:color w:val="000000"/>
                <w:sz w:val="18"/>
                <w:szCs w:val="18"/>
              </w:rPr>
              <w:t>/</w:t>
            </w:r>
          </w:p>
          <w:p>
            <w:pPr>
              <w:contextualSpacing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color w:val="000000"/>
                <w:sz w:val="18"/>
                <w:szCs w:val="18"/>
              </w:rPr>
              <w:t>Com.</w:t>
            </w:r>
          </w:p>
          <w:p>
            <w:pPr>
              <w:contextualSpacing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color w:val="000000"/>
                <w:sz w:val="18"/>
                <w:szCs w:val="18"/>
              </w:rPr>
              <w:t>Bind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contextualSpacing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color w:val="000000"/>
                <w:sz w:val="18"/>
                <w:szCs w:val="18"/>
              </w:rPr>
              <w:t>Dec.</w:t>
            </w:r>
          </w:p>
          <w:p>
            <w:pPr>
              <w:contextualSpacing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color w:val="000000"/>
                <w:sz w:val="18"/>
                <w:szCs w:val="18"/>
              </w:rPr>
              <w:t>Bind</w:t>
            </w:r>
          </w:p>
        </w:tc>
        <w:tc>
          <w:tcPr>
            <w:tcW w:w="44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contextualSpacing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color w:val="000000"/>
                <w:sz w:val="18"/>
                <w:szCs w:val="18"/>
              </w:rPr>
              <w:t>Storage</w:t>
            </w:r>
          </w:p>
        </w:tc>
      </w:tr>
      <w:tr>
        <w:trPr>
          <w:trHeight w:val="144"/>
        </w:trPr>
        <w:tc>
          <w:tcPr>
            <w:tcW w:w="91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n-Pentane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1.1 (0.018)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3.5 (0.045)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1.6 (0.026)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3.3 (0.055)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n-Hexane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0.3 (0.004)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Cyclohexane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1.1 (0.016)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0.4 (0.031)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1.4 (0.043)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Methyl Chloride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2.4 (0.028)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Methylene Chloride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0.5 (0.034)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1.7 (0.087)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2.5 (0.088)</w:t>
            </w: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2.0 (0.1)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3.1 (0.2)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8.5 (1.0)</w:t>
            </w: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1,1,2,2-TCEa 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3.4 (0.073)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2.4 (0.051)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&gt;20 </w:t>
            </w: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0.2 (0.003)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Bromoform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5.4 (0.2)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2.3 (0.064)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4.4 (0.2)</w:t>
            </w: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1.2 (0.2)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3.0 (0.3)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Bromodichloromethane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3.3 (0.082)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CFC-12/HCFC-22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0.5 (0.4)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3.3 (0.5)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&gt;20%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2.8 (0.2)</w:t>
            </w: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6.9 (0.4)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6.8 (1.1)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5.7 (0.3)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6.7 (0.8)</w:t>
            </w: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CFC-114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1.2 (2.2)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2.3 (0.7)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6.2 (2.7)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3.8 (2.8)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5.0 (6.1)</w:t>
            </w: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1.8 (1.1)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17.7 (8.2)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6.5 (0.8)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18.8 (1.3)</w:t>
            </w: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CFC-113/1,1-DCEe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2.5 (0.060)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CFC-11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2.9 (0.043)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19.4 (0.2)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Propene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2.2 (0.2)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2.7 (0.074)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7.1 (0.2)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1.1 (0.1)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5.0 (0.5)</w:t>
            </w:r>
          </w:p>
        </w:tc>
        <w:tc>
          <w:tcPr>
            <w:tcW w:w="49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1.7 (0.1)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8.8 (0.7)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7.0 (0.1)</w:t>
            </w:r>
          </w:p>
        </w:tc>
        <w:tc>
          <w:tcPr>
            <w:tcW w:w="44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16.3 (0.1)</w:t>
            </w: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Vinyl Chloride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1.9 (2.6)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2.4 (0.7)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5.6 (2.7)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5.6 (3.1)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5.1 (7.3)</w:t>
            </w: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2.5 (1.2)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&gt;20%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9.6 (1.2)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&gt;20%</w:t>
            </w: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cis-1,2-DCEe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4.3 (0.3)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5.5 (0.1)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TCEe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>/n-Butyl Alcohol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8.3 (0.3)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8.8 (0.3)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Ethylbenzene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2.2 (0.078)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o-Xylene/Styrene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1.9 (0.1)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1.9 (0.080)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3.7 (0.1)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m-Xylene/p-Xylene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3.2 (0.1)</w:t>
            </w:r>
          </w:p>
        </w:tc>
        <w:tc>
          <w:tcPr>
            <w:tcW w:w="492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1.7 (0.4)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1.4 (0.2)</w:t>
            </w:r>
          </w:p>
        </w:tc>
        <w:tc>
          <w:tcPr>
            <w:tcW w:w="45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3.2 (0.3)</w:t>
            </w:r>
          </w:p>
        </w:tc>
        <w:tc>
          <w:tcPr>
            <w:tcW w:w="44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1,3,5-TMB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4.7 (0.5)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2.0 (0.089)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2.3 (0.041)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7.0 (0.6)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2.7 (0.5)</w:t>
            </w: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0.7 (0.8)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2.0 (1.4)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3.3 (1.5)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1,2,3-TMB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0.6 (0.030)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2.0 (0.038)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6.0 (0.2)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3.3 (0.3)</w:t>
            </w: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1.1 (0.5)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2.1 (0.6)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3.7 (0.7)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1,2,4-TMB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0.3 (0.042)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5.7 (0.3)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10.9 (0.2)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2.1 (0.2)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3.1 (0.8)</w:t>
            </w: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1.2 (1.5)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2.4 (2.3)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3.8 (2.3)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10.6 (0.2)</w:t>
            </w: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Toluene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0.7 (0.2)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1.3 (0.1)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3.3 (0.056)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Benzyl Chloride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2.4 (0.046)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3.6 (0.1)</w:t>
            </w: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1.3 (0.2)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1.7 (0.1)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3.0 (0.1)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o-DCB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0.3 (0.015)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10.8 (0.2)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2.4 (0.067)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3.3 (0.3)</w:t>
            </w: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1.1 (0.5)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2.5 (0.5)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3.9 (0.6)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m-DCB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2.1 (0.032)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4.0 (0.1)</w:t>
            </w: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0.6 (0.078)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1.7 (0.1)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3.5 (0.2)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p-DCB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4.2 (0.079)</w:t>
            </w: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1.0 (0.1)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1.5 (0.077)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3.0 (0.1)</w:t>
            </w:r>
          </w:p>
        </w:tc>
        <w:tc>
          <w:tcPr>
            <w:tcW w:w="44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Methyl Alcohol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0.8 (1.3)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2.3 (1.3)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4.1 (1.4)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2.7 (3.1)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1.8 (4.0)</w:t>
            </w:r>
          </w:p>
        </w:tc>
        <w:tc>
          <w:tcPr>
            <w:tcW w:w="49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1.2 (24.8)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2.3 (17.2)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3.1 (12.3)</w:t>
            </w:r>
          </w:p>
        </w:tc>
        <w:tc>
          <w:tcPr>
            <w:tcW w:w="44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6.6 (1.6)</w:t>
            </w: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Ethyl Alcohol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1.2 (9.6)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1.7 (4.7)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4.8 (6.0)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1.8 (9.2)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1.4 (3.2)</w:t>
            </w: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17.4 (173.1)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2.7 (19.8)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2.7 (10.6)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7.2 (0.6)</w:t>
            </w: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Isopropyl Alcohol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1.6 (4.4)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1.8 (1.7)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5.0 (2.1)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1.4 (2.5)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1.2 (4.8)</w:t>
            </w: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0.4 (0.3)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2.5 (55.8)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2.9 (34.1)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11.8 (0.2)</w:t>
            </w:r>
          </w:p>
        </w:tc>
      </w:tr>
      <w:tr>
        <w:trPr>
          <w:trHeight w:val="144"/>
        </w:trPr>
        <w:tc>
          <w:tcPr>
            <w:tcW w:w="9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MTBE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0.7 (0.066)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1.4 (0.033)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Acetone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1.5 (0.3)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6.3 (0.2)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7.7 (0.2)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4.9 (0.4)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2.3 (0.2)</w:t>
            </w:r>
          </w:p>
        </w:tc>
        <w:tc>
          <w:tcPr>
            <w:tcW w:w="49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1.0 (0.8)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3.8 (1.0)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3.2 (0.2)</w:t>
            </w:r>
          </w:p>
        </w:tc>
        <w:tc>
          <w:tcPr>
            <w:tcW w:w="44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4.4 (0.1)</w:t>
            </w: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MEK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0.3 (0.1)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4.3 (0.2)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MPK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2.4 (0.059)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Ethanal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1.5 (0.056)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6.0 (0.1)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3.5 (0.068)</w:t>
            </w:r>
          </w:p>
        </w:tc>
        <w:tc>
          <w:tcPr>
            <w:tcW w:w="49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3.8 (0.2)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0.5 (0.016)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3.0 (0.047)</w:t>
            </w:r>
          </w:p>
        </w:tc>
        <w:tc>
          <w:tcPr>
            <w:tcW w:w="44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2.7 (0.027)</w:t>
            </w: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Propanal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3.7 (0.2)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1.3 (0.027)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Hexanal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0.8 (0.023)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6.9 (0.1)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Heptanal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0.9 (0.089)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3.4 (0.1)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1.7 (0.1)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2.5 (0.4)</w:t>
            </w: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0.7 (0.2)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1.4 (0.8)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3.4 (1.4)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Octanal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12.0 (0.4)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15.9 (0.3)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4.4 (0.1)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7.0 (0.3)</w:t>
            </w: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1.2 (0.3)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1.8 (0.2)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2.9 (0.2)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Nonanal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4.1 (0.2)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2.8 (0.068)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13.7 (0.4)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2.8 (0.1)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12.2 (0.6)</w:t>
            </w:r>
          </w:p>
        </w:tc>
        <w:tc>
          <w:tcPr>
            <w:tcW w:w="49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2.0 (0.3)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0.6 (0.036)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10.3 (0.5)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8.9 (0.3)</w:t>
            </w:r>
          </w:p>
        </w:tc>
      </w:tr>
      <w:tr>
        <w:trPr>
          <w:trHeight w:val="144"/>
        </w:trPr>
        <w:tc>
          <w:tcPr>
            <w:tcW w:w="9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Acrolein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18.9 (0.3)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>
        <w:trPr>
          <w:trHeight w:val="144"/>
        </w:trPr>
        <w:tc>
          <w:tcPr>
            <w:tcW w:w="9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Acetonitrile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1.8 (0.053)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19.5 (0.4)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/>
    <w:p>
      <w:pPr>
        <w:spacing w:after="120" w:line="480" w:lineRule="auto"/>
      </w:pPr>
      <w:r>
        <w:br w:type="page"/>
      </w:r>
    </w:p>
    <w:p>
      <w:r>
        <w:lastRenderedPageBreak/>
        <w:t>Supplement Table 4.</w:t>
      </w:r>
      <w:r>
        <w:rPr>
          <w:color w:val="0D0D0D"/>
        </w:rPr>
        <w:t xml:space="preserve"> </w:t>
      </w:r>
      <w:r>
        <w:rPr>
          <w:rStyle w:val="Strong"/>
          <w:color w:val="0D0D0D"/>
        </w:rPr>
        <w:t xml:space="preserve">Scientific </w:t>
      </w:r>
      <w:r>
        <w:rPr>
          <w:rStyle w:val="Strong"/>
        </w:rPr>
        <w:t>Printery: Percentage coefficient of variation (CV (%)) (SD (ppb)) of VOC concentrations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967"/>
        <w:gridCol w:w="1279"/>
        <w:gridCol w:w="1279"/>
        <w:gridCol w:w="1279"/>
        <w:gridCol w:w="1279"/>
        <w:gridCol w:w="1277"/>
      </w:tblGrid>
      <w:tr>
        <w:trPr>
          <w:trHeight w:val="144"/>
        </w:trPr>
        <w:tc>
          <w:tcPr>
            <w:tcW w:w="1585" w:type="pct"/>
            <w:tcBorders>
              <w:top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eastAsia="Times New Roman" w:hAnsi="Arial Narrow"/>
                <w:sz w:val="17"/>
                <w:szCs w:val="17"/>
              </w:rPr>
            </w:pPr>
            <w:r>
              <w:rPr>
                <w:rFonts w:ascii="Arial Narrow" w:eastAsia="Times New Roman" w:hAnsi="Arial Narrow"/>
                <w:sz w:val="17"/>
                <w:szCs w:val="17"/>
              </w:rPr>
              <w:t>Storage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eastAsia="Times New Roman" w:hAnsi="Arial Narrow"/>
                <w:sz w:val="17"/>
                <w:szCs w:val="17"/>
              </w:rPr>
            </w:pPr>
            <w:r>
              <w:rPr>
                <w:rFonts w:ascii="Arial Narrow" w:eastAsia="Times New Roman" w:hAnsi="Arial Narrow"/>
                <w:sz w:val="17"/>
                <w:szCs w:val="17"/>
              </w:rPr>
              <w:t>Admin/</w:t>
            </w:r>
          </w:p>
          <w:p>
            <w:pPr>
              <w:jc w:val="center"/>
              <w:rPr>
                <w:rFonts w:ascii="Arial Narrow" w:eastAsia="Times New Roman" w:hAnsi="Arial Narrow"/>
                <w:sz w:val="17"/>
                <w:szCs w:val="17"/>
              </w:rPr>
            </w:pPr>
            <w:r>
              <w:rPr>
                <w:rFonts w:ascii="Arial Narrow" w:eastAsia="Times New Roman" w:hAnsi="Arial Narrow"/>
                <w:sz w:val="17"/>
                <w:szCs w:val="17"/>
              </w:rPr>
              <w:t>Design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eastAsia="Times New Roman" w:hAnsi="Arial Narrow"/>
                <w:sz w:val="17"/>
                <w:szCs w:val="17"/>
              </w:rPr>
            </w:pPr>
            <w:r>
              <w:rPr>
                <w:rFonts w:ascii="Arial Narrow" w:eastAsia="Times New Roman" w:hAnsi="Arial Narrow"/>
                <w:sz w:val="17"/>
                <w:szCs w:val="17"/>
              </w:rPr>
              <w:t>Binding/</w:t>
            </w:r>
          </w:p>
          <w:p>
            <w:pPr>
              <w:jc w:val="center"/>
              <w:rPr>
                <w:rFonts w:ascii="Arial Narrow" w:eastAsia="Times New Roman" w:hAnsi="Arial Narrow"/>
                <w:sz w:val="17"/>
                <w:szCs w:val="17"/>
              </w:rPr>
            </w:pPr>
            <w:r>
              <w:rPr>
                <w:rFonts w:ascii="Arial Narrow" w:eastAsia="Times New Roman" w:hAnsi="Arial Narrow"/>
                <w:sz w:val="17"/>
                <w:szCs w:val="17"/>
              </w:rPr>
              <w:t>Photocopy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eastAsia="Times New Roman" w:hAnsi="Arial Narrow"/>
                <w:sz w:val="17"/>
                <w:szCs w:val="17"/>
              </w:rPr>
            </w:pPr>
            <w:r>
              <w:rPr>
                <w:rFonts w:ascii="Arial Narrow" w:eastAsia="Times New Roman" w:hAnsi="Arial Narrow"/>
                <w:sz w:val="17"/>
                <w:szCs w:val="17"/>
              </w:rPr>
              <w:t>Sheet-fed</w:t>
            </w:r>
          </w:p>
          <w:p>
            <w:pPr>
              <w:jc w:val="center"/>
              <w:rPr>
                <w:rFonts w:ascii="Arial Narrow" w:eastAsia="Times New Roman" w:hAnsi="Arial Narrow"/>
                <w:sz w:val="17"/>
                <w:szCs w:val="17"/>
              </w:rPr>
            </w:pPr>
            <w:r>
              <w:rPr>
                <w:rFonts w:ascii="Arial Narrow" w:eastAsia="Times New Roman" w:hAnsi="Arial Narrow"/>
                <w:sz w:val="17"/>
                <w:szCs w:val="17"/>
              </w:rPr>
              <w:t>Offset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eastAsia="Times New Roman" w:hAnsi="Arial Narrow"/>
                <w:sz w:val="17"/>
                <w:szCs w:val="17"/>
              </w:rPr>
            </w:pPr>
            <w:r>
              <w:rPr>
                <w:rFonts w:ascii="Arial Narrow" w:eastAsia="Times New Roman" w:hAnsi="Arial Narrow"/>
                <w:sz w:val="17"/>
                <w:szCs w:val="17"/>
              </w:rPr>
              <w:t>CTP</w:t>
            </w:r>
          </w:p>
        </w:tc>
      </w:tr>
      <w:tr>
        <w:trPr>
          <w:trHeight w:val="144"/>
        </w:trPr>
        <w:tc>
          <w:tcPr>
            <w:tcW w:w="15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n-Pentane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0.2 (0.041)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4.7 (0.4)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1.9 (0.1)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0.9 (0.2)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7.7 (0.071)</w:t>
            </w: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n-Hexane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0.2 (0.023)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6.7 (0.3)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2.2 (0.082)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0.7 (0.1)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Cyclopentane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0.6 (0.014)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0.8 (0.022)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Cyclohexane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0.1 (0.047)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6.9 (2.9)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2.4 (0.8)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0.7 (1.2)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1.6 (0.041)</w:t>
            </w: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Methyl Chloride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2.4 (0.015)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1.3 (0.008)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1.1 (0.008)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Methylene Chloride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3.5 (2.4)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6.3 (1.7)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2.2 (0.5)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0.5 (0.2)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7.4 (0.2)</w:t>
            </w: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Chloroform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0.5 (0.044)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6.3 (0.5)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3.4 (0.2)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0.6 (0.2)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Carbon Tetrachloride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0.0 (0.002)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6.1 (0.2)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2.6 (0.069)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0.4 (0.035)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Ethyl Chloride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0.1 (0.001)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5.6 (0.047)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1,1-Dichloroethane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0.1 (0.003)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0.8 (0.027)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Methyl Chloroform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0.2 (0.019)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5.6 (0.4)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2.5 (0.1)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0.6 (0.057)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1,1,2-TCEa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0.3 (0.031)</w:t>
            </w: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1,1,2,2-TCEa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3.8 (0.063)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17.1 (0.9)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Propylene Dichloride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0.8 (0.045)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Ethylene Dibromide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0.5 (0.018)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3.8 (0.1)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Bromoform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3.2 (0.069)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6.1 (1.4)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1.7 (0.4)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6.2 (6.6)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2.9 (0.2)</w:t>
            </w: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Bromodichloromethane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18.9 (0.4)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CFC-12/HCFC-22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0.4 (0.3)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2.8 (2.3)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1.1 (0.9)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0.2 (0.1)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0.5 (4.8)</w:t>
            </w: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CFC-114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0.4 (0.1)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11.8 (5.3)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3.1 (1.5)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0.3 (0.1)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12.2 (0.9)</w:t>
            </w: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CFC-113/1,1-DDEe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0.1 (0.001)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0.9 (0.011)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CFC-11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0.2 (0.074)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5.4 (0.7)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2.2 (0.3)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0.9 (0.5)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2.1 (0.036)</w:t>
            </w:r>
          </w:p>
        </w:tc>
      </w:tr>
      <w:tr>
        <w:trPr>
          <w:trHeight w:val="144"/>
        </w:trPr>
        <w:tc>
          <w:tcPr>
            <w:tcW w:w="15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Propene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0.7 (0.045)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1.0 (0.1)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0.3 (0.037)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0.7 (0.080)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5.9 (0.2)</w:t>
            </w: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Isoprene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0.4 (0.004)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5.0 (0.1)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2.1 (0.051)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0.2 (0.004)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0.5 (0.006)</w:t>
            </w: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Vinyl Chloride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0.4 (0.2)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1.8 (1.2)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0.3 (0.2)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0.3 (0.2)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9.6 (0.9)</w:t>
            </w: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cis-1,2-DCEe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0.9 (0.015)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1.7 (0.065)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000000"/>
                <w:sz w:val="16"/>
                <w:szCs w:val="16"/>
              </w:rPr>
              <w:t>&gt;20%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6.5 (0.3)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cis-1,3-DCPe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000000"/>
                <w:sz w:val="16"/>
                <w:szCs w:val="16"/>
              </w:rPr>
              <w:t>&gt;20%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1.8 (0.062)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trans-1,3-DCPe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5.3 (0.2)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2.2 (0.057)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1.0 (0.2)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Arial Narrow" w:hAnsi="Arial Narrow"/>
                <w:color w:val="000000"/>
                <w:sz w:val="17"/>
                <w:szCs w:val="17"/>
              </w:rPr>
              <w:t>TCEe</w:t>
            </w:r>
            <w:proofErr w:type="spellEnd"/>
            <w:r>
              <w:rPr>
                <w:rFonts w:ascii="Arial Narrow" w:hAnsi="Arial Narrow"/>
                <w:color w:val="000000"/>
                <w:sz w:val="17"/>
                <w:szCs w:val="17"/>
              </w:rPr>
              <w:t>/n-Butyl Alcohol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1.3 (0.028)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Benzene/1,2-DCEa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3.3 (0.049)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2.3 (0.1)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000000"/>
                <w:sz w:val="16"/>
                <w:szCs w:val="16"/>
              </w:rPr>
              <w:t>&gt;20 %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11.2 (0.9)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17.9 (0.3)</w:t>
            </w: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Ethylbenzene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1.5 (0.1)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6.4 (0.8)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2.6 (0.3)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1.0 (0.4)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o-Xylene/Styrene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3.2 (0.1)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5.9 (0.3)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1.0 (0.039)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3.6 (0.5)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m-Xylene/p-Xylene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0.2 (0.022)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6.8 (0.7)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2.9 (0.3)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1.9 (0.6)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3.1 (0.1)</w:t>
            </w: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1,3,5-TMB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1.0 (0.065)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6.0 (2.5)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2.3 (0.9)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1.9 (3.3)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3.8 (0.3)</w:t>
            </w: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1,2,3-TMB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0.7 (0.027)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5.6 (0.5)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9.9 (0.8)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2.8 (1.0)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1,2,4-TMB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0.4 (0.054)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5.6 (0.8)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1.2 (0.2)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3.8 (1.7)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Toluene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0.0 (0.029)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6.8 (3.4)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2.4 (1.0)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0.3 (0.3)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0.4 (0.013)</w:t>
            </w: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Chlorobenzene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8.0 (0.2)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Benzyl Chloride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5.3 (0.4)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1.5 (0.1)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9.9 (3.0)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o-DCB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3.7 (0.1)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6.6 (0.4)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2.7 (0.2)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7.5 (2.6)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m-DCB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4.0 (0.1)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3.2 (0.1)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7.8 (1.1)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p-DCB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4.9 (0.3)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2.1 (0.1)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5.7 (1.6)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Methyl Alcohol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5.6 (3.8)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4.2 (5.1)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6.2 (6.2)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2.4 (2.5)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3.9 (0.9)</w:t>
            </w: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Ethyl Alcohol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3.4 (1.3)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1.4 (2.0)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10.0 (15.0)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2.3 (2.7)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7.0 (0.7)</w:t>
            </w: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n-Propyl Alcohol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11.3 (0.2)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3.0 (0.2)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Isopropyl Alcohol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3.6 (0.2)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6.5 (1.6)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4.8 (0.8)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4.0 (0.7)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5.4 (0.6)</w:t>
            </w: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Vinyl Acetate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0.1 (0.003)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000000"/>
                <w:sz w:val="16"/>
                <w:szCs w:val="16"/>
              </w:rPr>
              <w:t>&gt;2</w:t>
            </w:r>
            <w:r>
              <w:rPr>
                <w:rFonts w:ascii="Arial Narrow" w:hAnsi="Arial Narrow"/>
                <w:b/>
                <w:color w:val="000000"/>
                <w:sz w:val="16"/>
                <w:szCs w:val="16"/>
                <w:shd w:val="clear" w:color="auto" w:fill="D0CECE" w:themeFill="background2" w:themeFillShade="E6"/>
              </w:rPr>
              <w:t>0</w:t>
            </w:r>
            <w:r>
              <w:rPr>
                <w:rFonts w:ascii="Arial Narrow" w:hAnsi="Arial Narrow"/>
                <w:b/>
                <w:color w:val="000000"/>
                <w:sz w:val="16"/>
                <w:szCs w:val="16"/>
              </w:rPr>
              <w:t>%</w:t>
            </w:r>
          </w:p>
        </w:tc>
        <w:tc>
          <w:tcPr>
            <w:tcW w:w="683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2.7 (0.1)</w:t>
            </w:r>
          </w:p>
        </w:tc>
        <w:tc>
          <w:tcPr>
            <w:tcW w:w="682" w:type="pc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1,4-Dioxane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10.6 (0.2)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000000"/>
                <w:sz w:val="16"/>
                <w:szCs w:val="16"/>
              </w:rPr>
              <w:t>&gt;20%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000000"/>
                <w:sz w:val="16"/>
                <w:szCs w:val="16"/>
              </w:rPr>
              <w:t>&gt;20%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MTBE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0.1 (0.024)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6.3 (0.5)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2.1 (0.2)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0.8 (0.2)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Acetone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0.4 (0.2)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0.4 (0.2)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12.0 (5.5)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1.1 (0.5)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7.0 (0.5)</w:t>
            </w: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MEK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2.6 (0.3)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2.8 (0.2)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DPK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0.3 (0.012)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5.4 (0.4)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8.8 (0.6)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2.7 (0.8)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DEK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0.2 (0.010)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6.2 (0.1)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000000"/>
                <w:sz w:val="16"/>
                <w:szCs w:val="16"/>
              </w:rPr>
              <w:t>&gt;20%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MIBK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0.6 (0.014)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8.6 (0.3)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6.1 (0.2)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000000"/>
                <w:sz w:val="16"/>
                <w:szCs w:val="16"/>
              </w:rPr>
              <w:t>&gt;20%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Ethanal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0.7 (0.039)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3.3 (0.1)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000000"/>
                <w:sz w:val="16"/>
                <w:szCs w:val="16"/>
              </w:rPr>
              <w:t>&gt;20%</w:t>
            </w:r>
          </w:p>
        </w:tc>
        <w:tc>
          <w:tcPr>
            <w:tcW w:w="68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3.6 (0.1)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6.0 (0.1)</w:t>
            </w: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Propanal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1.3 (0.027)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3.9 (0.056)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000000"/>
                <w:sz w:val="16"/>
                <w:szCs w:val="16"/>
              </w:rPr>
              <w:t>&gt;20%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15.5 (0.2)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Butanal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0.2 (0.028)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5.9 (0.3)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000000"/>
                <w:sz w:val="16"/>
                <w:szCs w:val="16"/>
              </w:rPr>
              <w:t>&gt;20%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1.1 (0.2)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Hexanal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5.2 (0.4)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4.7 (0.4)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9.6 (4.6)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3.2 (0.1)</w:t>
            </w: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Heptanal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3.7 (0.1)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5.6 (3.6)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1.7 (1.2)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1.3 (3.3)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4.4 (0.5)</w:t>
            </w: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Octanal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2.3 (0.055)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7.7 (1.2)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5.1 (0.8)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15.6 (9.1)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15.7 (0.6)</w:t>
            </w: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Nonanal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1.6 (0.085)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000000"/>
                <w:sz w:val="16"/>
                <w:szCs w:val="16"/>
              </w:rPr>
              <w:t>&gt;20%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19.8 (1.3)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2.8 (0.6)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000000"/>
                <w:sz w:val="16"/>
                <w:szCs w:val="16"/>
              </w:rPr>
              <w:t>&gt;20%</w:t>
            </w:r>
          </w:p>
        </w:tc>
      </w:tr>
      <w:tr>
        <w:trPr>
          <w:trHeight w:val="144"/>
        </w:trPr>
        <w:tc>
          <w:tcPr>
            <w:tcW w:w="1585" w:type="pct"/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Acrolein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0.1 (0.008)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000000"/>
                <w:sz w:val="16"/>
                <w:szCs w:val="16"/>
              </w:rPr>
              <w:t>&gt;20%</w:t>
            </w:r>
          </w:p>
        </w:tc>
        <w:tc>
          <w:tcPr>
            <w:tcW w:w="683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2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Methacrolein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68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3.7 (0.061)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>
        <w:trPr>
          <w:trHeight w:val="144"/>
        </w:trPr>
        <w:tc>
          <w:tcPr>
            <w:tcW w:w="15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/>
                <w:color w:val="000000"/>
                <w:sz w:val="17"/>
                <w:szCs w:val="17"/>
              </w:rPr>
            </w:pPr>
            <w:r>
              <w:rPr>
                <w:rFonts w:ascii="Arial Narrow" w:hAnsi="Arial Narrow"/>
                <w:color w:val="000000"/>
                <w:sz w:val="17"/>
                <w:szCs w:val="17"/>
              </w:rPr>
              <w:t>Acetonitrile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2.5 (0.070)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15.6 (0.6)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000000"/>
                <w:sz w:val="16"/>
                <w:szCs w:val="16"/>
              </w:rPr>
              <w:t>&gt;20%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color w:val="000000"/>
                <w:sz w:val="16"/>
                <w:szCs w:val="16"/>
              </w:rPr>
              <w:t>&gt;20%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3.9 (0.062)</w:t>
            </w:r>
          </w:p>
        </w:tc>
      </w:tr>
    </w:tbl>
    <w:p>
      <w:r>
        <w:lastRenderedPageBreak/>
        <w:t>Supplement Table 5.</w:t>
      </w:r>
      <w:r>
        <w:rPr>
          <w:color w:val="0D0D0D"/>
        </w:rPr>
        <w:t xml:space="preserve"> </w:t>
      </w:r>
      <w:r>
        <w:rPr>
          <w:rStyle w:val="Strong"/>
          <w:color w:val="0D0D0D"/>
        </w:rPr>
        <w:t xml:space="preserve">Newspaper </w:t>
      </w:r>
      <w:r>
        <w:rPr>
          <w:rStyle w:val="Strong"/>
        </w:rPr>
        <w:t>Printery: Percentage coefficient of variation (CV (%)) (SD (ppb)) of VOC concentrations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43"/>
        <w:gridCol w:w="1264"/>
        <w:gridCol w:w="1428"/>
        <w:gridCol w:w="1262"/>
        <w:gridCol w:w="1262"/>
        <w:gridCol w:w="1501"/>
      </w:tblGrid>
      <w:tr>
        <w:trPr>
          <w:trHeight w:val="144"/>
        </w:trPr>
        <w:tc>
          <w:tcPr>
            <w:tcW w:w="14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eastAsia="Times New Roman" w:hAnsi="Arial Narrow" w:cs="Courier New"/>
                <w:color w:val="00000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Archive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Administration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CTP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Storage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Web-fed Offset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n-Pentane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0.7 (0.053)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0.7 (0.049)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0.8 (0.071)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15.6 (1.3)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7.9 (0.6)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n-Hexane</w:t>
            </w: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1.3 (0.017)</w:t>
            </w:r>
          </w:p>
        </w:tc>
        <w:tc>
          <w:tcPr>
            <w:tcW w:w="7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3.4 (0.051)</w:t>
            </w: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&gt;20 </w:t>
            </w:r>
          </w:p>
        </w:tc>
        <w:tc>
          <w:tcPr>
            <w:tcW w:w="8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10.1 (0.1)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Cyclohexane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0.4 (0.040)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0.8 (0.1)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0.2 (0.022)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8.7 (1.5)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11.3 (2.9)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Methyl Chloride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3.0 (0.019)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2.7 (0.022)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&gt;20 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0.8 (0.005)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Methylene Chloride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0.1 (0.009)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0.3 (0.031)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0.6 (0.063)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7.1 (0.7)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5.8 (0.7)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Chloroform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1.0 (0.019)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1.0 (0.031)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0.2 (0.007)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9.4 (0.4)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5.2 (0.3)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Ethyl Chloride</w:t>
            </w: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7.2 (0.055)</w:t>
            </w:r>
          </w:p>
        </w:tc>
        <w:tc>
          <w:tcPr>
            <w:tcW w:w="8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Methyl Chloroform</w:t>
            </w: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1.2 (0.020)</w:t>
            </w: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6.2 (0.2)</w:t>
            </w:r>
          </w:p>
        </w:tc>
        <w:tc>
          <w:tcPr>
            <w:tcW w:w="8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3.9 (0.1)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1,1,2,2-TCEa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13.1 (0.8)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4.9 (0.3)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3.4 (0.3)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0.7 (0.038)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Bromoform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11.1 (1.0)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6.5 (2.5)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9.1 (2.8)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9.6 (5.4)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4.1 (3.5)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Bromodichloromethane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7.6 (0.1)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7.7 (0.2)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9.2 (0.4)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CFC-12/HCFC-22</w:t>
            </w: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4.3 (0.3)</w:t>
            </w:r>
          </w:p>
        </w:tc>
        <w:tc>
          <w:tcPr>
            <w:tcW w:w="7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2.5 (0.2)</w:t>
            </w: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16.3 (1.4)</w:t>
            </w: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  <w:tc>
          <w:tcPr>
            <w:tcW w:w="8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CFC-114</w:t>
            </w: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5.8 (2.2)</w:t>
            </w:r>
          </w:p>
        </w:tc>
        <w:tc>
          <w:tcPr>
            <w:tcW w:w="7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5.0 (2.4)</w:t>
            </w: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3.1 (2.6)</w:t>
            </w: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2.2 (1.0)</w:t>
            </w:r>
          </w:p>
        </w:tc>
        <w:tc>
          <w:tcPr>
            <w:tcW w:w="8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CFC-11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1.2 (0.1)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0.4 (0.034)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0.4 (0.035)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5.7 (0.5)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5.4 (0.5)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Propene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5.1 (0.3)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1.7 (0.2)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0.5 (0.073)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10.9 (1.2)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8.3 (0.9)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Isobutylene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4.4 (0.032)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Isoprene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1.8 (0.026)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1.8 (0.053)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3.0 (0.1)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13.1 (0.2)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15.7 (0.2)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Vinyl Chloride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4.5 (2.0)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5.6 (2.7)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1.7 (1.4)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2.2 (1.1)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cis-1,2-DCEe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6.6 (0.1)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17.8 (0.3)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6.3 (0.2)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15.8 (0.4)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cis-1,3-DCPe</w:t>
            </w: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6.5 (0.1)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trans-1,3-DCPe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2.0 (0.033)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1.0 (0.077)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2.0 (0.1)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4.6 (0.6)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5.4 (1.2)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Benzene/1,2-DCEa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5.3 (0.2)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</w:tr>
      <w:tr>
        <w:trPr>
          <w:trHeight w:val="144"/>
        </w:trPr>
        <w:tc>
          <w:tcPr>
            <w:tcW w:w="141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Ethylbenzene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1.7 (0.3)</w:t>
            </w:r>
          </w:p>
        </w:tc>
        <w:tc>
          <w:tcPr>
            <w:tcW w:w="76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  <w:tc>
          <w:tcPr>
            <w:tcW w:w="67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6.4 (6.0)</w:t>
            </w:r>
          </w:p>
        </w:tc>
        <w:tc>
          <w:tcPr>
            <w:tcW w:w="67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1.4 (3.1)</w:t>
            </w:r>
          </w:p>
        </w:tc>
        <w:tc>
          <w:tcPr>
            <w:tcW w:w="80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1.9 (6.0)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o-Xylene/Styrene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1.1 (0.2)</w:t>
            </w:r>
          </w:p>
        </w:tc>
        <w:tc>
          <w:tcPr>
            <w:tcW w:w="76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1.7 (1.3)</w:t>
            </w:r>
          </w:p>
        </w:tc>
        <w:tc>
          <w:tcPr>
            <w:tcW w:w="67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1.1 (0.7)</w:t>
            </w:r>
          </w:p>
        </w:tc>
        <w:tc>
          <w:tcPr>
            <w:tcW w:w="67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5.6 (6.5)</w:t>
            </w:r>
          </w:p>
        </w:tc>
        <w:tc>
          <w:tcPr>
            <w:tcW w:w="80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4.1 (8.8)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m-Xylene/p-Xylene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1.3 (0.5)</w:t>
            </w:r>
          </w:p>
        </w:tc>
        <w:tc>
          <w:tcPr>
            <w:tcW w:w="76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1.8 (3.8)</w:t>
            </w:r>
          </w:p>
        </w:tc>
        <w:tc>
          <w:tcPr>
            <w:tcW w:w="67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2.0 (3.8)</w:t>
            </w:r>
          </w:p>
        </w:tc>
        <w:tc>
          <w:tcPr>
            <w:tcW w:w="67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4.8 (15.6)</w:t>
            </w:r>
          </w:p>
        </w:tc>
        <w:tc>
          <w:tcPr>
            <w:tcW w:w="80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2.6 (17.0)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1,3,5-TMB</w:t>
            </w: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2.2 (0.6)</w:t>
            </w:r>
          </w:p>
        </w:tc>
        <w:tc>
          <w:tcPr>
            <w:tcW w:w="7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1.1 (1.3)</w:t>
            </w: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2.2 (2.1)</w:t>
            </w: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3.8 (5.6)</w:t>
            </w:r>
          </w:p>
        </w:tc>
        <w:tc>
          <w:tcPr>
            <w:tcW w:w="8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2.6 (5.8)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1,2,3-TMB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2.8 (0.3)</w:t>
            </w:r>
          </w:p>
        </w:tc>
        <w:tc>
          <w:tcPr>
            <w:tcW w:w="76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  <w:tc>
          <w:tcPr>
            <w:tcW w:w="67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5.1 (1.8)</w:t>
            </w:r>
          </w:p>
        </w:tc>
        <w:tc>
          <w:tcPr>
            <w:tcW w:w="67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14.7 (7.2)</w:t>
            </w:r>
          </w:p>
        </w:tc>
        <w:tc>
          <w:tcPr>
            <w:tcW w:w="80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</w:tr>
      <w:tr>
        <w:trPr>
          <w:trHeight w:val="144"/>
        </w:trPr>
        <w:tc>
          <w:tcPr>
            <w:tcW w:w="141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1,2,4-TMB</w:t>
            </w:r>
          </w:p>
        </w:tc>
        <w:tc>
          <w:tcPr>
            <w:tcW w:w="67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2.3 (0.2)</w:t>
            </w:r>
          </w:p>
        </w:tc>
        <w:tc>
          <w:tcPr>
            <w:tcW w:w="76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4.6 (0.7)</w:t>
            </w:r>
          </w:p>
        </w:tc>
        <w:tc>
          <w:tcPr>
            <w:tcW w:w="67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14.0 (1.7)</w:t>
            </w:r>
          </w:p>
        </w:tc>
        <w:tc>
          <w:tcPr>
            <w:tcW w:w="674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6.3 (0.8)</w:t>
            </w:r>
          </w:p>
        </w:tc>
        <w:tc>
          <w:tcPr>
            <w:tcW w:w="8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3.4 (0.5)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Toluene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1.0 (0.1)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1.2 (0.3)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1.6 (0.4)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4.9 (1.8)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7.4 (4.2)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Chlorobenzene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2.3 (0.5)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6.7 (1.4)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Benzyl Chloride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2.0 (0.3)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9.3 (4.4)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12.2 (5.9)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10.4 (5.5)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18.6 (6.6)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o-DCB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2.2 (0.2)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2.3 (1.4)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2.2 (1.1)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2.8 (2.3)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3.0 (3.3)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m-DCB</w:t>
            </w: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0.8 (0.036)</w:t>
            </w:r>
          </w:p>
        </w:tc>
        <w:tc>
          <w:tcPr>
            <w:tcW w:w="7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16.2 (6.0)</w:t>
            </w: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19.3 (6.4)</w:t>
            </w:r>
          </w:p>
        </w:tc>
        <w:tc>
          <w:tcPr>
            <w:tcW w:w="8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p-DCB</w:t>
            </w: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2.1 (0.2)</w:t>
            </w:r>
          </w:p>
        </w:tc>
        <w:tc>
          <w:tcPr>
            <w:tcW w:w="7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8.3 (5.5)</w:t>
            </w: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16.6 (5.0)</w:t>
            </w: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6.6 (5.0)</w:t>
            </w:r>
          </w:p>
        </w:tc>
        <w:tc>
          <w:tcPr>
            <w:tcW w:w="8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17.4 (8.7)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Methyl Alcohol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4.6 (15.1)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1.0 (17.0)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0.5 (9.9)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0.7 (18.2)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0.1 (1.6)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Ethyl Alcohol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4.0 (11.6)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0.5 (4.8)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0.9 (9.3)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4.6 (15.3)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2.0 (12.6)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n-Propyl Alcohol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7.2 (0.2)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3.9 (0.086)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8.3 (0.2)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8.3 (0.3)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Isopropyl Alcohol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2.6 (1.1)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0.4 (0.1)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3.1 (1.7)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4.9 (2.5)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3.5 (1.8)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1,4-Dioxane</w:t>
            </w: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18.8 (0.4)</w:t>
            </w: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MTBE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0.5 (0.026)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0.4 (0.017)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2.6 (0.1)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11.7 (0.6)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8.0 (0.4)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Acetone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2.3 (0.5)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3.2 (1.4)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1.0 (0.6)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11.9 (6.8)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12.4 (7.9)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MEK</w:t>
            </w: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1.7 (0.063)</w:t>
            </w:r>
          </w:p>
        </w:tc>
        <w:tc>
          <w:tcPr>
            <w:tcW w:w="7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1.2 (0.058)</w:t>
            </w: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2.1 (0.2)</w:t>
            </w: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6.7 (1.1)</w:t>
            </w:r>
          </w:p>
        </w:tc>
        <w:tc>
          <w:tcPr>
            <w:tcW w:w="8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6.9 (0.4)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MPK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2.7 (0.080)</w:t>
            </w:r>
          </w:p>
        </w:tc>
        <w:tc>
          <w:tcPr>
            <w:tcW w:w="763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7.9 (0.3)</w:t>
            </w:r>
          </w:p>
        </w:tc>
        <w:tc>
          <w:tcPr>
            <w:tcW w:w="674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  <w:tc>
          <w:tcPr>
            <w:tcW w:w="67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5.8 (0.2)</w:t>
            </w:r>
          </w:p>
        </w:tc>
        <w:tc>
          <w:tcPr>
            <w:tcW w:w="802" w:type="pc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5.9 (0.3)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MBK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6.7 (0.3)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Ethanal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1.6 (0.1)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1.6 (0.3)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1.6 (0.2)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8.5 (1.7)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6.7 (1.8)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Propanal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4.1 (0.1)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3.2 (0.3)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1.9 (0.1)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8.6 (0.7)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8.5 (1.0)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Butanal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12.9 (0.2)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&gt;20 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8.3 (0.2)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7.8 (0.1)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13.6 (0.3)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Pentanal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6.9 (0.1)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3.3 (0.2)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2.1 (0.1)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6.1 (0.4)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4.4 (0.5)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Hexanal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0.9 (0.1)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1.3 (0.4)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1.9 (0.6)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5.4 (2.7)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6.8 (5.1)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Heptanal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11.0 (0.5)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13.7 (1.8)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8.0 (1.5)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5.4 (1.6)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Octanal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4.6 (0.6)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4.8 (2.8)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2.9 (2.3)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2.1 (2.1)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Nonanal</w:t>
            </w:r>
          </w:p>
        </w:tc>
        <w:tc>
          <w:tcPr>
            <w:tcW w:w="6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12.8 (2.0)</w:t>
            </w:r>
          </w:p>
        </w:tc>
        <w:tc>
          <w:tcPr>
            <w:tcW w:w="7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9.6 (2.0)</w:t>
            </w: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11.9 (3.9)</w:t>
            </w:r>
          </w:p>
        </w:tc>
        <w:tc>
          <w:tcPr>
            <w:tcW w:w="67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  <w:tc>
          <w:tcPr>
            <w:tcW w:w="8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</w:tr>
      <w:tr>
        <w:trPr>
          <w:trHeight w:val="144"/>
        </w:trPr>
        <w:tc>
          <w:tcPr>
            <w:tcW w:w="1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Acrolein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&gt;20%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3.0 (0.042)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10.3 (0.2)</w:t>
            </w:r>
          </w:p>
        </w:tc>
      </w:tr>
    </w:tbl>
    <w:p/>
    <w:p>
      <w:r>
        <w:lastRenderedPageBreak/>
        <w:t>Supplement Figure 1. VOC concentrations (ppb) from Government printery and that from post-2000 printery studies.</w:t>
      </w:r>
    </w:p>
    <w:p>
      <w:r>
        <w:rPr>
          <w:noProof/>
        </w:rPr>
        <w:drawing>
          <wp:inline distT="0" distB="0" distL="0" distR="0">
            <wp:extent cx="5149215" cy="65208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215" cy="652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20" w:line="480" w:lineRule="auto"/>
      </w:pPr>
      <w:r>
        <w:br w:type="page"/>
      </w:r>
    </w:p>
    <w:p>
      <w:r>
        <w:lastRenderedPageBreak/>
        <w:t xml:space="preserve">Supplement Figure 2. VOC concentrations (ppb) from </w:t>
      </w:r>
      <w:proofErr w:type="gramStart"/>
      <w:r>
        <w:t>Scientific</w:t>
      </w:r>
      <w:proofErr w:type="gramEnd"/>
      <w:r>
        <w:t xml:space="preserve"> printery and that from post-2000 printery studies.</w:t>
      </w:r>
    </w:p>
    <w:p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914400" y="1174376"/>
            <wp:positionH relativeFrom="column">
              <wp:align>left</wp:align>
            </wp:positionH>
            <wp:positionV relativeFrom="paragraph">
              <wp:align>top</wp:align>
            </wp:positionV>
            <wp:extent cx="5155565" cy="651764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5565" cy="651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>
      <w:pPr>
        <w:spacing w:after="120" w:line="480" w:lineRule="auto"/>
      </w:pPr>
      <w:r>
        <w:br w:type="page"/>
      </w:r>
    </w:p>
    <w:p>
      <w:r>
        <w:lastRenderedPageBreak/>
        <w:t>Supplement Figure 3. VOC concentrations (ppb) from Newspaper printery and that from post-2000 printery studies.</w:t>
      </w:r>
    </w:p>
    <w:p>
      <w:r>
        <w:rPr>
          <w:noProof/>
        </w:rPr>
        <w:drawing>
          <wp:inline distT="0" distB="0" distL="0" distR="0">
            <wp:extent cx="5146040" cy="65176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6040" cy="651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2240" w:h="15840"/>
      <w:pgMar w:top="1296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9142-2EBD-476E-87B1-CFEAC8EEC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12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spacing w:before="40"/>
      <w:outlineLvl w:val="1"/>
    </w:pPr>
    <w:rPr>
      <w:rFonts w:eastAsiaTheme="majorEastAsia" w:cstheme="majorBidi"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keepLines/>
      <w:spacing w:before="40"/>
      <w:outlineLvl w:val="2"/>
    </w:pPr>
    <w:rPr>
      <w:rFonts w:eastAsiaTheme="majorEastAsia" w:cstheme="majorBidi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eastAsiaTheme="majorEastAsia" w:cstheme="majorBidi"/>
      <w:b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eastAsiaTheme="majorEastAsia" w:cstheme="majorBidi"/>
      <w:i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u w:val="single"/>
    </w:rPr>
  </w:style>
  <w:style w:type="paragraph" w:styleId="Caption">
    <w:name w:val="caption"/>
    <w:basedOn w:val="Normal"/>
    <w:next w:val="Normal"/>
    <w:uiPriority w:val="35"/>
    <w:qFormat/>
    <w:pPr>
      <w:spacing w:after="200"/>
    </w:pPr>
    <w:rPr>
      <w:i/>
      <w:iCs/>
      <w:sz w:val="18"/>
      <w:szCs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3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</TotalTime>
  <Pages>8</Pages>
  <Words>2326</Words>
  <Characters>13261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3</cp:revision>
  <cp:lastPrinted>2018-11-09T03:17:00Z</cp:lastPrinted>
  <dcterms:created xsi:type="dcterms:W3CDTF">2018-07-01T07:51:00Z</dcterms:created>
  <dcterms:modified xsi:type="dcterms:W3CDTF">2019-04-14T03:05:00Z</dcterms:modified>
</cp:coreProperties>
</file>