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49" w:rsidRDefault="003F3A49" w:rsidP="003F3A49">
      <w:pPr>
        <w:widowControl/>
        <w:spacing w:before="100" w:beforeAutospacing="1" w:after="100" w:afterAutospacing="1"/>
        <w:jc w:val="left"/>
        <w:rPr>
          <w:rFonts w:ascii="TimesNewRomanPS" w:hAnsi="TimesNewRomanPS" w:cs="宋体" w:hint="eastAsia"/>
          <w:b/>
          <w:bCs/>
          <w:kern w:val="0"/>
          <w:sz w:val="30"/>
          <w:szCs w:val="30"/>
        </w:rPr>
      </w:pPr>
      <w:r w:rsidRPr="00CC3587">
        <w:rPr>
          <w:rFonts w:ascii="TimesNewRomanPS" w:hAnsi="TimesNewRomanPS" w:cs="宋体"/>
          <w:b/>
          <w:bCs/>
          <w:kern w:val="0"/>
          <w:sz w:val="30"/>
          <w:szCs w:val="30"/>
        </w:rPr>
        <w:t xml:space="preserve">Online Supplemental Material </w:t>
      </w:r>
    </w:p>
    <w:p w:rsidR="00233082" w:rsidRPr="000B5558" w:rsidRDefault="00233082" w:rsidP="00233082">
      <w:pPr>
        <w:pStyle w:val="Papertitle"/>
      </w:pPr>
      <w:r w:rsidRPr="000B5558">
        <w:t>Evaluating the impacts of land use and land cover changes on surface air temperature using the WRF-mosaic approach</w:t>
      </w:r>
    </w:p>
    <w:p w:rsidR="00233082" w:rsidRPr="000B5558" w:rsidRDefault="00233082" w:rsidP="00233082">
      <w:pPr>
        <w:pStyle w:val="Authors"/>
        <w:rPr>
          <w:vertAlign w:val="superscript"/>
        </w:rPr>
      </w:pPr>
      <w:r w:rsidRPr="000B5558">
        <w:t>ZHAO</w:t>
      </w:r>
      <w:r w:rsidRPr="00FC1ACD">
        <w:t xml:space="preserve"> </w:t>
      </w:r>
      <w:r w:rsidRPr="000B5558">
        <w:t>De</w:t>
      </w:r>
      <w:r>
        <w:rPr>
          <w:rFonts w:hint="eastAsia"/>
        </w:rPr>
        <w:t>-M</w:t>
      </w:r>
      <w:r w:rsidRPr="000B5558">
        <w:t>ing</w:t>
      </w:r>
      <w:r w:rsidRPr="000B5558">
        <w:rPr>
          <w:vertAlign w:val="superscript"/>
        </w:rPr>
        <w:t xml:space="preserve"> a</w:t>
      </w:r>
      <w:r w:rsidRPr="000B5558">
        <w:t xml:space="preserve"> and WU</w:t>
      </w:r>
      <w:r w:rsidRPr="00FC1ACD">
        <w:t xml:space="preserve"> </w:t>
      </w:r>
      <w:proofErr w:type="spellStart"/>
      <w:r w:rsidRPr="000B5558">
        <w:t>Jian</w:t>
      </w:r>
      <w:proofErr w:type="spellEnd"/>
      <w:r w:rsidRPr="000B5558">
        <w:rPr>
          <w:vertAlign w:val="superscript"/>
        </w:rPr>
        <w:t xml:space="preserve"> b</w:t>
      </w:r>
    </w:p>
    <w:p w:rsidR="003F3A49" w:rsidRDefault="00233082" w:rsidP="00233082">
      <w:pPr>
        <w:widowControl/>
        <w:spacing w:before="100" w:beforeAutospacing="1" w:after="100" w:afterAutospacing="1"/>
        <w:jc w:val="left"/>
        <w:rPr>
          <w:rFonts w:hint="eastAsia"/>
        </w:rPr>
      </w:pPr>
      <w:proofErr w:type="spellStart"/>
      <w:r w:rsidRPr="000B5558">
        <w:rPr>
          <w:vertAlign w:val="superscript"/>
        </w:rPr>
        <w:t>a</w:t>
      </w:r>
      <w:r w:rsidRPr="000B5558">
        <w:t>CAS</w:t>
      </w:r>
      <w:proofErr w:type="spellEnd"/>
      <w:r w:rsidRPr="000B5558">
        <w:t xml:space="preserve"> K</w:t>
      </w:r>
      <w:r w:rsidRPr="000B5558">
        <w:rPr>
          <w:lang w:eastAsia="de-DE"/>
        </w:rPr>
        <w:t xml:space="preserve">ey Laboratory of Regional Climate-Environment for </w:t>
      </w:r>
      <w:r w:rsidRPr="000B5558">
        <w:t xml:space="preserve">Temperate </w:t>
      </w:r>
      <w:r w:rsidRPr="000B5558">
        <w:rPr>
          <w:lang w:eastAsia="de-DE"/>
        </w:rPr>
        <w:t xml:space="preserve">East Asia, Institute of Atmospheric Physics, Chinese Academy of Sciences, Beijing 100029, China; </w:t>
      </w:r>
      <w:r w:rsidRPr="000B5558">
        <w:rPr>
          <w:vertAlign w:val="superscript"/>
        </w:rPr>
        <w:t>2</w:t>
      </w:r>
      <w:r w:rsidRPr="000B5558">
        <w:t>Department of Atmospheric Science, Yunnan University, Kunming 650091, China</w:t>
      </w:r>
    </w:p>
    <w:p w:rsidR="00233082" w:rsidRDefault="00233082" w:rsidP="00233082">
      <w:pPr>
        <w:widowControl/>
        <w:spacing w:before="100" w:beforeAutospacing="1" w:after="100" w:afterAutospacing="1"/>
        <w:jc w:val="left"/>
        <w:rPr>
          <w:rFonts w:hint="eastAsia"/>
        </w:rPr>
      </w:pPr>
    </w:p>
    <w:p w:rsidR="00233082" w:rsidRPr="00F73801" w:rsidRDefault="00233082" w:rsidP="00233082">
      <w:pPr>
        <w:pStyle w:val="Default"/>
        <w:rPr>
          <w:b/>
          <w:bCs/>
          <w:sz w:val="23"/>
          <w:szCs w:val="23"/>
        </w:rPr>
      </w:pPr>
      <w:r w:rsidRPr="00CD7379">
        <w:rPr>
          <w:b/>
          <w:bCs/>
          <w:sz w:val="23"/>
          <w:szCs w:val="23"/>
        </w:rPr>
        <w:t xml:space="preserve">This file includes: </w:t>
      </w:r>
    </w:p>
    <w:p w:rsidR="00656055" w:rsidRDefault="00233082" w:rsidP="00233082">
      <w:pPr>
        <w:widowControl/>
        <w:spacing w:before="100" w:beforeAutospacing="1" w:after="100" w:afterAutospacing="1"/>
        <w:jc w:val="left"/>
        <w:rPr>
          <w:b/>
          <w:bCs/>
          <w:sz w:val="23"/>
          <w:szCs w:val="23"/>
        </w:rPr>
      </w:pPr>
      <w:r w:rsidRPr="00CD7379">
        <w:rPr>
          <w:b/>
          <w:bCs/>
          <w:sz w:val="23"/>
          <w:szCs w:val="23"/>
        </w:rPr>
        <w:t>Supplementary Figure</w:t>
      </w:r>
      <w:r>
        <w:rPr>
          <w:rFonts w:hint="eastAsia"/>
          <w:b/>
          <w:bCs/>
          <w:sz w:val="23"/>
          <w:szCs w:val="23"/>
        </w:rPr>
        <w:t>s</w:t>
      </w:r>
      <w:r w:rsidRPr="00CD7379">
        <w:rPr>
          <w:b/>
          <w:bCs/>
          <w:sz w:val="23"/>
          <w:szCs w:val="23"/>
        </w:rPr>
        <w:t xml:space="preserve"> </w:t>
      </w:r>
      <w:r>
        <w:rPr>
          <w:rFonts w:hint="eastAsia"/>
          <w:b/>
          <w:bCs/>
          <w:sz w:val="23"/>
          <w:szCs w:val="23"/>
        </w:rPr>
        <w:t>S</w:t>
      </w:r>
      <w:r w:rsidRPr="00CD7379">
        <w:rPr>
          <w:b/>
          <w:bCs/>
          <w:sz w:val="23"/>
          <w:szCs w:val="23"/>
        </w:rPr>
        <w:t>1</w:t>
      </w:r>
      <w:r w:rsidRPr="00EA274D">
        <w:t>–</w:t>
      </w:r>
      <w:r w:rsidRPr="00E4165E">
        <w:rPr>
          <w:rFonts w:hint="eastAsia"/>
          <w:b/>
          <w:bCs/>
          <w:sz w:val="23"/>
          <w:szCs w:val="23"/>
        </w:rPr>
        <w:t>S</w:t>
      </w:r>
      <w:r>
        <w:rPr>
          <w:rFonts w:hint="eastAsia"/>
          <w:b/>
          <w:bCs/>
          <w:sz w:val="23"/>
          <w:szCs w:val="23"/>
        </w:rPr>
        <w:t>3 and Table</w:t>
      </w:r>
      <w:r w:rsidR="00656055" w:rsidRPr="00656055">
        <w:rPr>
          <w:rFonts w:hint="eastAsia"/>
          <w:b/>
          <w:bCs/>
          <w:sz w:val="23"/>
          <w:szCs w:val="23"/>
        </w:rPr>
        <w:t xml:space="preserve"> </w:t>
      </w:r>
      <w:r w:rsidR="00656055">
        <w:rPr>
          <w:rFonts w:hint="eastAsia"/>
          <w:b/>
          <w:bCs/>
          <w:sz w:val="23"/>
          <w:szCs w:val="23"/>
        </w:rPr>
        <w:t>S</w:t>
      </w:r>
      <w:r w:rsidR="00656055" w:rsidRPr="00CD7379">
        <w:rPr>
          <w:b/>
          <w:bCs/>
          <w:sz w:val="23"/>
          <w:szCs w:val="23"/>
        </w:rPr>
        <w:t>1</w:t>
      </w:r>
      <w:r w:rsidR="00656055" w:rsidRPr="00EA274D">
        <w:t>–</w:t>
      </w:r>
      <w:r w:rsidR="00656055" w:rsidRPr="00E4165E">
        <w:rPr>
          <w:rFonts w:hint="eastAsia"/>
          <w:b/>
          <w:bCs/>
          <w:sz w:val="23"/>
          <w:szCs w:val="23"/>
        </w:rPr>
        <w:t>S</w:t>
      </w:r>
      <w:r w:rsidR="00656055">
        <w:rPr>
          <w:rFonts w:hint="eastAsia"/>
          <w:b/>
          <w:bCs/>
          <w:sz w:val="23"/>
          <w:szCs w:val="23"/>
        </w:rPr>
        <w:t>2</w:t>
      </w:r>
    </w:p>
    <w:p w:rsidR="00656055" w:rsidRDefault="00656055">
      <w:pPr>
        <w:widowControl/>
        <w:jc w:val="lef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233082" w:rsidRPr="003F3A49" w:rsidRDefault="00233082" w:rsidP="00233082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</w:p>
    <w:p w:rsidR="00D543FB" w:rsidRPr="004C1B0C" w:rsidRDefault="003F3A49" w:rsidP="00353DA9">
      <w:pPr>
        <w:pStyle w:val="reference"/>
        <w:spacing w:beforeLines="5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543FB" w:rsidRPr="004C1B0C">
        <w:rPr>
          <w:rFonts w:ascii="Times New Roman" w:hAnsi="Times New Roman"/>
          <w:b/>
          <w:sz w:val="24"/>
          <w:szCs w:val="24"/>
        </w:rPr>
        <w:t xml:space="preserve">. </w:t>
      </w:r>
      <w:r w:rsidR="00D543FB" w:rsidRPr="004C1B0C">
        <w:rPr>
          <w:rFonts w:ascii="Times New Roman" w:hAnsi="Times New Roman"/>
          <w:b/>
          <w:sz w:val="24"/>
          <w:szCs w:val="24"/>
          <w:lang w:bidi="en-US"/>
        </w:rPr>
        <w:t>Data and experimental design</w:t>
      </w:r>
    </w:p>
    <w:p w:rsidR="00D543FB" w:rsidRPr="004C1B0C" w:rsidRDefault="00D543FB" w:rsidP="00D543FB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 w:hint="eastAsia"/>
          <w:sz w:val="24"/>
          <w:szCs w:val="24"/>
        </w:rPr>
        <w:t xml:space="preserve">The data and </w:t>
      </w:r>
      <w:r w:rsidRPr="004C1B0C">
        <w:rPr>
          <w:rFonts w:ascii="Times New Roman" w:hAnsi="Times New Roman"/>
          <w:sz w:val="24"/>
          <w:szCs w:val="24"/>
        </w:rPr>
        <w:t>experimental</w:t>
      </w:r>
      <w:r w:rsidRPr="004C1B0C">
        <w:rPr>
          <w:rFonts w:ascii="Times New Roman" w:hAnsi="Times New Roman" w:hint="eastAsia"/>
          <w:sz w:val="24"/>
          <w:szCs w:val="24"/>
        </w:rPr>
        <w:t xml:space="preserve"> design described in Zhao and Wu (</w:t>
      </w:r>
      <w:r>
        <w:rPr>
          <w:rFonts w:ascii="Times New Roman" w:hAnsi="Times New Roman"/>
          <w:sz w:val="24"/>
          <w:szCs w:val="24"/>
        </w:rPr>
        <w:t>2017a</w:t>
      </w:r>
      <w:r w:rsidRPr="004C1B0C">
        <w:rPr>
          <w:rFonts w:ascii="Times New Roman" w:hAnsi="Times New Roman" w:hint="eastAsia"/>
          <w:sz w:val="24"/>
          <w:szCs w:val="24"/>
        </w:rPr>
        <w:t>) are repeated here with minor modifications, for the readers' convenience.</w:t>
      </w:r>
    </w:p>
    <w:p w:rsidR="00D543FB" w:rsidRPr="004C1B0C" w:rsidRDefault="00A1062F" w:rsidP="00D543FB">
      <w:pPr>
        <w:pStyle w:val="reference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543FB" w:rsidRPr="004C1B0C">
        <w:rPr>
          <w:rFonts w:ascii="Times New Roman" w:hAnsi="Times New Roman"/>
          <w:b/>
          <w:sz w:val="24"/>
          <w:szCs w:val="24"/>
        </w:rPr>
        <w:t xml:space="preserve">.1 Satellite-based </w:t>
      </w:r>
      <w:r w:rsidR="00D543FB" w:rsidRPr="004C1B0C">
        <w:rPr>
          <w:rFonts w:ascii="Times New Roman" w:hAnsi="Times New Roman" w:hint="eastAsia"/>
          <w:b/>
          <w:sz w:val="24"/>
          <w:szCs w:val="24"/>
        </w:rPr>
        <w:t>LULC</w:t>
      </w:r>
      <w:r w:rsidR="00D543FB" w:rsidRPr="004C1B0C">
        <w:rPr>
          <w:rFonts w:ascii="Times New Roman" w:hAnsi="Times New Roman"/>
          <w:b/>
          <w:sz w:val="24"/>
          <w:szCs w:val="24"/>
        </w:rPr>
        <w:t xml:space="preserve"> data</w:t>
      </w:r>
    </w:p>
    <w:p w:rsidR="00D543FB" w:rsidRPr="004C1B0C" w:rsidRDefault="00D543FB" w:rsidP="00D543FB">
      <w:pPr>
        <w:pStyle w:val="reference"/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>Based on AVHRR and MODIS satellite data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 xml:space="preserve">from the long-term </w:t>
      </w:r>
      <w:r w:rsidRPr="004C1B0C">
        <w:rPr>
          <w:rFonts w:ascii="Times New Roman" w:hAnsi="Times New Roman" w:hint="eastAsia"/>
          <w:sz w:val="24"/>
          <w:szCs w:val="24"/>
        </w:rPr>
        <w:t xml:space="preserve">land </w:t>
      </w:r>
      <w:r w:rsidRPr="004C1B0C">
        <w:rPr>
          <w:rFonts w:ascii="Times New Roman" w:hAnsi="Times New Roman"/>
          <w:sz w:val="24"/>
          <w:szCs w:val="24"/>
        </w:rPr>
        <w:t>data record covering the last 30 years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="003F3A49" w:rsidRPr="003F3A49">
        <w:rPr>
          <w:rFonts w:ascii="Times New Roman" w:hAnsi="Times New Roman"/>
          <w:sz w:val="24"/>
          <w:szCs w:val="24"/>
        </w:rPr>
        <w:t>(</w:t>
      </w:r>
      <w:proofErr w:type="spellStart"/>
      <w:r w:rsidRPr="003F3A49">
        <w:rPr>
          <w:rFonts w:ascii="Times New Roman" w:hAnsi="Times New Roman"/>
          <w:sz w:val="24"/>
          <w:szCs w:val="24"/>
        </w:rPr>
        <w:t>Pedelty</w:t>
      </w:r>
      <w:proofErr w:type="spellEnd"/>
      <w:r w:rsidR="003F3A49" w:rsidRPr="003F3A49">
        <w:rPr>
          <w:rFonts w:ascii="Times New Roman" w:hAnsi="Times New Roman" w:hint="eastAsia"/>
          <w:sz w:val="24"/>
          <w:szCs w:val="24"/>
        </w:rPr>
        <w:t xml:space="preserve"> et al.</w:t>
      </w:r>
      <w:r w:rsidRPr="003F3A49">
        <w:rPr>
          <w:rFonts w:ascii="Times New Roman" w:hAnsi="Times New Roman" w:hint="eastAsia"/>
          <w:sz w:val="24"/>
          <w:szCs w:val="24"/>
        </w:rPr>
        <w:t xml:space="preserve"> 2007</w:t>
      </w:r>
      <w:r w:rsidR="003F3A49" w:rsidRPr="003F3A49">
        <w:rPr>
          <w:rFonts w:ascii="Times New Roman" w:hAnsi="Times New Roman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, </w:t>
      </w:r>
      <w:r w:rsidRPr="004C1B0C">
        <w:rPr>
          <w:rFonts w:ascii="Times New Roman" w:hAnsi="Times New Roman" w:hint="eastAsia"/>
          <w:sz w:val="24"/>
          <w:szCs w:val="24"/>
        </w:rPr>
        <w:t xml:space="preserve">two new types of LULC data from 1980 and 2010 were retrieved. Meanwhile, </w:t>
      </w:r>
      <w:r w:rsidRPr="004C1B0C">
        <w:rPr>
          <w:rFonts w:ascii="Times New Roman" w:hAnsi="Times New Roman"/>
          <w:sz w:val="24"/>
          <w:szCs w:val="24"/>
        </w:rPr>
        <w:t xml:space="preserve">the Defense Meteorological Satellite Program–Operational </w:t>
      </w:r>
      <w:proofErr w:type="spellStart"/>
      <w:r w:rsidRPr="004C1B0C">
        <w:rPr>
          <w:rFonts w:ascii="Times New Roman" w:hAnsi="Times New Roman"/>
          <w:sz w:val="24"/>
          <w:szCs w:val="24"/>
        </w:rPr>
        <w:t>Linescan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System nighttime light data</w:t>
      </w:r>
      <w:r w:rsidRPr="004C1B0C">
        <w:rPr>
          <w:rFonts w:ascii="Times New Roman" w:hAnsi="Times New Roman" w:hint="eastAsia"/>
          <w:sz w:val="24"/>
          <w:szCs w:val="24"/>
        </w:rPr>
        <w:t xml:space="preserve"> were used to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r w:rsidRPr="004C1B0C">
        <w:rPr>
          <w:rFonts w:ascii="Times New Roman" w:hAnsi="Times New Roman" w:hint="eastAsia"/>
          <w:sz w:val="24"/>
          <w:szCs w:val="24"/>
        </w:rPr>
        <w:t xml:space="preserve">extract </w:t>
      </w:r>
      <w:r w:rsidRPr="004C1B0C">
        <w:rPr>
          <w:rFonts w:ascii="Times New Roman" w:hAnsi="Times New Roman"/>
          <w:sz w:val="24"/>
          <w:szCs w:val="24"/>
        </w:rPr>
        <w:t>the distribution of urban areas</w:t>
      </w:r>
      <w:r w:rsidRPr="004C1B0C">
        <w:rPr>
          <w:rFonts w:ascii="Times New Roman" w:hAnsi="Times New Roman" w:hint="eastAsia"/>
          <w:sz w:val="24"/>
          <w:szCs w:val="24"/>
        </w:rPr>
        <w:t>.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r w:rsidRPr="004C1B0C">
        <w:rPr>
          <w:rFonts w:ascii="Times New Roman" w:hAnsi="Times New Roman" w:hint="eastAsia"/>
          <w:sz w:val="24"/>
          <w:szCs w:val="24"/>
        </w:rPr>
        <w:t>Then the two</w:t>
      </w:r>
      <w:r w:rsidRPr="004C1B0C">
        <w:rPr>
          <w:rFonts w:ascii="Times New Roman" w:hAnsi="Times New Roman"/>
          <w:sz w:val="24"/>
          <w:szCs w:val="24"/>
        </w:rPr>
        <w:t xml:space="preserve"> images</w:t>
      </w:r>
      <w:r w:rsidRPr="004C1B0C">
        <w:rPr>
          <w:rFonts w:ascii="Times New Roman" w:hAnsi="Times New Roman" w:hint="eastAsia"/>
          <w:sz w:val="24"/>
          <w:szCs w:val="24"/>
        </w:rPr>
        <w:t>, which have</w:t>
      </w:r>
      <w:r w:rsidRPr="004C1B0C">
        <w:rPr>
          <w:rFonts w:ascii="Times New Roman" w:hAnsi="Times New Roman"/>
          <w:sz w:val="24"/>
          <w:szCs w:val="24"/>
        </w:rPr>
        <w:t xml:space="preserve"> a resolution of 30 km based on the IGBP-Modified MODIS 20-category land use categories </w:t>
      </w:r>
      <w:r w:rsidRPr="004C1B0C">
        <w:rPr>
          <w:rFonts w:ascii="Times New Roman" w:hAnsi="Times New Roman" w:hint="eastAsia"/>
          <w:sz w:val="24"/>
          <w:szCs w:val="24"/>
        </w:rPr>
        <w:t xml:space="preserve">and which can </w:t>
      </w:r>
      <w:r w:rsidRPr="004C1B0C">
        <w:rPr>
          <w:rFonts w:ascii="Times New Roman" w:hAnsi="Times New Roman"/>
          <w:sz w:val="24"/>
          <w:szCs w:val="24"/>
        </w:rPr>
        <w:t>display the LULC distributions in 1980 and 2010</w:t>
      </w:r>
      <w:r w:rsidRPr="004C1B0C">
        <w:rPr>
          <w:rFonts w:ascii="Times New Roman" w:hAnsi="Times New Roman" w:hint="eastAsia"/>
          <w:sz w:val="24"/>
          <w:szCs w:val="24"/>
        </w:rPr>
        <w:t xml:space="preserve"> and be directly adopted in the WRF model,</w:t>
      </w:r>
      <w:r w:rsidRPr="004C1B0C">
        <w:rPr>
          <w:rFonts w:ascii="Times New Roman" w:hAnsi="Times New Roman"/>
          <w:sz w:val="24"/>
          <w:szCs w:val="24"/>
        </w:rPr>
        <w:t xml:space="preserve"> were produced from an annual LULC dataset with a resolution of 5 km </w:t>
      </w:r>
      <w:r w:rsidR="003F3A49" w:rsidRPr="003F3A49">
        <w:rPr>
          <w:rFonts w:ascii="Times New Roman" w:hAnsi="Times New Roman"/>
          <w:sz w:val="24"/>
          <w:szCs w:val="24"/>
        </w:rPr>
        <w:t>(</w:t>
      </w:r>
      <w:r w:rsidRPr="003F3A49">
        <w:rPr>
          <w:rFonts w:ascii="Times New Roman" w:hAnsi="Times New Roman"/>
          <w:sz w:val="24"/>
          <w:szCs w:val="24"/>
        </w:rPr>
        <w:t>Xiao et al. 2013</w:t>
      </w:r>
      <w:r w:rsidR="00A1062F">
        <w:rPr>
          <w:rFonts w:ascii="Times New Roman" w:hAnsi="Times New Roman" w:hint="eastAsia"/>
          <w:sz w:val="24"/>
          <w:szCs w:val="24"/>
        </w:rPr>
        <w:t>; Li et al.</w:t>
      </w:r>
      <w:r w:rsidRPr="003F3A49">
        <w:rPr>
          <w:rFonts w:ascii="Times New Roman" w:hAnsi="Times New Roman" w:hint="eastAsia"/>
          <w:sz w:val="24"/>
          <w:szCs w:val="24"/>
        </w:rPr>
        <w:t xml:space="preserve"> 2017</w:t>
      </w:r>
      <w:r w:rsidR="003F3A49" w:rsidRPr="003F3A49">
        <w:rPr>
          <w:rFonts w:ascii="Times New Roman" w:hAnsi="Times New Roman"/>
          <w:sz w:val="24"/>
          <w:szCs w:val="24"/>
        </w:rPr>
        <w:t>)</w:t>
      </w:r>
      <w:r w:rsidRPr="003F3A49">
        <w:rPr>
          <w:rFonts w:ascii="Times New Roman" w:hAnsi="Times New Roman" w:hint="eastAsia"/>
          <w:sz w:val="24"/>
          <w:szCs w:val="24"/>
        </w:rPr>
        <w:t xml:space="preserve">. </w:t>
      </w:r>
      <w:r w:rsidRPr="004C1B0C">
        <w:rPr>
          <w:rFonts w:ascii="Times New Roman" w:hAnsi="Times New Roman" w:hint="eastAsia"/>
          <w:sz w:val="24"/>
          <w:szCs w:val="24"/>
        </w:rPr>
        <w:t>This was done</w:t>
      </w:r>
      <w:r w:rsidRPr="004C1B0C">
        <w:rPr>
          <w:rFonts w:ascii="Times New Roman" w:hAnsi="Times New Roman"/>
          <w:sz w:val="24"/>
          <w:szCs w:val="24"/>
        </w:rPr>
        <w:t xml:space="preserve"> due to the limitations of the available computing resources. These </w:t>
      </w:r>
      <w:r w:rsidRPr="004C1B0C">
        <w:rPr>
          <w:rFonts w:ascii="Times New Roman" w:hAnsi="Times New Roman" w:hint="eastAsia"/>
          <w:sz w:val="24"/>
          <w:szCs w:val="24"/>
        </w:rPr>
        <w:t>two</w:t>
      </w:r>
      <w:r w:rsidRPr="004C1B0C">
        <w:rPr>
          <w:rFonts w:ascii="Times New Roman" w:hAnsi="Times New Roman"/>
          <w:sz w:val="24"/>
          <w:szCs w:val="24"/>
        </w:rPr>
        <w:t xml:space="preserve"> images are hereafter abbreviated as LU80 and LU10. The methods and solutions used for processing this satellite-derived LULC data were discussed in </w:t>
      </w:r>
      <w:r w:rsidRPr="003F3A49">
        <w:rPr>
          <w:rFonts w:ascii="Times New Roman" w:hAnsi="Times New Roman"/>
          <w:sz w:val="24"/>
          <w:szCs w:val="24"/>
        </w:rPr>
        <w:t xml:space="preserve">Wang et al. </w:t>
      </w:r>
      <w:r w:rsidR="003F3A49">
        <w:rPr>
          <w:rFonts w:ascii="Times New Roman" w:hAnsi="Times New Roman"/>
          <w:sz w:val="24"/>
          <w:szCs w:val="24"/>
        </w:rPr>
        <w:t>(</w:t>
      </w:r>
      <w:r w:rsidRPr="003F3A49">
        <w:rPr>
          <w:rFonts w:ascii="Times New Roman" w:hAnsi="Times New Roman"/>
          <w:sz w:val="24"/>
          <w:szCs w:val="24"/>
        </w:rPr>
        <w:t>2014</w:t>
      </w:r>
      <w:r w:rsidR="003F3A49">
        <w:rPr>
          <w:rFonts w:ascii="Times New Roman" w:hAnsi="Times New Roman"/>
          <w:sz w:val="24"/>
          <w:szCs w:val="24"/>
        </w:rPr>
        <w:t>)</w:t>
      </w:r>
      <w:r w:rsidR="00183AE0">
        <w:rPr>
          <w:rFonts w:ascii="Times New Roman" w:hAnsi="Times New Roman" w:hint="eastAsia"/>
          <w:sz w:val="24"/>
          <w:szCs w:val="24"/>
        </w:rPr>
        <w:t>,</w:t>
      </w:r>
      <w:r w:rsidRPr="003F3A49">
        <w:rPr>
          <w:rFonts w:ascii="Times New Roman" w:hAnsi="Times New Roman" w:hint="eastAsia"/>
          <w:sz w:val="24"/>
          <w:szCs w:val="24"/>
        </w:rPr>
        <w:t xml:space="preserve"> </w:t>
      </w:r>
      <w:r w:rsidR="00183AE0">
        <w:rPr>
          <w:rFonts w:ascii="Times New Roman" w:hAnsi="Times New Roman" w:hint="eastAsia"/>
          <w:sz w:val="24"/>
          <w:szCs w:val="24"/>
        </w:rPr>
        <w:t>Xiao et al. (2014)</w:t>
      </w:r>
      <w:r w:rsidR="00183AE0" w:rsidRPr="00183AE0">
        <w:rPr>
          <w:rFonts w:ascii="Times New Roman" w:hAnsi="Times New Roman" w:hint="eastAsia"/>
          <w:sz w:val="24"/>
          <w:szCs w:val="24"/>
        </w:rPr>
        <w:t xml:space="preserve"> </w:t>
      </w:r>
      <w:r w:rsidR="00183AE0">
        <w:rPr>
          <w:rFonts w:ascii="Times New Roman" w:hAnsi="Times New Roman" w:hint="eastAsia"/>
          <w:sz w:val="24"/>
          <w:szCs w:val="24"/>
        </w:rPr>
        <w:t xml:space="preserve">and </w:t>
      </w:r>
      <w:r w:rsidR="00183AE0" w:rsidRPr="003F3A49">
        <w:rPr>
          <w:rFonts w:ascii="Times New Roman" w:hAnsi="Times New Roman" w:hint="eastAsia"/>
          <w:sz w:val="24"/>
          <w:szCs w:val="24"/>
        </w:rPr>
        <w:t xml:space="preserve">Li et al. </w:t>
      </w:r>
      <w:r w:rsidR="00183AE0">
        <w:rPr>
          <w:rFonts w:ascii="Times New Roman" w:hAnsi="Times New Roman"/>
          <w:sz w:val="24"/>
          <w:szCs w:val="24"/>
        </w:rPr>
        <w:t>(</w:t>
      </w:r>
      <w:r w:rsidR="00183AE0" w:rsidRPr="003F3A49">
        <w:rPr>
          <w:rFonts w:ascii="Times New Roman" w:hAnsi="Times New Roman" w:hint="eastAsia"/>
          <w:sz w:val="24"/>
          <w:szCs w:val="24"/>
        </w:rPr>
        <w:t>2017</w:t>
      </w:r>
      <w:r w:rsidR="00183AE0">
        <w:rPr>
          <w:rFonts w:ascii="Times New Roman" w:hAnsi="Times New Roman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. </w:t>
      </w:r>
    </w:p>
    <w:p w:rsidR="00D543FB" w:rsidRPr="004C1B0C" w:rsidRDefault="00A1062F" w:rsidP="00D543FB">
      <w:pPr>
        <w:pStyle w:val="reference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543FB" w:rsidRPr="004C1B0C">
        <w:rPr>
          <w:rFonts w:ascii="Times New Roman" w:hAnsi="Times New Roman"/>
          <w:b/>
          <w:sz w:val="24"/>
          <w:szCs w:val="24"/>
        </w:rPr>
        <w:t>.2 Experimental design</w:t>
      </w:r>
    </w:p>
    <w:p w:rsidR="00D543FB" w:rsidRDefault="00D543FB" w:rsidP="00D543FB">
      <w:pPr>
        <w:pStyle w:val="a3"/>
        <w:spacing w:before="0" w:beforeAutospacing="0" w:after="0" w:afterAutospacing="0" w:line="480" w:lineRule="auto"/>
        <w:ind w:firstLineChars="200" w:firstLine="480"/>
        <w:jc w:val="both"/>
        <w:rPr>
          <w:rFonts w:ascii="Times New Roman" w:hAnsi="Times New Roman" w:hint="eastAsia"/>
        </w:rPr>
      </w:pPr>
      <w:r w:rsidRPr="004C1B0C">
        <w:rPr>
          <w:rFonts w:ascii="Times New Roman" w:hAnsi="Times New Roman" w:hint="eastAsia"/>
        </w:rPr>
        <w:t>Two</w:t>
      </w:r>
      <w:r w:rsidRPr="004C1B0C">
        <w:rPr>
          <w:rFonts w:ascii="Times New Roman" w:hAnsi="Times New Roman"/>
        </w:rPr>
        <w:t xml:space="preserve"> numerical experiments using the WRF model were continuously integrated from 1 January 1979 to 31 December 2014 (36 years) based on the new LULC data (LU80 and LU10</w:t>
      </w:r>
      <w:r w:rsidRPr="004C1B0C">
        <w:rPr>
          <w:rFonts w:ascii="Times New Roman" w:hAnsi="Times New Roman" w:hint="eastAsia"/>
        </w:rPr>
        <w:t>, which were kept unchanged for the individual integration</w:t>
      </w:r>
      <w:r w:rsidRPr="004C1B0C">
        <w:rPr>
          <w:rFonts w:ascii="Times New Roman" w:hAnsi="Times New Roman"/>
        </w:rPr>
        <w:t xml:space="preserve">) </w:t>
      </w:r>
      <w:r w:rsidRPr="004C1B0C">
        <w:rPr>
          <w:rFonts w:ascii="Times New Roman" w:hAnsi="Times New Roman" w:hint="eastAsia"/>
        </w:rPr>
        <w:t xml:space="preserve">in place of </w:t>
      </w:r>
      <w:r w:rsidRPr="004C1B0C">
        <w:rPr>
          <w:rFonts w:ascii="Times New Roman" w:hAnsi="Times New Roman"/>
        </w:rPr>
        <w:t xml:space="preserve">the default LULC data in the WRF model. The first two years were used to </w:t>
      </w:r>
      <w:r w:rsidRPr="004C1B0C">
        <w:rPr>
          <w:rFonts w:ascii="Times New Roman" w:hAnsi="Times New Roman"/>
        </w:rPr>
        <w:lastRenderedPageBreak/>
        <w:t>‘spin-up’ the model in the experiment, and only the results for the subsequent 34 years were analyzed. The central latitude and longitude of the simulated domain were 35°N and 108.5°E, respectively. The horizontal mesh consisted of 289 grid points in the longitudinal direction and 229 grid points in the latitudinal direction, including a 10-grid-point-wide buffer zone not used in the analysis (Fig</w:t>
      </w:r>
      <w:r w:rsidRPr="004C1B0C">
        <w:rPr>
          <w:rFonts w:ascii="Times New Roman" w:hAnsi="Times New Roman" w:hint="eastAsia"/>
        </w:rPr>
        <w:t>ure</w:t>
      </w:r>
      <w:r w:rsidRPr="004C1B0C">
        <w:rPr>
          <w:rFonts w:ascii="Times New Roman" w:hAnsi="Times New Roman"/>
        </w:rPr>
        <w:t xml:space="preserve"> </w:t>
      </w:r>
      <w:r w:rsidR="003F3A49">
        <w:rPr>
          <w:rFonts w:ascii="Times New Roman" w:hAnsi="Times New Roman"/>
        </w:rPr>
        <w:t>S</w:t>
      </w:r>
      <w:r w:rsidRPr="004C1B0C">
        <w:rPr>
          <w:rFonts w:ascii="Times New Roman" w:hAnsi="Times New Roman"/>
        </w:rPr>
        <w:t xml:space="preserve">1a). The horizontal resolution was 30 km, and the pressure at the top of the model was 10 </w:t>
      </w:r>
      <w:proofErr w:type="spellStart"/>
      <w:r w:rsidRPr="004C1B0C">
        <w:rPr>
          <w:rFonts w:ascii="Times New Roman" w:hAnsi="Times New Roman"/>
        </w:rPr>
        <w:t>hPa</w:t>
      </w:r>
      <w:proofErr w:type="spellEnd"/>
      <w:r w:rsidRPr="004C1B0C">
        <w:rPr>
          <w:rFonts w:ascii="Times New Roman" w:hAnsi="Times New Roman"/>
        </w:rPr>
        <w:t xml:space="preserve">. The model domain contained 51 levels in the vertical direction. The main physical parameterization schemes for the experiment included the WRF Single-Moment 6-class </w:t>
      </w:r>
      <w:proofErr w:type="spellStart"/>
      <w:r w:rsidRPr="004C1B0C">
        <w:rPr>
          <w:rFonts w:ascii="Times New Roman" w:hAnsi="Times New Roman"/>
        </w:rPr>
        <w:t>graupel</w:t>
      </w:r>
      <w:proofErr w:type="spellEnd"/>
      <w:r w:rsidRPr="004C1B0C">
        <w:rPr>
          <w:rFonts w:ascii="Times New Roman" w:hAnsi="Times New Roman"/>
        </w:rPr>
        <w:t xml:space="preserve"> microphysics scheme </w:t>
      </w:r>
      <w:r w:rsidR="003F3A49">
        <w:rPr>
          <w:rFonts w:ascii="Times New Roman" w:hAnsi="Times New Roman"/>
        </w:rPr>
        <w:t>(</w:t>
      </w:r>
      <w:r w:rsidRPr="00A1062F">
        <w:rPr>
          <w:rFonts w:ascii="Times New Roman" w:hAnsi="Times New Roman"/>
        </w:rPr>
        <w:t xml:space="preserve">Hong and Lim </w:t>
      </w:r>
      <w:r w:rsidRPr="004C1B0C">
        <w:rPr>
          <w:rFonts w:ascii="Times New Roman" w:hAnsi="Times New Roman"/>
        </w:rPr>
        <w:t>2006</w:t>
      </w:r>
      <w:r w:rsidR="003F3A49">
        <w:rPr>
          <w:rFonts w:ascii="Times New Roman" w:hAnsi="Times New Roman"/>
        </w:rPr>
        <w:t>)</w:t>
      </w:r>
      <w:r w:rsidRPr="004C1B0C">
        <w:rPr>
          <w:rFonts w:ascii="Times New Roman" w:hAnsi="Times New Roman"/>
        </w:rPr>
        <w:t xml:space="preserve">, </w:t>
      </w:r>
      <w:r w:rsidRPr="004C1B0C">
        <w:rPr>
          <w:rFonts w:ascii="Times New Roman" w:hAnsi="Times New Roman" w:hint="eastAsia"/>
        </w:rPr>
        <w:t xml:space="preserve">the </w:t>
      </w:r>
      <w:r w:rsidRPr="004C1B0C">
        <w:rPr>
          <w:rFonts w:ascii="Times New Roman" w:hAnsi="Times New Roman"/>
        </w:rPr>
        <w:t xml:space="preserve">RRTMG shortwave and </w:t>
      </w:r>
      <w:proofErr w:type="spellStart"/>
      <w:r w:rsidRPr="004C1B0C">
        <w:rPr>
          <w:rFonts w:ascii="Times New Roman" w:hAnsi="Times New Roman"/>
        </w:rPr>
        <w:t>longwave</w:t>
      </w:r>
      <w:proofErr w:type="spellEnd"/>
      <w:r w:rsidRPr="004C1B0C">
        <w:rPr>
          <w:rFonts w:ascii="Times New Roman" w:hAnsi="Times New Roman"/>
        </w:rPr>
        <w:t xml:space="preserve"> radiation schemes </w:t>
      </w:r>
      <w:r w:rsidR="003F3A49">
        <w:rPr>
          <w:rFonts w:ascii="Times New Roman" w:hAnsi="Times New Roman"/>
        </w:rPr>
        <w:t>(</w:t>
      </w:r>
      <w:proofErr w:type="spellStart"/>
      <w:r w:rsidRPr="00A1062F">
        <w:rPr>
          <w:rFonts w:ascii="Times New Roman" w:hAnsi="Times New Roman"/>
        </w:rPr>
        <w:t>Mlawer</w:t>
      </w:r>
      <w:proofErr w:type="spellEnd"/>
      <w:r w:rsidRPr="00A1062F">
        <w:rPr>
          <w:rFonts w:ascii="Times New Roman" w:hAnsi="Times New Roman"/>
        </w:rPr>
        <w:t xml:space="preserve"> et al. </w:t>
      </w:r>
      <w:r w:rsidR="003F3A49">
        <w:rPr>
          <w:rFonts w:ascii="Times New Roman" w:hAnsi="Times New Roman" w:hint="eastAsia"/>
        </w:rPr>
        <w:t>1997</w:t>
      </w:r>
      <w:r w:rsidR="003F3A49">
        <w:rPr>
          <w:rFonts w:ascii="Times New Roman" w:hAnsi="Times New Roman"/>
        </w:rPr>
        <w:t>)</w:t>
      </w:r>
      <w:r w:rsidRPr="004C1B0C">
        <w:rPr>
          <w:rFonts w:ascii="Times New Roman" w:hAnsi="Times New Roman" w:hint="eastAsia"/>
        </w:rPr>
        <w:t xml:space="preserve"> with</w:t>
      </w:r>
      <w:r w:rsidRPr="004C1B0C">
        <w:rPr>
          <w:rFonts w:ascii="Times New Roman" w:hAnsi="Times New Roman"/>
        </w:rPr>
        <w:t xml:space="preserve"> a flexible approach for reading the </w:t>
      </w:r>
      <w:r>
        <w:rPr>
          <w:rFonts w:ascii="Times New Roman" w:hAnsi="Times New Roman"/>
        </w:rPr>
        <w:t xml:space="preserve">annual </w:t>
      </w:r>
      <w:r w:rsidRPr="004C1B0C">
        <w:rPr>
          <w:rFonts w:ascii="Times New Roman" w:hAnsi="Times New Roman" w:hint="eastAsia"/>
        </w:rPr>
        <w:t>g</w:t>
      </w:r>
      <w:r w:rsidRPr="004C1B0C">
        <w:rPr>
          <w:rFonts w:ascii="Times New Roman" w:hAnsi="Times New Roman"/>
        </w:rPr>
        <w:t>reen</w:t>
      </w:r>
      <w:r w:rsidRPr="004C1B0C">
        <w:rPr>
          <w:rFonts w:ascii="Times New Roman" w:hAnsi="Times New Roman" w:hint="eastAsia"/>
        </w:rPr>
        <w:t>h</w:t>
      </w:r>
      <w:r w:rsidRPr="004C1B0C">
        <w:rPr>
          <w:rFonts w:ascii="Times New Roman" w:hAnsi="Times New Roman"/>
        </w:rPr>
        <w:t xml:space="preserve">ouse </w:t>
      </w:r>
      <w:r w:rsidRPr="004C1B0C">
        <w:rPr>
          <w:rFonts w:ascii="Times New Roman" w:hAnsi="Times New Roman" w:hint="eastAsia"/>
        </w:rPr>
        <w:t>g</w:t>
      </w:r>
      <w:r w:rsidRPr="004C1B0C">
        <w:rPr>
          <w:rFonts w:ascii="Times New Roman" w:hAnsi="Times New Roman"/>
        </w:rPr>
        <w:t xml:space="preserve">as concentrations </w:t>
      </w:r>
      <w:r w:rsidRPr="004C1B0C">
        <w:rPr>
          <w:rFonts w:ascii="Times New Roman" w:hAnsi="Times New Roman" w:hint="eastAsia"/>
        </w:rPr>
        <w:t>[</w:t>
      </w:r>
      <w:r w:rsidRPr="004C1B0C">
        <w:rPr>
          <w:rFonts w:ascii="Times New Roman" w:hAnsi="Times New Roman"/>
        </w:rPr>
        <w:t>WRF modifications for regional climate simulation</w:t>
      </w:r>
      <w:r w:rsidRPr="004C1B0C">
        <w:rPr>
          <w:rFonts w:ascii="Times New Roman" w:hAnsi="Times New Roman" w:hint="eastAsia"/>
        </w:rPr>
        <w:t>, CLWRF</w:t>
      </w:r>
      <w:r w:rsidRPr="004C1B0C">
        <w:rPr>
          <w:rFonts w:ascii="Times New Roman" w:hAnsi="Times New Roman"/>
        </w:rPr>
        <w:t>;</w:t>
      </w:r>
      <w:r w:rsidRPr="004C1B0C">
        <w:rPr>
          <w:rFonts w:ascii="Times New Roman" w:hAnsi="Times New Roman" w:hint="eastAsia"/>
        </w:rPr>
        <w:t xml:space="preserve"> </w:t>
      </w:r>
      <w:proofErr w:type="spellStart"/>
      <w:r w:rsidRPr="004C1B0C">
        <w:rPr>
          <w:rFonts w:ascii="Times New Roman" w:hAnsi="Times New Roman" w:hint="eastAsia"/>
          <w:i/>
        </w:rPr>
        <w:t>Fita</w:t>
      </w:r>
      <w:proofErr w:type="spellEnd"/>
      <w:r w:rsidRPr="004C1B0C">
        <w:rPr>
          <w:rFonts w:ascii="Times New Roman" w:hAnsi="Times New Roman" w:hint="eastAsia"/>
          <w:i/>
        </w:rPr>
        <w:t xml:space="preserve"> et al.</w:t>
      </w:r>
      <w:r w:rsidRPr="004C1B0C">
        <w:rPr>
          <w:rFonts w:ascii="Times New Roman" w:hAnsi="Times New Roman" w:hint="eastAsia"/>
        </w:rPr>
        <w:t>,</w:t>
      </w:r>
      <w:r w:rsidRPr="004C1B0C">
        <w:rPr>
          <w:rFonts w:ascii="Times New Roman" w:hAnsi="Times New Roman"/>
        </w:rPr>
        <w:t xml:space="preserve"> http://meteo.unican.es/files/pdfs/WRFusers_clwrf.pdf</w:t>
      </w:r>
      <w:r w:rsidRPr="004C1B0C">
        <w:rPr>
          <w:rFonts w:ascii="Times New Roman" w:hAnsi="Times New Roman" w:hint="eastAsia"/>
        </w:rPr>
        <w:t>]</w:t>
      </w:r>
      <w:r w:rsidRPr="004C1B0C">
        <w:rPr>
          <w:rFonts w:ascii="Times New Roman" w:hAnsi="Times New Roman"/>
        </w:rPr>
        <w:t xml:space="preserve">, the unified Noah land-surface model </w:t>
      </w:r>
      <w:r w:rsidR="003F3A49">
        <w:rPr>
          <w:rFonts w:ascii="Times New Roman" w:hAnsi="Times New Roman"/>
        </w:rPr>
        <w:t>(</w:t>
      </w:r>
      <w:r w:rsidRPr="00A1062F">
        <w:rPr>
          <w:rFonts w:ascii="Times New Roman" w:hAnsi="Times New Roman"/>
        </w:rPr>
        <w:t xml:space="preserve">Chen and </w:t>
      </w:r>
      <w:proofErr w:type="spellStart"/>
      <w:r w:rsidRPr="00A1062F">
        <w:rPr>
          <w:rFonts w:ascii="Times New Roman" w:hAnsi="Times New Roman"/>
        </w:rPr>
        <w:t>Dudhia</w:t>
      </w:r>
      <w:proofErr w:type="spellEnd"/>
      <w:r w:rsidRPr="004C1B0C">
        <w:rPr>
          <w:rFonts w:ascii="Times New Roman" w:hAnsi="Times New Roman"/>
        </w:rPr>
        <w:t xml:space="preserve"> 2001</w:t>
      </w:r>
      <w:r w:rsidR="003F3A49">
        <w:rPr>
          <w:rFonts w:ascii="Times New Roman" w:hAnsi="Times New Roman"/>
        </w:rPr>
        <w:t>)</w:t>
      </w:r>
      <w:r w:rsidRPr="004C1B0C">
        <w:rPr>
          <w:rFonts w:ascii="Times New Roman" w:hAnsi="Times New Roman"/>
        </w:rPr>
        <w:t xml:space="preserve">, the single-layer Urban Canopy Model </w:t>
      </w:r>
      <w:r w:rsidR="003F3A49" w:rsidRPr="00A1062F">
        <w:rPr>
          <w:rFonts w:ascii="Times New Roman" w:hAnsi="Times New Roman"/>
        </w:rPr>
        <w:t>(</w:t>
      </w:r>
      <w:r w:rsidRPr="00A1062F">
        <w:rPr>
          <w:rFonts w:ascii="Times New Roman" w:hAnsi="Times New Roman"/>
        </w:rPr>
        <w:t>Chen et al.</w:t>
      </w:r>
      <w:r w:rsidR="00A1062F">
        <w:rPr>
          <w:rFonts w:ascii="Times New Roman" w:hAnsi="Times New Roman"/>
        </w:rPr>
        <w:t xml:space="preserve"> </w:t>
      </w:r>
      <w:r w:rsidRPr="004C1B0C">
        <w:rPr>
          <w:rFonts w:ascii="Times New Roman" w:hAnsi="Times New Roman"/>
        </w:rPr>
        <w:t>2006</w:t>
      </w:r>
      <w:r w:rsidR="003F3A49">
        <w:rPr>
          <w:rFonts w:ascii="Times New Roman" w:hAnsi="Times New Roman"/>
        </w:rPr>
        <w:t>)</w:t>
      </w:r>
      <w:r w:rsidRPr="004C1B0C">
        <w:rPr>
          <w:rFonts w:ascii="Times New Roman" w:hAnsi="Times New Roman"/>
        </w:rPr>
        <w:t xml:space="preserve">, the </w:t>
      </w:r>
      <w:proofErr w:type="spellStart"/>
      <w:r w:rsidRPr="004C1B0C">
        <w:rPr>
          <w:rFonts w:ascii="Times New Roman" w:hAnsi="Times New Roman"/>
        </w:rPr>
        <w:t>Yonsei</w:t>
      </w:r>
      <w:proofErr w:type="spellEnd"/>
      <w:r w:rsidRPr="004C1B0C">
        <w:rPr>
          <w:rFonts w:ascii="Times New Roman" w:hAnsi="Times New Roman"/>
        </w:rPr>
        <w:t xml:space="preserve"> University boundary-layer scheme </w:t>
      </w:r>
      <w:r w:rsidR="003F3A49">
        <w:rPr>
          <w:rFonts w:ascii="Times New Roman" w:hAnsi="Times New Roman"/>
        </w:rPr>
        <w:t>(</w:t>
      </w:r>
      <w:r w:rsidRPr="00A1062F">
        <w:rPr>
          <w:rFonts w:ascii="Times New Roman" w:hAnsi="Times New Roman"/>
        </w:rPr>
        <w:t>Hong et al.</w:t>
      </w:r>
      <w:r w:rsidRPr="004C1B0C">
        <w:rPr>
          <w:rFonts w:ascii="Times New Roman" w:hAnsi="Times New Roman"/>
        </w:rPr>
        <w:t xml:space="preserve"> 2006</w:t>
      </w:r>
      <w:r w:rsidR="003F3A49">
        <w:rPr>
          <w:rFonts w:ascii="Times New Roman" w:hAnsi="Times New Roman"/>
        </w:rPr>
        <w:t>)</w:t>
      </w:r>
      <w:r w:rsidRPr="004C1B0C">
        <w:rPr>
          <w:rFonts w:ascii="Times New Roman" w:hAnsi="Times New Roman"/>
        </w:rPr>
        <w:t xml:space="preserve">, and the </w:t>
      </w:r>
      <w:proofErr w:type="spellStart"/>
      <w:r w:rsidRPr="004C1B0C">
        <w:rPr>
          <w:rFonts w:ascii="Times New Roman" w:hAnsi="Times New Roman"/>
        </w:rPr>
        <w:t>Kain</w:t>
      </w:r>
      <w:proofErr w:type="spellEnd"/>
      <w:r w:rsidRPr="004C1B0C">
        <w:rPr>
          <w:rFonts w:ascii="Times New Roman" w:hAnsi="Times New Roman"/>
        </w:rPr>
        <w:t xml:space="preserve">-Fritsch (new Eta) cumulus scheme </w:t>
      </w:r>
      <w:r w:rsidR="003F3A49">
        <w:rPr>
          <w:rFonts w:ascii="Times New Roman" w:hAnsi="Times New Roman"/>
        </w:rPr>
        <w:t>(</w:t>
      </w:r>
      <w:proofErr w:type="spellStart"/>
      <w:r w:rsidRPr="00A1062F">
        <w:rPr>
          <w:rFonts w:ascii="Times New Roman" w:hAnsi="Times New Roman" w:hint="eastAsia"/>
        </w:rPr>
        <w:t>Kain</w:t>
      </w:r>
      <w:proofErr w:type="spellEnd"/>
      <w:r w:rsidRPr="00A1062F">
        <w:rPr>
          <w:rFonts w:ascii="Times New Roman" w:hAnsi="Times New Roman"/>
        </w:rPr>
        <w:t xml:space="preserve"> </w:t>
      </w:r>
      <w:r w:rsidRPr="004C1B0C">
        <w:rPr>
          <w:rFonts w:ascii="Times New Roman" w:hAnsi="Times New Roman"/>
        </w:rPr>
        <w:t>200</w:t>
      </w:r>
      <w:r w:rsidR="003F3A49">
        <w:rPr>
          <w:rFonts w:ascii="Times New Roman" w:hAnsi="Times New Roman" w:hint="eastAsia"/>
        </w:rPr>
        <w:t>4</w:t>
      </w:r>
      <w:r w:rsidR="003F3A49">
        <w:rPr>
          <w:rFonts w:ascii="Times New Roman" w:hAnsi="Times New Roman"/>
        </w:rPr>
        <w:t>)</w:t>
      </w:r>
      <w:r w:rsidRPr="004C1B0C">
        <w:rPr>
          <w:rFonts w:ascii="Times New Roman" w:hAnsi="Times New Roman"/>
        </w:rPr>
        <w:t>.</w:t>
      </w:r>
    </w:p>
    <w:p w:rsidR="00656055" w:rsidRPr="004C1B0C" w:rsidRDefault="00656055" w:rsidP="00D543FB">
      <w:pPr>
        <w:pStyle w:val="a3"/>
        <w:spacing w:before="0" w:beforeAutospacing="0" w:after="0" w:afterAutospacing="0" w:line="480" w:lineRule="auto"/>
        <w:ind w:firstLineChars="200" w:firstLine="480"/>
        <w:jc w:val="both"/>
        <w:rPr>
          <w:rFonts w:ascii="Times New Roman" w:hAnsi="Times New Roman" w:cs="Times New Roman"/>
          <w:kern w:val="2"/>
        </w:rPr>
      </w:pPr>
    </w:p>
    <w:p w:rsidR="009D6ADB" w:rsidRPr="007272E6" w:rsidRDefault="008909B6" w:rsidP="009D6ADB">
      <w:pPr>
        <w:spacing w:line="480" w:lineRule="auto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29.8pt;margin-top:5.5pt;width:17.4pt;height:19.5pt;z-index:251678208" filled="f" stroked="f">
            <v:fill opacity="1311f"/>
            <v:textbox style="mso-next-textbox:#_x0000_s1059">
              <w:txbxContent>
                <w:p w:rsidR="00615EE9" w:rsidRPr="00BE1C67" w:rsidRDefault="00615EE9" w:rsidP="009D6ADB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26.25pt;margin-top:1.45pt;width:17.4pt;height:19.5pt;z-index:251677184" filled="f" stroked="f">
            <v:fill opacity="1311f"/>
            <v:textbox style="mso-next-textbox:#_x0000_s1058">
              <w:txbxContent>
                <w:p w:rsidR="00615EE9" w:rsidRPr="00BE1C67" w:rsidRDefault="00615EE9" w:rsidP="009D6ADB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a</w:t>
                  </w:r>
                </w:p>
              </w:txbxContent>
            </v:textbox>
          </v:shape>
        </w:pict>
      </w:r>
      <w:r w:rsidR="009D6ADB">
        <w:rPr>
          <w:noProof/>
        </w:rPr>
        <w:drawing>
          <wp:inline distT="0" distB="0" distL="0" distR="0">
            <wp:extent cx="2519680" cy="1370330"/>
            <wp:effectExtent l="19050" t="0" r="0" b="0"/>
            <wp:docPr id="2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2516505" cy="1367155"/>
            <wp:effectExtent l="19050" t="0" r="0" b="0"/>
            <wp:docPr id="24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DB" w:rsidRDefault="009D6ADB" w:rsidP="009D6ADB">
      <w:pPr>
        <w:pStyle w:val="figlegend"/>
        <w:rPr>
          <w:rFonts w:ascii="Times New Roman" w:hAnsi="Times New Roman"/>
          <w:sz w:val="18"/>
        </w:rPr>
      </w:pPr>
      <w:r w:rsidRPr="007272E6">
        <w:rPr>
          <w:rFonts w:ascii="Times New Roman" w:hAnsi="Times New Roman"/>
          <w:b/>
          <w:sz w:val="18"/>
          <w:lang w:bidi="en-US"/>
        </w:rPr>
        <w:t>Fig</w:t>
      </w:r>
      <w:r w:rsidRPr="007272E6">
        <w:rPr>
          <w:rFonts w:ascii="Times New Roman" w:hAnsi="Times New Roman" w:hint="eastAsia"/>
          <w:b/>
          <w:sz w:val="18"/>
          <w:lang w:bidi="en-US"/>
        </w:rPr>
        <w:t>ure</w:t>
      </w:r>
      <w:r w:rsidRPr="007272E6">
        <w:rPr>
          <w:rFonts w:ascii="Times New Roman" w:hAnsi="Times New Roman"/>
          <w:b/>
          <w:sz w:val="18"/>
          <w:lang w:bidi="en-US"/>
        </w:rPr>
        <w:t xml:space="preserve"> </w:t>
      </w:r>
      <w:r>
        <w:rPr>
          <w:rFonts w:ascii="Times New Roman" w:hAnsi="Times New Roman"/>
          <w:b/>
          <w:sz w:val="18"/>
          <w:lang w:bidi="en-US"/>
        </w:rPr>
        <w:t>S</w:t>
      </w:r>
      <w:r w:rsidRPr="007272E6">
        <w:rPr>
          <w:rFonts w:ascii="Times New Roman" w:hAnsi="Times New Roman"/>
          <w:b/>
          <w:sz w:val="18"/>
          <w:lang w:bidi="en-US"/>
        </w:rPr>
        <w:t>1.</w:t>
      </w:r>
      <w:r w:rsidRPr="007272E6">
        <w:rPr>
          <w:rFonts w:ascii="Times New Roman" w:hAnsi="Times New Roman"/>
          <w:sz w:val="18"/>
          <w:lang w:bidi="en-US"/>
        </w:rPr>
        <w:t xml:space="preserve"> (a) Model domain and elevation distribution (unit: m) and (b) the eight </w:t>
      </w:r>
      <w:proofErr w:type="spellStart"/>
      <w:r w:rsidRPr="007272E6">
        <w:rPr>
          <w:rFonts w:ascii="Times New Roman" w:hAnsi="Times New Roman"/>
          <w:sz w:val="18"/>
        </w:rPr>
        <w:t>subregions</w:t>
      </w:r>
      <w:proofErr w:type="spellEnd"/>
      <w:r w:rsidRPr="007272E6">
        <w:rPr>
          <w:rFonts w:ascii="Times New Roman" w:hAnsi="Times New Roman"/>
          <w:sz w:val="18"/>
        </w:rPr>
        <w:t xml:space="preserve"> of China (NE: northeastern China; NC: northern China; EC: eastern China; SC: southern China; SW: southwestern China;</w:t>
      </w:r>
      <w:r w:rsidRPr="007272E6">
        <w:rPr>
          <w:rFonts w:ascii="Times New Roman" w:hAnsi="Times New Roman" w:hint="eastAsia"/>
          <w:sz w:val="18"/>
        </w:rPr>
        <w:t xml:space="preserve"> </w:t>
      </w:r>
      <w:r w:rsidRPr="007272E6">
        <w:rPr>
          <w:rFonts w:ascii="Times New Roman" w:hAnsi="Times New Roman"/>
          <w:sz w:val="18"/>
        </w:rPr>
        <w:t>NWE: eastern part of northwestern China; NWW: western part of northwestern China; TP: Tibetan Plateau).</w:t>
      </w:r>
    </w:p>
    <w:p w:rsidR="00D543FB" w:rsidRPr="004C1B0C" w:rsidRDefault="00A1062F" w:rsidP="00353DA9">
      <w:pPr>
        <w:pStyle w:val="reference"/>
        <w:spacing w:beforeLines="5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D543FB" w:rsidRPr="004C1B0C">
        <w:rPr>
          <w:rFonts w:ascii="Times New Roman" w:hAnsi="Times New Roman"/>
          <w:b/>
          <w:sz w:val="24"/>
          <w:szCs w:val="24"/>
        </w:rPr>
        <w:t>.3 Forcing data</w:t>
      </w:r>
    </w:p>
    <w:p w:rsidR="00D543FB" w:rsidRPr="004C1B0C" w:rsidRDefault="00D543FB" w:rsidP="00D543FB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 xml:space="preserve">The initial conditions and time-varying boundary conditions </w:t>
      </w:r>
      <w:r w:rsidRPr="004C1B0C">
        <w:rPr>
          <w:rFonts w:ascii="Times New Roman" w:hAnsi="Times New Roman" w:hint="eastAsia"/>
          <w:sz w:val="24"/>
          <w:szCs w:val="24"/>
        </w:rPr>
        <w:t>(</w:t>
      </w:r>
      <w:r w:rsidRPr="004C1B0C">
        <w:rPr>
          <w:rFonts w:ascii="Times New Roman" w:hAnsi="Times New Roman"/>
          <w:sz w:val="24"/>
          <w:szCs w:val="24"/>
        </w:rPr>
        <w:t>updated every 6 hours</w:t>
      </w:r>
      <w:r w:rsidRPr="004C1B0C">
        <w:rPr>
          <w:rFonts w:ascii="Times New Roman" w:hAnsi="Times New Roman" w:hint="eastAsia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 were taken from the NCEP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>-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 xml:space="preserve">Department of Energy (DOE) Atmospheric Model </w:t>
      </w:r>
      <w:proofErr w:type="spellStart"/>
      <w:r w:rsidRPr="004C1B0C">
        <w:rPr>
          <w:rFonts w:ascii="Times New Roman" w:hAnsi="Times New Roman"/>
          <w:sz w:val="24"/>
          <w:szCs w:val="24"/>
        </w:rPr>
        <w:t>Intercomparison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Project (AMIP-II) reanalysis dataset for </w:t>
      </w:r>
      <w:r w:rsidRPr="004C1B0C">
        <w:rPr>
          <w:rFonts w:ascii="Times New Roman" w:hAnsi="Times New Roman" w:hint="eastAsia"/>
          <w:sz w:val="24"/>
          <w:szCs w:val="24"/>
        </w:rPr>
        <w:t>1979</w:t>
      </w:r>
      <w:r w:rsidRPr="004C1B0C">
        <w:rPr>
          <w:rFonts w:ascii="Times New Roman" w:hAnsi="Times New Roman"/>
          <w:sz w:val="24"/>
          <w:szCs w:val="24"/>
        </w:rPr>
        <w:t xml:space="preserve"> and 201</w:t>
      </w:r>
      <w:r w:rsidRPr="004C1B0C">
        <w:rPr>
          <w:rFonts w:ascii="Times New Roman" w:hAnsi="Times New Roman" w:hint="eastAsia"/>
          <w:sz w:val="24"/>
          <w:szCs w:val="24"/>
        </w:rPr>
        <w:t>4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r w:rsidR="00A1062F">
        <w:rPr>
          <w:rFonts w:ascii="Times New Roman" w:hAnsi="Times New Roman"/>
          <w:sz w:val="24"/>
          <w:szCs w:val="24"/>
        </w:rPr>
        <w:t>(</w:t>
      </w:r>
      <w:r w:rsidRPr="004C1B0C">
        <w:rPr>
          <w:rFonts w:ascii="Times New Roman" w:hAnsi="Times New Roman"/>
          <w:sz w:val="24"/>
          <w:szCs w:val="24"/>
        </w:rPr>
        <w:t xml:space="preserve">R-2, </w:t>
      </w:r>
      <w:proofErr w:type="spellStart"/>
      <w:r w:rsidRPr="00A1062F">
        <w:rPr>
          <w:rFonts w:ascii="Times New Roman" w:hAnsi="Times New Roman"/>
          <w:sz w:val="24"/>
          <w:szCs w:val="24"/>
        </w:rPr>
        <w:t>Kanamitsu</w:t>
      </w:r>
      <w:proofErr w:type="spellEnd"/>
      <w:r w:rsidRPr="00A1062F">
        <w:rPr>
          <w:rFonts w:ascii="Times New Roman" w:hAnsi="Times New Roman"/>
          <w:sz w:val="24"/>
          <w:szCs w:val="24"/>
        </w:rPr>
        <w:t xml:space="preserve"> et al. 2002</w:t>
      </w:r>
      <w:r w:rsidR="00A1062F">
        <w:rPr>
          <w:rFonts w:ascii="Times New Roman" w:hAnsi="Times New Roman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 with a resolution of 2.5° × 2.5°. </w:t>
      </w:r>
    </w:p>
    <w:p w:rsidR="00D543FB" w:rsidRPr="004C1B0C" w:rsidRDefault="00A1062F" w:rsidP="00D543FB">
      <w:pPr>
        <w:pStyle w:val="reference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D543FB" w:rsidRPr="004C1B0C">
        <w:rPr>
          <w:rFonts w:ascii="Times New Roman" w:hAnsi="Times New Roman"/>
          <w:b/>
          <w:sz w:val="24"/>
          <w:szCs w:val="24"/>
        </w:rPr>
        <w:t>.4 Observed surface air temperatures</w:t>
      </w:r>
    </w:p>
    <w:p w:rsidR="00EA414D" w:rsidRPr="00A1062F" w:rsidRDefault="00D543FB" w:rsidP="00A1062F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>The observed SATs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="00A1062F" w:rsidRPr="004C1B0C">
        <w:rPr>
          <w:rFonts w:ascii="Times New Roman" w:hAnsi="Times New Roman" w:hint="eastAsia"/>
          <w:sz w:val="24"/>
          <w:szCs w:val="24"/>
        </w:rPr>
        <w:t xml:space="preserve">from </w:t>
      </w:r>
      <w:r w:rsidR="00A1062F" w:rsidRPr="00D76283">
        <w:rPr>
          <w:rFonts w:ascii="Times New Roman" w:hAnsi="Times New Roman" w:hint="eastAsia"/>
          <w:kern w:val="0"/>
          <w:sz w:val="24"/>
          <w:szCs w:val="24"/>
        </w:rPr>
        <w:t>2400 China meteorological observation stations with a resolution of 0.25</w:t>
      </w:r>
      <w:r w:rsidR="00A1062F" w:rsidRPr="00D76283">
        <w:rPr>
          <w:rFonts w:ascii="Times New Roman" w:hAnsi="Times New Roman"/>
          <w:kern w:val="0"/>
          <w:sz w:val="24"/>
          <w:szCs w:val="24"/>
        </w:rPr>
        <w:t>°×</w:t>
      </w:r>
      <w:r w:rsidR="00A1062F" w:rsidRPr="00D76283">
        <w:rPr>
          <w:rFonts w:ascii="Times New Roman" w:hAnsi="Times New Roman" w:hint="eastAsia"/>
          <w:kern w:val="0"/>
          <w:sz w:val="24"/>
          <w:szCs w:val="24"/>
        </w:rPr>
        <w:t xml:space="preserve">0.25 derived across the whole of China (CN05.1, Wu and </w:t>
      </w:r>
      <w:proofErr w:type="spellStart"/>
      <w:r w:rsidR="00A1062F" w:rsidRPr="00D76283">
        <w:rPr>
          <w:rFonts w:ascii="Times New Roman" w:hAnsi="Times New Roman" w:hint="eastAsia"/>
          <w:kern w:val="0"/>
          <w:sz w:val="24"/>
          <w:szCs w:val="24"/>
        </w:rPr>
        <w:t>Gao</w:t>
      </w:r>
      <w:proofErr w:type="spellEnd"/>
      <w:r w:rsidR="00A1062F" w:rsidRPr="00D76283">
        <w:rPr>
          <w:rFonts w:ascii="Times New Roman" w:hAnsi="Times New Roman" w:hint="eastAsia"/>
          <w:kern w:val="0"/>
          <w:sz w:val="24"/>
          <w:szCs w:val="24"/>
        </w:rPr>
        <w:t xml:space="preserve"> 2013)</w:t>
      </w:r>
      <w:r w:rsidR="00A1062F">
        <w:rPr>
          <w:rFonts w:ascii="Times New Roman" w:hAnsi="Times New Roman" w:hint="eastAsia"/>
          <w:kern w:val="0"/>
          <w:sz w:val="24"/>
          <w:szCs w:val="24"/>
        </w:rPr>
        <w:t xml:space="preserve"> and the </w:t>
      </w:r>
      <w:r w:rsidR="00A1062F" w:rsidRPr="004C1B0C">
        <w:rPr>
          <w:rFonts w:ascii="Times New Roman" w:hAnsi="Times New Roman"/>
          <w:sz w:val="24"/>
          <w:szCs w:val="24"/>
        </w:rPr>
        <w:t>University of Delaware</w:t>
      </w:r>
      <w:r w:rsidR="00A1062F" w:rsidRPr="004C1B0C">
        <w:rPr>
          <w:rFonts w:ascii="Times New Roman" w:hAnsi="Times New Roman" w:hint="eastAsia"/>
          <w:sz w:val="24"/>
          <w:szCs w:val="24"/>
        </w:rPr>
        <w:t xml:space="preserve"> (UDEL)</w:t>
      </w:r>
      <w:r w:rsidR="00A1062F">
        <w:rPr>
          <w:rFonts w:ascii="Times New Roman" w:hAnsi="Times New Roman" w:hint="eastAsia"/>
          <w:sz w:val="24"/>
          <w:szCs w:val="24"/>
        </w:rPr>
        <w:t xml:space="preserve"> with</w:t>
      </w:r>
      <w:r w:rsidR="00A1062F" w:rsidRPr="004C1B0C">
        <w:rPr>
          <w:rFonts w:ascii="Times New Roman" w:hAnsi="Times New Roman"/>
          <w:sz w:val="24"/>
          <w:szCs w:val="24"/>
        </w:rPr>
        <w:t xml:space="preserve"> a resolution of 0.5° × 0.5°(version </w:t>
      </w:r>
      <w:r w:rsidR="00A1062F" w:rsidRPr="004C1B0C">
        <w:rPr>
          <w:rFonts w:ascii="Times New Roman" w:hAnsi="Times New Roman" w:hint="eastAsia"/>
          <w:sz w:val="24"/>
          <w:szCs w:val="24"/>
        </w:rPr>
        <w:t>4</w:t>
      </w:r>
      <w:r w:rsidR="00A1062F" w:rsidRPr="004C1B0C">
        <w:rPr>
          <w:rFonts w:ascii="Times New Roman" w:hAnsi="Times New Roman"/>
          <w:sz w:val="24"/>
          <w:szCs w:val="24"/>
        </w:rPr>
        <w:t>.01)</w:t>
      </w:r>
      <w:r w:rsidR="00A1062F">
        <w:rPr>
          <w:rFonts w:ascii="Times New Roman" w:hAnsi="Times New Roman" w:hint="eastAsia"/>
          <w:sz w:val="24"/>
          <w:szCs w:val="24"/>
        </w:rPr>
        <w:t xml:space="preserve"> out of China </w:t>
      </w:r>
      <w:r w:rsidR="00A1062F">
        <w:rPr>
          <w:rFonts w:ascii="Times New Roman" w:hAnsi="Times New Roman"/>
          <w:sz w:val="24"/>
          <w:szCs w:val="24"/>
        </w:rPr>
        <w:t>(</w:t>
      </w:r>
      <w:r w:rsidR="00A1062F" w:rsidRPr="0007064C">
        <w:rPr>
          <w:rFonts w:ascii="Times New Roman" w:hAnsi="Times New Roman"/>
          <w:sz w:val="24"/>
          <w:szCs w:val="24"/>
        </w:rPr>
        <w:t xml:space="preserve">Matsuura and </w:t>
      </w:r>
      <w:proofErr w:type="spellStart"/>
      <w:r w:rsidR="00A1062F" w:rsidRPr="0007064C">
        <w:rPr>
          <w:rFonts w:ascii="Times New Roman" w:hAnsi="Times New Roman"/>
          <w:sz w:val="24"/>
          <w:szCs w:val="24"/>
        </w:rPr>
        <w:t>Willmott</w:t>
      </w:r>
      <w:proofErr w:type="spellEnd"/>
      <w:r w:rsidR="00A1062F" w:rsidRPr="004C1B0C">
        <w:rPr>
          <w:rFonts w:ascii="Times New Roman" w:hAnsi="Times New Roman"/>
          <w:i/>
          <w:sz w:val="24"/>
          <w:szCs w:val="24"/>
        </w:rPr>
        <w:t xml:space="preserve"> </w:t>
      </w:r>
      <w:r w:rsidR="00A1062F" w:rsidRPr="004C1B0C">
        <w:rPr>
          <w:rFonts w:ascii="Times New Roman" w:hAnsi="Times New Roman"/>
          <w:sz w:val="24"/>
          <w:szCs w:val="24"/>
        </w:rPr>
        <w:t>201</w:t>
      </w:r>
      <w:r w:rsidR="00CE5970">
        <w:rPr>
          <w:rFonts w:ascii="Times New Roman" w:hAnsi="Times New Roman"/>
          <w:sz w:val="24"/>
          <w:szCs w:val="24"/>
        </w:rPr>
        <w:t>5</w:t>
      </w:r>
      <w:r w:rsidR="00A1062F">
        <w:rPr>
          <w:rFonts w:ascii="Times New Roman" w:hAnsi="Times New Roman"/>
          <w:sz w:val="24"/>
          <w:szCs w:val="24"/>
        </w:rPr>
        <w:t>)</w:t>
      </w:r>
      <w:r w:rsidR="00A1062F" w:rsidRPr="004C1B0C">
        <w:rPr>
          <w:rFonts w:ascii="Times New Roman" w:hAnsi="Times New Roman"/>
          <w:sz w:val="24"/>
          <w:szCs w:val="24"/>
        </w:rPr>
        <w:t xml:space="preserve"> were used for compar</w:t>
      </w:r>
      <w:r w:rsidR="00A1062F">
        <w:rPr>
          <w:rFonts w:ascii="Times New Roman" w:hAnsi="Times New Roman"/>
          <w:sz w:val="24"/>
          <w:szCs w:val="24"/>
        </w:rPr>
        <w:t>ison with the simulated results</w:t>
      </w:r>
      <w:r w:rsidR="00A1062F">
        <w:rPr>
          <w:rFonts w:ascii="Times New Roman" w:hAnsi="Times New Roman" w:hint="eastAsia"/>
          <w:sz w:val="24"/>
          <w:szCs w:val="24"/>
        </w:rPr>
        <w:t>.</w:t>
      </w:r>
      <w:r w:rsidRPr="004C1B0C">
        <w:rPr>
          <w:rFonts w:ascii="Times New Roman" w:hAnsi="Times New Roman"/>
          <w:sz w:val="24"/>
          <w:szCs w:val="24"/>
        </w:rPr>
        <w:t xml:space="preserve"> The observed data have been shown to perform well </w:t>
      </w:r>
      <w:r>
        <w:rPr>
          <w:rFonts w:ascii="Times New Roman" w:hAnsi="Times New Roman" w:hint="eastAsia"/>
          <w:sz w:val="24"/>
          <w:szCs w:val="24"/>
        </w:rPr>
        <w:t xml:space="preserve">in terms of SAT simulations </w:t>
      </w:r>
      <w:r w:rsidR="00A1062F" w:rsidRPr="00A1062F">
        <w:rPr>
          <w:rFonts w:ascii="Times New Roman" w:hAnsi="Times New Roman"/>
          <w:sz w:val="24"/>
          <w:szCs w:val="24"/>
        </w:rPr>
        <w:t>(</w:t>
      </w:r>
      <w:r w:rsidRPr="00A1062F">
        <w:rPr>
          <w:rFonts w:ascii="Times New Roman" w:hAnsi="Times New Roman"/>
          <w:sz w:val="24"/>
          <w:szCs w:val="24"/>
        </w:rPr>
        <w:t>Zhao et al. 2009; Zhao 2013</w:t>
      </w:r>
      <w:r w:rsidR="00A1062F" w:rsidRPr="00A1062F">
        <w:rPr>
          <w:rFonts w:ascii="Times New Roman" w:hAnsi="Times New Roman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>. To compare the observed data and the simulated results, the data were remapped onto the model grid, which has a resolution of 30 km.</w:t>
      </w:r>
    </w:p>
    <w:p w:rsidR="009D6ADB" w:rsidRPr="007272E6" w:rsidRDefault="008909B6" w:rsidP="009D6ADB">
      <w:r w:rsidRPr="008909B6">
        <w:rPr>
          <w:rFonts w:ascii="Times New Roman" w:hAnsi="Times New Roman"/>
          <w:noProof/>
          <w:szCs w:val="21"/>
        </w:rPr>
        <w:pict>
          <v:shape id="_x0000_s1061" type="#_x0000_t202" style="position:absolute;left:0;text-align:left;margin-left:13.5pt;margin-top:2.8pt;width:17.4pt;height:19.5pt;z-index:251681280" filled="f" stroked="f">
            <v:fill opacity="1311f"/>
            <v:textbox style="mso-next-textbox:#_x0000_s1061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143.2pt;margin-top:2.8pt;width:17.4pt;height:19.5pt;z-index:251680256" filled="f" stroked="f">
            <v:fill opacity="1311f"/>
            <v:textbox style="mso-next-textbox:#_x0000_s1060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b</w:t>
                  </w:r>
                </w:p>
              </w:txbxContent>
            </v:textbox>
          </v:shape>
        </w:pict>
      </w:r>
      <w:r w:rsidRPr="008909B6">
        <w:rPr>
          <w:rFonts w:ascii="Times New Roman" w:hAnsi="Times New Roman"/>
          <w:noProof/>
          <w:szCs w:val="21"/>
        </w:rPr>
        <w:pict>
          <v:shape id="_x0000_s1062" type="#_x0000_t202" style="position:absolute;left:0;text-align:left;margin-left:273.65pt;margin-top:2.8pt;width:17.4pt;height:19.5pt;z-index:251682304" filled="f" stroked="f">
            <v:fill opacity="1311f"/>
            <v:textbox style="mso-next-textbox:#_x0000_s1062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c</w:t>
                  </w:r>
                </w:p>
              </w:txbxContent>
            </v:textbox>
          </v:shape>
        </w:pict>
      </w:r>
      <w:r w:rsidR="009D6ADB"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35560</wp:posOffset>
            </wp:positionV>
            <wp:extent cx="128270" cy="2888615"/>
            <wp:effectExtent l="19050" t="0" r="5080" b="0"/>
            <wp:wrapNone/>
            <wp:docPr id="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ADB"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35560</wp:posOffset>
            </wp:positionV>
            <wp:extent cx="84455" cy="2866390"/>
            <wp:effectExtent l="19050" t="0" r="0" b="0"/>
            <wp:wrapNone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ADB">
        <w:rPr>
          <w:noProof/>
        </w:rPr>
        <w:drawing>
          <wp:inline distT="0" distB="0" distL="0" distR="0">
            <wp:extent cx="1652905" cy="964565"/>
            <wp:effectExtent l="19050" t="0" r="4445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1652905" cy="975995"/>
            <wp:effectExtent l="19050" t="0" r="4445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1655445" cy="964565"/>
            <wp:effectExtent l="19050" t="0" r="1905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DB" w:rsidRPr="007272E6" w:rsidRDefault="008909B6" w:rsidP="009D6ADB">
      <w:r w:rsidRPr="008909B6">
        <w:rPr>
          <w:rFonts w:ascii="Times New Roman" w:hAnsi="Times New Roman"/>
          <w:noProof/>
          <w:szCs w:val="21"/>
        </w:rPr>
        <w:pict>
          <v:shape id="_x0000_s1066" type="#_x0000_t202" style="position:absolute;left:0;text-align:left;margin-left:273.65pt;margin-top:3.05pt;width:17.4pt;height:19.5pt;z-index:251688448" filled="f" stroked="f">
            <v:fill opacity="1311f"/>
            <v:textbox style="mso-next-textbox:#_x0000_s1066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f</w:t>
                  </w:r>
                </w:p>
              </w:txbxContent>
            </v:textbox>
          </v:shape>
        </w:pict>
      </w:r>
      <w:r w:rsidRPr="008909B6">
        <w:rPr>
          <w:rFonts w:ascii="Times New Roman" w:hAnsi="Times New Roman"/>
          <w:noProof/>
          <w:szCs w:val="21"/>
        </w:rPr>
        <w:pict>
          <v:shape id="_x0000_s1064" type="#_x0000_t202" style="position:absolute;left:0;text-align:left;margin-left:143.2pt;margin-top:3.05pt;width:17.4pt;height:19.5pt;z-index:251684352" filled="f" stroked="f">
            <v:fill opacity="1311f"/>
            <v:textbox style="mso-next-textbox:#_x0000_s1064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e</w:t>
                  </w:r>
                </w:p>
              </w:txbxContent>
            </v:textbox>
          </v:shape>
        </w:pict>
      </w:r>
      <w:r w:rsidRPr="008909B6">
        <w:rPr>
          <w:rFonts w:ascii="Times New Roman" w:hAnsi="Times New Roman"/>
          <w:noProof/>
          <w:szCs w:val="21"/>
        </w:rPr>
        <w:pict>
          <v:shape id="_x0000_s1063" type="#_x0000_t202" style="position:absolute;left:0;text-align:left;margin-left:13.5pt;margin-top:3.05pt;width:17.4pt;height:19.5pt;z-index:251683328" filled="f" stroked="f">
            <v:fill opacity="1311f"/>
            <v:textbox style="mso-next-textbox:#_x0000_s1063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d</w:t>
                  </w:r>
                </w:p>
              </w:txbxContent>
            </v:textbox>
          </v:shape>
        </w:pict>
      </w:r>
      <w:r w:rsidR="009D6ADB">
        <w:rPr>
          <w:noProof/>
        </w:rPr>
        <w:drawing>
          <wp:inline distT="0" distB="0" distL="0" distR="0">
            <wp:extent cx="1655445" cy="970280"/>
            <wp:effectExtent l="19050" t="0" r="1905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1655445" cy="958850"/>
            <wp:effectExtent l="19050" t="0" r="1905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1652905" cy="958850"/>
            <wp:effectExtent l="19050" t="0" r="4445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DB" w:rsidRPr="007272E6" w:rsidRDefault="008909B6" w:rsidP="009D6ADB">
      <w:pPr>
        <w:autoSpaceDE w:val="0"/>
        <w:autoSpaceDN w:val="0"/>
        <w:adjustRightInd w:val="0"/>
        <w:rPr>
          <w:rFonts w:ascii="Times New Roman" w:hAnsi="Times New Roman"/>
          <w:b/>
          <w:sz w:val="18"/>
          <w:szCs w:val="18"/>
        </w:rPr>
      </w:pPr>
      <w:r w:rsidRPr="008909B6">
        <w:rPr>
          <w:rFonts w:ascii="Times New Roman" w:hAnsi="Times New Roman"/>
          <w:noProof/>
          <w:szCs w:val="21"/>
        </w:rPr>
        <w:pict>
          <v:shape id="_x0000_s1067" type="#_x0000_t202" style="position:absolute;left:0;text-align:left;margin-left:13.5pt;margin-top:3.45pt;width:17.4pt;height:19.5pt;z-index:251689472" filled="f" stroked="f">
            <v:fill opacity="1311f"/>
            <v:textbox style="mso-next-textbox:#_x0000_s1067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g</w:t>
                  </w:r>
                </w:p>
              </w:txbxContent>
            </v:textbox>
          </v:shape>
        </w:pict>
      </w:r>
      <w:r w:rsidRPr="008909B6">
        <w:rPr>
          <w:rFonts w:ascii="Times New Roman" w:hAnsi="Times New Roman"/>
          <w:noProof/>
          <w:szCs w:val="21"/>
        </w:rPr>
        <w:pict>
          <v:shape id="_x0000_s1068" type="#_x0000_t202" style="position:absolute;left:0;text-align:left;margin-left:143.2pt;margin-top:2.1pt;width:17.4pt;height:19.5pt;z-index:251690496" filled="f" stroked="f">
            <v:fill opacity="1311f"/>
            <v:textbox style="mso-next-textbox:#_x0000_s1068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h</w:t>
                  </w:r>
                </w:p>
              </w:txbxContent>
            </v:textbox>
          </v:shape>
        </w:pict>
      </w:r>
      <w:r w:rsidRPr="008909B6">
        <w:rPr>
          <w:rFonts w:ascii="Times New Roman" w:hAnsi="Times New Roman"/>
          <w:noProof/>
          <w:szCs w:val="21"/>
        </w:rPr>
        <w:pict>
          <v:shape id="_x0000_s1065" type="#_x0000_t202" style="position:absolute;left:0;text-align:left;margin-left:273.65pt;margin-top:2.1pt;width:17.4pt;height:19.5pt;z-index:251687424" filled="f" stroked="f">
            <v:fill opacity="1311f"/>
            <v:textbox style="mso-next-textbox:#_x0000_s1065">
              <w:txbxContent>
                <w:p w:rsidR="00615EE9" w:rsidRPr="00BE1C67" w:rsidRDefault="00615EE9" w:rsidP="009D6ADB">
                  <w:pPr>
                    <w:shd w:val="clear" w:color="auto" w:fill="FFFFFF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8"/>
                    </w:rPr>
                    <w:t>it</w:t>
                  </w:r>
                </w:p>
              </w:txbxContent>
            </v:textbox>
          </v:shape>
        </w:pict>
      </w:r>
      <w:r w:rsidR="009D6ADB">
        <w:rPr>
          <w:noProof/>
        </w:rPr>
        <w:drawing>
          <wp:inline distT="0" distB="0" distL="0" distR="0">
            <wp:extent cx="1655445" cy="956310"/>
            <wp:effectExtent l="19050" t="0" r="1905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1657985" cy="967740"/>
            <wp:effectExtent l="19050" t="0" r="0" b="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ADB">
        <w:rPr>
          <w:noProof/>
        </w:rPr>
        <w:drawing>
          <wp:inline distT="0" distB="0" distL="0" distR="0">
            <wp:extent cx="1652905" cy="964565"/>
            <wp:effectExtent l="19050" t="0" r="4445" b="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DB" w:rsidRDefault="009D6ADB" w:rsidP="009D6ADB">
      <w:p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7272E6">
        <w:rPr>
          <w:rFonts w:ascii="Times New Roman" w:hAnsi="Times New Roman"/>
          <w:b/>
          <w:sz w:val="18"/>
          <w:szCs w:val="18"/>
        </w:rPr>
        <w:t>Fig</w:t>
      </w:r>
      <w:r w:rsidRPr="007272E6">
        <w:rPr>
          <w:rFonts w:ascii="Times New Roman" w:hAnsi="Times New Roman" w:hint="eastAsia"/>
          <w:b/>
          <w:sz w:val="18"/>
          <w:szCs w:val="18"/>
        </w:rPr>
        <w:t>ure</w:t>
      </w:r>
      <w:r w:rsidRPr="007272E6">
        <w:rPr>
          <w:rFonts w:ascii="Times New Roman" w:hAnsi="Times New Roman"/>
          <w:b/>
          <w:sz w:val="18"/>
          <w:szCs w:val="18"/>
        </w:rPr>
        <w:t xml:space="preserve"> </w:t>
      </w:r>
      <w:r w:rsidR="0082030E">
        <w:rPr>
          <w:rFonts w:ascii="Times New Roman" w:hAnsi="Times New Roman"/>
          <w:b/>
          <w:sz w:val="18"/>
          <w:szCs w:val="18"/>
        </w:rPr>
        <w:t>S</w:t>
      </w:r>
      <w:r w:rsidRPr="007272E6">
        <w:rPr>
          <w:rFonts w:ascii="Times New Roman" w:hAnsi="Times New Roman" w:hint="eastAsia"/>
          <w:b/>
          <w:sz w:val="18"/>
          <w:szCs w:val="18"/>
        </w:rPr>
        <w:t>2</w:t>
      </w:r>
      <w:r w:rsidRPr="007272E6">
        <w:rPr>
          <w:rFonts w:ascii="Times New Roman" w:hAnsi="Times New Roman"/>
          <w:b/>
          <w:sz w:val="18"/>
          <w:szCs w:val="18"/>
        </w:rPr>
        <w:t xml:space="preserve">. </w:t>
      </w:r>
      <w:r w:rsidRPr="007272E6">
        <w:rPr>
          <w:rFonts w:ascii="Times New Roman" w:hAnsi="Times New Roman"/>
          <w:sz w:val="18"/>
          <w:szCs w:val="18"/>
        </w:rPr>
        <w:t xml:space="preserve">Spatial distributions of </w:t>
      </w:r>
      <w:r w:rsidRPr="007272E6">
        <w:rPr>
          <w:rFonts w:ascii="Times New Roman" w:hAnsi="Times New Roman" w:hint="eastAsia"/>
          <w:sz w:val="18"/>
          <w:szCs w:val="18"/>
        </w:rPr>
        <w:t>land use categories for the three domina</w:t>
      </w:r>
      <w:r w:rsidRPr="007272E6">
        <w:rPr>
          <w:rFonts w:ascii="Times New Roman" w:hAnsi="Times New Roman"/>
          <w:sz w:val="18"/>
          <w:szCs w:val="18"/>
        </w:rPr>
        <w:t>nt</w:t>
      </w:r>
      <w:r w:rsidRPr="007272E6">
        <w:rPr>
          <w:rFonts w:ascii="Times New Roman" w:hAnsi="Times New Roman" w:hint="eastAsia"/>
          <w:sz w:val="18"/>
          <w:szCs w:val="18"/>
        </w:rPr>
        <w:t xml:space="preserve"> </w:t>
      </w:r>
      <w:r w:rsidRPr="007272E6">
        <w:rPr>
          <w:rFonts w:ascii="Times New Roman" w:hAnsi="Times New Roman"/>
          <w:sz w:val="18"/>
          <w:szCs w:val="18"/>
        </w:rPr>
        <w:t xml:space="preserve">tiles within each grid cell </w:t>
      </w:r>
      <w:r w:rsidRPr="007272E6">
        <w:rPr>
          <w:rFonts w:ascii="Times New Roman" w:hAnsi="Times New Roman" w:hint="eastAsia"/>
          <w:sz w:val="18"/>
          <w:szCs w:val="18"/>
        </w:rPr>
        <w:t xml:space="preserve">for (a, d, g) </w:t>
      </w:r>
      <w:r w:rsidRPr="007272E6">
        <w:rPr>
          <w:rFonts w:ascii="Times New Roman" w:hAnsi="Times New Roman" w:hint="eastAsia"/>
          <w:sz w:val="18"/>
          <w:szCs w:val="18"/>
        </w:rPr>
        <w:lastRenderedPageBreak/>
        <w:t xml:space="preserve">LU80, (b, e, h) LU10, and (c, f, 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i</w:t>
      </w:r>
      <w:proofErr w:type="spellEnd"/>
      <w:r w:rsidRPr="007272E6">
        <w:rPr>
          <w:rFonts w:ascii="Times New Roman" w:hAnsi="Times New Roman" w:hint="eastAsia"/>
          <w:sz w:val="18"/>
          <w:szCs w:val="18"/>
        </w:rPr>
        <w:t>) LU01 (a, b, c: the first</w:t>
      </w:r>
      <w:r w:rsidRPr="007272E6">
        <w:rPr>
          <w:rFonts w:ascii="Times New Roman" w:hAnsi="Times New Roman"/>
          <w:sz w:val="18"/>
          <w:szCs w:val="18"/>
        </w:rPr>
        <w:t xml:space="preserve"> tiles</w:t>
      </w:r>
      <w:r w:rsidRPr="007272E6">
        <w:rPr>
          <w:rFonts w:ascii="Times New Roman" w:hAnsi="Times New Roman" w:hint="eastAsia"/>
          <w:sz w:val="18"/>
          <w:szCs w:val="18"/>
        </w:rPr>
        <w:t>; d, e, f: the second</w:t>
      </w:r>
      <w:r w:rsidRPr="007272E6">
        <w:rPr>
          <w:rFonts w:ascii="Times New Roman" w:hAnsi="Times New Roman"/>
          <w:sz w:val="18"/>
          <w:szCs w:val="18"/>
        </w:rPr>
        <w:t xml:space="preserve"> tiles</w:t>
      </w:r>
      <w:r w:rsidRPr="007272E6">
        <w:rPr>
          <w:rFonts w:ascii="Times New Roman" w:hAnsi="Times New Roman" w:hint="eastAsia"/>
          <w:sz w:val="18"/>
          <w:szCs w:val="18"/>
        </w:rPr>
        <w:t xml:space="preserve">; g, h, 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i</w:t>
      </w:r>
      <w:proofErr w:type="spellEnd"/>
      <w:r w:rsidRPr="007272E6">
        <w:rPr>
          <w:rFonts w:ascii="Times New Roman" w:hAnsi="Times New Roman" w:hint="eastAsia"/>
          <w:sz w:val="18"/>
          <w:szCs w:val="18"/>
        </w:rPr>
        <w:t>: the third</w:t>
      </w:r>
      <w:r w:rsidRPr="007272E6">
        <w:rPr>
          <w:rFonts w:ascii="Times New Roman" w:hAnsi="Times New Roman"/>
          <w:sz w:val="18"/>
          <w:szCs w:val="18"/>
        </w:rPr>
        <w:t xml:space="preserve"> tiles</w:t>
      </w:r>
      <w:r w:rsidRPr="007272E6">
        <w:rPr>
          <w:rFonts w:ascii="Times New Roman" w:hAnsi="Times New Roman" w:hint="eastAsia"/>
          <w:sz w:val="18"/>
          <w:szCs w:val="18"/>
        </w:rPr>
        <w:t xml:space="preserve">). Blue </w:t>
      </w:r>
      <w:r w:rsidRPr="007272E6">
        <w:rPr>
          <w:rFonts w:ascii="Times New Roman" w:hAnsi="Times New Roman"/>
          <w:sz w:val="18"/>
          <w:szCs w:val="18"/>
        </w:rPr>
        <w:t xml:space="preserve">areas </w:t>
      </w:r>
      <w:r w:rsidRPr="007272E6">
        <w:rPr>
          <w:rFonts w:ascii="Times New Roman" w:hAnsi="Times New Roman" w:hint="eastAsia"/>
          <w:sz w:val="18"/>
          <w:szCs w:val="18"/>
        </w:rPr>
        <w:t>in (c-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i</w:t>
      </w:r>
      <w:proofErr w:type="spellEnd"/>
      <w:r w:rsidRPr="007272E6">
        <w:rPr>
          <w:rFonts w:ascii="Times New Roman" w:hAnsi="Times New Roman" w:hint="eastAsia"/>
          <w:sz w:val="18"/>
          <w:szCs w:val="18"/>
        </w:rPr>
        <w:t xml:space="preserve">) </w:t>
      </w:r>
      <w:r w:rsidRPr="007272E6">
        <w:rPr>
          <w:rFonts w:ascii="Times New Roman" w:hAnsi="Times New Roman"/>
          <w:sz w:val="18"/>
          <w:szCs w:val="18"/>
        </w:rPr>
        <w:t xml:space="preserve">indicate </w:t>
      </w:r>
      <w:r w:rsidRPr="007272E6">
        <w:rPr>
          <w:rFonts w:ascii="Times New Roman" w:hAnsi="Times New Roman" w:hint="eastAsia"/>
          <w:sz w:val="18"/>
          <w:szCs w:val="18"/>
        </w:rPr>
        <w:t xml:space="preserve">water category, and white areas in (c-f) indicate </w:t>
      </w:r>
      <w:r w:rsidRPr="007272E6">
        <w:rPr>
          <w:rFonts w:ascii="Times New Roman" w:hAnsi="Times New Roman"/>
          <w:sz w:val="18"/>
          <w:szCs w:val="18"/>
        </w:rPr>
        <w:t>that there are no second</w:t>
      </w:r>
      <w:r w:rsidRPr="007272E6">
        <w:rPr>
          <w:rFonts w:ascii="Times New Roman" w:hAnsi="Times New Roman" w:hint="eastAsia"/>
          <w:sz w:val="18"/>
          <w:szCs w:val="18"/>
        </w:rPr>
        <w:t xml:space="preserve"> </w:t>
      </w:r>
      <w:r w:rsidRPr="007272E6">
        <w:rPr>
          <w:rFonts w:ascii="Times New Roman" w:hAnsi="Times New Roman"/>
          <w:sz w:val="18"/>
          <w:szCs w:val="18"/>
        </w:rPr>
        <w:t>or third tiles</w:t>
      </w:r>
      <w:r w:rsidRPr="007272E6">
        <w:rPr>
          <w:rFonts w:ascii="Times New Roman" w:hAnsi="Times New Roman" w:hint="eastAsia"/>
          <w:sz w:val="18"/>
          <w:szCs w:val="18"/>
        </w:rPr>
        <w:t>. Land use categories: (1) e</w:t>
      </w:r>
      <w:r w:rsidRPr="007272E6">
        <w:rPr>
          <w:rFonts w:ascii="Times New Roman" w:hAnsi="Times New Roman"/>
          <w:sz w:val="18"/>
          <w:szCs w:val="18"/>
        </w:rPr>
        <w:t xml:space="preserve">vergreen 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n</w:t>
      </w:r>
      <w:r w:rsidRPr="007272E6">
        <w:rPr>
          <w:rFonts w:ascii="Times New Roman" w:hAnsi="Times New Roman"/>
          <w:sz w:val="18"/>
          <w:szCs w:val="18"/>
        </w:rPr>
        <w:t>eedleleaf</w:t>
      </w:r>
      <w:proofErr w:type="spellEnd"/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f</w:t>
      </w:r>
      <w:r w:rsidRPr="007272E6">
        <w:rPr>
          <w:rFonts w:ascii="Times New Roman" w:hAnsi="Times New Roman"/>
          <w:sz w:val="18"/>
          <w:szCs w:val="18"/>
        </w:rPr>
        <w:t>orest</w:t>
      </w:r>
      <w:r w:rsidRPr="007272E6">
        <w:rPr>
          <w:rFonts w:ascii="Times New Roman" w:hAnsi="Times New Roman" w:hint="eastAsia"/>
          <w:sz w:val="18"/>
          <w:szCs w:val="18"/>
        </w:rPr>
        <w:t>, (2) e</w:t>
      </w:r>
      <w:r w:rsidRPr="007272E6">
        <w:rPr>
          <w:rFonts w:ascii="Times New Roman" w:hAnsi="Times New Roman"/>
          <w:sz w:val="18"/>
          <w:szCs w:val="18"/>
        </w:rPr>
        <w:t xml:space="preserve">vergreen </w:t>
      </w:r>
      <w:r w:rsidRPr="007272E6">
        <w:rPr>
          <w:rFonts w:ascii="Times New Roman" w:hAnsi="Times New Roman" w:hint="eastAsia"/>
          <w:sz w:val="18"/>
          <w:szCs w:val="18"/>
        </w:rPr>
        <w:t>b</w:t>
      </w:r>
      <w:r w:rsidRPr="007272E6">
        <w:rPr>
          <w:rFonts w:ascii="Times New Roman" w:hAnsi="Times New Roman"/>
          <w:sz w:val="18"/>
          <w:szCs w:val="18"/>
        </w:rPr>
        <w:t xml:space="preserve">roadleaf </w:t>
      </w:r>
      <w:r w:rsidRPr="007272E6">
        <w:rPr>
          <w:rFonts w:ascii="Times New Roman" w:hAnsi="Times New Roman" w:hint="eastAsia"/>
          <w:sz w:val="18"/>
          <w:szCs w:val="18"/>
        </w:rPr>
        <w:t>f</w:t>
      </w:r>
      <w:r w:rsidRPr="007272E6">
        <w:rPr>
          <w:rFonts w:ascii="Times New Roman" w:hAnsi="Times New Roman"/>
          <w:sz w:val="18"/>
          <w:szCs w:val="18"/>
        </w:rPr>
        <w:t>orest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3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d</w:t>
      </w:r>
      <w:r w:rsidRPr="007272E6">
        <w:rPr>
          <w:rFonts w:ascii="Times New Roman" w:hAnsi="Times New Roman"/>
          <w:sz w:val="18"/>
          <w:szCs w:val="18"/>
        </w:rPr>
        <w:t xml:space="preserve">eciduous 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n</w:t>
      </w:r>
      <w:r w:rsidRPr="007272E6">
        <w:rPr>
          <w:rFonts w:ascii="Times New Roman" w:hAnsi="Times New Roman"/>
          <w:sz w:val="18"/>
          <w:szCs w:val="18"/>
        </w:rPr>
        <w:t>eedleleaf</w:t>
      </w:r>
      <w:proofErr w:type="spellEnd"/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f</w:t>
      </w:r>
      <w:r w:rsidRPr="007272E6">
        <w:rPr>
          <w:rFonts w:ascii="Times New Roman" w:hAnsi="Times New Roman"/>
          <w:sz w:val="18"/>
          <w:szCs w:val="18"/>
        </w:rPr>
        <w:t>orest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4</w:t>
      </w:r>
      <w:r w:rsidRPr="007272E6">
        <w:rPr>
          <w:rFonts w:ascii="Times New Roman" w:hAnsi="Times New Roman" w:hint="eastAsia"/>
          <w:sz w:val="18"/>
          <w:szCs w:val="18"/>
        </w:rPr>
        <w:t>) d</w:t>
      </w:r>
      <w:r w:rsidRPr="007272E6">
        <w:rPr>
          <w:rFonts w:ascii="Times New Roman" w:hAnsi="Times New Roman"/>
          <w:sz w:val="18"/>
          <w:szCs w:val="18"/>
        </w:rPr>
        <w:t xml:space="preserve">eciduous </w:t>
      </w:r>
      <w:r w:rsidRPr="007272E6">
        <w:rPr>
          <w:rFonts w:ascii="Times New Roman" w:hAnsi="Times New Roman" w:hint="eastAsia"/>
          <w:sz w:val="18"/>
          <w:szCs w:val="18"/>
        </w:rPr>
        <w:t>b</w:t>
      </w:r>
      <w:r w:rsidRPr="007272E6">
        <w:rPr>
          <w:rFonts w:ascii="Times New Roman" w:hAnsi="Times New Roman"/>
          <w:sz w:val="18"/>
          <w:szCs w:val="18"/>
        </w:rPr>
        <w:t xml:space="preserve">roadleaf </w:t>
      </w:r>
      <w:r w:rsidRPr="007272E6">
        <w:rPr>
          <w:rFonts w:ascii="Times New Roman" w:hAnsi="Times New Roman" w:hint="eastAsia"/>
          <w:sz w:val="18"/>
          <w:szCs w:val="18"/>
        </w:rPr>
        <w:t>f</w:t>
      </w:r>
      <w:r w:rsidRPr="007272E6">
        <w:rPr>
          <w:rFonts w:ascii="Times New Roman" w:hAnsi="Times New Roman"/>
          <w:sz w:val="18"/>
          <w:szCs w:val="18"/>
        </w:rPr>
        <w:t>orest</w:t>
      </w:r>
      <w:r w:rsidRPr="007272E6">
        <w:rPr>
          <w:rFonts w:ascii="Times New Roman" w:hAnsi="Times New Roman" w:hint="eastAsia"/>
          <w:sz w:val="18"/>
          <w:szCs w:val="18"/>
        </w:rPr>
        <w:t>, (5) m</w:t>
      </w:r>
      <w:r w:rsidRPr="007272E6">
        <w:rPr>
          <w:rFonts w:ascii="Times New Roman" w:hAnsi="Times New Roman"/>
          <w:sz w:val="18"/>
          <w:szCs w:val="18"/>
        </w:rPr>
        <w:t xml:space="preserve">ixed </w:t>
      </w:r>
      <w:r w:rsidRPr="007272E6">
        <w:rPr>
          <w:rFonts w:ascii="Times New Roman" w:hAnsi="Times New Roman" w:hint="eastAsia"/>
          <w:sz w:val="18"/>
          <w:szCs w:val="18"/>
        </w:rPr>
        <w:t>f</w:t>
      </w:r>
      <w:r w:rsidRPr="007272E6">
        <w:rPr>
          <w:rFonts w:ascii="Times New Roman" w:hAnsi="Times New Roman"/>
          <w:sz w:val="18"/>
          <w:szCs w:val="18"/>
        </w:rPr>
        <w:t>orests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6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c</w:t>
      </w:r>
      <w:r w:rsidRPr="007272E6">
        <w:rPr>
          <w:rFonts w:ascii="Times New Roman" w:hAnsi="Times New Roman"/>
          <w:sz w:val="18"/>
          <w:szCs w:val="18"/>
        </w:rPr>
        <w:t xml:space="preserve">losed 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s</w:t>
      </w:r>
      <w:r w:rsidRPr="007272E6">
        <w:rPr>
          <w:rFonts w:ascii="Times New Roman" w:hAnsi="Times New Roman"/>
          <w:sz w:val="18"/>
          <w:szCs w:val="18"/>
        </w:rPr>
        <w:t>hrublands</w:t>
      </w:r>
      <w:proofErr w:type="spellEnd"/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7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o</w:t>
      </w:r>
      <w:r w:rsidRPr="007272E6">
        <w:rPr>
          <w:rFonts w:ascii="Times New Roman" w:hAnsi="Times New Roman"/>
          <w:sz w:val="18"/>
          <w:szCs w:val="18"/>
        </w:rPr>
        <w:t xml:space="preserve">pen </w:t>
      </w:r>
      <w:proofErr w:type="spellStart"/>
      <w:r w:rsidRPr="007272E6">
        <w:rPr>
          <w:rFonts w:ascii="Times New Roman" w:hAnsi="Times New Roman" w:hint="eastAsia"/>
          <w:sz w:val="18"/>
          <w:szCs w:val="18"/>
        </w:rPr>
        <w:t>s</w:t>
      </w:r>
      <w:r w:rsidRPr="007272E6">
        <w:rPr>
          <w:rFonts w:ascii="Times New Roman" w:hAnsi="Times New Roman"/>
          <w:sz w:val="18"/>
          <w:szCs w:val="18"/>
        </w:rPr>
        <w:t>hrublands</w:t>
      </w:r>
      <w:proofErr w:type="spellEnd"/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8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w</w:t>
      </w:r>
      <w:r w:rsidRPr="007272E6">
        <w:rPr>
          <w:rFonts w:ascii="Times New Roman" w:hAnsi="Times New Roman"/>
          <w:sz w:val="18"/>
          <w:szCs w:val="18"/>
        </w:rPr>
        <w:t xml:space="preserve">oody </w:t>
      </w:r>
      <w:r w:rsidRPr="007272E6">
        <w:rPr>
          <w:rFonts w:ascii="Times New Roman" w:hAnsi="Times New Roman" w:hint="eastAsia"/>
          <w:sz w:val="18"/>
          <w:szCs w:val="18"/>
        </w:rPr>
        <w:t>s</w:t>
      </w:r>
      <w:r w:rsidRPr="007272E6">
        <w:rPr>
          <w:rFonts w:ascii="Times New Roman" w:hAnsi="Times New Roman"/>
          <w:sz w:val="18"/>
          <w:szCs w:val="18"/>
        </w:rPr>
        <w:t>avannas</w:t>
      </w:r>
      <w:r w:rsidRPr="007272E6">
        <w:rPr>
          <w:rFonts w:ascii="Times New Roman" w:hAnsi="Times New Roman" w:hint="eastAsia"/>
          <w:sz w:val="18"/>
          <w:szCs w:val="18"/>
        </w:rPr>
        <w:t>, (9)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s</w:t>
      </w:r>
      <w:r w:rsidRPr="007272E6">
        <w:rPr>
          <w:rFonts w:ascii="Times New Roman" w:hAnsi="Times New Roman"/>
          <w:sz w:val="18"/>
          <w:szCs w:val="18"/>
        </w:rPr>
        <w:t>avannas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10</w:t>
      </w:r>
      <w:r w:rsidRPr="007272E6">
        <w:rPr>
          <w:rFonts w:ascii="Times New Roman" w:hAnsi="Times New Roman" w:hint="eastAsia"/>
          <w:sz w:val="18"/>
          <w:szCs w:val="18"/>
        </w:rPr>
        <w:t>) g</w:t>
      </w:r>
      <w:r w:rsidRPr="007272E6">
        <w:rPr>
          <w:rFonts w:ascii="Times New Roman" w:hAnsi="Times New Roman"/>
          <w:sz w:val="18"/>
          <w:szCs w:val="18"/>
        </w:rPr>
        <w:t>rasslands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11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p</w:t>
      </w:r>
      <w:r w:rsidRPr="007272E6">
        <w:rPr>
          <w:rFonts w:ascii="Times New Roman" w:hAnsi="Times New Roman"/>
          <w:sz w:val="18"/>
          <w:szCs w:val="18"/>
        </w:rPr>
        <w:t xml:space="preserve">ermanent </w:t>
      </w:r>
      <w:r w:rsidRPr="007272E6">
        <w:rPr>
          <w:rFonts w:ascii="Times New Roman" w:hAnsi="Times New Roman" w:hint="eastAsia"/>
          <w:sz w:val="18"/>
          <w:szCs w:val="18"/>
        </w:rPr>
        <w:t>w</w:t>
      </w:r>
      <w:r w:rsidRPr="007272E6">
        <w:rPr>
          <w:rFonts w:ascii="Times New Roman" w:hAnsi="Times New Roman"/>
          <w:sz w:val="18"/>
          <w:szCs w:val="18"/>
        </w:rPr>
        <w:t>etlands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12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c</w:t>
      </w:r>
      <w:r w:rsidRPr="007272E6">
        <w:rPr>
          <w:rFonts w:ascii="Times New Roman" w:hAnsi="Times New Roman"/>
          <w:sz w:val="18"/>
          <w:szCs w:val="18"/>
        </w:rPr>
        <w:t>roplands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13</w:t>
      </w:r>
      <w:r w:rsidRPr="007272E6">
        <w:rPr>
          <w:rFonts w:ascii="Times New Roman" w:hAnsi="Times New Roman" w:hint="eastAsia"/>
          <w:sz w:val="18"/>
          <w:szCs w:val="18"/>
        </w:rPr>
        <w:t>) u</w:t>
      </w:r>
      <w:r w:rsidRPr="007272E6">
        <w:rPr>
          <w:rFonts w:ascii="Times New Roman" w:hAnsi="Times New Roman"/>
          <w:sz w:val="18"/>
          <w:szCs w:val="18"/>
        </w:rPr>
        <w:t xml:space="preserve">rban and </w:t>
      </w:r>
      <w:r w:rsidRPr="007272E6">
        <w:rPr>
          <w:rFonts w:ascii="Times New Roman" w:hAnsi="Times New Roman" w:hint="eastAsia"/>
          <w:sz w:val="18"/>
          <w:szCs w:val="18"/>
        </w:rPr>
        <w:t>b</w:t>
      </w:r>
      <w:r w:rsidRPr="007272E6">
        <w:rPr>
          <w:rFonts w:ascii="Times New Roman" w:hAnsi="Times New Roman"/>
          <w:sz w:val="18"/>
          <w:szCs w:val="18"/>
        </w:rPr>
        <w:t>uilt-</w:t>
      </w:r>
      <w:r w:rsidRPr="007272E6">
        <w:rPr>
          <w:rFonts w:ascii="Times New Roman" w:hAnsi="Times New Roman" w:hint="eastAsia"/>
          <w:sz w:val="18"/>
          <w:szCs w:val="18"/>
        </w:rPr>
        <w:t>u</w:t>
      </w:r>
      <w:r w:rsidRPr="007272E6">
        <w:rPr>
          <w:rFonts w:ascii="Times New Roman" w:hAnsi="Times New Roman"/>
          <w:sz w:val="18"/>
          <w:szCs w:val="18"/>
        </w:rPr>
        <w:t>p areas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14</w:t>
      </w:r>
      <w:r w:rsidRPr="007272E6">
        <w:rPr>
          <w:rFonts w:ascii="Times New Roman" w:hAnsi="Times New Roman" w:hint="eastAsia"/>
          <w:sz w:val="18"/>
          <w:szCs w:val="18"/>
        </w:rPr>
        <w:t>) c</w:t>
      </w:r>
      <w:r w:rsidRPr="007272E6">
        <w:rPr>
          <w:rFonts w:ascii="Times New Roman" w:hAnsi="Times New Roman"/>
          <w:sz w:val="18"/>
          <w:szCs w:val="18"/>
        </w:rPr>
        <w:t>ropland/</w:t>
      </w:r>
      <w:r w:rsidRPr="007272E6">
        <w:rPr>
          <w:rFonts w:ascii="Times New Roman" w:hAnsi="Times New Roman" w:hint="eastAsia"/>
          <w:sz w:val="18"/>
          <w:szCs w:val="18"/>
        </w:rPr>
        <w:t>n</w:t>
      </w:r>
      <w:r w:rsidRPr="007272E6">
        <w:rPr>
          <w:rFonts w:ascii="Times New Roman" w:hAnsi="Times New Roman"/>
          <w:sz w:val="18"/>
          <w:szCs w:val="18"/>
        </w:rPr>
        <w:t xml:space="preserve">atural </w:t>
      </w:r>
      <w:r w:rsidRPr="007272E6">
        <w:rPr>
          <w:rFonts w:ascii="Times New Roman" w:hAnsi="Times New Roman" w:hint="eastAsia"/>
          <w:sz w:val="18"/>
          <w:szCs w:val="18"/>
        </w:rPr>
        <w:t>v</w:t>
      </w:r>
      <w:r w:rsidRPr="007272E6">
        <w:rPr>
          <w:rFonts w:ascii="Times New Roman" w:hAnsi="Times New Roman"/>
          <w:sz w:val="18"/>
          <w:szCs w:val="18"/>
        </w:rPr>
        <w:t xml:space="preserve">egetation </w:t>
      </w:r>
      <w:r w:rsidRPr="007272E6">
        <w:rPr>
          <w:rFonts w:ascii="Times New Roman" w:hAnsi="Times New Roman" w:hint="eastAsia"/>
          <w:sz w:val="18"/>
          <w:szCs w:val="18"/>
        </w:rPr>
        <w:t>m</w:t>
      </w:r>
      <w:r w:rsidRPr="007272E6">
        <w:rPr>
          <w:rFonts w:ascii="Times New Roman" w:hAnsi="Times New Roman"/>
          <w:sz w:val="18"/>
          <w:szCs w:val="18"/>
        </w:rPr>
        <w:t>osaic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</w:t>
      </w:r>
      <w:r w:rsidRPr="007272E6">
        <w:rPr>
          <w:rFonts w:ascii="Times New Roman" w:hAnsi="Times New Roman" w:hint="eastAsia"/>
          <w:sz w:val="18"/>
          <w:szCs w:val="18"/>
        </w:rPr>
        <w:t>5)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s</w:t>
      </w:r>
      <w:r w:rsidRPr="007272E6">
        <w:rPr>
          <w:rFonts w:ascii="Times New Roman" w:hAnsi="Times New Roman"/>
          <w:sz w:val="18"/>
          <w:szCs w:val="18"/>
        </w:rPr>
        <w:t xml:space="preserve">now and </w:t>
      </w:r>
      <w:r w:rsidRPr="007272E6">
        <w:rPr>
          <w:rFonts w:ascii="Times New Roman" w:hAnsi="Times New Roman" w:hint="eastAsia"/>
          <w:sz w:val="18"/>
          <w:szCs w:val="18"/>
        </w:rPr>
        <w:t>i</w:t>
      </w:r>
      <w:r w:rsidRPr="007272E6">
        <w:rPr>
          <w:rFonts w:ascii="Times New Roman" w:hAnsi="Times New Roman"/>
          <w:sz w:val="18"/>
          <w:szCs w:val="18"/>
        </w:rPr>
        <w:t>ce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16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b</w:t>
      </w:r>
      <w:r w:rsidRPr="007272E6">
        <w:rPr>
          <w:rFonts w:ascii="Times New Roman" w:hAnsi="Times New Roman"/>
          <w:sz w:val="18"/>
          <w:szCs w:val="18"/>
        </w:rPr>
        <w:t xml:space="preserve">arren or </w:t>
      </w:r>
      <w:r w:rsidRPr="007272E6">
        <w:rPr>
          <w:rFonts w:ascii="Times New Roman" w:hAnsi="Times New Roman" w:hint="eastAsia"/>
          <w:sz w:val="18"/>
          <w:szCs w:val="18"/>
        </w:rPr>
        <w:t>s</w:t>
      </w:r>
      <w:r w:rsidRPr="007272E6">
        <w:rPr>
          <w:rFonts w:ascii="Times New Roman" w:hAnsi="Times New Roman"/>
          <w:sz w:val="18"/>
          <w:szCs w:val="18"/>
        </w:rPr>
        <w:t xml:space="preserve">parsely </w:t>
      </w:r>
      <w:r w:rsidRPr="007272E6">
        <w:rPr>
          <w:rFonts w:ascii="Times New Roman" w:hAnsi="Times New Roman" w:hint="eastAsia"/>
          <w:sz w:val="18"/>
          <w:szCs w:val="18"/>
        </w:rPr>
        <w:t>v</w:t>
      </w:r>
      <w:r w:rsidRPr="007272E6">
        <w:rPr>
          <w:rFonts w:ascii="Times New Roman" w:hAnsi="Times New Roman"/>
          <w:sz w:val="18"/>
          <w:szCs w:val="18"/>
        </w:rPr>
        <w:t>egetated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17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w</w:t>
      </w:r>
      <w:r w:rsidRPr="007272E6">
        <w:rPr>
          <w:rFonts w:ascii="Times New Roman" w:hAnsi="Times New Roman"/>
          <w:sz w:val="18"/>
          <w:szCs w:val="18"/>
        </w:rPr>
        <w:t>ater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18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w</w:t>
      </w:r>
      <w:r w:rsidRPr="007272E6">
        <w:rPr>
          <w:rFonts w:ascii="Times New Roman" w:hAnsi="Times New Roman"/>
          <w:sz w:val="18"/>
          <w:szCs w:val="18"/>
        </w:rPr>
        <w:t xml:space="preserve">ooded </w:t>
      </w:r>
      <w:r w:rsidRPr="007272E6">
        <w:rPr>
          <w:rFonts w:ascii="Times New Roman" w:hAnsi="Times New Roman" w:hint="eastAsia"/>
          <w:sz w:val="18"/>
          <w:szCs w:val="18"/>
        </w:rPr>
        <w:t>t</w:t>
      </w:r>
      <w:r w:rsidRPr="007272E6">
        <w:rPr>
          <w:rFonts w:ascii="Times New Roman" w:hAnsi="Times New Roman"/>
          <w:sz w:val="18"/>
          <w:szCs w:val="18"/>
        </w:rPr>
        <w:t>undra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19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m</w:t>
      </w:r>
      <w:r w:rsidRPr="007272E6">
        <w:rPr>
          <w:rFonts w:ascii="Times New Roman" w:hAnsi="Times New Roman"/>
          <w:sz w:val="18"/>
          <w:szCs w:val="18"/>
        </w:rPr>
        <w:t xml:space="preserve">ixed </w:t>
      </w:r>
      <w:r w:rsidRPr="007272E6">
        <w:rPr>
          <w:rFonts w:ascii="Times New Roman" w:hAnsi="Times New Roman" w:hint="eastAsia"/>
          <w:sz w:val="18"/>
          <w:szCs w:val="18"/>
        </w:rPr>
        <w:t>t</w:t>
      </w:r>
      <w:r w:rsidRPr="007272E6">
        <w:rPr>
          <w:rFonts w:ascii="Times New Roman" w:hAnsi="Times New Roman"/>
          <w:sz w:val="18"/>
          <w:szCs w:val="18"/>
        </w:rPr>
        <w:t>undra</w:t>
      </w:r>
      <w:r w:rsidRPr="007272E6">
        <w:rPr>
          <w:rFonts w:ascii="Times New Roman" w:hAnsi="Times New Roman" w:hint="eastAsia"/>
          <w:sz w:val="18"/>
          <w:szCs w:val="18"/>
        </w:rPr>
        <w:t>, (</w:t>
      </w:r>
      <w:r w:rsidRPr="007272E6">
        <w:rPr>
          <w:rFonts w:ascii="Times New Roman" w:hAnsi="Times New Roman"/>
          <w:sz w:val="18"/>
          <w:szCs w:val="18"/>
        </w:rPr>
        <w:t>20</w:t>
      </w:r>
      <w:r w:rsidRPr="007272E6">
        <w:rPr>
          <w:rFonts w:ascii="Times New Roman" w:hAnsi="Times New Roman" w:hint="eastAsia"/>
          <w:sz w:val="18"/>
          <w:szCs w:val="18"/>
        </w:rPr>
        <w:t>)</w:t>
      </w:r>
      <w:r w:rsidRPr="007272E6">
        <w:rPr>
          <w:rFonts w:ascii="Times New Roman" w:hAnsi="Times New Roman"/>
          <w:sz w:val="18"/>
          <w:szCs w:val="18"/>
        </w:rPr>
        <w:t xml:space="preserve"> </w:t>
      </w:r>
      <w:r w:rsidRPr="007272E6">
        <w:rPr>
          <w:rFonts w:ascii="Times New Roman" w:hAnsi="Times New Roman" w:hint="eastAsia"/>
          <w:sz w:val="18"/>
          <w:szCs w:val="18"/>
        </w:rPr>
        <w:t>b</w:t>
      </w:r>
      <w:r w:rsidRPr="007272E6">
        <w:rPr>
          <w:rFonts w:ascii="Times New Roman" w:hAnsi="Times New Roman"/>
          <w:sz w:val="18"/>
          <w:szCs w:val="18"/>
        </w:rPr>
        <w:t xml:space="preserve">arren </w:t>
      </w:r>
      <w:r w:rsidRPr="007272E6">
        <w:rPr>
          <w:rFonts w:ascii="Times New Roman" w:hAnsi="Times New Roman" w:hint="eastAsia"/>
          <w:sz w:val="18"/>
          <w:szCs w:val="18"/>
        </w:rPr>
        <w:t>t</w:t>
      </w:r>
      <w:r w:rsidRPr="007272E6">
        <w:rPr>
          <w:rFonts w:ascii="Times New Roman" w:hAnsi="Times New Roman"/>
          <w:sz w:val="18"/>
          <w:szCs w:val="18"/>
        </w:rPr>
        <w:t>undra</w:t>
      </w:r>
      <w:r w:rsidRPr="007272E6">
        <w:rPr>
          <w:rFonts w:ascii="Times New Roman" w:hAnsi="Times New Roman" w:hint="eastAsia"/>
          <w:sz w:val="18"/>
          <w:szCs w:val="18"/>
        </w:rPr>
        <w:t>.</w:t>
      </w:r>
    </w:p>
    <w:p w:rsidR="009D6ADB" w:rsidRDefault="009D6ADB" w:rsidP="00353DA9">
      <w:pPr>
        <w:pStyle w:val="reference"/>
        <w:spacing w:beforeLines="5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2. LULC changes using the mosaic approach</w:t>
      </w:r>
    </w:p>
    <w:p w:rsidR="009D6ADB" w:rsidRPr="009D6ADB" w:rsidRDefault="009D6ADB" w:rsidP="009D6ADB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 xml:space="preserve">To </w:t>
      </w:r>
      <w:r w:rsidRPr="004C1B0C">
        <w:rPr>
          <w:rFonts w:ascii="Times New Roman" w:hAnsi="Times New Roman" w:hint="eastAsia"/>
          <w:sz w:val="24"/>
          <w:szCs w:val="24"/>
        </w:rPr>
        <w:t>evaluate</w:t>
      </w:r>
      <w:r w:rsidRPr="004C1B0C">
        <w:rPr>
          <w:rFonts w:ascii="Times New Roman" w:hAnsi="Times New Roman"/>
          <w:sz w:val="24"/>
          <w:szCs w:val="24"/>
        </w:rPr>
        <w:t xml:space="preserve"> the impacts of </w:t>
      </w:r>
      <w:r w:rsidRPr="004C1B0C">
        <w:rPr>
          <w:rFonts w:ascii="Times New Roman" w:hAnsi="Times New Roman" w:hint="eastAsia"/>
          <w:sz w:val="24"/>
          <w:szCs w:val="24"/>
        </w:rPr>
        <w:t xml:space="preserve">LULC </w:t>
      </w:r>
      <w:r w:rsidRPr="004C1B0C">
        <w:rPr>
          <w:rFonts w:ascii="Times New Roman" w:hAnsi="Times New Roman"/>
          <w:sz w:val="24"/>
          <w:szCs w:val="24"/>
        </w:rPr>
        <w:t>changes on the regional climate, comparisons of the land use categories between LU80 and LU10</w:t>
      </w:r>
      <w:r w:rsidRPr="004C1B0C">
        <w:rPr>
          <w:rFonts w:ascii="Times New Roman" w:hAnsi="Times New Roman" w:hint="eastAsia"/>
          <w:sz w:val="24"/>
          <w:szCs w:val="24"/>
        </w:rPr>
        <w:t>, as well as for LU01</w:t>
      </w:r>
      <w:r w:rsidRPr="004C1B0C">
        <w:rPr>
          <w:rFonts w:ascii="Times New Roman" w:hAnsi="Times New Roman"/>
          <w:sz w:val="24"/>
          <w:szCs w:val="24"/>
        </w:rPr>
        <w:t xml:space="preserve"> for the three dominant tiles were performed. </w:t>
      </w:r>
      <w:r w:rsidRPr="004C1B0C">
        <w:rPr>
          <w:rFonts w:ascii="Times New Roman" w:hAnsi="Times New Roman" w:hint="eastAsia"/>
          <w:sz w:val="24"/>
          <w:szCs w:val="24"/>
        </w:rPr>
        <w:t xml:space="preserve">The </w:t>
      </w:r>
      <w:r w:rsidRPr="004C1B0C">
        <w:rPr>
          <w:rFonts w:ascii="Times New Roman" w:hAnsi="Times New Roman"/>
          <w:sz w:val="24"/>
          <w:szCs w:val="24"/>
        </w:rPr>
        <w:t>sum of mean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>area</w:t>
      </w:r>
      <w:r w:rsidRPr="004C1B0C">
        <w:rPr>
          <w:rFonts w:ascii="Times New Roman" w:hAnsi="Times New Roman" w:hint="eastAsia"/>
          <w:sz w:val="24"/>
          <w:szCs w:val="24"/>
        </w:rPr>
        <w:t>l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r w:rsidRPr="004C1B0C">
        <w:rPr>
          <w:rFonts w:ascii="Times New Roman" w:hAnsi="Times New Roman" w:hint="eastAsia"/>
          <w:sz w:val="24"/>
          <w:szCs w:val="24"/>
        </w:rPr>
        <w:t xml:space="preserve">land use </w:t>
      </w:r>
      <w:r w:rsidRPr="004C1B0C">
        <w:rPr>
          <w:rFonts w:ascii="Times New Roman" w:hAnsi="Times New Roman"/>
          <w:sz w:val="24"/>
          <w:szCs w:val="24"/>
        </w:rPr>
        <w:t xml:space="preserve">fractions </w:t>
      </w:r>
      <w:r w:rsidRPr="004C1B0C">
        <w:rPr>
          <w:rFonts w:ascii="Times New Roman" w:hAnsi="Times New Roman" w:hint="eastAsia"/>
          <w:sz w:val="24"/>
          <w:szCs w:val="24"/>
        </w:rPr>
        <w:t>for the three dominant tiles over the terrestrial areas were</w:t>
      </w:r>
      <w:r w:rsidRPr="004C1B0C">
        <w:rPr>
          <w:rFonts w:ascii="Times New Roman" w:hAnsi="Times New Roman"/>
          <w:sz w:val="24"/>
          <w:szCs w:val="24"/>
        </w:rPr>
        <w:t xml:space="preserve"> 9</w:t>
      </w:r>
      <w:r w:rsidRPr="004C1B0C">
        <w:rPr>
          <w:rFonts w:ascii="Times New Roman" w:hAnsi="Times New Roman" w:hint="eastAsia"/>
          <w:sz w:val="24"/>
          <w:szCs w:val="24"/>
        </w:rPr>
        <w:t>7.9</w:t>
      </w:r>
      <w:r w:rsidRPr="004C1B0C">
        <w:rPr>
          <w:rFonts w:ascii="Times New Roman" w:hAnsi="Times New Roman"/>
          <w:sz w:val="24"/>
          <w:szCs w:val="24"/>
        </w:rPr>
        <w:t>%</w:t>
      </w:r>
      <w:r w:rsidRPr="004C1B0C">
        <w:rPr>
          <w:rFonts w:ascii="Times New Roman" w:hAnsi="Times New Roman" w:hint="eastAsia"/>
          <w:sz w:val="24"/>
          <w:szCs w:val="24"/>
        </w:rPr>
        <w:t>, 97.7%, and 96.3% for LU80, LU10 and LU01, respectively. The corresponding values were 92.7%, 92.2%, and 90.9% for the two dominant tiles and 75.9%, 74.0% and 75.4% for the most dominant tile. T</w:t>
      </w:r>
      <w:r w:rsidRPr="004C1B0C">
        <w:rPr>
          <w:rFonts w:ascii="Times New Roman" w:hAnsi="Times New Roman"/>
          <w:sz w:val="24"/>
          <w:szCs w:val="24"/>
        </w:rPr>
        <w:t xml:space="preserve">he </w:t>
      </w:r>
      <w:r w:rsidRPr="004C1B0C">
        <w:rPr>
          <w:rFonts w:ascii="Times New Roman" w:hAnsi="Times New Roman" w:hint="eastAsia"/>
          <w:sz w:val="24"/>
          <w:szCs w:val="24"/>
        </w:rPr>
        <w:t>mo</w:t>
      </w:r>
      <w:r w:rsidRPr="004C1B0C">
        <w:rPr>
          <w:rFonts w:ascii="Times New Roman" w:hAnsi="Times New Roman"/>
          <w:sz w:val="24"/>
          <w:szCs w:val="24"/>
        </w:rPr>
        <w:t xml:space="preserve">st dominant tiles </w:t>
      </w:r>
      <w:r w:rsidRPr="004C1B0C">
        <w:rPr>
          <w:rFonts w:ascii="Times New Roman" w:hAnsi="Times New Roman" w:hint="eastAsia"/>
          <w:sz w:val="24"/>
          <w:szCs w:val="24"/>
        </w:rPr>
        <w:t xml:space="preserve">(Figures </w:t>
      </w:r>
      <w:r>
        <w:rPr>
          <w:rFonts w:ascii="Times New Roman" w:hAnsi="Times New Roman" w:hint="eastAsia"/>
          <w:sz w:val="24"/>
          <w:szCs w:val="24"/>
        </w:rPr>
        <w:t>S</w:t>
      </w:r>
      <w:r w:rsidRPr="004C1B0C">
        <w:rPr>
          <w:rFonts w:ascii="Times New Roman" w:hAnsi="Times New Roman" w:hint="eastAsia"/>
          <w:sz w:val="24"/>
          <w:szCs w:val="24"/>
        </w:rPr>
        <w:t>2a-</w:t>
      </w:r>
      <w:r w:rsidR="0082030E">
        <w:rPr>
          <w:rFonts w:ascii="Times New Roman" w:hAnsi="Times New Roman"/>
          <w:sz w:val="24"/>
          <w:szCs w:val="24"/>
        </w:rPr>
        <w:t>S</w:t>
      </w:r>
      <w:r w:rsidRPr="004C1B0C">
        <w:rPr>
          <w:rFonts w:ascii="Times New Roman" w:hAnsi="Times New Roman" w:hint="eastAsia"/>
          <w:sz w:val="24"/>
          <w:szCs w:val="24"/>
        </w:rPr>
        <w:t xml:space="preserve">2c) </w:t>
      </w:r>
      <w:r w:rsidRPr="004C1B0C">
        <w:rPr>
          <w:rFonts w:ascii="Times New Roman" w:hAnsi="Times New Roman"/>
          <w:sz w:val="24"/>
          <w:szCs w:val="24"/>
        </w:rPr>
        <w:t xml:space="preserve">revealed the main changes of </w:t>
      </w:r>
      <w:r w:rsidRPr="004C1B0C">
        <w:rPr>
          <w:rFonts w:ascii="Times New Roman" w:hAnsi="Times New Roman" w:hint="eastAsia"/>
          <w:sz w:val="24"/>
          <w:szCs w:val="24"/>
        </w:rPr>
        <w:t xml:space="preserve">each of the </w:t>
      </w:r>
      <w:r w:rsidRPr="004C1B0C">
        <w:rPr>
          <w:rFonts w:ascii="Times New Roman" w:hAnsi="Times New Roman"/>
          <w:sz w:val="24"/>
          <w:szCs w:val="24"/>
        </w:rPr>
        <w:t xml:space="preserve">land use categories; however, the </w:t>
      </w:r>
      <w:r w:rsidRPr="004C1B0C">
        <w:rPr>
          <w:rFonts w:ascii="Times New Roman" w:hAnsi="Times New Roman" w:hint="eastAsia"/>
          <w:sz w:val="24"/>
          <w:szCs w:val="24"/>
        </w:rPr>
        <w:t xml:space="preserve">second (Figures </w:t>
      </w:r>
      <w:r w:rsidR="0082030E">
        <w:rPr>
          <w:rFonts w:ascii="Times New Roman" w:hAnsi="Times New Roman"/>
          <w:sz w:val="24"/>
          <w:szCs w:val="24"/>
        </w:rPr>
        <w:t>S</w:t>
      </w:r>
      <w:r w:rsidRPr="004C1B0C">
        <w:rPr>
          <w:rFonts w:ascii="Times New Roman" w:hAnsi="Times New Roman" w:hint="eastAsia"/>
          <w:sz w:val="24"/>
          <w:szCs w:val="24"/>
        </w:rPr>
        <w:t>2d-</w:t>
      </w:r>
      <w:r w:rsidR="0082030E">
        <w:rPr>
          <w:rFonts w:ascii="Times New Roman" w:hAnsi="Times New Roman"/>
          <w:sz w:val="24"/>
          <w:szCs w:val="24"/>
        </w:rPr>
        <w:t>S</w:t>
      </w:r>
      <w:r w:rsidRPr="004C1B0C">
        <w:rPr>
          <w:rFonts w:ascii="Times New Roman" w:hAnsi="Times New Roman" w:hint="eastAsia"/>
          <w:sz w:val="24"/>
          <w:szCs w:val="24"/>
        </w:rPr>
        <w:t>2f) and third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r w:rsidRPr="004C1B0C">
        <w:rPr>
          <w:rFonts w:ascii="Times New Roman" w:hAnsi="Times New Roman" w:hint="eastAsia"/>
          <w:sz w:val="24"/>
          <w:szCs w:val="24"/>
        </w:rPr>
        <w:t xml:space="preserve">(Figures </w:t>
      </w:r>
      <w:r>
        <w:rPr>
          <w:rFonts w:ascii="Times New Roman" w:hAnsi="Times New Roman" w:hint="eastAsia"/>
          <w:sz w:val="24"/>
          <w:szCs w:val="24"/>
        </w:rPr>
        <w:t>S</w:t>
      </w:r>
      <w:r w:rsidRPr="004C1B0C">
        <w:rPr>
          <w:rFonts w:ascii="Times New Roman" w:hAnsi="Times New Roman" w:hint="eastAsia"/>
          <w:sz w:val="24"/>
          <w:szCs w:val="24"/>
        </w:rPr>
        <w:t>2g-</w:t>
      </w:r>
      <w:r w:rsidR="0082030E">
        <w:rPr>
          <w:rFonts w:ascii="Times New Roman" w:hAnsi="Times New Roman"/>
          <w:sz w:val="24"/>
          <w:szCs w:val="24"/>
        </w:rPr>
        <w:t>S</w:t>
      </w:r>
      <w:r w:rsidRPr="004C1B0C">
        <w:rPr>
          <w:rFonts w:ascii="Times New Roman" w:hAnsi="Times New Roman" w:hint="eastAsia"/>
          <w:sz w:val="24"/>
          <w:szCs w:val="24"/>
        </w:rPr>
        <w:t xml:space="preserve">2i) </w:t>
      </w:r>
      <w:r w:rsidRPr="004C1B0C">
        <w:rPr>
          <w:rFonts w:ascii="Times New Roman" w:hAnsi="Times New Roman"/>
          <w:sz w:val="24"/>
          <w:szCs w:val="24"/>
        </w:rPr>
        <w:t>dominant tiles also expressed substantial coverage and changes.</w:t>
      </w:r>
      <w:r w:rsidRPr="004C1B0C">
        <w:rPr>
          <w:rFonts w:ascii="Times New Roman" w:hAnsi="Times New Roman" w:hint="eastAsia"/>
          <w:sz w:val="24"/>
          <w:szCs w:val="24"/>
        </w:rPr>
        <w:t xml:space="preserve"> Meanwhile, there were differences between the new and default LULC data.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 xml:space="preserve">The number of changed model grid cells was 7084 for LU10-LU80 for the first dominant tiles across the simulated domain, which was approximately </w:t>
      </w:r>
      <w:r w:rsidRPr="004C1B0C">
        <w:rPr>
          <w:rFonts w:ascii="Times New Roman" w:hAnsi="Times New Roman" w:hint="eastAsia"/>
          <w:sz w:val="24"/>
          <w:szCs w:val="24"/>
        </w:rPr>
        <w:t>21</w:t>
      </w:r>
      <w:r w:rsidRPr="004C1B0C">
        <w:rPr>
          <w:rFonts w:ascii="Times New Roman" w:hAnsi="Times New Roman"/>
          <w:sz w:val="24"/>
          <w:szCs w:val="24"/>
        </w:rPr>
        <w:t xml:space="preserve">.7% of the total number of analyzed </w:t>
      </w:r>
      <w:r w:rsidRPr="004C1B0C">
        <w:rPr>
          <w:rFonts w:ascii="Times New Roman" w:hAnsi="Times New Roman" w:hint="eastAsia"/>
          <w:sz w:val="24"/>
          <w:szCs w:val="24"/>
        </w:rPr>
        <w:t xml:space="preserve">land </w:t>
      </w:r>
      <w:r w:rsidRPr="004C1B0C">
        <w:rPr>
          <w:rFonts w:ascii="Times New Roman" w:hAnsi="Times New Roman"/>
          <w:sz w:val="24"/>
          <w:szCs w:val="24"/>
        </w:rPr>
        <w:t>grid cells.</w:t>
      </w:r>
    </w:p>
    <w:p w:rsidR="009D6ADB" w:rsidRPr="004C1B0C" w:rsidRDefault="009D6ADB" w:rsidP="009D6ADB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 w:hint="eastAsia"/>
          <w:sz w:val="24"/>
          <w:szCs w:val="24"/>
        </w:rPr>
        <w:t>I</w:t>
      </w:r>
      <w:r w:rsidRPr="004C1B0C">
        <w:rPr>
          <w:rFonts w:ascii="Times New Roman" w:hAnsi="Times New Roman"/>
          <w:sz w:val="24"/>
          <w:szCs w:val="24"/>
        </w:rPr>
        <w:t xml:space="preserve">n the different land use categories, greater spatial distributions and more intense changes were observed for forests, open </w:t>
      </w:r>
      <w:proofErr w:type="spellStart"/>
      <w:r w:rsidRPr="004C1B0C">
        <w:rPr>
          <w:rFonts w:ascii="Times New Roman" w:hAnsi="Times New Roman"/>
          <w:sz w:val="24"/>
          <w:szCs w:val="24"/>
        </w:rPr>
        <w:t>shrublands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, grasslands, croplands, cropland/natural vegetation mosaics, and barren or sparsely vegetated areas. Although the changes and distributions were lower in urban and built-up areas, they were not </w:t>
      </w:r>
      <w:r w:rsidRPr="004C1B0C">
        <w:rPr>
          <w:rFonts w:ascii="Times New Roman" w:hAnsi="Times New Roman"/>
          <w:sz w:val="24"/>
          <w:szCs w:val="24"/>
        </w:rPr>
        <w:lastRenderedPageBreak/>
        <w:t xml:space="preserve">negligible in the LULC studies. </w:t>
      </w:r>
    </w:p>
    <w:p w:rsidR="009D6ADB" w:rsidRPr="009D6ADB" w:rsidRDefault="009D6ADB" w:rsidP="009D6ADB">
      <w:pPr>
        <w:spacing w:after="100" w:afterAutospacing="1"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 xml:space="preserve">In the northern part of the simulated domain, the changes predominantly involved conversions </w:t>
      </w:r>
      <w:r w:rsidRPr="004C1B0C">
        <w:rPr>
          <w:rFonts w:ascii="Times New Roman" w:hAnsi="Times New Roman" w:hint="eastAsia"/>
          <w:sz w:val="24"/>
          <w:szCs w:val="24"/>
        </w:rPr>
        <w:t>in</w:t>
      </w:r>
      <w:r w:rsidRPr="004C1B0C">
        <w:rPr>
          <w:rFonts w:ascii="Times New Roman" w:hAnsi="Times New Roman"/>
          <w:sz w:val="24"/>
          <w:szCs w:val="24"/>
        </w:rPr>
        <w:t xml:space="preserve"> forests, permanent wetlands, and tundra. On the Indian subcontinent, these changes primarily occurred</w:t>
      </w:r>
      <w:r w:rsidRPr="004C1B0C">
        <w:rPr>
          <w:rFonts w:ascii="Times New Roman" w:hAnsi="Times New Roman" w:hint="eastAsia"/>
          <w:sz w:val="24"/>
          <w:szCs w:val="24"/>
        </w:rPr>
        <w:t xml:space="preserve"> in</w:t>
      </w:r>
      <w:r w:rsidRPr="004C1B0C">
        <w:rPr>
          <w:rFonts w:ascii="Times New Roman" w:hAnsi="Times New Roman"/>
          <w:sz w:val="24"/>
          <w:szCs w:val="24"/>
        </w:rPr>
        <w:t xml:space="preserve"> croplands, cropland/natural vegetation mosaics, and savannas. On the Indo-China peninsula, the conversions </w:t>
      </w:r>
      <w:r w:rsidRPr="004C1B0C">
        <w:rPr>
          <w:rFonts w:ascii="Times New Roman" w:hAnsi="Times New Roman" w:hint="eastAsia"/>
          <w:sz w:val="24"/>
          <w:szCs w:val="24"/>
        </w:rPr>
        <w:t>in</w:t>
      </w:r>
      <w:r w:rsidRPr="004C1B0C">
        <w:rPr>
          <w:rFonts w:ascii="Times New Roman" w:hAnsi="Times New Roman"/>
          <w:sz w:val="24"/>
          <w:szCs w:val="24"/>
        </w:rPr>
        <w:t xml:space="preserve"> croplands, cropland/natural vegetation mosaics, and forests were the main contributors to the observed changes. In eastern China, the changes mainly occurred </w:t>
      </w:r>
      <w:r w:rsidRPr="004C1B0C">
        <w:rPr>
          <w:rFonts w:ascii="Times New Roman" w:hAnsi="Times New Roman" w:hint="eastAsia"/>
          <w:sz w:val="24"/>
          <w:szCs w:val="24"/>
        </w:rPr>
        <w:t>in</w:t>
      </w:r>
      <w:r w:rsidRPr="004C1B0C">
        <w:rPr>
          <w:rFonts w:ascii="Times New Roman" w:hAnsi="Times New Roman"/>
          <w:sz w:val="24"/>
          <w:szCs w:val="24"/>
        </w:rPr>
        <w:t xml:space="preserve"> forests, croplands, cropland/natural vegetation mosaics, and urban and built-up areas. The conversions </w:t>
      </w:r>
      <w:r w:rsidRPr="004C1B0C">
        <w:rPr>
          <w:rFonts w:ascii="Times New Roman" w:hAnsi="Times New Roman" w:hint="eastAsia"/>
          <w:sz w:val="24"/>
          <w:szCs w:val="24"/>
        </w:rPr>
        <w:t>in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1B0C">
        <w:rPr>
          <w:rFonts w:ascii="Times New Roman" w:hAnsi="Times New Roman"/>
          <w:sz w:val="24"/>
          <w:szCs w:val="24"/>
        </w:rPr>
        <w:t>shrublands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, grasslands, barren or sparsely vegetated areas, croplands, cropland/natural vegetation mosaics, and areas of snow and ice contributed to the changes observed in western China and central Asia. </w:t>
      </w:r>
      <w:r w:rsidR="00615EE9">
        <w:rPr>
          <w:rFonts w:ascii="Times New Roman" w:hAnsi="Times New Roman" w:hint="eastAsia"/>
          <w:sz w:val="24"/>
          <w:szCs w:val="24"/>
        </w:rPr>
        <w:t xml:space="preserve">LULC changes induced conversions between different land use categories contributed to the increased </w:t>
      </w:r>
      <w:proofErr w:type="spellStart"/>
      <w:r w:rsidR="00615EE9">
        <w:rPr>
          <w:rFonts w:ascii="Times New Roman" w:hAnsi="Times New Roman" w:hint="eastAsia"/>
          <w:sz w:val="24"/>
          <w:szCs w:val="24"/>
        </w:rPr>
        <w:t>albedo</w:t>
      </w:r>
      <w:proofErr w:type="spellEnd"/>
      <w:r w:rsidR="00615EE9">
        <w:rPr>
          <w:rFonts w:ascii="Times New Roman" w:hAnsi="Times New Roman" w:hint="eastAsia"/>
          <w:sz w:val="24"/>
          <w:szCs w:val="24"/>
        </w:rPr>
        <w:t xml:space="preserve"> over the simulated domain with the exception of decreased values in southeastern part of China.</w:t>
      </w:r>
    </w:p>
    <w:p w:rsidR="00EA414D" w:rsidRPr="004C1B0C" w:rsidRDefault="009D6ADB" w:rsidP="00EA414D">
      <w:pPr>
        <w:pStyle w:val="reference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3</w:t>
      </w:r>
      <w:r w:rsidR="00EA414D" w:rsidRPr="004C1B0C">
        <w:rPr>
          <w:rFonts w:ascii="Times New Roman" w:hAnsi="Times New Roman" w:hint="eastAsia"/>
          <w:b/>
          <w:sz w:val="24"/>
          <w:szCs w:val="24"/>
        </w:rPr>
        <w:t>.</w:t>
      </w:r>
      <w:r w:rsidR="00EA414D" w:rsidRPr="004C1B0C">
        <w:rPr>
          <w:rFonts w:ascii="Times New Roman" w:hAnsi="Times New Roman"/>
          <w:b/>
          <w:sz w:val="24"/>
          <w:szCs w:val="24"/>
        </w:rPr>
        <w:t xml:space="preserve"> </w:t>
      </w:r>
      <w:r w:rsidR="00EA414D" w:rsidRPr="004C1B0C">
        <w:rPr>
          <w:rFonts w:ascii="Times New Roman" w:hAnsi="Times New Roman" w:hint="eastAsia"/>
          <w:b/>
          <w:sz w:val="24"/>
          <w:szCs w:val="24"/>
        </w:rPr>
        <w:t>Model p</w:t>
      </w:r>
      <w:r w:rsidR="00EA414D" w:rsidRPr="004C1B0C">
        <w:rPr>
          <w:rFonts w:ascii="Times New Roman" w:hAnsi="Times New Roman"/>
          <w:b/>
          <w:sz w:val="24"/>
          <w:szCs w:val="24"/>
        </w:rPr>
        <w:t>erformance in terms of SAT simulations</w:t>
      </w:r>
    </w:p>
    <w:p w:rsidR="00EA414D" w:rsidRPr="004C1B0C" w:rsidRDefault="00EA414D" w:rsidP="00EA414D">
      <w:pPr>
        <w:pStyle w:val="reference"/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 xml:space="preserve">Three regional monsoon systems make up the Asia–Pacific summer monsoon: the Indian Summer Monsoon (ISM), the western North Pacific summer monsoon (WNPSM), and the </w:t>
      </w:r>
      <w:r w:rsidRPr="004C1B0C">
        <w:rPr>
          <w:rFonts w:ascii="Times New Roman" w:hAnsi="Times New Roman" w:hint="eastAsia"/>
          <w:sz w:val="24"/>
          <w:szCs w:val="24"/>
        </w:rPr>
        <w:t>East Asian Summer Monsoon (</w:t>
      </w:r>
      <w:r w:rsidRPr="004C1B0C">
        <w:rPr>
          <w:rFonts w:ascii="Times New Roman" w:hAnsi="Times New Roman"/>
          <w:sz w:val="24"/>
          <w:szCs w:val="24"/>
        </w:rPr>
        <w:t>EASM</w:t>
      </w:r>
      <w:r w:rsidRPr="004C1B0C">
        <w:rPr>
          <w:rFonts w:ascii="Times New Roman" w:hAnsi="Times New Roman" w:hint="eastAsia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. The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between the ISM and WNPSM is a broad transitional zone over the Indo-China Peninsula and the </w:t>
      </w:r>
      <w:proofErr w:type="spellStart"/>
      <w:r w:rsidRPr="004C1B0C">
        <w:rPr>
          <w:rFonts w:ascii="Times New Roman" w:hAnsi="Times New Roman"/>
          <w:sz w:val="24"/>
          <w:szCs w:val="24"/>
        </w:rPr>
        <w:t>Yun-Gui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Plateau </w:t>
      </w:r>
      <w:r w:rsidR="00A1062F" w:rsidRPr="00A1062F">
        <w:rPr>
          <w:rFonts w:ascii="Times New Roman" w:hAnsi="Times New Roman"/>
          <w:sz w:val="24"/>
          <w:szCs w:val="24"/>
        </w:rPr>
        <w:t>(</w:t>
      </w:r>
      <w:r w:rsidRPr="00A1062F">
        <w:rPr>
          <w:rFonts w:ascii="Times New Roman" w:hAnsi="Times New Roman"/>
          <w:sz w:val="24"/>
          <w:szCs w:val="24"/>
        </w:rPr>
        <w:t>Wang and Lin 2002</w:t>
      </w:r>
      <w:r w:rsidR="00A1062F" w:rsidRPr="00A1062F">
        <w:rPr>
          <w:rFonts w:ascii="Times New Roman" w:hAnsi="Times New Roman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. To reveal the influences of LULC changes, latitude–month cross sections of SAT in the three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subregions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are displayed, in which the following three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subregions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are defined: a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between 110°E and 125°E that </w:t>
      </w:r>
      <w:r w:rsidRPr="004C1B0C">
        <w:rPr>
          <w:rFonts w:ascii="Times New Roman" w:hAnsi="Times New Roman"/>
          <w:sz w:val="24"/>
          <w:szCs w:val="24"/>
        </w:rPr>
        <w:lastRenderedPageBreak/>
        <w:t>covers East Asia (SR</w:t>
      </w:r>
      <w:r w:rsidRPr="004C1B0C">
        <w:rPr>
          <w:rFonts w:ascii="Times New Roman" w:hAnsi="Times New Roman" w:hint="eastAsia"/>
          <w:sz w:val="24"/>
          <w:szCs w:val="24"/>
        </w:rPr>
        <w:t>EA</w:t>
      </w:r>
      <w:r w:rsidRPr="004C1B0C">
        <w:rPr>
          <w:rFonts w:ascii="Times New Roman" w:hAnsi="Times New Roman"/>
          <w:sz w:val="24"/>
          <w:szCs w:val="24"/>
        </w:rPr>
        <w:t xml:space="preserve">); a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</w:t>
      </w:r>
      <w:proofErr w:type="spellEnd"/>
      <w:r w:rsidRPr="004C1B0C">
        <w:rPr>
          <w:rFonts w:ascii="Times New Roman" w:hAnsi="Times New Roman" w:hint="eastAsia"/>
          <w:sz w:val="24"/>
          <w:szCs w:val="24"/>
        </w:rPr>
        <w:t xml:space="preserve"> to the</w:t>
      </w:r>
      <w:r w:rsidRPr="004C1B0C">
        <w:rPr>
          <w:rFonts w:ascii="Times New Roman" w:hAnsi="Times New Roman"/>
          <w:sz w:val="24"/>
          <w:szCs w:val="24"/>
        </w:rPr>
        <w:t xml:space="preserve"> west of 98°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>E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>(SR</w:t>
      </w:r>
      <w:r w:rsidRPr="004C1B0C">
        <w:rPr>
          <w:rFonts w:ascii="Times New Roman" w:hAnsi="Times New Roman" w:hint="eastAsia"/>
          <w:sz w:val="24"/>
          <w:szCs w:val="24"/>
        </w:rPr>
        <w:t>INDIA</w:t>
      </w:r>
      <w:r w:rsidRPr="004C1B0C">
        <w:rPr>
          <w:rFonts w:ascii="Times New Roman" w:hAnsi="Times New Roman"/>
          <w:sz w:val="24"/>
          <w:szCs w:val="24"/>
        </w:rPr>
        <w:t xml:space="preserve">) that includes the Indian subcontinent; and a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between 98°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>E and 110°</w:t>
      </w:r>
      <w:r w:rsidRPr="004C1B0C">
        <w:rPr>
          <w:rFonts w:ascii="Times New Roman" w:hAnsi="Times New Roman" w:hint="eastAsia"/>
          <w:sz w:val="24"/>
          <w:szCs w:val="24"/>
        </w:rPr>
        <w:t xml:space="preserve"> </w:t>
      </w:r>
      <w:r w:rsidRPr="004C1B0C">
        <w:rPr>
          <w:rFonts w:ascii="Times New Roman" w:hAnsi="Times New Roman"/>
          <w:sz w:val="24"/>
          <w:szCs w:val="24"/>
        </w:rPr>
        <w:t>E that includes the Indo-China Peninsula (SR</w:t>
      </w:r>
      <w:r w:rsidRPr="004C1B0C">
        <w:rPr>
          <w:rFonts w:ascii="Times New Roman" w:hAnsi="Times New Roman" w:hint="eastAsia"/>
          <w:sz w:val="24"/>
          <w:szCs w:val="24"/>
        </w:rPr>
        <w:t>INDO</w:t>
      </w:r>
      <w:r w:rsidRPr="004C1B0C">
        <w:rPr>
          <w:rFonts w:ascii="Times New Roman" w:hAnsi="Times New Roman"/>
          <w:sz w:val="24"/>
          <w:szCs w:val="24"/>
        </w:rPr>
        <w:t>).</w:t>
      </w:r>
    </w:p>
    <w:p w:rsidR="0069731D" w:rsidRDefault="0069731D" w:rsidP="0069731D">
      <w:pPr>
        <w:spacing w:line="48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 w:rsidRPr="004C1B0C">
        <w:rPr>
          <w:rFonts w:ascii="Times New Roman" w:hAnsi="Times New Roman"/>
          <w:sz w:val="24"/>
          <w:szCs w:val="24"/>
        </w:rPr>
        <w:t xml:space="preserve">The model shows good performance in terms of simulated SAT for the three </w:t>
      </w:r>
      <w:proofErr w:type="spellStart"/>
      <w:r w:rsidRPr="004C1B0C">
        <w:rPr>
          <w:rFonts w:ascii="Times New Roman" w:hAnsi="Times New Roman"/>
          <w:sz w:val="24"/>
          <w:szCs w:val="24"/>
        </w:rPr>
        <w:t>subregions</w:t>
      </w:r>
      <w:proofErr w:type="spellEnd"/>
      <w:r w:rsidRPr="004C1B0C">
        <w:rPr>
          <w:rFonts w:ascii="Times New Roman" w:hAnsi="Times New Roman"/>
          <w:sz w:val="24"/>
          <w:szCs w:val="24"/>
        </w:rPr>
        <w:t xml:space="preserve"> (SR</w:t>
      </w:r>
      <w:r w:rsidRPr="004C1B0C">
        <w:rPr>
          <w:rFonts w:ascii="Times New Roman" w:hAnsi="Times New Roman" w:hint="eastAsia"/>
          <w:sz w:val="24"/>
          <w:szCs w:val="24"/>
        </w:rPr>
        <w:t>EA</w:t>
      </w:r>
      <w:r w:rsidRPr="004C1B0C">
        <w:rPr>
          <w:rFonts w:ascii="Times New Roman" w:hAnsi="Times New Roman"/>
          <w:sz w:val="24"/>
          <w:szCs w:val="24"/>
        </w:rPr>
        <w:t>, SR</w:t>
      </w:r>
      <w:r w:rsidRPr="004C1B0C">
        <w:rPr>
          <w:rFonts w:ascii="Times New Roman" w:hAnsi="Times New Roman" w:hint="eastAsia"/>
          <w:sz w:val="24"/>
          <w:szCs w:val="24"/>
        </w:rPr>
        <w:t>INDO</w:t>
      </w:r>
      <w:r w:rsidRPr="004C1B0C">
        <w:rPr>
          <w:rFonts w:ascii="Times New Roman" w:hAnsi="Times New Roman"/>
          <w:sz w:val="24"/>
          <w:szCs w:val="24"/>
        </w:rPr>
        <w:t xml:space="preserve"> and SR</w:t>
      </w:r>
      <w:r w:rsidRPr="004C1B0C">
        <w:rPr>
          <w:rFonts w:ascii="Times New Roman" w:hAnsi="Times New Roman" w:hint="eastAsia"/>
          <w:sz w:val="24"/>
          <w:szCs w:val="24"/>
        </w:rPr>
        <w:t>INDIA</w:t>
      </w:r>
      <w:r w:rsidRPr="004C1B0C">
        <w:rPr>
          <w:rFonts w:ascii="Times New Roman" w:hAnsi="Times New Roman"/>
          <w:sz w:val="24"/>
          <w:szCs w:val="24"/>
        </w:rPr>
        <w:t>), where the annual variations were reproduced (Fig</w:t>
      </w:r>
      <w:r w:rsidRPr="004C1B0C">
        <w:rPr>
          <w:rFonts w:ascii="Times New Roman" w:hAnsi="Times New Roman" w:hint="eastAsia"/>
          <w:sz w:val="24"/>
          <w:szCs w:val="24"/>
        </w:rPr>
        <w:t>ures</w:t>
      </w:r>
      <w:r w:rsidRPr="004C1B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a-S</w:t>
      </w:r>
      <w:r>
        <w:rPr>
          <w:rFonts w:ascii="Times New Roman" w:hAnsi="Times New Roman" w:hint="eastAsia"/>
          <w:sz w:val="24"/>
          <w:szCs w:val="24"/>
        </w:rPr>
        <w:t>3</w:t>
      </w:r>
      <w:r w:rsidRPr="004C1B0C">
        <w:rPr>
          <w:rFonts w:ascii="Times New Roman" w:hAnsi="Times New Roman"/>
          <w:sz w:val="24"/>
          <w:szCs w:val="24"/>
        </w:rPr>
        <w:t xml:space="preserve">f). Analysis of the new LULC data adopted in the RCM showed that the SAT bias could be decreased </w:t>
      </w:r>
      <w:r>
        <w:rPr>
          <w:rFonts w:ascii="Times New Roman" w:hAnsi="Times New Roman"/>
          <w:sz w:val="24"/>
          <w:szCs w:val="24"/>
        </w:rPr>
        <w:t>(</w:t>
      </w:r>
      <w:r w:rsidRPr="00A1062F">
        <w:rPr>
          <w:rFonts w:ascii="Times New Roman" w:hAnsi="Times New Roman"/>
          <w:sz w:val="24"/>
          <w:szCs w:val="24"/>
        </w:rPr>
        <w:t>Zhao and Wu</w:t>
      </w:r>
      <w:r w:rsidRPr="00A1062F">
        <w:rPr>
          <w:rFonts w:ascii="Times New Roman" w:hAnsi="Times New Roman" w:hint="eastAsia"/>
          <w:sz w:val="24"/>
          <w:szCs w:val="24"/>
        </w:rPr>
        <w:t xml:space="preserve"> 2017</w:t>
      </w:r>
      <w:r>
        <w:rPr>
          <w:rFonts w:ascii="Times New Roman" w:hAnsi="Times New Roman" w:hint="eastAsia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)</w:t>
      </w:r>
      <w:r w:rsidRPr="004C1B0C">
        <w:rPr>
          <w:rFonts w:ascii="Times New Roman" w:hAnsi="Times New Roman"/>
          <w:sz w:val="24"/>
          <w:szCs w:val="24"/>
        </w:rPr>
        <w:t xml:space="preserve">.   </w:t>
      </w:r>
    </w:p>
    <w:p w:rsidR="00656055" w:rsidRPr="009D6ADB" w:rsidRDefault="00656055" w:rsidP="0069731D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A1062F" w:rsidRPr="00171B07" w:rsidRDefault="008909B6" w:rsidP="00A1062F">
      <w:pPr>
        <w:spacing w:line="480" w:lineRule="auto"/>
        <w:jc w:val="center"/>
      </w:pPr>
      <w:r>
        <w:rPr>
          <w:noProof/>
        </w:rPr>
        <w:pict>
          <v:shape id="_x0000_s1045" type="#_x0000_t202" style="position:absolute;left:0;text-align:left;margin-left:25.5pt;margin-top:7.45pt;width:17.4pt;height:19.5pt;z-index:251653632" filled="f" stroked="f">
            <v:fill opacity="1311f"/>
            <v:textbox style="mso-next-textbox:#_x0000_s1045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155.25pt;margin-top:7.45pt;width:17.4pt;height:19.5pt;z-index:251662848" filled="f" stroked="f">
            <v:fill opacity="1311f"/>
            <v:textbox style="mso-next-textbox:#_x0000_s1047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84.8pt;margin-top:7.45pt;width:17.4pt;height:19.5pt;z-index:251661824" filled="f" stroked="f">
            <v:fill opacity="1311f"/>
            <v:textbox style="mso-next-textbox:#_x0000_s1046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c</w:t>
                  </w:r>
                </w:p>
              </w:txbxContent>
            </v:textbox>
          </v:shape>
        </w:pict>
      </w:r>
      <w:r w:rsidR="00A1062F">
        <w:rPr>
          <w:noProof/>
        </w:rPr>
        <w:drawing>
          <wp:inline distT="0" distB="0" distL="0" distR="0">
            <wp:extent cx="1624965" cy="1437005"/>
            <wp:effectExtent l="19050" t="0" r="0" b="0"/>
            <wp:docPr id="12" name="图片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l="14969" t="4308" r="19925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F">
        <w:rPr>
          <w:noProof/>
        </w:rPr>
        <w:drawing>
          <wp:inline distT="0" distB="0" distL="0" distR="0">
            <wp:extent cx="1624965" cy="1437005"/>
            <wp:effectExtent l="19050" t="0" r="0" b="0"/>
            <wp:docPr id="13" name="图片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l="14969" t="4308" r="19925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F">
        <w:rPr>
          <w:noProof/>
        </w:rPr>
        <w:drawing>
          <wp:inline distT="0" distB="0" distL="0" distR="0">
            <wp:extent cx="1731010" cy="1437005"/>
            <wp:effectExtent l="19050" t="0" r="2540" b="0"/>
            <wp:docPr id="14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l="14969" t="4308" r="13306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2F" w:rsidRPr="007272E6" w:rsidRDefault="008909B6" w:rsidP="00A1062F">
      <w:pPr>
        <w:jc w:val="center"/>
      </w:pPr>
      <w:r>
        <w:rPr>
          <w:noProof/>
        </w:rPr>
        <w:pict>
          <v:shape id="_x0000_s1040" type="#_x0000_t202" style="position:absolute;left:0;text-align:left;margin-left:155.25pt;margin-top:8.35pt;width:17.4pt;height:19.5pt;z-index:251654656" filled="f" stroked="f">
            <v:fill opacity="1311f"/>
            <v:textbox style="mso-next-textbox:#_x0000_s1040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7pt;margin-top:8.35pt;width:17.4pt;height:19.5pt;z-index:251655680" filled="f" stroked="f">
            <v:fill opacity="1311f"/>
            <v:textbox style="mso-next-textbox:#_x0000_s1041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84.8pt;margin-top:10.15pt;width:17.4pt;height:19.5pt;z-index:251656704" filled="f" stroked="f">
            <v:fill opacity="1311f"/>
            <v:textbox style="mso-next-textbox:#_x0000_s1039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f</w:t>
                  </w:r>
                </w:p>
              </w:txbxContent>
            </v:textbox>
          </v:shape>
        </w:pict>
      </w:r>
      <w:r w:rsidR="00A1062F">
        <w:rPr>
          <w:noProof/>
        </w:rPr>
        <w:drawing>
          <wp:inline distT="0" distB="0" distL="0" distR="0">
            <wp:extent cx="1624965" cy="1437005"/>
            <wp:effectExtent l="19050" t="0" r="0" b="0"/>
            <wp:docPr id="15" name="图片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14969" t="4308" r="19925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F">
        <w:rPr>
          <w:noProof/>
        </w:rPr>
        <w:drawing>
          <wp:inline distT="0" distB="0" distL="0" distR="0">
            <wp:extent cx="1624965" cy="1437005"/>
            <wp:effectExtent l="19050" t="0" r="0" b="0"/>
            <wp:docPr id="16" name="图片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l="14969" t="4308" r="19925" b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F">
        <w:rPr>
          <w:noProof/>
        </w:rPr>
        <w:drawing>
          <wp:inline distT="0" distB="0" distL="0" distR="0">
            <wp:extent cx="1731010" cy="1437005"/>
            <wp:effectExtent l="19050" t="0" r="2540" b="0"/>
            <wp:docPr id="1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l="14969" t="4308" r="13306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2F" w:rsidRPr="007272E6" w:rsidRDefault="008909B6" w:rsidP="00A1062F">
      <w:pPr>
        <w:jc w:val="center"/>
      </w:pPr>
      <w:r>
        <w:rPr>
          <w:noProof/>
        </w:rPr>
        <w:pict>
          <v:shape id="_x0000_s1044" type="#_x0000_t202" style="position:absolute;left:0;text-align:left;margin-left:155.25pt;margin-top:7.5pt;width:17.4pt;height:19.5pt;z-index:251657728" filled="f" stroked="f">
            <v:fill opacity="1311f"/>
            <v:textbox style="mso-next-textbox:#_x0000_s1044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7pt;margin-top:9.3pt;width:17.4pt;height:19.5pt;z-index:251658752" filled="f" stroked="f">
            <v:fill opacity="1311f"/>
            <v:textbox style="mso-next-textbox:#_x0000_s1042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84.8pt;margin-top:9.3pt;width:17.4pt;height:19.5pt;z-index:251659776" filled="f" stroked="f">
            <v:fill opacity="1311f"/>
            <v:textbox style="mso-next-textbox:#_x0000_s1043">
              <w:txbxContent>
                <w:p w:rsidR="00615EE9" w:rsidRPr="00BE1C67" w:rsidRDefault="00615EE9" w:rsidP="00A1062F">
                  <w:pPr>
                    <w:shd w:val="clear" w:color="auto" w:fill="FFFFFF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 w:hint="eastAsia"/>
                      <w:b/>
                      <w:sz w:val="15"/>
                      <w:szCs w:val="18"/>
                    </w:rPr>
                    <w:t>io</w:t>
                  </w:r>
                  <w:proofErr w:type="spellEnd"/>
                </w:p>
              </w:txbxContent>
            </v:textbox>
          </v:shape>
        </w:pict>
      </w:r>
      <w:r w:rsidR="00A1062F">
        <w:rPr>
          <w:rFonts w:hint="eastAsia"/>
          <w:noProof/>
        </w:rPr>
        <w:drawing>
          <wp:inline distT="0" distB="0" distL="0" distR="0">
            <wp:extent cx="1624965" cy="1437005"/>
            <wp:effectExtent l="19050" t="0" r="0" b="0"/>
            <wp:docPr id="1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l="14969" t="4308" r="19958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F">
        <w:rPr>
          <w:rFonts w:hint="eastAsia"/>
          <w:noProof/>
        </w:rPr>
        <w:drawing>
          <wp:inline distT="0" distB="0" distL="0" distR="0">
            <wp:extent cx="1624965" cy="1437005"/>
            <wp:effectExtent l="19050" t="0" r="0" b="0"/>
            <wp:docPr id="1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l="14969" t="4308" r="19958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62F">
        <w:rPr>
          <w:rFonts w:hint="eastAsia"/>
          <w:noProof/>
        </w:rPr>
        <w:drawing>
          <wp:inline distT="0" distB="0" distL="0" distR="0">
            <wp:extent cx="1731010" cy="1437005"/>
            <wp:effectExtent l="19050" t="0" r="2540" b="0"/>
            <wp:docPr id="20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 l="14969" t="4308" r="13306" b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62F" w:rsidRDefault="00A1062F" w:rsidP="00A1062F">
      <w:pPr>
        <w:pStyle w:val="figlegend"/>
        <w:rPr>
          <w:rFonts w:ascii="Times New Roman" w:hAnsi="Times New Roman"/>
          <w:sz w:val="18"/>
        </w:rPr>
      </w:pPr>
      <w:r w:rsidRPr="007272E6">
        <w:rPr>
          <w:rFonts w:ascii="Times New Roman" w:hAnsi="Times New Roman"/>
          <w:b/>
          <w:sz w:val="18"/>
        </w:rPr>
        <w:t>Fig</w:t>
      </w:r>
      <w:r w:rsidRPr="007272E6">
        <w:rPr>
          <w:rFonts w:ascii="Times New Roman" w:hAnsi="Times New Roman" w:hint="eastAsia"/>
          <w:b/>
          <w:sz w:val="18"/>
        </w:rPr>
        <w:t>ure</w:t>
      </w:r>
      <w:r w:rsidRPr="007272E6"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</w:t>
      </w:r>
      <w:r w:rsidR="009D6ADB">
        <w:rPr>
          <w:rFonts w:ascii="Times New Roman" w:hAnsi="Times New Roman" w:hint="eastAsia"/>
          <w:b/>
          <w:sz w:val="18"/>
        </w:rPr>
        <w:t>3</w:t>
      </w:r>
      <w:r w:rsidRPr="007272E6">
        <w:rPr>
          <w:rFonts w:ascii="Times New Roman" w:hAnsi="Times New Roman"/>
          <w:b/>
          <w:sz w:val="18"/>
        </w:rPr>
        <w:t>.</w:t>
      </w:r>
      <w:r w:rsidRPr="007272E6">
        <w:rPr>
          <w:rFonts w:ascii="Times New Roman" w:hAnsi="Times New Roman"/>
          <w:sz w:val="18"/>
        </w:rPr>
        <w:t xml:space="preserve"> Latitude–month cross sections of monthly mean SAT from (a</w:t>
      </w:r>
      <w:r w:rsidRPr="007272E6">
        <w:rPr>
          <w:rFonts w:ascii="Times New Roman" w:hAnsi="Times New Roman" w:hint="eastAsia"/>
          <w:sz w:val="18"/>
        </w:rPr>
        <w:t>-</w:t>
      </w:r>
      <w:r w:rsidRPr="007272E6">
        <w:rPr>
          <w:rFonts w:ascii="Times New Roman" w:hAnsi="Times New Roman"/>
          <w:sz w:val="18"/>
        </w:rPr>
        <w:t xml:space="preserve">c) </w:t>
      </w:r>
      <w:r w:rsidRPr="007272E6">
        <w:rPr>
          <w:rFonts w:ascii="Times New Roman" w:hAnsi="Times New Roman" w:hint="eastAsia"/>
          <w:sz w:val="18"/>
        </w:rPr>
        <w:t>UDEL</w:t>
      </w:r>
      <w:r w:rsidRPr="007272E6">
        <w:rPr>
          <w:rFonts w:ascii="Times New Roman" w:hAnsi="Times New Roman"/>
          <w:sz w:val="18"/>
        </w:rPr>
        <w:t xml:space="preserve"> and</w:t>
      </w:r>
      <w:r w:rsidRPr="007272E6">
        <w:rPr>
          <w:rFonts w:ascii="Times New Roman" w:hAnsi="Times New Roman" w:hint="eastAsia"/>
          <w:sz w:val="18"/>
        </w:rPr>
        <w:t xml:space="preserve"> (d-f) </w:t>
      </w:r>
      <w:r w:rsidRPr="007272E6">
        <w:rPr>
          <w:rFonts w:ascii="Times New Roman" w:hAnsi="Times New Roman"/>
          <w:sz w:val="18"/>
        </w:rPr>
        <w:t>LU80, as well as the corresponding differences from (</w:t>
      </w:r>
      <w:r w:rsidRPr="007272E6">
        <w:rPr>
          <w:rFonts w:ascii="Times New Roman" w:hAnsi="Times New Roman" w:hint="eastAsia"/>
          <w:sz w:val="18"/>
        </w:rPr>
        <w:t>g-</w:t>
      </w:r>
      <w:proofErr w:type="spellStart"/>
      <w:r w:rsidRPr="007272E6">
        <w:rPr>
          <w:rFonts w:ascii="Times New Roman" w:hAnsi="Times New Roman" w:hint="eastAsia"/>
          <w:sz w:val="18"/>
        </w:rPr>
        <w:t>i</w:t>
      </w:r>
      <w:proofErr w:type="spellEnd"/>
      <w:r w:rsidRPr="007272E6">
        <w:rPr>
          <w:rFonts w:ascii="Times New Roman" w:hAnsi="Times New Roman"/>
          <w:sz w:val="18"/>
        </w:rPr>
        <w:t>) LU10-LU80 in (a, d) SR</w:t>
      </w:r>
      <w:r w:rsidRPr="007272E6">
        <w:rPr>
          <w:rFonts w:ascii="Times New Roman" w:hAnsi="Times New Roman" w:hint="eastAsia"/>
          <w:sz w:val="18"/>
        </w:rPr>
        <w:t>EA</w:t>
      </w:r>
      <w:r w:rsidRPr="007272E6">
        <w:rPr>
          <w:rFonts w:ascii="Times New Roman" w:hAnsi="Times New Roman"/>
          <w:sz w:val="18"/>
        </w:rPr>
        <w:t>, (b, e) SR</w:t>
      </w:r>
      <w:r w:rsidRPr="007272E6">
        <w:rPr>
          <w:rFonts w:ascii="Times New Roman" w:hAnsi="Times New Roman" w:hint="eastAsia"/>
          <w:sz w:val="18"/>
        </w:rPr>
        <w:t>INDO</w:t>
      </w:r>
      <w:r w:rsidRPr="007272E6">
        <w:rPr>
          <w:rFonts w:ascii="Times New Roman" w:hAnsi="Times New Roman"/>
          <w:sz w:val="18"/>
        </w:rPr>
        <w:t>, and (c, f) SR</w:t>
      </w:r>
      <w:r w:rsidRPr="007272E6">
        <w:rPr>
          <w:rFonts w:ascii="Times New Roman" w:hAnsi="Times New Roman" w:hint="eastAsia"/>
          <w:sz w:val="18"/>
        </w:rPr>
        <w:t>INDIA</w:t>
      </w:r>
      <w:r w:rsidRPr="007272E6">
        <w:rPr>
          <w:rFonts w:ascii="Times New Roman" w:hAnsi="Times New Roman"/>
          <w:sz w:val="18"/>
        </w:rPr>
        <w:t xml:space="preserve"> (units: °C).</w:t>
      </w:r>
    </w:p>
    <w:p w:rsidR="009D6ADB" w:rsidRDefault="009D6ADB" w:rsidP="00EF0294">
      <w:pPr>
        <w:rPr>
          <w:rFonts w:ascii="Times New Roman" w:hAnsi="Times New Roman" w:hint="eastAsia"/>
          <w:b/>
          <w:sz w:val="18"/>
          <w:szCs w:val="20"/>
        </w:rPr>
      </w:pPr>
    </w:p>
    <w:p w:rsidR="00656055" w:rsidRPr="0069731D" w:rsidRDefault="00656055" w:rsidP="00EF0294">
      <w:pPr>
        <w:rPr>
          <w:rFonts w:ascii="Times New Roman" w:hAnsi="Times New Roman"/>
          <w:b/>
          <w:sz w:val="18"/>
          <w:szCs w:val="20"/>
        </w:rPr>
      </w:pPr>
    </w:p>
    <w:p w:rsidR="00EF0294" w:rsidRPr="004C1B0C" w:rsidRDefault="00EF0294" w:rsidP="00EF0294">
      <w:pPr>
        <w:rPr>
          <w:rFonts w:ascii="Times New Roman" w:hAnsi="Times New Roman"/>
          <w:sz w:val="18"/>
          <w:szCs w:val="20"/>
        </w:rPr>
      </w:pPr>
      <w:r w:rsidRPr="004C1B0C">
        <w:rPr>
          <w:rFonts w:ascii="Times New Roman" w:hAnsi="Times New Roman" w:hint="eastAsia"/>
          <w:b/>
          <w:sz w:val="18"/>
          <w:szCs w:val="20"/>
        </w:rPr>
        <w:lastRenderedPageBreak/>
        <w:t xml:space="preserve">Table </w:t>
      </w:r>
      <w:r w:rsidR="00A1062F">
        <w:rPr>
          <w:rFonts w:ascii="Times New Roman" w:hAnsi="Times New Roman"/>
          <w:b/>
          <w:sz w:val="18"/>
          <w:szCs w:val="20"/>
        </w:rPr>
        <w:t>S1</w:t>
      </w:r>
      <w:r w:rsidRPr="004C1B0C">
        <w:rPr>
          <w:rFonts w:ascii="Times New Roman" w:hAnsi="Times New Roman"/>
          <w:b/>
          <w:sz w:val="18"/>
          <w:szCs w:val="20"/>
        </w:rPr>
        <w:t xml:space="preserve">. </w:t>
      </w:r>
      <w:r w:rsidRPr="004C1B0C">
        <w:rPr>
          <w:rFonts w:ascii="Times New Roman" w:hAnsi="Times New Roman"/>
          <w:sz w:val="18"/>
          <w:szCs w:val="20"/>
        </w:rPr>
        <w:t>Changes in the annual</w:t>
      </w:r>
      <w:r w:rsidRPr="004C1B0C">
        <w:rPr>
          <w:rFonts w:ascii="Times New Roman" w:hAnsi="Times New Roman" w:hint="eastAsia"/>
          <w:sz w:val="18"/>
          <w:szCs w:val="20"/>
        </w:rPr>
        <w:t>, JJA and SON</w:t>
      </w:r>
      <w:r w:rsidRPr="004C1B0C">
        <w:rPr>
          <w:rFonts w:ascii="Times New Roman" w:hAnsi="Times New Roman"/>
          <w:sz w:val="18"/>
          <w:szCs w:val="20"/>
        </w:rPr>
        <w:t xml:space="preserve"> mean values for </w:t>
      </w:r>
      <w:r w:rsidRPr="004C1B0C">
        <w:rPr>
          <w:rFonts w:ascii="Times New Roman" w:hAnsi="Times New Roman" w:hint="eastAsia"/>
          <w:sz w:val="18"/>
          <w:szCs w:val="20"/>
        </w:rPr>
        <w:t xml:space="preserve">climatic variables [SAT (units: </w:t>
      </w:r>
      <w:r w:rsidRPr="004C1B0C">
        <w:rPr>
          <w:rFonts w:cs="Calibri"/>
          <w:sz w:val="18"/>
          <w:szCs w:val="20"/>
        </w:rPr>
        <w:t>°</w:t>
      </w:r>
      <w:r w:rsidRPr="004C1B0C">
        <w:rPr>
          <w:rFonts w:ascii="Times New Roman" w:hAnsi="Times New Roman" w:hint="eastAsia"/>
          <w:sz w:val="18"/>
          <w:szCs w:val="20"/>
        </w:rPr>
        <w:t xml:space="preserve">C), </w:t>
      </w:r>
      <w:r w:rsidR="002B5361">
        <w:rPr>
          <w:rFonts w:ascii="Times New Roman" w:hAnsi="Times New Roman" w:hint="eastAsia"/>
          <w:sz w:val="18"/>
          <w:szCs w:val="20"/>
        </w:rPr>
        <w:t xml:space="preserve">the </w:t>
      </w:r>
      <w:proofErr w:type="spellStart"/>
      <w:r w:rsidR="002B5361">
        <w:rPr>
          <w:rFonts w:ascii="Times New Roman" w:hAnsi="Times New Roman" w:hint="eastAsia"/>
          <w:sz w:val="18"/>
          <w:szCs w:val="20"/>
        </w:rPr>
        <w:t>radiative</w:t>
      </w:r>
      <w:proofErr w:type="spellEnd"/>
      <w:r w:rsidR="002B5361">
        <w:rPr>
          <w:rFonts w:ascii="Times New Roman" w:hAnsi="Times New Roman" w:hint="eastAsia"/>
          <w:sz w:val="18"/>
          <w:szCs w:val="20"/>
        </w:rPr>
        <w:t xml:space="preserve"> </w:t>
      </w:r>
      <w:proofErr w:type="spellStart"/>
      <w:r w:rsidR="002B5361">
        <w:rPr>
          <w:rFonts w:ascii="Times New Roman" w:hAnsi="Times New Roman"/>
          <w:sz w:val="18"/>
          <w:szCs w:val="20"/>
        </w:rPr>
        <w:t>forcing</w:t>
      </w:r>
      <w:r w:rsidR="002B5361">
        <w:rPr>
          <w:rFonts w:ascii="Times New Roman" w:hAnsi="Times New Roman" w:hint="eastAsia"/>
          <w:sz w:val="18"/>
          <w:szCs w:val="20"/>
        </w:rPr>
        <w:t>s</w:t>
      </w:r>
      <w:proofErr w:type="spellEnd"/>
      <w:r w:rsidR="002B5361">
        <w:rPr>
          <w:rFonts w:ascii="Times New Roman" w:hAnsi="Times New Roman" w:hint="eastAsia"/>
          <w:sz w:val="18"/>
          <w:szCs w:val="20"/>
        </w:rPr>
        <w:t xml:space="preserve"> at the surface (</w:t>
      </w:r>
      <w:r w:rsidRPr="004C1B0C">
        <w:rPr>
          <w:rFonts w:ascii="Times New Roman" w:hAnsi="Times New Roman" w:hint="eastAsia"/>
          <w:sz w:val="18"/>
          <w:szCs w:val="20"/>
        </w:rPr>
        <w:t>RFB</w:t>
      </w:r>
      <w:r w:rsidR="002B5361">
        <w:rPr>
          <w:rFonts w:ascii="Times New Roman" w:hAnsi="Times New Roman" w:hint="eastAsia"/>
          <w:sz w:val="18"/>
          <w:szCs w:val="20"/>
        </w:rPr>
        <w:t>)</w:t>
      </w:r>
      <w:r w:rsidRPr="004C1B0C">
        <w:rPr>
          <w:rFonts w:ascii="Times New Roman" w:hAnsi="Times New Roman" w:hint="eastAsia"/>
          <w:sz w:val="18"/>
          <w:szCs w:val="20"/>
        </w:rPr>
        <w:t xml:space="preserve"> and </w:t>
      </w:r>
      <w:r w:rsidR="00461E0B">
        <w:rPr>
          <w:rFonts w:ascii="Times New Roman" w:hAnsi="Times New Roman" w:hint="eastAsia"/>
          <w:sz w:val="18"/>
          <w:szCs w:val="20"/>
        </w:rPr>
        <w:t>in the upper at</w:t>
      </w:r>
      <w:r w:rsidR="002B5361">
        <w:rPr>
          <w:rFonts w:ascii="Times New Roman" w:hAnsi="Times New Roman" w:hint="eastAsia"/>
          <w:sz w:val="18"/>
          <w:szCs w:val="20"/>
        </w:rPr>
        <w:t>mosphere (</w:t>
      </w:r>
      <w:r w:rsidRPr="004C1B0C">
        <w:rPr>
          <w:rFonts w:ascii="Times New Roman" w:hAnsi="Times New Roman" w:hint="eastAsia"/>
          <w:sz w:val="18"/>
          <w:szCs w:val="20"/>
        </w:rPr>
        <w:t>RFT</w:t>
      </w:r>
      <w:r w:rsidR="002B5361">
        <w:rPr>
          <w:rFonts w:ascii="Times New Roman" w:hAnsi="Times New Roman" w:hint="eastAsia"/>
          <w:sz w:val="18"/>
          <w:szCs w:val="20"/>
        </w:rPr>
        <w:t>)</w:t>
      </w:r>
      <w:r w:rsidRPr="004C1B0C">
        <w:rPr>
          <w:rFonts w:ascii="Times New Roman" w:hAnsi="Times New Roman" w:hint="eastAsia"/>
          <w:sz w:val="18"/>
          <w:szCs w:val="20"/>
        </w:rPr>
        <w:t xml:space="preserve"> (units: W m</w:t>
      </w:r>
      <w:r w:rsidRPr="004C1B0C">
        <w:rPr>
          <w:rFonts w:ascii="Times New Roman" w:hAnsi="Times New Roman" w:hint="eastAsia"/>
          <w:sz w:val="18"/>
          <w:szCs w:val="20"/>
          <w:vertAlign w:val="superscript"/>
        </w:rPr>
        <w:t>-2</w:t>
      </w:r>
      <w:r w:rsidRPr="004C1B0C">
        <w:rPr>
          <w:rFonts w:ascii="Times New Roman" w:hAnsi="Times New Roman" w:hint="eastAsia"/>
          <w:sz w:val="18"/>
          <w:szCs w:val="20"/>
        </w:rPr>
        <w:t xml:space="preserve">)] </w:t>
      </w:r>
      <w:r w:rsidRPr="004C1B0C">
        <w:rPr>
          <w:rFonts w:ascii="Times New Roman" w:hAnsi="Times New Roman"/>
          <w:sz w:val="18"/>
          <w:szCs w:val="20"/>
        </w:rPr>
        <w:t xml:space="preserve">in </w:t>
      </w:r>
      <w:proofErr w:type="spellStart"/>
      <w:r w:rsidRPr="004C1B0C">
        <w:rPr>
          <w:rFonts w:ascii="Times New Roman" w:hAnsi="Times New Roman" w:hint="eastAsia"/>
          <w:sz w:val="18"/>
          <w:szCs w:val="20"/>
        </w:rPr>
        <w:t>subregions</w:t>
      </w:r>
      <w:proofErr w:type="spellEnd"/>
      <w:r w:rsidRPr="004C1B0C">
        <w:rPr>
          <w:rFonts w:ascii="Times New Roman" w:hAnsi="Times New Roman" w:hint="eastAsia"/>
          <w:sz w:val="18"/>
          <w:szCs w:val="20"/>
        </w:rPr>
        <w:t xml:space="preserve"> of China, </w:t>
      </w:r>
      <w:r w:rsidRPr="004C1B0C">
        <w:rPr>
          <w:rFonts w:ascii="Times New Roman" w:hAnsi="Times New Roman"/>
          <w:sz w:val="18"/>
          <w:szCs w:val="20"/>
        </w:rPr>
        <w:t>China as a whole</w:t>
      </w:r>
      <w:r w:rsidRPr="004C1B0C">
        <w:rPr>
          <w:rFonts w:ascii="Times New Roman" w:hAnsi="Times New Roman" w:hint="eastAsia"/>
          <w:sz w:val="18"/>
          <w:szCs w:val="20"/>
        </w:rPr>
        <w:t xml:space="preserve"> and</w:t>
      </w:r>
      <w:r w:rsidRPr="004C1B0C">
        <w:rPr>
          <w:rFonts w:ascii="Times New Roman" w:hAnsi="Times New Roman"/>
          <w:sz w:val="18"/>
          <w:szCs w:val="20"/>
        </w:rPr>
        <w:t xml:space="preserve"> the</w:t>
      </w:r>
      <w:r w:rsidRPr="004C1B0C">
        <w:rPr>
          <w:rFonts w:ascii="Times New Roman" w:hAnsi="Times New Roman" w:hint="eastAsia"/>
          <w:sz w:val="18"/>
          <w:szCs w:val="20"/>
        </w:rPr>
        <w:t xml:space="preserve"> land areas of East Asia</w:t>
      </w:r>
      <w:r w:rsidRPr="004C1B0C">
        <w:rPr>
          <w:rFonts w:ascii="Times New Roman" w:hAnsi="Times New Roman"/>
          <w:sz w:val="18"/>
          <w:szCs w:val="20"/>
        </w:rPr>
        <w:t>, based on LU10-LU80.</w:t>
      </w:r>
    </w:p>
    <w:tbl>
      <w:tblPr>
        <w:tblW w:w="5000" w:type="pct"/>
        <w:tblBorders>
          <w:top w:val="single" w:sz="12" w:space="0" w:color="000000"/>
          <w:bottom w:val="single" w:sz="12" w:space="0" w:color="auto"/>
        </w:tblBorders>
        <w:tblLook w:val="04A0"/>
      </w:tblPr>
      <w:tblGrid>
        <w:gridCol w:w="853"/>
        <w:gridCol w:w="853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EF0294" w:rsidRPr="004C1B0C" w:rsidTr="006A791E">
        <w:tc>
          <w:tcPr>
            <w:tcW w:w="500" w:type="pct"/>
            <w:tcBorders>
              <w:top w:val="single" w:sz="12" w:space="0" w:color="000000"/>
              <w:bottom w:val="nil"/>
            </w:tcBorders>
          </w:tcPr>
          <w:p w:rsidR="00EF0294" w:rsidRPr="004C1B0C" w:rsidRDefault="00EF0294" w:rsidP="006A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21"/>
              </w:rPr>
            </w:pPr>
          </w:p>
        </w:tc>
        <w:tc>
          <w:tcPr>
            <w:tcW w:w="1500" w:type="pct"/>
            <w:gridSpan w:val="3"/>
            <w:tcBorders>
              <w:top w:val="single" w:sz="12" w:space="0" w:color="000000"/>
              <w:bottom w:val="nil"/>
            </w:tcBorders>
          </w:tcPr>
          <w:p w:rsidR="00EF0294" w:rsidRPr="004C1B0C" w:rsidRDefault="00EF0294" w:rsidP="006A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21"/>
              </w:rPr>
            </w:pPr>
            <w:r w:rsidRPr="004C1B0C">
              <w:rPr>
                <w:rFonts w:ascii="Times New Roman" w:hAnsi="Times New Roman" w:hint="eastAsia"/>
                <w:kern w:val="0"/>
                <w:sz w:val="16"/>
                <w:szCs w:val="21"/>
              </w:rPr>
              <w:t>SAT</w:t>
            </w:r>
          </w:p>
        </w:tc>
        <w:tc>
          <w:tcPr>
            <w:tcW w:w="1500" w:type="pct"/>
            <w:gridSpan w:val="3"/>
            <w:tcBorders>
              <w:top w:val="single" w:sz="12" w:space="0" w:color="000000"/>
              <w:bottom w:val="nil"/>
            </w:tcBorders>
          </w:tcPr>
          <w:p w:rsidR="00EF0294" w:rsidRPr="004C1B0C" w:rsidRDefault="00EF0294" w:rsidP="006A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21"/>
              </w:rPr>
            </w:pPr>
            <w:r w:rsidRPr="004C1B0C">
              <w:rPr>
                <w:rFonts w:ascii="Times New Roman" w:hAnsi="Times New Roman" w:hint="eastAsia"/>
                <w:kern w:val="0"/>
                <w:sz w:val="16"/>
                <w:szCs w:val="21"/>
              </w:rPr>
              <w:t>RFB</w:t>
            </w:r>
          </w:p>
        </w:tc>
        <w:tc>
          <w:tcPr>
            <w:tcW w:w="1500" w:type="pct"/>
            <w:gridSpan w:val="3"/>
            <w:tcBorders>
              <w:top w:val="single" w:sz="12" w:space="0" w:color="000000"/>
              <w:bottom w:val="nil"/>
            </w:tcBorders>
          </w:tcPr>
          <w:p w:rsidR="00EF0294" w:rsidRPr="004C1B0C" w:rsidRDefault="00EF0294" w:rsidP="006A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kern w:val="0"/>
                <w:sz w:val="16"/>
                <w:szCs w:val="21"/>
              </w:rPr>
            </w:pPr>
            <w:r w:rsidRPr="004C1B0C">
              <w:rPr>
                <w:rFonts w:ascii="Times New Roman" w:hAnsi="Times New Roman" w:hint="eastAsia"/>
                <w:kern w:val="0"/>
                <w:sz w:val="16"/>
                <w:szCs w:val="21"/>
              </w:rPr>
              <w:t>RFT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Annual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JJA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SON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Annual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JJA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SON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Annual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JJA</w:t>
            </w:r>
          </w:p>
        </w:tc>
        <w:tc>
          <w:tcPr>
            <w:tcW w:w="500" w:type="pct"/>
            <w:tcBorders>
              <w:top w:val="nil"/>
              <w:bottom w:val="single" w:sz="12" w:space="0" w:color="000000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SON</w:t>
            </w:r>
          </w:p>
        </w:tc>
      </w:tr>
      <w:tr w:rsidR="00EF0294" w:rsidRPr="004C1B0C" w:rsidTr="006A791E"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NE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0.13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0.049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0.092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1.07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1.33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0.88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0.76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0.68</w:t>
            </w:r>
          </w:p>
        </w:tc>
        <w:tc>
          <w:tcPr>
            <w:tcW w:w="500" w:type="pct"/>
            <w:tcBorders>
              <w:top w:val="single" w:sz="12" w:space="0" w:color="000000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0.72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NC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0.013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0.081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0.061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0.55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0.72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0.33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0.86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1.07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0.52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EC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0.14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0.15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0.25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1.50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2.76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0.83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1.28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1.69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0.60</w:t>
            </w:r>
          </w:p>
        </w:tc>
      </w:tr>
      <w:tr w:rsidR="00EF0294" w:rsidRPr="004C1B0C" w:rsidTr="006A791E"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SC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0.13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0.13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0.18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1.29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1.48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0.99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1.53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1.90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1.15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SW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0.0016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0.059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0.058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1.43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2.29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1.27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0.78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1.16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0.38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NWE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0.10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0.13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0.00065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0.46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0.51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0.52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0.19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18"/>
              </w:rPr>
              <w:t>0.13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0.16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NWW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0.14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0.22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0.097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0.99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2.20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1.02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1.16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2.45</w:t>
            </w:r>
          </w:p>
        </w:tc>
        <w:tc>
          <w:tcPr>
            <w:tcW w:w="500" w:type="pct"/>
            <w:tcBorders>
              <w:top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1.29</w:t>
            </w:r>
          </w:p>
        </w:tc>
      </w:tr>
      <w:tr w:rsidR="00EF0294" w:rsidRPr="004C1B0C" w:rsidTr="006A791E"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18"/>
              </w:rPr>
              <w:t>TP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0.16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0.26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0.13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4.02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5.36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3.83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4.18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5.78</w:t>
            </w:r>
          </w:p>
        </w:tc>
        <w:tc>
          <w:tcPr>
            <w:tcW w:w="500" w:type="pct"/>
            <w:tcBorders>
              <w:bottom w:val="nil"/>
            </w:tcBorders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4.21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CN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0.062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0.087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0.0038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0.44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0.66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0.51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0.56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0.95</w:t>
            </w:r>
          </w:p>
        </w:tc>
        <w:tc>
          <w:tcPr>
            <w:tcW w:w="500" w:type="pct"/>
            <w:tcBorders>
              <w:top w:val="nil"/>
              <w:bottom w:val="nil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0.77</w:t>
            </w:r>
          </w:p>
        </w:tc>
      </w:tr>
      <w:tr w:rsidR="00EF0294" w:rsidRPr="004C1B0C" w:rsidTr="006A791E"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 w:hint="eastAsia"/>
                <w:sz w:val="16"/>
                <w:szCs w:val="18"/>
              </w:rPr>
              <w:t>EAL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0.061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0.061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0.034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0.47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0.77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0.47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0.50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0.83</w:t>
            </w:r>
          </w:p>
        </w:tc>
        <w:tc>
          <w:tcPr>
            <w:tcW w:w="500" w:type="pct"/>
            <w:tcBorders>
              <w:top w:val="nil"/>
              <w:bottom w:val="single" w:sz="12" w:space="0" w:color="auto"/>
            </w:tcBorders>
            <w:shd w:val="clear" w:color="auto" w:fill="EEECE1"/>
          </w:tcPr>
          <w:p w:rsidR="00EF0294" w:rsidRPr="004C1B0C" w:rsidRDefault="00EF0294" w:rsidP="006A791E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4C1B0C">
              <w:rPr>
                <w:rFonts w:ascii="Times New Roman" w:hAnsi="Times New Roman"/>
                <w:sz w:val="16"/>
                <w:szCs w:val="20"/>
              </w:rPr>
              <w:t>–</w:t>
            </w:r>
            <w:r w:rsidRPr="004C1B0C">
              <w:rPr>
                <w:rFonts w:ascii="Times New Roman" w:hAnsi="Times New Roman" w:hint="eastAsia"/>
                <w:sz w:val="16"/>
                <w:szCs w:val="20"/>
              </w:rPr>
              <w:t>0.58</w:t>
            </w:r>
          </w:p>
        </w:tc>
      </w:tr>
    </w:tbl>
    <w:p w:rsidR="00EA414D" w:rsidRDefault="00EA414D"/>
    <w:p w:rsidR="00EF0294" w:rsidRPr="004C1B0C" w:rsidRDefault="00EF0294" w:rsidP="00EF0294">
      <w:pPr>
        <w:rPr>
          <w:rFonts w:ascii="Times New Roman" w:hAnsi="Times New Roman"/>
          <w:sz w:val="18"/>
          <w:szCs w:val="20"/>
        </w:rPr>
      </w:pPr>
      <w:r w:rsidRPr="004C1B0C">
        <w:rPr>
          <w:rFonts w:ascii="Times New Roman" w:hAnsi="Times New Roman" w:hint="eastAsia"/>
          <w:b/>
          <w:sz w:val="18"/>
          <w:szCs w:val="20"/>
        </w:rPr>
        <w:t xml:space="preserve">Table </w:t>
      </w:r>
      <w:r w:rsidR="00A1062F">
        <w:rPr>
          <w:rFonts w:ascii="Times New Roman" w:hAnsi="Times New Roman"/>
          <w:b/>
          <w:sz w:val="18"/>
          <w:szCs w:val="20"/>
        </w:rPr>
        <w:t>S2</w:t>
      </w:r>
      <w:r w:rsidRPr="004C1B0C">
        <w:rPr>
          <w:rFonts w:ascii="Times New Roman" w:hAnsi="Times New Roman"/>
          <w:b/>
          <w:sz w:val="18"/>
          <w:szCs w:val="20"/>
        </w:rPr>
        <w:t xml:space="preserve">. </w:t>
      </w:r>
      <w:r w:rsidRPr="004C1B0C">
        <w:rPr>
          <w:rFonts w:ascii="Times New Roman" w:hAnsi="Times New Roman" w:hint="eastAsia"/>
          <w:sz w:val="18"/>
          <w:szCs w:val="20"/>
        </w:rPr>
        <w:t xml:space="preserve">JJA </w:t>
      </w:r>
      <w:r w:rsidRPr="004C1B0C">
        <w:rPr>
          <w:rFonts w:ascii="Times New Roman" w:hAnsi="Times New Roman"/>
          <w:sz w:val="18"/>
          <w:szCs w:val="20"/>
        </w:rPr>
        <w:t xml:space="preserve">mean values </w:t>
      </w:r>
      <w:r w:rsidRPr="004C1B0C">
        <w:rPr>
          <w:rFonts w:ascii="Times New Roman" w:hAnsi="Times New Roman" w:hint="eastAsia"/>
          <w:sz w:val="18"/>
          <w:szCs w:val="20"/>
        </w:rPr>
        <w:t xml:space="preserve">from LU80 and the corresponding changes from LU10-LU80 </w:t>
      </w:r>
      <w:r w:rsidRPr="004C1B0C">
        <w:rPr>
          <w:rFonts w:ascii="Times New Roman" w:hAnsi="Times New Roman"/>
          <w:sz w:val="18"/>
          <w:szCs w:val="20"/>
        </w:rPr>
        <w:t xml:space="preserve">for </w:t>
      </w:r>
      <w:r w:rsidRPr="004C1B0C">
        <w:rPr>
          <w:rFonts w:ascii="Times New Roman" w:hAnsi="Times New Roman" w:hint="eastAsia"/>
          <w:sz w:val="18"/>
          <w:szCs w:val="20"/>
        </w:rPr>
        <w:t xml:space="preserve">cloud fractions at different levels (low, middle and high) </w:t>
      </w:r>
      <w:r w:rsidRPr="004C1B0C">
        <w:rPr>
          <w:rFonts w:ascii="Times New Roman" w:hAnsi="Times New Roman"/>
          <w:sz w:val="18"/>
          <w:szCs w:val="20"/>
        </w:rPr>
        <w:t xml:space="preserve">in </w:t>
      </w:r>
      <w:r w:rsidRPr="004C1B0C">
        <w:rPr>
          <w:rFonts w:ascii="Times New Roman" w:hAnsi="Times New Roman" w:hint="eastAsia"/>
          <w:sz w:val="18"/>
          <w:szCs w:val="20"/>
        </w:rPr>
        <w:t xml:space="preserve">southeastern (including EC, and SC) and northwestern (including NWE and NWW) China, </w:t>
      </w:r>
      <w:r w:rsidRPr="004C1B0C">
        <w:rPr>
          <w:rFonts w:ascii="Times New Roman" w:hAnsi="Times New Roman"/>
          <w:sz w:val="18"/>
          <w:szCs w:val="20"/>
        </w:rPr>
        <w:t>China as a whole</w:t>
      </w:r>
      <w:r w:rsidRPr="004C1B0C">
        <w:rPr>
          <w:rFonts w:ascii="Times New Roman" w:hAnsi="Times New Roman" w:hint="eastAsia"/>
          <w:sz w:val="18"/>
          <w:szCs w:val="20"/>
        </w:rPr>
        <w:t xml:space="preserve"> and</w:t>
      </w:r>
      <w:r w:rsidRPr="004C1B0C">
        <w:rPr>
          <w:rFonts w:ascii="Times New Roman" w:hAnsi="Times New Roman"/>
          <w:sz w:val="18"/>
          <w:szCs w:val="20"/>
        </w:rPr>
        <w:t xml:space="preserve"> the</w:t>
      </w:r>
      <w:r w:rsidRPr="004C1B0C">
        <w:rPr>
          <w:rFonts w:ascii="Times New Roman" w:hAnsi="Times New Roman" w:hint="eastAsia"/>
          <w:sz w:val="18"/>
          <w:szCs w:val="20"/>
        </w:rPr>
        <w:t xml:space="preserve"> land areas of East Asia</w:t>
      </w:r>
      <w:r w:rsidRPr="004C1B0C">
        <w:rPr>
          <w:rFonts w:ascii="Times New Roman" w:hAnsi="Times New Roman"/>
          <w:sz w:val="18"/>
          <w:szCs w:val="2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2"/>
        <w:gridCol w:w="755"/>
        <w:gridCol w:w="966"/>
        <w:gridCol w:w="755"/>
        <w:gridCol w:w="1074"/>
        <w:gridCol w:w="755"/>
        <w:gridCol w:w="966"/>
        <w:gridCol w:w="755"/>
        <w:gridCol w:w="1074"/>
      </w:tblGrid>
      <w:tr w:rsidR="002B5361" w:rsidRPr="004C1B0C" w:rsidTr="006A791E">
        <w:tc>
          <w:tcPr>
            <w:tcW w:w="83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010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Low cloud</w:t>
            </w:r>
          </w:p>
        </w:tc>
        <w:tc>
          <w:tcPr>
            <w:tcW w:w="1073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Middle cloud</w:t>
            </w:r>
          </w:p>
        </w:tc>
        <w:tc>
          <w:tcPr>
            <w:tcW w:w="1010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High cloud</w:t>
            </w:r>
          </w:p>
        </w:tc>
        <w:tc>
          <w:tcPr>
            <w:tcW w:w="1073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Total cloud</w:t>
            </w:r>
          </w:p>
        </w:tc>
      </w:tr>
      <w:tr w:rsidR="002B5361" w:rsidRPr="004C1B0C" w:rsidTr="006A791E">
        <w:tc>
          <w:tcPr>
            <w:tcW w:w="83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LU80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2B5361" w:rsidP="006A791E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 w:hint="eastAsia"/>
                <w:sz w:val="16"/>
              </w:rPr>
              <w:t>Change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LU80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2B5361" w:rsidP="006A791E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 w:hint="eastAsia"/>
                <w:sz w:val="16"/>
              </w:rPr>
              <w:t>Change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LU80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2B5361" w:rsidP="006A791E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 w:hint="eastAsia"/>
                <w:sz w:val="16"/>
              </w:rPr>
              <w:t>Change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LU80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2B5361" w:rsidP="006A791E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 w:hint="eastAsia"/>
                <w:sz w:val="16"/>
              </w:rPr>
              <w:t>Change</w:t>
            </w:r>
          </w:p>
        </w:tc>
      </w:tr>
      <w:tr w:rsidR="002B5361" w:rsidRPr="004C1B0C" w:rsidTr="006A791E">
        <w:tc>
          <w:tcPr>
            <w:tcW w:w="83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EC</w:t>
            </w:r>
          </w:p>
        </w:tc>
        <w:tc>
          <w:tcPr>
            <w:tcW w:w="44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0.43</w:t>
            </w:r>
          </w:p>
        </w:tc>
        <w:tc>
          <w:tcPr>
            <w:tcW w:w="56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0.011</w:t>
            </w:r>
          </w:p>
        </w:tc>
        <w:tc>
          <w:tcPr>
            <w:tcW w:w="44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0.31</w:t>
            </w:r>
          </w:p>
        </w:tc>
        <w:tc>
          <w:tcPr>
            <w:tcW w:w="63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0.00085</w:t>
            </w:r>
          </w:p>
        </w:tc>
        <w:tc>
          <w:tcPr>
            <w:tcW w:w="44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0.26</w:t>
            </w:r>
          </w:p>
        </w:tc>
        <w:tc>
          <w:tcPr>
            <w:tcW w:w="56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0.014</w:t>
            </w:r>
          </w:p>
        </w:tc>
        <w:tc>
          <w:tcPr>
            <w:tcW w:w="44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0.33</w:t>
            </w:r>
          </w:p>
        </w:tc>
        <w:tc>
          <w:tcPr>
            <w:tcW w:w="63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0.0087</w:t>
            </w:r>
          </w:p>
        </w:tc>
      </w:tr>
      <w:tr w:rsidR="002B5361" w:rsidRPr="004C1B0C" w:rsidTr="006A791E"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SC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0.64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0.0061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0.31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0.0056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0.23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0.0009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0.40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0.00046</w:t>
            </w:r>
          </w:p>
        </w:tc>
      </w:tr>
      <w:tr w:rsidR="002B5361" w:rsidRPr="004C1B0C" w:rsidTr="006A791E"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Southeastern China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0.54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0.0085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0.31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0.0025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0.25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0.0075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0.37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0.0045</w:t>
            </w:r>
          </w:p>
        </w:tc>
      </w:tr>
      <w:tr w:rsidR="002B5361" w:rsidRPr="004C1B0C" w:rsidTr="006A791E"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NWE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0.089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0.0043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0.27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0.0036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0.26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0.0041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0.21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0.0013</w:t>
            </w:r>
          </w:p>
        </w:tc>
      </w:tr>
      <w:tr w:rsidR="002B5361" w:rsidRPr="004C1B0C" w:rsidTr="006A791E"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NWW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0.023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0.0018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0.16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0.0035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0.21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0.0015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0.13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</w:t>
            </w:r>
            <w:r w:rsidRPr="002B5361">
              <w:rPr>
                <w:rFonts w:ascii="Times New Roman" w:hAnsi="Times New Roman" w:hint="eastAsia"/>
                <w:sz w:val="16"/>
              </w:rPr>
              <w:t>.0013</w:t>
            </w:r>
          </w:p>
        </w:tc>
      </w:tr>
      <w:tr w:rsidR="002B5361" w:rsidRPr="004C1B0C" w:rsidTr="006A791E">
        <w:tc>
          <w:tcPr>
            <w:tcW w:w="83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Northwestern China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0.045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0.0026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0.0035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0.22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/>
                <w:sz w:val="16"/>
                <w:szCs w:val="24"/>
              </w:rPr>
              <w:t>−</w:t>
            </w:r>
            <w:r w:rsidRPr="002B5361">
              <w:rPr>
                <w:rFonts w:ascii="Times New Roman" w:hAnsi="Times New Roman" w:hint="eastAsia"/>
                <w:sz w:val="16"/>
              </w:rPr>
              <w:t>0.0023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2B5361">
              <w:rPr>
                <w:rFonts w:ascii="Times New Roman" w:hAnsi="Times New Roman" w:hint="eastAsia"/>
                <w:sz w:val="16"/>
                <w:szCs w:val="24"/>
              </w:rPr>
              <w:t>0.16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EECE1"/>
            <w:vAlign w:val="center"/>
          </w:tcPr>
          <w:p w:rsidR="00EF0294" w:rsidRPr="002B5361" w:rsidRDefault="00EF0294" w:rsidP="006A791E">
            <w:pPr>
              <w:jc w:val="center"/>
              <w:rPr>
                <w:rFonts w:ascii="Times New Roman" w:hAnsi="Times New Roman"/>
                <w:sz w:val="16"/>
              </w:rPr>
            </w:pPr>
            <w:r w:rsidRPr="002B5361">
              <w:rPr>
                <w:rFonts w:ascii="Times New Roman" w:hAnsi="Times New Roman" w:hint="eastAsia"/>
                <w:sz w:val="16"/>
              </w:rPr>
              <w:t>0.0013</w:t>
            </w:r>
          </w:p>
        </w:tc>
      </w:tr>
    </w:tbl>
    <w:p w:rsidR="00EF0294" w:rsidRDefault="00EF0294"/>
    <w:p w:rsidR="0096107E" w:rsidRPr="0096107E" w:rsidRDefault="0096107E" w:rsidP="0096107E">
      <w:pPr>
        <w:pStyle w:val="reference"/>
        <w:spacing w:line="360" w:lineRule="auto"/>
        <w:rPr>
          <w:rFonts w:ascii="Times New Roman" w:hAnsi="Times New Roman"/>
          <w:b/>
          <w:kern w:val="0"/>
          <w:szCs w:val="20"/>
        </w:rPr>
      </w:pPr>
      <w:r w:rsidRPr="0096107E">
        <w:rPr>
          <w:rFonts w:ascii="Times New Roman" w:hAnsi="Times New Roman"/>
          <w:b/>
          <w:kern w:val="0"/>
          <w:szCs w:val="20"/>
        </w:rPr>
        <w:t>References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Chen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F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J. </w:t>
      </w:r>
      <w:proofErr w:type="spellStart"/>
      <w:r w:rsidRPr="004C1B0C">
        <w:rPr>
          <w:rFonts w:ascii="Times New Roman" w:hAnsi="Times New Roman"/>
          <w:kern w:val="0"/>
          <w:szCs w:val="20"/>
        </w:rPr>
        <w:t>Dudhia</w:t>
      </w:r>
      <w:proofErr w:type="spellEnd"/>
      <w:r>
        <w:rPr>
          <w:rFonts w:ascii="Times New Roman" w:hAnsi="Times New Roman"/>
          <w:kern w:val="0"/>
          <w:szCs w:val="20"/>
        </w:rPr>
        <w:t>. 2001.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Coupling an advanced land-surface/hydrology model with the Penn State/NCAR MM5 modeling system. Part I: Model description and implementation</w:t>
      </w:r>
      <w:r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Pr="004C1B0C">
        <w:rPr>
          <w:rFonts w:ascii="Times New Roman" w:hAnsi="Times New Roman"/>
          <w:i/>
          <w:kern w:val="0"/>
          <w:szCs w:val="20"/>
        </w:rPr>
        <w:t>Mon</w:t>
      </w:r>
      <w:r>
        <w:rPr>
          <w:rFonts w:ascii="Times New Roman" w:hAnsi="Times New Roman"/>
          <w:i/>
          <w:kern w:val="0"/>
          <w:szCs w:val="20"/>
        </w:rPr>
        <w:t>thly</w:t>
      </w:r>
      <w:r w:rsidRPr="004C1B0C">
        <w:rPr>
          <w:rFonts w:ascii="Times New Roman" w:hAnsi="Times New Roman"/>
          <w:i/>
          <w:kern w:val="0"/>
          <w:szCs w:val="20"/>
        </w:rPr>
        <w:t xml:space="preserve"> Wea</w:t>
      </w:r>
      <w:r>
        <w:rPr>
          <w:rFonts w:ascii="Times New Roman" w:hAnsi="Times New Roman"/>
          <w:i/>
          <w:kern w:val="0"/>
          <w:szCs w:val="20"/>
        </w:rPr>
        <w:t>ther</w:t>
      </w:r>
      <w:r w:rsidRPr="004C1B0C">
        <w:rPr>
          <w:rFonts w:ascii="Times New Roman" w:hAnsi="Times New Roman"/>
          <w:i/>
          <w:kern w:val="0"/>
          <w:szCs w:val="20"/>
        </w:rPr>
        <w:t xml:space="preserve"> Rev</w:t>
      </w:r>
      <w:r>
        <w:rPr>
          <w:rFonts w:ascii="Times New Roman" w:hAnsi="Times New Roman"/>
          <w:i/>
          <w:kern w:val="0"/>
          <w:szCs w:val="20"/>
        </w:rPr>
        <w:t>iew</w:t>
      </w:r>
      <w:r w:rsidRPr="004C1B0C">
        <w:rPr>
          <w:rFonts w:ascii="Times New Roman" w:hAnsi="Times New Roman"/>
          <w:kern w:val="0"/>
          <w:szCs w:val="20"/>
        </w:rPr>
        <w:t xml:space="preserve"> 129</w:t>
      </w:r>
      <w:r>
        <w:rPr>
          <w:rFonts w:ascii="Times New Roman" w:hAnsi="Times New Roman"/>
          <w:kern w:val="0"/>
          <w:szCs w:val="20"/>
        </w:rPr>
        <w:t>:</w:t>
      </w:r>
      <w:r w:rsidRPr="004C1B0C">
        <w:rPr>
          <w:rFonts w:ascii="Times New Roman" w:hAnsi="Times New Roman"/>
          <w:kern w:val="0"/>
          <w:szCs w:val="20"/>
        </w:rPr>
        <w:t xml:space="preserve"> 569–585</w:t>
      </w:r>
      <w:r w:rsidRPr="004C1B0C">
        <w:rPr>
          <w:rFonts w:ascii="Times New Roman" w:hAnsi="Times New Roman" w:hint="eastAsia"/>
          <w:kern w:val="0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Chen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F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M. </w:t>
      </w:r>
      <w:proofErr w:type="spellStart"/>
      <w:r w:rsidRPr="004C1B0C">
        <w:rPr>
          <w:rFonts w:ascii="Times New Roman" w:hAnsi="Times New Roman"/>
          <w:kern w:val="0"/>
          <w:szCs w:val="20"/>
        </w:rPr>
        <w:t>Tewari</w:t>
      </w:r>
      <w:proofErr w:type="spellEnd"/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H. </w:t>
      </w:r>
      <w:proofErr w:type="spellStart"/>
      <w:r w:rsidRPr="004C1B0C">
        <w:rPr>
          <w:rFonts w:ascii="Times New Roman" w:hAnsi="Times New Roman"/>
          <w:kern w:val="0"/>
          <w:szCs w:val="20"/>
        </w:rPr>
        <w:t>Kusaka</w:t>
      </w:r>
      <w:proofErr w:type="spellEnd"/>
      <w:r w:rsidRPr="004C1B0C">
        <w:rPr>
          <w:rFonts w:ascii="Times New Roman" w:hAnsi="Times New Roman"/>
          <w:kern w:val="0"/>
          <w:szCs w:val="20"/>
        </w:rPr>
        <w:t xml:space="preserve">, </w:t>
      </w:r>
      <w:r>
        <w:rPr>
          <w:rFonts w:ascii="Times New Roman" w:hAnsi="Times New Roman"/>
          <w:kern w:val="0"/>
          <w:szCs w:val="20"/>
        </w:rPr>
        <w:t>et al.. 2006.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Current status of urban modeling in the community Weather Research and Forecast (WRF) model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 Joint with Sixth Symposium on the Urban Environment and AMS forum: Managing our Physics and Natural Resources: Successes and </w:t>
      </w:r>
      <w:proofErr w:type="spellStart"/>
      <w:r w:rsidRPr="004C1B0C">
        <w:rPr>
          <w:rFonts w:ascii="Times New Roman" w:hAnsi="Times New Roman"/>
          <w:kern w:val="0"/>
          <w:szCs w:val="20"/>
        </w:rPr>
        <w:t>Challeges</w:t>
      </w:r>
      <w:proofErr w:type="spellEnd"/>
      <w:r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/>
          <w:kern w:val="0"/>
          <w:szCs w:val="20"/>
        </w:rPr>
        <w:t xml:space="preserve"> Atlanta, GA, USA, </w:t>
      </w:r>
      <w:r w:rsidRPr="0096107E">
        <w:rPr>
          <w:rFonts w:ascii="Times New Roman" w:hAnsi="Times New Roman"/>
          <w:i/>
          <w:kern w:val="0"/>
          <w:szCs w:val="20"/>
        </w:rPr>
        <w:t>American Met</w:t>
      </w:r>
      <w:r w:rsidRPr="0096107E">
        <w:rPr>
          <w:rFonts w:ascii="Times New Roman" w:hAnsi="Times New Roman" w:hint="eastAsia"/>
          <w:i/>
          <w:kern w:val="0"/>
          <w:szCs w:val="20"/>
        </w:rPr>
        <w:t>e</w:t>
      </w:r>
      <w:r w:rsidRPr="0096107E">
        <w:rPr>
          <w:rFonts w:ascii="Times New Roman" w:hAnsi="Times New Roman"/>
          <w:i/>
          <w:kern w:val="0"/>
          <w:szCs w:val="20"/>
        </w:rPr>
        <w:t>orological Society</w:t>
      </w:r>
      <w:r w:rsidRPr="004C1B0C">
        <w:rPr>
          <w:rFonts w:ascii="Times New Roman" w:hAnsi="Times New Roman"/>
          <w:kern w:val="0"/>
          <w:szCs w:val="20"/>
        </w:rPr>
        <w:t xml:space="preserve"> CD-ROM. J1.4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eastAsia="楷体_GB2312" w:hAnsi="Times New Roman"/>
          <w:szCs w:val="20"/>
        </w:rPr>
      </w:pPr>
      <w:proofErr w:type="spellStart"/>
      <w:r w:rsidRPr="004C1B0C">
        <w:rPr>
          <w:rFonts w:ascii="Times New Roman" w:eastAsia="楷体_GB2312" w:hAnsi="Times New Roman"/>
          <w:szCs w:val="20"/>
        </w:rPr>
        <w:t>Fita</w:t>
      </w:r>
      <w:proofErr w:type="spellEnd"/>
      <w:r w:rsidRPr="004C1B0C">
        <w:rPr>
          <w:rFonts w:ascii="Times New Roman" w:eastAsia="楷体_GB2312" w:hAnsi="Times New Roman" w:hint="eastAsia"/>
          <w:szCs w:val="20"/>
        </w:rPr>
        <w:t>, L.,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Pr="004C1B0C">
        <w:rPr>
          <w:rFonts w:ascii="Times New Roman" w:eastAsia="楷体_GB2312" w:hAnsi="Times New Roman" w:hint="eastAsia"/>
          <w:szCs w:val="20"/>
        </w:rPr>
        <w:t xml:space="preserve">J. </w:t>
      </w:r>
      <w:r w:rsidRPr="004C1B0C">
        <w:rPr>
          <w:rFonts w:ascii="Times New Roman" w:eastAsia="楷体_GB2312" w:hAnsi="Times New Roman"/>
          <w:szCs w:val="20"/>
        </w:rPr>
        <w:t>Fernandez</w:t>
      </w:r>
      <w:r w:rsidRPr="004C1B0C">
        <w:rPr>
          <w:rFonts w:ascii="Times New Roman" w:eastAsia="楷体_GB2312" w:hAnsi="Times New Roman" w:hint="eastAsia"/>
          <w:szCs w:val="20"/>
        </w:rPr>
        <w:t xml:space="preserve">, M. </w:t>
      </w:r>
      <w:r w:rsidRPr="004C1B0C">
        <w:rPr>
          <w:rFonts w:ascii="Times New Roman" w:eastAsia="楷体_GB2312" w:hAnsi="Times New Roman"/>
          <w:szCs w:val="20"/>
        </w:rPr>
        <w:t>Garc</w:t>
      </w:r>
      <w:r w:rsidRPr="004C1B0C">
        <w:rPr>
          <w:rFonts w:ascii="Times New Roman" w:eastAsia="楷体_GB2312" w:hAnsi="Times New Roman" w:hint="eastAsia"/>
          <w:szCs w:val="20"/>
        </w:rPr>
        <w:t>i</w:t>
      </w:r>
      <w:r w:rsidRPr="004C1B0C">
        <w:rPr>
          <w:rFonts w:ascii="Times New Roman" w:eastAsia="楷体_GB2312" w:hAnsi="Times New Roman"/>
          <w:szCs w:val="20"/>
        </w:rPr>
        <w:t>a-</w:t>
      </w:r>
      <w:proofErr w:type="spellStart"/>
      <w:r w:rsidRPr="004C1B0C">
        <w:rPr>
          <w:rFonts w:ascii="Times New Roman" w:eastAsia="楷体_GB2312" w:hAnsi="Times New Roman"/>
          <w:szCs w:val="20"/>
        </w:rPr>
        <w:t>D</w:t>
      </w:r>
      <w:r w:rsidRPr="004C1B0C">
        <w:rPr>
          <w:rFonts w:ascii="Times New Roman" w:eastAsia="楷体_GB2312" w:hAnsi="Times New Roman" w:hint="eastAsia"/>
          <w:szCs w:val="20"/>
        </w:rPr>
        <w:t>ie</w:t>
      </w:r>
      <w:r w:rsidRPr="004C1B0C">
        <w:rPr>
          <w:rFonts w:ascii="Times New Roman" w:eastAsia="楷体_GB2312" w:hAnsi="Times New Roman"/>
          <w:szCs w:val="20"/>
        </w:rPr>
        <w:t>z</w:t>
      </w:r>
      <w:proofErr w:type="spellEnd"/>
      <w:r>
        <w:rPr>
          <w:rFonts w:ascii="Times New Roman" w:eastAsia="楷体_GB2312" w:hAnsi="Times New Roman"/>
          <w:szCs w:val="20"/>
        </w:rPr>
        <w:t>.</w:t>
      </w:r>
      <w:r w:rsidRPr="004C1B0C">
        <w:rPr>
          <w:rFonts w:ascii="Times New Roman" w:eastAsia="楷体_GB2312" w:hAnsi="Times New Roman" w:hint="eastAsia"/>
          <w:szCs w:val="20"/>
        </w:rPr>
        <w:t xml:space="preserve"> </w:t>
      </w:r>
      <w:r>
        <w:rPr>
          <w:rFonts w:ascii="Times New Roman" w:eastAsia="楷体_GB2312" w:hAnsi="Times New Roman"/>
          <w:szCs w:val="20"/>
        </w:rPr>
        <w:t>"</w:t>
      </w:r>
      <w:r w:rsidRPr="004C1B0C">
        <w:rPr>
          <w:rFonts w:ascii="Times New Roman" w:eastAsia="楷体_GB2312" w:hAnsi="Times New Roman"/>
          <w:szCs w:val="20"/>
        </w:rPr>
        <w:t>CLWRF</w:t>
      </w:r>
      <w:r w:rsidRPr="004C1B0C">
        <w:rPr>
          <w:rFonts w:ascii="Times New Roman" w:eastAsia="楷体_GB2312" w:hAnsi="Times New Roman" w:hint="eastAsia"/>
          <w:szCs w:val="20"/>
        </w:rPr>
        <w:t>:</w:t>
      </w:r>
      <w:r w:rsidRPr="004C1B0C">
        <w:rPr>
          <w:rFonts w:ascii="Times New Roman" w:eastAsia="楷体_GB2312" w:hAnsi="Times New Roman"/>
          <w:szCs w:val="20"/>
        </w:rPr>
        <w:t xml:space="preserve"> WRF modifications for regional climate simulation </w:t>
      </w:r>
      <w:r w:rsidRPr="004C1B0C">
        <w:rPr>
          <w:rFonts w:ascii="Times New Roman" w:eastAsia="楷体_GB2312" w:hAnsi="Times New Roman"/>
          <w:szCs w:val="20"/>
        </w:rPr>
        <w:lastRenderedPageBreak/>
        <w:t>under future scenarios</w:t>
      </w:r>
      <w:r>
        <w:rPr>
          <w:rFonts w:ascii="Times New Roman" w:eastAsia="楷体_GB2312" w:hAnsi="Times New Roman"/>
          <w:szCs w:val="20"/>
        </w:rPr>
        <w:t>."</w:t>
      </w:r>
      <w:r w:rsidRPr="004C1B0C">
        <w:rPr>
          <w:rFonts w:ascii="Times New Roman" w:eastAsia="楷体_GB2312" w:hAnsi="Times New Roman" w:hint="eastAsia"/>
          <w:szCs w:val="20"/>
        </w:rPr>
        <w:t xml:space="preserve"> </w:t>
      </w:r>
      <w:r w:rsidRPr="004C1B0C">
        <w:rPr>
          <w:rFonts w:ascii="Times New Roman" w:eastAsia="楷体_GB2312" w:hAnsi="Times New Roman"/>
          <w:szCs w:val="20"/>
        </w:rPr>
        <w:t>http://meteo.unican.es/files/pdfs/WRFusers_clwrf.pdf</w:t>
      </w:r>
      <w:r w:rsidRPr="004C1B0C">
        <w:rPr>
          <w:rFonts w:ascii="Times New Roman" w:eastAsia="楷体_GB2312" w:hAnsi="Times New Roman" w:hint="eastAsia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Hong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S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>-Y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J.-O. </w:t>
      </w:r>
      <w:r w:rsidRPr="004C1B0C">
        <w:rPr>
          <w:rFonts w:ascii="Times New Roman" w:hAnsi="Times New Roman"/>
          <w:kern w:val="0"/>
          <w:szCs w:val="20"/>
        </w:rPr>
        <w:t>Lim</w:t>
      </w:r>
      <w:r>
        <w:rPr>
          <w:rFonts w:ascii="Times New Roman" w:hAnsi="Times New Roman"/>
          <w:kern w:val="0"/>
          <w:szCs w:val="20"/>
        </w:rPr>
        <w:t>. 2006.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The WRF Single-Moment 6-Class Microphysics Scheme (WSM6)</w:t>
      </w:r>
      <w:r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Pr="004C1B0C">
        <w:rPr>
          <w:rFonts w:ascii="Times New Roman" w:hAnsi="Times New Roman"/>
          <w:i/>
          <w:kern w:val="0"/>
          <w:szCs w:val="20"/>
        </w:rPr>
        <w:t>J</w:t>
      </w:r>
      <w:r>
        <w:rPr>
          <w:rFonts w:ascii="Times New Roman" w:hAnsi="Times New Roman"/>
          <w:i/>
          <w:kern w:val="0"/>
          <w:szCs w:val="20"/>
        </w:rPr>
        <w:t>ournal of</w:t>
      </w:r>
      <w:r w:rsidRPr="004C1B0C">
        <w:rPr>
          <w:rFonts w:ascii="Times New Roman" w:hAnsi="Times New Roman"/>
          <w:i/>
          <w:kern w:val="0"/>
          <w:szCs w:val="20"/>
        </w:rPr>
        <w:t xml:space="preserve"> Korean Meteor</w:t>
      </w:r>
      <w:r>
        <w:rPr>
          <w:rFonts w:ascii="Times New Roman" w:hAnsi="Times New Roman"/>
          <w:i/>
          <w:kern w:val="0"/>
          <w:szCs w:val="20"/>
        </w:rPr>
        <w:t>ological</w:t>
      </w:r>
      <w:r w:rsidRPr="004C1B0C">
        <w:rPr>
          <w:rFonts w:ascii="Times New Roman" w:hAnsi="Times New Roman"/>
          <w:i/>
          <w:kern w:val="0"/>
          <w:szCs w:val="20"/>
        </w:rPr>
        <w:t xml:space="preserve"> Soc</w:t>
      </w:r>
      <w:r>
        <w:rPr>
          <w:rFonts w:ascii="Times New Roman" w:hAnsi="Times New Roman"/>
          <w:i/>
          <w:kern w:val="0"/>
          <w:szCs w:val="20"/>
        </w:rPr>
        <w:t>iety</w:t>
      </w:r>
      <w:r w:rsidRPr="004C1B0C">
        <w:rPr>
          <w:rFonts w:ascii="Times New Roman" w:hAnsi="Times New Roman"/>
          <w:kern w:val="0"/>
          <w:szCs w:val="20"/>
        </w:rPr>
        <w:t xml:space="preserve"> 42</w:t>
      </w:r>
      <w:r>
        <w:rPr>
          <w:rFonts w:ascii="Times New Roman" w:hAnsi="Times New Roman"/>
          <w:kern w:val="0"/>
          <w:szCs w:val="20"/>
        </w:rPr>
        <w:t>:</w:t>
      </w:r>
      <w:r w:rsidRPr="004C1B0C">
        <w:rPr>
          <w:rFonts w:ascii="Times New Roman" w:hAnsi="Times New Roman" w:hint="eastAsia"/>
          <w:kern w:val="0"/>
          <w:szCs w:val="20"/>
        </w:rPr>
        <w:t xml:space="preserve"> </w:t>
      </w:r>
      <w:r w:rsidRPr="004C1B0C">
        <w:rPr>
          <w:rFonts w:ascii="Times New Roman" w:hAnsi="Times New Roman"/>
          <w:kern w:val="0"/>
          <w:szCs w:val="20"/>
        </w:rPr>
        <w:t>129–151</w:t>
      </w:r>
      <w:r w:rsidRPr="004C1B0C">
        <w:rPr>
          <w:rFonts w:ascii="Times New Roman" w:hAnsi="Times New Roman" w:hint="eastAsia"/>
          <w:kern w:val="0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Hong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S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>-Y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Y. </w:t>
      </w:r>
      <w:r w:rsidRPr="004C1B0C">
        <w:rPr>
          <w:rFonts w:ascii="Times New Roman" w:hAnsi="Times New Roman"/>
          <w:kern w:val="0"/>
          <w:szCs w:val="20"/>
        </w:rPr>
        <w:t xml:space="preserve">Noh, </w:t>
      </w:r>
      <w:r w:rsidRPr="004C1B0C">
        <w:rPr>
          <w:rFonts w:ascii="Times New Roman" w:hAnsi="Times New Roman" w:hint="eastAsia"/>
          <w:kern w:val="0"/>
          <w:szCs w:val="20"/>
        </w:rPr>
        <w:t xml:space="preserve">J. </w:t>
      </w:r>
      <w:proofErr w:type="spellStart"/>
      <w:r w:rsidRPr="004C1B0C">
        <w:rPr>
          <w:rFonts w:ascii="Times New Roman" w:hAnsi="Times New Roman"/>
          <w:kern w:val="0"/>
          <w:szCs w:val="20"/>
        </w:rPr>
        <w:t>Dudhia</w:t>
      </w:r>
      <w:proofErr w:type="spellEnd"/>
      <w:r>
        <w:rPr>
          <w:rFonts w:ascii="Times New Roman" w:hAnsi="Times New Roman"/>
          <w:kern w:val="0"/>
          <w:szCs w:val="20"/>
        </w:rPr>
        <w:t>. 2006.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A new vertical diffusion package with an explicit treatment of entrainment processes</w:t>
      </w:r>
      <w:r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Pr="004C1B0C">
        <w:rPr>
          <w:rFonts w:ascii="Times New Roman" w:hAnsi="Times New Roman"/>
          <w:i/>
          <w:kern w:val="0"/>
          <w:szCs w:val="20"/>
        </w:rPr>
        <w:t>Mon</w:t>
      </w:r>
      <w:r>
        <w:rPr>
          <w:rFonts w:ascii="Times New Roman" w:hAnsi="Times New Roman"/>
          <w:i/>
          <w:kern w:val="0"/>
          <w:szCs w:val="20"/>
        </w:rPr>
        <w:t>thly</w:t>
      </w:r>
      <w:r w:rsidRPr="004C1B0C">
        <w:rPr>
          <w:rFonts w:ascii="Times New Roman" w:hAnsi="Times New Roman"/>
          <w:i/>
          <w:kern w:val="0"/>
          <w:szCs w:val="20"/>
        </w:rPr>
        <w:t xml:space="preserve"> Wea</w:t>
      </w:r>
      <w:r>
        <w:rPr>
          <w:rFonts w:ascii="Times New Roman" w:hAnsi="Times New Roman"/>
          <w:i/>
          <w:kern w:val="0"/>
          <w:szCs w:val="20"/>
        </w:rPr>
        <w:t>ther</w:t>
      </w:r>
      <w:r w:rsidRPr="004C1B0C">
        <w:rPr>
          <w:rFonts w:ascii="Times New Roman" w:hAnsi="Times New Roman"/>
          <w:i/>
          <w:kern w:val="0"/>
          <w:szCs w:val="20"/>
        </w:rPr>
        <w:t xml:space="preserve"> Rev</w:t>
      </w:r>
      <w:r>
        <w:rPr>
          <w:rFonts w:ascii="Times New Roman" w:hAnsi="Times New Roman"/>
          <w:i/>
          <w:kern w:val="0"/>
          <w:szCs w:val="20"/>
        </w:rPr>
        <w:t>iew</w:t>
      </w:r>
      <w:r w:rsidRPr="004C1B0C">
        <w:rPr>
          <w:rFonts w:ascii="Times New Roman" w:hAnsi="Times New Roman"/>
          <w:kern w:val="0"/>
          <w:szCs w:val="20"/>
        </w:rPr>
        <w:t xml:space="preserve"> 134</w:t>
      </w:r>
      <w:r>
        <w:rPr>
          <w:rFonts w:ascii="Times New Roman" w:hAnsi="Times New Roman"/>
          <w:kern w:val="0"/>
          <w:szCs w:val="20"/>
        </w:rPr>
        <w:t>:</w:t>
      </w:r>
      <w:r w:rsidRPr="004C1B0C">
        <w:rPr>
          <w:rFonts w:ascii="Times New Roman" w:hAnsi="Times New Roman"/>
          <w:kern w:val="0"/>
          <w:szCs w:val="20"/>
        </w:rPr>
        <w:t xml:space="preserve"> 2318–2341</w:t>
      </w:r>
      <w:r w:rsidRPr="004C1B0C">
        <w:rPr>
          <w:rFonts w:ascii="Times New Roman" w:hAnsi="Times New Roman" w:hint="eastAsia"/>
          <w:kern w:val="0"/>
          <w:szCs w:val="20"/>
        </w:rPr>
        <w:t>.</w:t>
      </w:r>
    </w:p>
    <w:p w:rsidR="0096107E" w:rsidRPr="004C1B0C" w:rsidRDefault="0096107E" w:rsidP="0096107E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eastAsia="楷体_GB2312" w:hAnsi="Times New Roman"/>
          <w:sz w:val="20"/>
          <w:szCs w:val="20"/>
        </w:rPr>
      </w:pPr>
      <w:proofErr w:type="spellStart"/>
      <w:r w:rsidRPr="004C1B0C">
        <w:rPr>
          <w:rFonts w:ascii="Times New Roman" w:eastAsia="楷体_GB2312" w:hAnsi="Times New Roman"/>
          <w:sz w:val="20"/>
          <w:szCs w:val="20"/>
        </w:rPr>
        <w:t>Kain</w:t>
      </w:r>
      <w:proofErr w:type="spellEnd"/>
      <w:r w:rsidRPr="004C1B0C">
        <w:rPr>
          <w:rFonts w:ascii="Times New Roman" w:eastAsia="楷体_GB2312" w:hAnsi="Times New Roman" w:hint="eastAsia"/>
          <w:sz w:val="20"/>
          <w:szCs w:val="20"/>
        </w:rPr>
        <w:t>,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J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. </w:t>
      </w:r>
      <w:r w:rsidRPr="004C1B0C">
        <w:rPr>
          <w:rFonts w:ascii="Times New Roman" w:eastAsia="楷体_GB2312" w:hAnsi="Times New Roman"/>
          <w:sz w:val="20"/>
          <w:szCs w:val="20"/>
        </w:rPr>
        <w:t>S</w:t>
      </w:r>
      <w:r w:rsidRPr="004C1B0C">
        <w:rPr>
          <w:rFonts w:ascii="Times New Roman" w:eastAsia="楷体_GB2312" w:hAnsi="Times New Roman" w:hint="eastAsia"/>
          <w:sz w:val="20"/>
          <w:szCs w:val="20"/>
        </w:rPr>
        <w:t>.</w:t>
      </w:r>
      <w:r>
        <w:rPr>
          <w:rFonts w:ascii="Times New Roman" w:eastAsia="楷体_GB2312" w:hAnsi="Times New Roman"/>
          <w:sz w:val="20"/>
          <w:szCs w:val="20"/>
        </w:rPr>
        <w:t>.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2004</w:t>
      </w:r>
      <w:r>
        <w:rPr>
          <w:rFonts w:ascii="Times New Roman" w:eastAsia="楷体_GB2312" w:hAnsi="Times New Roman"/>
          <w:sz w:val="20"/>
          <w:szCs w:val="20"/>
        </w:rPr>
        <w:t>.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</w:t>
      </w:r>
      <w:r>
        <w:rPr>
          <w:rFonts w:ascii="Times New Roman" w:eastAsia="楷体_GB2312" w:hAnsi="Times New Roman"/>
          <w:sz w:val="20"/>
          <w:szCs w:val="20"/>
        </w:rPr>
        <w:t>"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The </w:t>
      </w:r>
      <w:proofErr w:type="spellStart"/>
      <w:r w:rsidRPr="004C1B0C">
        <w:rPr>
          <w:rFonts w:ascii="Times New Roman" w:eastAsia="楷体_GB2312" w:hAnsi="Times New Roman"/>
          <w:sz w:val="20"/>
          <w:szCs w:val="20"/>
        </w:rPr>
        <w:t>Kain</w:t>
      </w:r>
      <w:proofErr w:type="spellEnd"/>
      <w:r w:rsidRPr="004C1B0C">
        <w:rPr>
          <w:rFonts w:ascii="Times New Roman" w:eastAsia="楷体_GB2312" w:hAnsi="Times New Roman"/>
          <w:sz w:val="20"/>
          <w:szCs w:val="20"/>
        </w:rPr>
        <w:t>-Fritsch convective parameterization: An update</w:t>
      </w:r>
      <w:r>
        <w:rPr>
          <w:rFonts w:ascii="Times New Roman" w:eastAsia="楷体_GB2312" w:hAnsi="Times New Roman"/>
          <w:sz w:val="20"/>
          <w:szCs w:val="20"/>
        </w:rPr>
        <w:t>."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 w:val="20"/>
          <w:szCs w:val="20"/>
        </w:rPr>
        <w:t>J</w:t>
      </w:r>
      <w:r>
        <w:rPr>
          <w:rFonts w:ascii="Times New Roman" w:eastAsia="楷体_GB2312" w:hAnsi="Times New Roman"/>
          <w:i/>
          <w:sz w:val="20"/>
          <w:szCs w:val="20"/>
        </w:rPr>
        <w:t>ournal of</w:t>
      </w:r>
      <w:r w:rsidRPr="004C1B0C">
        <w:rPr>
          <w:rFonts w:ascii="Times New Roman" w:eastAsia="楷体_GB2312" w:hAnsi="Times New Roman"/>
          <w:i/>
          <w:sz w:val="20"/>
          <w:szCs w:val="20"/>
        </w:rPr>
        <w:t xml:space="preserve"> Appl</w:t>
      </w:r>
      <w:r>
        <w:rPr>
          <w:rFonts w:ascii="Times New Roman" w:eastAsia="楷体_GB2312" w:hAnsi="Times New Roman"/>
          <w:i/>
          <w:sz w:val="20"/>
          <w:szCs w:val="20"/>
        </w:rPr>
        <w:t>ied</w:t>
      </w:r>
      <w:r w:rsidRPr="004C1B0C">
        <w:rPr>
          <w:rFonts w:ascii="Times New Roman" w:eastAsia="楷体_GB2312" w:hAnsi="Times New Roman"/>
          <w:i/>
          <w:sz w:val="20"/>
          <w:szCs w:val="20"/>
        </w:rPr>
        <w:t xml:space="preserve"> Meteor</w:t>
      </w:r>
      <w:r>
        <w:rPr>
          <w:rFonts w:ascii="Times New Roman" w:eastAsia="楷体_GB2312" w:hAnsi="Times New Roman"/>
          <w:i/>
          <w:sz w:val="20"/>
          <w:szCs w:val="20"/>
        </w:rPr>
        <w:t>ology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 </w:t>
      </w:r>
      <w:r w:rsidRPr="004C1B0C">
        <w:rPr>
          <w:rFonts w:ascii="Times New Roman" w:eastAsia="楷体_GB2312" w:hAnsi="Times New Roman"/>
          <w:sz w:val="20"/>
          <w:szCs w:val="20"/>
        </w:rPr>
        <w:t>43</w:t>
      </w:r>
      <w:r w:rsidRPr="004C1B0C">
        <w:rPr>
          <w:rFonts w:ascii="Times New Roman" w:eastAsia="楷体_GB2312" w:hAnsi="Times New Roman" w:hint="eastAsia"/>
          <w:sz w:val="20"/>
          <w:szCs w:val="20"/>
        </w:rPr>
        <w:t>: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170–181.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eastAsia="楷体_GB2312" w:hAnsi="Times New Roman"/>
          <w:szCs w:val="20"/>
        </w:rPr>
      </w:pPr>
      <w:proofErr w:type="spellStart"/>
      <w:r w:rsidRPr="004C1B0C">
        <w:rPr>
          <w:rFonts w:ascii="Times New Roman" w:eastAsia="楷体_GB2312" w:hAnsi="Times New Roman"/>
          <w:szCs w:val="20"/>
        </w:rPr>
        <w:t>Kanamitsu</w:t>
      </w:r>
      <w:proofErr w:type="spellEnd"/>
      <w:r w:rsidRPr="004C1B0C">
        <w:rPr>
          <w:rFonts w:ascii="Times New Roman" w:eastAsia="楷体_GB2312" w:hAnsi="Times New Roman" w:hint="eastAsia"/>
          <w:szCs w:val="20"/>
        </w:rPr>
        <w:t>,</w:t>
      </w:r>
      <w:r w:rsidRPr="004C1B0C">
        <w:rPr>
          <w:rFonts w:ascii="Times New Roman" w:eastAsia="楷体_GB2312" w:hAnsi="Times New Roman"/>
          <w:szCs w:val="20"/>
        </w:rPr>
        <w:t xml:space="preserve"> M</w:t>
      </w:r>
      <w:r w:rsidRPr="004C1B0C">
        <w:rPr>
          <w:rFonts w:ascii="Times New Roman" w:eastAsia="楷体_GB2312" w:hAnsi="Times New Roman" w:hint="eastAsia"/>
          <w:szCs w:val="20"/>
        </w:rPr>
        <w:t>.</w:t>
      </w:r>
      <w:r w:rsidRPr="004C1B0C">
        <w:rPr>
          <w:rFonts w:ascii="Times New Roman" w:eastAsia="楷体_GB2312" w:hAnsi="Times New Roman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Cs w:val="20"/>
        </w:rPr>
        <w:t xml:space="preserve">W. </w:t>
      </w:r>
      <w:proofErr w:type="spellStart"/>
      <w:r w:rsidRPr="004C1B0C">
        <w:rPr>
          <w:rFonts w:ascii="Times New Roman" w:eastAsia="楷体_GB2312" w:hAnsi="Times New Roman"/>
          <w:szCs w:val="20"/>
        </w:rPr>
        <w:t>Ebisuzaki</w:t>
      </w:r>
      <w:proofErr w:type="spellEnd"/>
      <w:r w:rsidRPr="004C1B0C">
        <w:rPr>
          <w:rFonts w:ascii="Times New Roman" w:eastAsia="楷体_GB2312" w:hAnsi="Times New Roman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Cs w:val="20"/>
        </w:rPr>
        <w:t xml:space="preserve">J. </w:t>
      </w:r>
      <w:proofErr w:type="spellStart"/>
      <w:r w:rsidRPr="004C1B0C">
        <w:rPr>
          <w:rFonts w:ascii="Times New Roman" w:eastAsia="楷体_GB2312" w:hAnsi="Times New Roman"/>
          <w:szCs w:val="20"/>
        </w:rPr>
        <w:t>Woollen</w:t>
      </w:r>
      <w:proofErr w:type="spellEnd"/>
      <w:r w:rsidRPr="004C1B0C">
        <w:rPr>
          <w:rFonts w:ascii="Times New Roman" w:eastAsia="楷体_GB2312" w:hAnsi="Times New Roman"/>
          <w:szCs w:val="20"/>
        </w:rPr>
        <w:t xml:space="preserve">, </w:t>
      </w:r>
      <w:r>
        <w:rPr>
          <w:rFonts w:ascii="Times New Roman" w:eastAsia="楷体_GB2312" w:hAnsi="Times New Roman"/>
          <w:szCs w:val="20"/>
        </w:rPr>
        <w:t>et al..</w:t>
      </w:r>
      <w:r w:rsidRPr="004C1B0C">
        <w:rPr>
          <w:rFonts w:ascii="Times New Roman" w:eastAsia="楷体_GB2312" w:hAnsi="Times New Roman"/>
          <w:szCs w:val="20"/>
        </w:rPr>
        <w:t xml:space="preserve"> 2002</w:t>
      </w:r>
      <w:r>
        <w:rPr>
          <w:rFonts w:ascii="Times New Roman" w:eastAsia="楷体_GB2312" w:hAnsi="Times New Roman"/>
          <w:szCs w:val="20"/>
        </w:rPr>
        <w:t>.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>
        <w:rPr>
          <w:rFonts w:ascii="Times New Roman" w:eastAsia="楷体_GB2312" w:hAnsi="Times New Roman"/>
          <w:szCs w:val="20"/>
        </w:rPr>
        <w:t>"</w:t>
      </w:r>
      <w:r w:rsidRPr="004C1B0C">
        <w:rPr>
          <w:rFonts w:ascii="Times New Roman" w:eastAsia="楷体_GB2312" w:hAnsi="Times New Roman"/>
          <w:szCs w:val="20"/>
        </w:rPr>
        <w:t>NCEP-DOE AMIP-II Reanalysis (R-2)</w:t>
      </w:r>
      <w:r>
        <w:rPr>
          <w:rFonts w:ascii="Times New Roman" w:eastAsia="楷体_GB2312" w:hAnsi="Times New Roman"/>
          <w:szCs w:val="20"/>
        </w:rPr>
        <w:t>."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Cs w:val="20"/>
        </w:rPr>
        <w:t>Bull</w:t>
      </w:r>
      <w:r>
        <w:rPr>
          <w:rFonts w:ascii="Times New Roman" w:eastAsia="楷体_GB2312" w:hAnsi="Times New Roman"/>
          <w:i/>
          <w:szCs w:val="20"/>
        </w:rPr>
        <w:t>etin of</w:t>
      </w:r>
      <w:r w:rsidRPr="004C1B0C">
        <w:rPr>
          <w:rFonts w:ascii="Times New Roman" w:eastAsia="楷体_GB2312" w:hAnsi="Times New Roman"/>
          <w:i/>
          <w:szCs w:val="20"/>
        </w:rPr>
        <w:t xml:space="preserve"> Amer</w:t>
      </w:r>
      <w:r>
        <w:rPr>
          <w:rFonts w:ascii="Times New Roman" w:eastAsia="楷体_GB2312" w:hAnsi="Times New Roman"/>
          <w:i/>
          <w:szCs w:val="20"/>
        </w:rPr>
        <w:t>ican</w:t>
      </w:r>
      <w:r w:rsidRPr="004C1B0C">
        <w:rPr>
          <w:rFonts w:ascii="Times New Roman" w:eastAsia="楷体_GB2312" w:hAnsi="Times New Roman"/>
          <w:i/>
          <w:szCs w:val="20"/>
        </w:rPr>
        <w:t xml:space="preserve"> Meteor</w:t>
      </w:r>
      <w:r>
        <w:rPr>
          <w:rFonts w:ascii="Times New Roman" w:eastAsia="楷体_GB2312" w:hAnsi="Times New Roman"/>
          <w:i/>
          <w:szCs w:val="20"/>
        </w:rPr>
        <w:t>ological</w:t>
      </w:r>
      <w:r w:rsidRPr="004C1B0C">
        <w:rPr>
          <w:rFonts w:ascii="Times New Roman" w:eastAsia="楷体_GB2312" w:hAnsi="Times New Roman"/>
          <w:i/>
          <w:szCs w:val="20"/>
        </w:rPr>
        <w:t xml:space="preserve"> Soc</w:t>
      </w:r>
      <w:r>
        <w:rPr>
          <w:rFonts w:ascii="Times New Roman" w:eastAsia="楷体_GB2312" w:hAnsi="Times New Roman"/>
          <w:i/>
          <w:szCs w:val="20"/>
        </w:rPr>
        <w:t>iety</w:t>
      </w:r>
      <w:r w:rsidRPr="004C1B0C">
        <w:rPr>
          <w:rFonts w:ascii="Times New Roman" w:eastAsia="楷体_GB2312" w:hAnsi="Times New Roman"/>
          <w:szCs w:val="20"/>
        </w:rPr>
        <w:t xml:space="preserve"> 83</w:t>
      </w:r>
      <w:r>
        <w:rPr>
          <w:rFonts w:ascii="Times New Roman" w:eastAsia="楷体_GB2312" w:hAnsi="Times New Roman"/>
          <w:szCs w:val="20"/>
        </w:rPr>
        <w:t>:</w:t>
      </w:r>
      <w:r w:rsidRPr="004C1B0C">
        <w:rPr>
          <w:rFonts w:ascii="Times New Roman" w:eastAsia="楷体_GB2312" w:hAnsi="Times New Roman"/>
          <w:szCs w:val="20"/>
        </w:rPr>
        <w:t xml:space="preserve"> 1631–1643, </w:t>
      </w:r>
      <w:proofErr w:type="spellStart"/>
      <w:r w:rsidRPr="004C1B0C">
        <w:rPr>
          <w:rFonts w:ascii="Times New Roman" w:eastAsia="楷体_GB2312" w:hAnsi="Times New Roman"/>
          <w:szCs w:val="20"/>
        </w:rPr>
        <w:t>doi</w:t>
      </w:r>
      <w:proofErr w:type="spellEnd"/>
      <w:r w:rsidRPr="004C1B0C">
        <w:rPr>
          <w:rFonts w:ascii="Times New Roman" w:eastAsia="楷体_GB2312" w:hAnsi="Times New Roman"/>
          <w:szCs w:val="20"/>
        </w:rPr>
        <w:t>: 10.1175/BAMS-83-11-1631</w:t>
      </w:r>
      <w:r w:rsidRPr="004C1B0C">
        <w:rPr>
          <w:rFonts w:ascii="Times New Roman" w:eastAsia="楷体_GB2312" w:hAnsi="Times New Roman" w:hint="eastAsia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color w:val="000000"/>
          <w:kern w:val="0"/>
          <w:szCs w:val="20"/>
        </w:rPr>
      </w:pPr>
      <w:r w:rsidRPr="004C1B0C">
        <w:rPr>
          <w:rFonts w:ascii="Times New Roman" w:hAnsi="Times New Roman" w:hint="eastAsia"/>
          <w:color w:val="000000"/>
          <w:kern w:val="0"/>
          <w:szCs w:val="20"/>
        </w:rPr>
        <w:t xml:space="preserve">Li, </w:t>
      </w:r>
      <w:r w:rsidRPr="004C1B0C">
        <w:rPr>
          <w:rFonts w:ascii="Times New Roman" w:hAnsi="Times New Roman"/>
          <w:color w:val="000000"/>
          <w:kern w:val="0"/>
          <w:szCs w:val="20"/>
        </w:rPr>
        <w:t>H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. X.,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 P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. F.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 Xiao, X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. Z.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 </w:t>
      </w:r>
      <w:proofErr w:type="spellStart"/>
      <w:r w:rsidRPr="004C1B0C">
        <w:rPr>
          <w:rFonts w:ascii="Times New Roman" w:hAnsi="Times New Roman"/>
          <w:color w:val="000000"/>
          <w:kern w:val="0"/>
          <w:szCs w:val="20"/>
        </w:rPr>
        <w:t>Feng</w:t>
      </w:r>
      <w:proofErr w:type="spellEnd"/>
      <w:r w:rsidRPr="004C1B0C">
        <w:rPr>
          <w:rFonts w:ascii="Times New Roman" w:hAnsi="Times New Roman"/>
          <w:color w:val="000000"/>
          <w:kern w:val="0"/>
          <w:szCs w:val="20"/>
        </w:rPr>
        <w:t xml:space="preserve">, </w:t>
      </w:r>
      <w:r w:rsidR="001B3E16">
        <w:rPr>
          <w:rFonts w:ascii="Times New Roman" w:hAnsi="Times New Roman"/>
          <w:color w:val="000000"/>
          <w:kern w:val="0"/>
          <w:szCs w:val="20"/>
        </w:rPr>
        <w:t>et al..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 2017</w:t>
      </w:r>
      <w:r w:rsidR="001B3E16">
        <w:rPr>
          <w:rFonts w:ascii="Times New Roman" w:hAnsi="Times New Roman"/>
          <w:color w:val="000000"/>
          <w:kern w:val="0"/>
          <w:szCs w:val="20"/>
        </w:rPr>
        <w:t>.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1B3E16">
        <w:rPr>
          <w:rFonts w:ascii="Times New Roman" w:hAnsi="Times New Roman"/>
          <w:color w:val="000000"/>
          <w:kern w:val="0"/>
          <w:szCs w:val="20"/>
        </w:rPr>
        <w:t>"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Using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l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and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l</w:t>
      </w:r>
      <w:r w:rsidRPr="004C1B0C">
        <w:rPr>
          <w:rFonts w:ascii="Times New Roman" w:hAnsi="Times New Roman"/>
          <w:color w:val="000000"/>
          <w:kern w:val="0"/>
          <w:szCs w:val="20"/>
        </w:rPr>
        <w:t>ong-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t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erm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d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ata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r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ecords to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m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ap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l</w:t>
      </w:r>
      <w:r w:rsidRPr="004C1B0C">
        <w:rPr>
          <w:rFonts w:ascii="Times New Roman" w:hAnsi="Times New Roman"/>
          <w:color w:val="000000"/>
          <w:kern w:val="0"/>
          <w:szCs w:val="20"/>
        </w:rPr>
        <w:t>and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 xml:space="preserve"> c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over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c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hanges in China 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o</w:t>
      </w:r>
      <w:r w:rsidRPr="004C1B0C">
        <w:rPr>
          <w:rFonts w:ascii="Times New Roman" w:hAnsi="Times New Roman"/>
          <w:color w:val="000000"/>
          <w:kern w:val="0"/>
          <w:szCs w:val="20"/>
        </w:rPr>
        <w:t>ver 1981–2010</w:t>
      </w:r>
      <w:r w:rsidR="001B3E16">
        <w:rPr>
          <w:rFonts w:ascii="Times New Roman" w:hAnsi="Times New Roman"/>
          <w:color w:val="000000"/>
          <w:kern w:val="0"/>
          <w:szCs w:val="20"/>
        </w:rPr>
        <w:t>."</w:t>
      </w:r>
      <w:r w:rsidRPr="004C1B0C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>IEEE J</w:t>
      </w:r>
      <w:r w:rsidR="001B3E16">
        <w:rPr>
          <w:rFonts w:ascii="Times New Roman" w:hAnsi="Times New Roman"/>
          <w:i/>
          <w:color w:val="000000"/>
          <w:kern w:val="0"/>
          <w:szCs w:val="20"/>
        </w:rPr>
        <w:t>ournal of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 xml:space="preserve"> S</w:t>
      </w:r>
      <w:r w:rsidRPr="004C1B0C">
        <w:rPr>
          <w:rFonts w:ascii="Times New Roman" w:hAnsi="Times New Roman" w:hint="eastAsia"/>
          <w:i/>
          <w:color w:val="000000"/>
          <w:kern w:val="0"/>
          <w:szCs w:val="20"/>
        </w:rPr>
        <w:t>el</w:t>
      </w:r>
      <w:r w:rsidR="001B3E16">
        <w:rPr>
          <w:rFonts w:ascii="Times New Roman" w:hAnsi="Times New Roman"/>
          <w:i/>
          <w:color w:val="000000"/>
          <w:kern w:val="0"/>
          <w:szCs w:val="20"/>
        </w:rPr>
        <w:t>ected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 xml:space="preserve"> T</w:t>
      </w:r>
      <w:r w:rsidRPr="004C1B0C">
        <w:rPr>
          <w:rFonts w:ascii="Times New Roman" w:hAnsi="Times New Roman" w:hint="eastAsia"/>
          <w:i/>
          <w:color w:val="000000"/>
          <w:kern w:val="0"/>
          <w:szCs w:val="20"/>
        </w:rPr>
        <w:t>opics</w:t>
      </w:r>
      <w:r w:rsidR="001B3E16">
        <w:rPr>
          <w:rFonts w:ascii="Times New Roman" w:hAnsi="Times New Roman"/>
          <w:i/>
          <w:color w:val="000000"/>
          <w:kern w:val="0"/>
          <w:szCs w:val="20"/>
        </w:rPr>
        <w:t xml:space="preserve"> in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 xml:space="preserve"> </w:t>
      </w:r>
      <w:r w:rsidRPr="004C1B0C">
        <w:rPr>
          <w:rFonts w:ascii="Times New Roman" w:hAnsi="Times New Roman" w:hint="eastAsia"/>
          <w:i/>
          <w:color w:val="000000"/>
          <w:kern w:val="0"/>
          <w:szCs w:val="20"/>
        </w:rPr>
        <w:t>Appl</w:t>
      </w:r>
      <w:r w:rsidR="001B3E16">
        <w:rPr>
          <w:rFonts w:ascii="Times New Roman" w:hAnsi="Times New Roman"/>
          <w:i/>
          <w:color w:val="000000"/>
          <w:kern w:val="0"/>
          <w:szCs w:val="20"/>
        </w:rPr>
        <w:t>ied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 xml:space="preserve"> </w:t>
      </w:r>
      <w:r w:rsidRPr="004C1B0C">
        <w:rPr>
          <w:rFonts w:ascii="Times New Roman" w:hAnsi="Times New Roman" w:hint="eastAsia"/>
          <w:i/>
          <w:color w:val="000000"/>
          <w:kern w:val="0"/>
          <w:szCs w:val="20"/>
        </w:rPr>
        <w:t>Earth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 xml:space="preserve"> </w:t>
      </w:r>
      <w:r w:rsidR="001B3E16">
        <w:rPr>
          <w:rFonts w:ascii="Times New Roman" w:hAnsi="Times New Roman" w:hint="eastAsia"/>
          <w:i/>
          <w:color w:val="000000"/>
          <w:kern w:val="0"/>
          <w:szCs w:val="20"/>
        </w:rPr>
        <w:t>Observ</w:t>
      </w:r>
      <w:r w:rsidR="001B3E16">
        <w:rPr>
          <w:rFonts w:ascii="Times New Roman" w:hAnsi="Times New Roman"/>
          <w:i/>
          <w:color w:val="000000"/>
          <w:kern w:val="0"/>
          <w:szCs w:val="20"/>
        </w:rPr>
        <w:t>ation and</w:t>
      </w:r>
      <w:r w:rsidRPr="004C1B0C">
        <w:rPr>
          <w:rFonts w:ascii="Times New Roman" w:hAnsi="Times New Roman"/>
          <w:i/>
          <w:color w:val="000000"/>
          <w:kern w:val="0"/>
          <w:szCs w:val="20"/>
        </w:rPr>
        <w:t xml:space="preserve"> </w:t>
      </w:r>
      <w:r w:rsidRPr="004C1B0C">
        <w:rPr>
          <w:rFonts w:ascii="Times New Roman" w:hAnsi="Times New Roman" w:hint="eastAsia"/>
          <w:i/>
          <w:color w:val="000000"/>
          <w:kern w:val="0"/>
          <w:szCs w:val="20"/>
        </w:rPr>
        <w:t>Remote Sens</w:t>
      </w:r>
      <w:r w:rsidR="001B3E16">
        <w:rPr>
          <w:rFonts w:ascii="Times New Roman" w:hAnsi="Times New Roman"/>
          <w:i/>
          <w:color w:val="000000"/>
          <w:kern w:val="0"/>
          <w:szCs w:val="20"/>
        </w:rPr>
        <w:t>ing</w:t>
      </w:r>
      <w:r w:rsidR="001B3E16">
        <w:rPr>
          <w:rFonts w:ascii="Times New Roman" w:hAnsi="Times New Roman"/>
          <w:color w:val="000000"/>
          <w:kern w:val="0"/>
          <w:szCs w:val="20"/>
        </w:rPr>
        <w:t>10</w:t>
      </w:r>
      <w:r w:rsidRPr="004C1B0C">
        <w:rPr>
          <w:rFonts w:ascii="Times New Roman" w:hAnsi="Times New Roman"/>
          <w:color w:val="000000"/>
          <w:kern w:val="0"/>
          <w:szCs w:val="20"/>
        </w:rPr>
        <w:t>:</w:t>
      </w:r>
      <w:r w:rsidR="001B3E16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Pr="004C1B0C">
        <w:rPr>
          <w:rFonts w:ascii="Times New Roman" w:hAnsi="Times New Roman"/>
          <w:color w:val="000000"/>
          <w:kern w:val="0"/>
          <w:szCs w:val="20"/>
        </w:rPr>
        <w:t>1372–1389</w:t>
      </w:r>
      <w:r w:rsidRPr="004C1B0C">
        <w:rPr>
          <w:rFonts w:ascii="Times New Roman" w:hAnsi="Times New Roman" w:hint="eastAsia"/>
          <w:color w:val="000000"/>
          <w:kern w:val="0"/>
          <w:szCs w:val="20"/>
        </w:rPr>
        <w:t>.</w:t>
      </w:r>
    </w:p>
    <w:p w:rsidR="0096107E" w:rsidRPr="004C1B0C" w:rsidRDefault="0096107E" w:rsidP="0096107E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eastAsia="楷体_GB2312" w:hAnsi="Times New Roman"/>
          <w:sz w:val="20"/>
          <w:szCs w:val="20"/>
        </w:rPr>
      </w:pPr>
      <w:proofErr w:type="spellStart"/>
      <w:r w:rsidRPr="004C1B0C">
        <w:rPr>
          <w:rFonts w:ascii="Times New Roman" w:eastAsia="楷体_GB2312" w:hAnsi="Times New Roman"/>
          <w:sz w:val="20"/>
          <w:szCs w:val="20"/>
        </w:rPr>
        <w:t>Mlawer</w:t>
      </w:r>
      <w:proofErr w:type="spellEnd"/>
      <w:r w:rsidRPr="004C1B0C">
        <w:rPr>
          <w:rFonts w:ascii="Times New Roman" w:eastAsia="楷体_GB2312" w:hAnsi="Times New Roman" w:hint="eastAsia"/>
          <w:sz w:val="20"/>
          <w:szCs w:val="20"/>
        </w:rPr>
        <w:t>,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E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. </w:t>
      </w:r>
      <w:r w:rsidRPr="004C1B0C">
        <w:rPr>
          <w:rFonts w:ascii="Times New Roman" w:eastAsia="楷体_GB2312" w:hAnsi="Times New Roman"/>
          <w:sz w:val="20"/>
          <w:szCs w:val="20"/>
        </w:rPr>
        <w:t>J</w:t>
      </w:r>
      <w:r w:rsidRPr="004C1B0C">
        <w:rPr>
          <w:rFonts w:ascii="Times New Roman" w:eastAsia="楷体_GB2312" w:hAnsi="Times New Roman" w:hint="eastAsia"/>
          <w:sz w:val="20"/>
          <w:szCs w:val="20"/>
        </w:rPr>
        <w:t>.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S. J. </w:t>
      </w:r>
      <w:proofErr w:type="spellStart"/>
      <w:r w:rsidRPr="004C1B0C">
        <w:rPr>
          <w:rFonts w:ascii="Times New Roman" w:eastAsia="楷体_GB2312" w:hAnsi="Times New Roman"/>
          <w:sz w:val="20"/>
          <w:szCs w:val="20"/>
        </w:rPr>
        <w:t>Taubman</w:t>
      </w:r>
      <w:proofErr w:type="spellEnd"/>
      <w:r w:rsidRPr="004C1B0C">
        <w:rPr>
          <w:rFonts w:ascii="Times New Roman" w:eastAsia="楷体_GB2312" w:hAnsi="Times New Roman"/>
          <w:sz w:val="20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P. D. 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Brown, </w:t>
      </w:r>
      <w:r w:rsidR="001B3E16">
        <w:rPr>
          <w:rFonts w:ascii="Times New Roman" w:eastAsia="楷体_GB2312" w:hAnsi="Times New Roman"/>
          <w:sz w:val="20"/>
          <w:szCs w:val="20"/>
        </w:rPr>
        <w:t>et al..</w:t>
      </w:r>
      <w:r w:rsidR="001B3E16">
        <w:rPr>
          <w:rFonts w:ascii="Times New Roman" w:eastAsia="楷体_GB2312" w:hAnsi="Times New Roman" w:hint="eastAsia"/>
          <w:sz w:val="20"/>
          <w:szCs w:val="20"/>
        </w:rPr>
        <w:t xml:space="preserve"> </w:t>
      </w:r>
      <w:r w:rsidRPr="004C1B0C">
        <w:rPr>
          <w:rFonts w:ascii="Times New Roman" w:eastAsia="楷体_GB2312" w:hAnsi="Times New Roman"/>
          <w:sz w:val="20"/>
          <w:szCs w:val="20"/>
        </w:rPr>
        <w:t>1997</w:t>
      </w:r>
      <w:r w:rsidR="001B3E16">
        <w:rPr>
          <w:rFonts w:ascii="Times New Roman" w:eastAsia="楷体_GB2312" w:hAnsi="Times New Roman"/>
          <w:sz w:val="20"/>
          <w:szCs w:val="20"/>
        </w:rPr>
        <w:t>.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</w:t>
      </w:r>
      <w:r w:rsidR="001B3E16">
        <w:rPr>
          <w:rFonts w:ascii="Times New Roman" w:eastAsia="楷体_GB2312" w:hAnsi="Times New Roman"/>
          <w:sz w:val="20"/>
          <w:szCs w:val="20"/>
        </w:rPr>
        <w:t>"</w:t>
      </w:r>
      <w:proofErr w:type="spellStart"/>
      <w:r w:rsidRPr="004C1B0C">
        <w:rPr>
          <w:rFonts w:ascii="Times New Roman" w:eastAsia="楷体_GB2312" w:hAnsi="Times New Roman"/>
          <w:sz w:val="20"/>
          <w:szCs w:val="20"/>
        </w:rPr>
        <w:t>Radiative</w:t>
      </w:r>
      <w:proofErr w:type="spellEnd"/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 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transfer for inhomogeneous atmosphere: RRTM, a validated correlated-k model for the </w:t>
      </w:r>
      <w:proofErr w:type="spellStart"/>
      <w:r w:rsidRPr="004C1B0C">
        <w:rPr>
          <w:rFonts w:ascii="Times New Roman" w:eastAsia="楷体_GB2312" w:hAnsi="Times New Roman"/>
          <w:sz w:val="20"/>
          <w:szCs w:val="20"/>
        </w:rPr>
        <w:t>longwave</w:t>
      </w:r>
      <w:proofErr w:type="spellEnd"/>
      <w:r w:rsidR="001B3E16">
        <w:rPr>
          <w:rFonts w:ascii="Times New Roman" w:eastAsia="楷体_GB2312" w:hAnsi="Times New Roman"/>
          <w:sz w:val="20"/>
          <w:szCs w:val="20"/>
        </w:rPr>
        <w:t>"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 w:val="20"/>
          <w:szCs w:val="20"/>
        </w:rPr>
        <w:t>J</w:t>
      </w:r>
      <w:r w:rsidR="001B3E16">
        <w:rPr>
          <w:rFonts w:ascii="Times New Roman" w:eastAsia="楷体_GB2312" w:hAnsi="Times New Roman"/>
          <w:i/>
          <w:sz w:val="20"/>
          <w:szCs w:val="20"/>
        </w:rPr>
        <w:t>ournal of</w:t>
      </w:r>
      <w:r w:rsidRPr="004C1B0C">
        <w:rPr>
          <w:rFonts w:ascii="Times New Roman" w:eastAsia="楷体_GB2312" w:hAnsi="Times New Roman"/>
          <w:i/>
          <w:sz w:val="20"/>
          <w:szCs w:val="20"/>
        </w:rPr>
        <w:t xml:space="preserve"> Geophys</w:t>
      </w:r>
      <w:r w:rsidR="001B3E16">
        <w:rPr>
          <w:rFonts w:ascii="Times New Roman" w:eastAsia="楷体_GB2312" w:hAnsi="Times New Roman"/>
          <w:i/>
          <w:sz w:val="20"/>
          <w:szCs w:val="20"/>
        </w:rPr>
        <w:t>ical</w:t>
      </w:r>
      <w:r w:rsidRPr="004C1B0C">
        <w:rPr>
          <w:rFonts w:ascii="Times New Roman" w:eastAsia="楷体_GB2312" w:hAnsi="Times New Roman"/>
          <w:i/>
          <w:sz w:val="20"/>
          <w:szCs w:val="20"/>
        </w:rPr>
        <w:t xml:space="preserve"> Res</w:t>
      </w:r>
      <w:r w:rsidR="001B3E16">
        <w:rPr>
          <w:rFonts w:ascii="Times New Roman" w:eastAsia="楷体_GB2312" w:hAnsi="Times New Roman"/>
          <w:i/>
          <w:sz w:val="20"/>
          <w:szCs w:val="20"/>
        </w:rPr>
        <w:t>earch-Atmosphere</w:t>
      </w:r>
      <w:r w:rsidRPr="004C1B0C">
        <w:rPr>
          <w:rFonts w:ascii="Times New Roman" w:eastAsia="楷体_GB2312" w:hAnsi="Times New Roman"/>
          <w:sz w:val="20"/>
          <w:szCs w:val="20"/>
        </w:rPr>
        <w:t xml:space="preserve"> 102</w:t>
      </w:r>
      <w:r w:rsidR="001B3E16">
        <w:rPr>
          <w:rFonts w:ascii="Times New Roman" w:eastAsia="楷体_GB2312" w:hAnsi="Times New Roman"/>
          <w:sz w:val="20"/>
          <w:szCs w:val="20"/>
        </w:rPr>
        <w:t>(</w:t>
      </w:r>
      <w:r w:rsidRPr="004C1B0C">
        <w:rPr>
          <w:rFonts w:ascii="Times New Roman" w:eastAsia="楷体_GB2312" w:hAnsi="Times New Roman"/>
          <w:sz w:val="20"/>
          <w:szCs w:val="20"/>
        </w:rPr>
        <w:t>D14</w:t>
      </w:r>
      <w:r w:rsidR="001B3E16">
        <w:rPr>
          <w:rFonts w:ascii="Times New Roman" w:eastAsia="楷体_GB2312" w:hAnsi="Times New Roman"/>
          <w:sz w:val="20"/>
          <w:szCs w:val="20"/>
        </w:rPr>
        <w:t>):</w:t>
      </w:r>
      <w:r w:rsidRPr="004C1B0C">
        <w:rPr>
          <w:rFonts w:ascii="Times New Roman" w:eastAsia="楷体_GB2312" w:hAnsi="Times New Roman" w:hint="eastAsia"/>
          <w:sz w:val="20"/>
          <w:szCs w:val="20"/>
        </w:rPr>
        <w:t xml:space="preserve"> </w:t>
      </w:r>
      <w:r w:rsidRPr="004C1B0C">
        <w:rPr>
          <w:rFonts w:ascii="Times New Roman" w:eastAsia="楷体_GB2312" w:hAnsi="Times New Roman"/>
          <w:sz w:val="20"/>
          <w:szCs w:val="20"/>
        </w:rPr>
        <w:t>16663–16682.</w:t>
      </w:r>
    </w:p>
    <w:p w:rsidR="00CE5970" w:rsidRPr="00CD1350" w:rsidRDefault="00CE5970" w:rsidP="00CE5970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Matsuura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K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C. J. </w:t>
      </w:r>
      <w:proofErr w:type="spellStart"/>
      <w:r w:rsidRPr="004C1B0C">
        <w:rPr>
          <w:rFonts w:ascii="Times New Roman" w:hAnsi="Times New Roman"/>
          <w:kern w:val="0"/>
          <w:szCs w:val="20"/>
        </w:rPr>
        <w:t>Willmott</w:t>
      </w:r>
      <w:proofErr w:type="spellEnd"/>
      <w:r>
        <w:rPr>
          <w:rFonts w:ascii="Times New Roman" w:hAnsi="Times New Roman"/>
          <w:kern w:val="0"/>
          <w:szCs w:val="20"/>
        </w:rPr>
        <w:t>. 2015.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>"</w:t>
      </w:r>
      <w:r w:rsidRPr="00BB29E6">
        <w:rPr>
          <w:rFonts w:ascii="Times New Roman" w:eastAsia="楷体_GB2312" w:hAnsi="Times New Roman"/>
          <w:szCs w:val="20"/>
        </w:rPr>
        <w:t xml:space="preserve">Terrestrial Air Temperature: </w:t>
      </w:r>
      <w:r w:rsidRPr="00BB29E6">
        <w:rPr>
          <w:rFonts w:ascii="Times New Roman" w:eastAsia="楷体_GB2312" w:hAnsi="Times New Roman" w:hint="eastAsia"/>
          <w:szCs w:val="20"/>
        </w:rPr>
        <w:t> </w:t>
      </w:r>
      <w:r w:rsidRPr="00BB29E6">
        <w:rPr>
          <w:rFonts w:ascii="Times New Roman" w:eastAsia="楷体_GB2312" w:hAnsi="Times New Roman"/>
          <w:szCs w:val="20"/>
        </w:rPr>
        <w:t>1900-2014 Gridded Monthly Time Series</w:t>
      </w:r>
      <w:r w:rsidRPr="004C1B0C">
        <w:rPr>
          <w:rFonts w:ascii="Times New Roman" w:hAnsi="Times New Roman"/>
          <w:kern w:val="0"/>
          <w:szCs w:val="20"/>
        </w:rPr>
        <w:t xml:space="preserve"> (Version </w:t>
      </w:r>
      <w:r>
        <w:rPr>
          <w:rFonts w:ascii="Times New Roman" w:hAnsi="Times New Roman"/>
          <w:kern w:val="0"/>
          <w:szCs w:val="20"/>
        </w:rPr>
        <w:t>4</w:t>
      </w:r>
      <w:r w:rsidRPr="004C1B0C">
        <w:rPr>
          <w:rFonts w:ascii="Times New Roman" w:hAnsi="Times New Roman"/>
          <w:kern w:val="0"/>
          <w:szCs w:val="20"/>
        </w:rPr>
        <w:t>.01)</w:t>
      </w:r>
      <w:r>
        <w:rPr>
          <w:rFonts w:ascii="Times New Roman" w:hAnsi="Times New Roman"/>
          <w:kern w:val="0"/>
          <w:szCs w:val="20"/>
        </w:rPr>
        <w:t>." A</w:t>
      </w:r>
      <w:r w:rsidRPr="004C1B0C">
        <w:rPr>
          <w:rFonts w:ascii="Times New Roman" w:hAnsi="Times New Roman"/>
          <w:kern w:val="0"/>
          <w:szCs w:val="20"/>
        </w:rPr>
        <w:t xml:space="preserve">vailable at </w:t>
      </w:r>
      <w:r w:rsidRPr="00BB29E6">
        <w:rPr>
          <w:rFonts w:ascii="Times New Roman" w:hAnsi="Times New Roman"/>
          <w:kern w:val="0"/>
          <w:szCs w:val="20"/>
        </w:rPr>
        <w:t>http://climate.geog.udel.edu/~climate/html_pages/Global2014/README.GlobalTsT2014.html</w:t>
      </w:r>
      <w:r w:rsidRPr="00CD1350">
        <w:rPr>
          <w:rFonts w:ascii="Times New Roman" w:hAnsi="Times New Roman" w:hint="eastAsia"/>
          <w:kern w:val="0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proofErr w:type="spellStart"/>
      <w:r w:rsidRPr="004C1B0C">
        <w:rPr>
          <w:rFonts w:ascii="Times New Roman" w:hAnsi="Times New Roman"/>
          <w:kern w:val="0"/>
          <w:szCs w:val="20"/>
        </w:rPr>
        <w:t>Pedelty</w:t>
      </w:r>
      <w:proofErr w:type="spellEnd"/>
      <w:r w:rsidRPr="004C1B0C">
        <w:rPr>
          <w:rFonts w:ascii="Times New Roman" w:hAnsi="Times New Roman"/>
          <w:kern w:val="0"/>
          <w:szCs w:val="20"/>
        </w:rPr>
        <w:t xml:space="preserve">, J., </w:t>
      </w:r>
      <w:r w:rsidRPr="004C1B0C">
        <w:rPr>
          <w:rFonts w:ascii="Times New Roman" w:hAnsi="Times New Roman" w:hint="eastAsia"/>
          <w:kern w:val="0"/>
          <w:szCs w:val="20"/>
        </w:rPr>
        <w:t xml:space="preserve">S. </w:t>
      </w:r>
      <w:proofErr w:type="spellStart"/>
      <w:r w:rsidRPr="004C1B0C">
        <w:rPr>
          <w:rFonts w:ascii="Times New Roman" w:hAnsi="Times New Roman"/>
          <w:kern w:val="0"/>
          <w:szCs w:val="20"/>
        </w:rPr>
        <w:t>Devadiga</w:t>
      </w:r>
      <w:proofErr w:type="spellEnd"/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E. </w:t>
      </w:r>
      <w:proofErr w:type="spellStart"/>
      <w:r w:rsidRPr="004C1B0C">
        <w:rPr>
          <w:rFonts w:ascii="Times New Roman" w:hAnsi="Times New Roman"/>
          <w:kern w:val="0"/>
          <w:szCs w:val="20"/>
        </w:rPr>
        <w:t>Masuoka</w:t>
      </w:r>
      <w:proofErr w:type="spellEnd"/>
      <w:r w:rsidRPr="004C1B0C">
        <w:rPr>
          <w:rFonts w:ascii="Times New Roman" w:hAnsi="Times New Roman"/>
          <w:kern w:val="0"/>
          <w:szCs w:val="20"/>
        </w:rPr>
        <w:t>, et al.</w:t>
      </w:r>
      <w:r w:rsidR="001B3E16">
        <w:rPr>
          <w:rFonts w:ascii="Times New Roman" w:hAnsi="Times New Roman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="001B3E16">
        <w:rPr>
          <w:rFonts w:ascii="Times New Roman" w:hAnsi="Times New Roman"/>
          <w:kern w:val="0"/>
          <w:szCs w:val="20"/>
        </w:rPr>
        <w:t>2007.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="001B3E16"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Generating a long-term land data record from the AVHRR and MODIS Instruments</w:t>
      </w:r>
      <w:r w:rsidR="001B3E16"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="001B3E16" w:rsidRPr="001B3E16">
        <w:rPr>
          <w:rFonts w:ascii="Times New Roman" w:hAnsi="Times New Roman"/>
          <w:i/>
          <w:kern w:val="0"/>
          <w:szCs w:val="20"/>
        </w:rPr>
        <w:t>I</w:t>
      </w:r>
      <w:r w:rsidRPr="001B3E16">
        <w:rPr>
          <w:rFonts w:ascii="Times New Roman" w:hAnsi="Times New Roman"/>
          <w:i/>
          <w:kern w:val="0"/>
          <w:szCs w:val="20"/>
        </w:rPr>
        <w:t>EEE Int</w:t>
      </w:r>
      <w:r w:rsidR="001B3E16" w:rsidRPr="001B3E16">
        <w:rPr>
          <w:rFonts w:ascii="Times New Roman" w:hAnsi="Times New Roman"/>
          <w:i/>
          <w:kern w:val="0"/>
          <w:szCs w:val="20"/>
        </w:rPr>
        <w:t>ernational</w:t>
      </w:r>
      <w:r w:rsidRPr="001B3E16">
        <w:rPr>
          <w:rFonts w:ascii="Times New Roman" w:hAnsi="Times New Roman"/>
          <w:i/>
          <w:kern w:val="0"/>
          <w:szCs w:val="20"/>
        </w:rPr>
        <w:t xml:space="preserve"> </w:t>
      </w:r>
      <w:proofErr w:type="spellStart"/>
      <w:r w:rsidRPr="001B3E16">
        <w:rPr>
          <w:rFonts w:ascii="Times New Roman" w:hAnsi="Times New Roman"/>
          <w:i/>
          <w:kern w:val="0"/>
          <w:szCs w:val="20"/>
        </w:rPr>
        <w:t>Geosci</w:t>
      </w:r>
      <w:r w:rsidR="001B3E16" w:rsidRPr="001B3E16">
        <w:rPr>
          <w:rFonts w:ascii="Times New Roman" w:hAnsi="Times New Roman"/>
          <w:i/>
          <w:kern w:val="0"/>
          <w:szCs w:val="20"/>
        </w:rPr>
        <w:t>ence</w:t>
      </w:r>
      <w:proofErr w:type="spellEnd"/>
      <w:r w:rsidR="001B3E16" w:rsidRPr="001B3E16">
        <w:rPr>
          <w:rFonts w:ascii="Times New Roman" w:hAnsi="Times New Roman"/>
          <w:i/>
          <w:kern w:val="0"/>
          <w:szCs w:val="20"/>
        </w:rPr>
        <w:t xml:space="preserve"> and Remote Sensing</w:t>
      </w:r>
      <w:r w:rsidRPr="001B3E16">
        <w:rPr>
          <w:rFonts w:ascii="Times New Roman" w:hAnsi="Times New Roman"/>
          <w:i/>
          <w:kern w:val="0"/>
          <w:szCs w:val="20"/>
        </w:rPr>
        <w:t xml:space="preserve"> Symp</w:t>
      </w:r>
      <w:r w:rsidR="001B3E16" w:rsidRPr="001B3E16">
        <w:rPr>
          <w:rFonts w:ascii="Times New Roman" w:hAnsi="Times New Roman"/>
          <w:i/>
          <w:kern w:val="0"/>
          <w:szCs w:val="20"/>
        </w:rPr>
        <w:t>osium</w:t>
      </w:r>
      <w:r w:rsidRPr="004C1B0C">
        <w:rPr>
          <w:rFonts w:ascii="Times New Roman" w:hAnsi="Times New Roman" w:hint="eastAsia"/>
          <w:kern w:val="0"/>
          <w:szCs w:val="20"/>
        </w:rPr>
        <w:t xml:space="preserve"> </w:t>
      </w:r>
      <w:r w:rsidRPr="004C1B0C">
        <w:rPr>
          <w:rFonts w:ascii="Times New Roman" w:hAnsi="Times New Roman"/>
          <w:kern w:val="0"/>
          <w:szCs w:val="20"/>
        </w:rPr>
        <w:t>1021–1025.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eastAsia="楷体_GB2312" w:hAnsi="Times New Roman"/>
          <w:szCs w:val="20"/>
        </w:rPr>
      </w:pPr>
      <w:r w:rsidRPr="004C1B0C">
        <w:rPr>
          <w:rFonts w:ascii="Times New Roman" w:eastAsia="楷体_GB2312" w:hAnsi="Times New Roman"/>
          <w:szCs w:val="20"/>
        </w:rPr>
        <w:t>Wang</w:t>
      </w:r>
      <w:r w:rsidRPr="004C1B0C">
        <w:rPr>
          <w:rFonts w:ascii="Times New Roman" w:eastAsia="楷体_GB2312" w:hAnsi="Times New Roman" w:hint="eastAsia"/>
          <w:szCs w:val="20"/>
        </w:rPr>
        <w:t>,</w:t>
      </w:r>
      <w:r w:rsidRPr="004C1B0C">
        <w:rPr>
          <w:rFonts w:ascii="Times New Roman" w:eastAsia="楷体_GB2312" w:hAnsi="Times New Roman"/>
          <w:szCs w:val="20"/>
        </w:rPr>
        <w:t xml:space="preserve"> B</w:t>
      </w:r>
      <w:r w:rsidRPr="004C1B0C">
        <w:rPr>
          <w:rFonts w:ascii="Times New Roman" w:eastAsia="楷体_GB2312" w:hAnsi="Times New Roman" w:hint="eastAsia"/>
          <w:szCs w:val="20"/>
        </w:rPr>
        <w:t>.</w:t>
      </w:r>
      <w:r w:rsidRPr="004C1B0C">
        <w:rPr>
          <w:rFonts w:ascii="Times New Roman" w:eastAsia="楷体_GB2312" w:hAnsi="Times New Roman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Cs w:val="20"/>
        </w:rPr>
        <w:t xml:space="preserve">H. </w:t>
      </w:r>
      <w:r w:rsidRPr="004C1B0C">
        <w:rPr>
          <w:rFonts w:ascii="Times New Roman" w:eastAsia="楷体_GB2312" w:hAnsi="Times New Roman"/>
          <w:szCs w:val="20"/>
        </w:rPr>
        <w:t>Lin</w:t>
      </w:r>
      <w:r w:rsidR="0067015C">
        <w:rPr>
          <w:rFonts w:ascii="Times New Roman" w:eastAsia="楷体_GB2312" w:hAnsi="Times New Roman"/>
          <w:szCs w:val="20"/>
        </w:rPr>
        <w:t>. 2002.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="0067015C">
        <w:rPr>
          <w:rFonts w:ascii="Times New Roman" w:eastAsia="楷体_GB2312" w:hAnsi="Times New Roman"/>
          <w:szCs w:val="20"/>
        </w:rPr>
        <w:t>"</w:t>
      </w:r>
      <w:r w:rsidRPr="004C1B0C">
        <w:rPr>
          <w:rFonts w:ascii="Times New Roman" w:eastAsia="楷体_GB2312" w:hAnsi="Times New Roman"/>
          <w:szCs w:val="20"/>
        </w:rPr>
        <w:t>Rainy season of the Asian–Pacific summer monsoon</w:t>
      </w:r>
      <w:r w:rsidR="0067015C">
        <w:rPr>
          <w:rFonts w:ascii="Times New Roman" w:eastAsia="楷体_GB2312" w:hAnsi="Times New Roman"/>
          <w:szCs w:val="20"/>
        </w:rPr>
        <w:t>."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Cs w:val="20"/>
        </w:rPr>
        <w:t>J</w:t>
      </w:r>
      <w:r w:rsidR="0067015C">
        <w:rPr>
          <w:rFonts w:ascii="Times New Roman" w:eastAsia="楷体_GB2312" w:hAnsi="Times New Roman"/>
          <w:i/>
          <w:szCs w:val="20"/>
        </w:rPr>
        <w:t>ournal of</w:t>
      </w:r>
      <w:r w:rsidRPr="004C1B0C">
        <w:rPr>
          <w:rFonts w:ascii="Times New Roman" w:eastAsia="楷体_GB2312" w:hAnsi="Times New Roman"/>
          <w:i/>
          <w:szCs w:val="20"/>
        </w:rPr>
        <w:t xml:space="preserve"> Clim</w:t>
      </w:r>
      <w:r w:rsidR="0067015C">
        <w:rPr>
          <w:rFonts w:ascii="Times New Roman" w:eastAsia="楷体_GB2312" w:hAnsi="Times New Roman"/>
          <w:i/>
          <w:szCs w:val="20"/>
        </w:rPr>
        <w:t>ate</w:t>
      </w:r>
      <w:r w:rsidRPr="004C1B0C">
        <w:rPr>
          <w:rFonts w:ascii="Times New Roman" w:eastAsia="楷体_GB2312" w:hAnsi="Times New Roman"/>
          <w:szCs w:val="20"/>
        </w:rPr>
        <w:t xml:space="preserve"> 15</w:t>
      </w:r>
      <w:r w:rsidR="0067015C">
        <w:rPr>
          <w:rFonts w:ascii="Times New Roman" w:eastAsia="楷体_GB2312" w:hAnsi="Times New Roman"/>
          <w:szCs w:val="20"/>
        </w:rPr>
        <w:t xml:space="preserve">: </w:t>
      </w:r>
      <w:r w:rsidRPr="004C1B0C">
        <w:rPr>
          <w:rFonts w:ascii="Times New Roman" w:eastAsia="楷体_GB2312" w:hAnsi="Times New Roman"/>
          <w:szCs w:val="20"/>
        </w:rPr>
        <w:t>386</w:t>
      </w:r>
      <w:r w:rsidRPr="004C1B0C">
        <w:rPr>
          <w:rFonts w:ascii="Times New Roman" w:hAnsi="Times New Roman"/>
          <w:kern w:val="0"/>
          <w:szCs w:val="20"/>
        </w:rPr>
        <w:t>–</w:t>
      </w:r>
      <w:r w:rsidRPr="004C1B0C">
        <w:rPr>
          <w:rFonts w:ascii="Times New Roman" w:eastAsia="楷体_GB2312" w:hAnsi="Times New Roman"/>
          <w:szCs w:val="20"/>
        </w:rPr>
        <w:t>398</w:t>
      </w:r>
      <w:r w:rsidRPr="004C1B0C">
        <w:rPr>
          <w:rFonts w:ascii="Times New Roman" w:eastAsia="楷体_GB2312" w:hAnsi="Times New Roman" w:hint="eastAsia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eastAsia="楷体_GB2312" w:hAnsi="Times New Roman"/>
          <w:szCs w:val="20"/>
        </w:rPr>
      </w:pPr>
      <w:r w:rsidRPr="004C1B0C">
        <w:rPr>
          <w:rFonts w:ascii="Times New Roman" w:eastAsia="楷体_GB2312" w:hAnsi="Times New Roman"/>
          <w:szCs w:val="20"/>
        </w:rPr>
        <w:t>Wang</w:t>
      </w:r>
      <w:r w:rsidRPr="004C1B0C">
        <w:rPr>
          <w:rFonts w:ascii="Times New Roman" w:eastAsia="楷体_GB2312" w:hAnsi="Times New Roman" w:hint="eastAsia"/>
          <w:szCs w:val="20"/>
        </w:rPr>
        <w:t>,</w:t>
      </w:r>
      <w:r w:rsidRPr="004C1B0C">
        <w:rPr>
          <w:rFonts w:ascii="Times New Roman" w:eastAsia="楷体_GB2312" w:hAnsi="Times New Roman"/>
          <w:szCs w:val="20"/>
        </w:rPr>
        <w:t xml:space="preserve"> L</w:t>
      </w:r>
      <w:r w:rsidRPr="004C1B0C">
        <w:rPr>
          <w:rFonts w:ascii="Times New Roman" w:eastAsia="楷体_GB2312" w:hAnsi="Times New Roman" w:hint="eastAsia"/>
          <w:szCs w:val="20"/>
        </w:rPr>
        <w:t xml:space="preserve">. </w:t>
      </w:r>
      <w:r w:rsidRPr="004C1B0C">
        <w:rPr>
          <w:rFonts w:ascii="Times New Roman" w:eastAsia="楷体_GB2312" w:hAnsi="Times New Roman"/>
          <w:szCs w:val="20"/>
        </w:rPr>
        <w:t>X</w:t>
      </w:r>
      <w:r w:rsidRPr="004C1B0C">
        <w:rPr>
          <w:rFonts w:ascii="Times New Roman" w:eastAsia="楷体_GB2312" w:hAnsi="Times New Roman" w:hint="eastAsia"/>
          <w:szCs w:val="20"/>
        </w:rPr>
        <w:t>.</w:t>
      </w:r>
      <w:r w:rsidRPr="004C1B0C">
        <w:rPr>
          <w:rFonts w:ascii="Times New Roman" w:eastAsia="楷体_GB2312" w:hAnsi="Times New Roman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Cs w:val="20"/>
        </w:rPr>
        <w:t xml:space="preserve">P. F. </w:t>
      </w:r>
      <w:r w:rsidRPr="004C1B0C">
        <w:rPr>
          <w:rFonts w:ascii="Times New Roman" w:eastAsia="楷体_GB2312" w:hAnsi="Times New Roman"/>
          <w:szCs w:val="20"/>
        </w:rPr>
        <w:t xml:space="preserve">Xiao, </w:t>
      </w:r>
      <w:r w:rsidRPr="004C1B0C">
        <w:rPr>
          <w:rFonts w:ascii="Times New Roman" w:eastAsia="楷体_GB2312" w:hAnsi="Times New Roman" w:hint="eastAsia"/>
          <w:szCs w:val="20"/>
        </w:rPr>
        <w:t xml:space="preserve">X. Z. </w:t>
      </w:r>
      <w:proofErr w:type="spellStart"/>
      <w:r w:rsidRPr="004C1B0C">
        <w:rPr>
          <w:rFonts w:ascii="Times New Roman" w:eastAsia="楷体_GB2312" w:hAnsi="Times New Roman"/>
          <w:szCs w:val="20"/>
        </w:rPr>
        <w:t>Feng</w:t>
      </w:r>
      <w:proofErr w:type="spellEnd"/>
      <w:r w:rsidRPr="004C1B0C">
        <w:rPr>
          <w:rFonts w:ascii="Times New Roman" w:eastAsia="楷体_GB2312" w:hAnsi="Times New Roman"/>
          <w:szCs w:val="20"/>
        </w:rPr>
        <w:t xml:space="preserve">, </w:t>
      </w:r>
      <w:r w:rsidR="0067015C">
        <w:rPr>
          <w:rFonts w:ascii="Times New Roman" w:eastAsia="楷体_GB2312" w:hAnsi="Times New Roman"/>
          <w:szCs w:val="20"/>
        </w:rPr>
        <w:t>et al.. 2014.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="0067015C">
        <w:rPr>
          <w:rFonts w:ascii="Times New Roman" w:eastAsia="楷体_GB2312" w:hAnsi="Times New Roman"/>
          <w:szCs w:val="20"/>
        </w:rPr>
        <w:t>"</w:t>
      </w:r>
      <w:r w:rsidRPr="004C1B0C">
        <w:rPr>
          <w:rFonts w:ascii="Times New Roman" w:eastAsia="楷体_GB2312" w:hAnsi="Times New Roman"/>
          <w:szCs w:val="20"/>
        </w:rPr>
        <w:t>Effective compositing method to produce cloud-free AVHRR image</w:t>
      </w:r>
      <w:r w:rsidR="0067015C">
        <w:rPr>
          <w:rFonts w:ascii="Times New Roman" w:eastAsia="楷体_GB2312" w:hAnsi="Times New Roman"/>
          <w:szCs w:val="20"/>
        </w:rPr>
        <w:t>."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Cs w:val="20"/>
        </w:rPr>
        <w:t xml:space="preserve">IEEE </w:t>
      </w:r>
      <w:proofErr w:type="spellStart"/>
      <w:r w:rsidRPr="004C1B0C">
        <w:rPr>
          <w:rFonts w:ascii="Times New Roman" w:eastAsia="楷体_GB2312" w:hAnsi="Times New Roman"/>
          <w:i/>
          <w:szCs w:val="20"/>
        </w:rPr>
        <w:t>Geosci</w:t>
      </w:r>
      <w:r w:rsidR="0067015C">
        <w:rPr>
          <w:rFonts w:ascii="Times New Roman" w:eastAsia="楷体_GB2312" w:hAnsi="Times New Roman"/>
          <w:i/>
          <w:szCs w:val="20"/>
        </w:rPr>
        <w:t>ence</w:t>
      </w:r>
      <w:proofErr w:type="spellEnd"/>
      <w:r w:rsidRPr="004C1B0C">
        <w:rPr>
          <w:rFonts w:ascii="Times New Roman" w:eastAsia="楷体_GB2312" w:hAnsi="Times New Roman"/>
          <w:i/>
          <w:szCs w:val="20"/>
        </w:rPr>
        <w:t xml:space="preserve"> and Remote Sens</w:t>
      </w:r>
      <w:r w:rsidR="0067015C">
        <w:rPr>
          <w:rFonts w:ascii="Times New Roman" w:eastAsia="楷体_GB2312" w:hAnsi="Times New Roman"/>
          <w:i/>
          <w:szCs w:val="20"/>
        </w:rPr>
        <w:t>ing</w:t>
      </w:r>
      <w:r w:rsidRPr="004C1B0C">
        <w:rPr>
          <w:rFonts w:ascii="Times New Roman" w:eastAsia="楷体_GB2312" w:hAnsi="Times New Roman"/>
          <w:i/>
          <w:szCs w:val="20"/>
        </w:rPr>
        <w:t xml:space="preserve"> Let</w:t>
      </w:r>
      <w:r w:rsidRPr="004C1B0C">
        <w:rPr>
          <w:rFonts w:ascii="Times New Roman" w:eastAsia="楷体_GB2312" w:hAnsi="Times New Roman" w:hint="eastAsia"/>
          <w:i/>
          <w:szCs w:val="20"/>
        </w:rPr>
        <w:t>t</w:t>
      </w:r>
      <w:r w:rsidR="0067015C">
        <w:rPr>
          <w:rFonts w:ascii="Times New Roman" w:eastAsia="楷体_GB2312" w:hAnsi="Times New Roman"/>
          <w:i/>
          <w:szCs w:val="20"/>
        </w:rPr>
        <w:t>ers</w:t>
      </w:r>
      <w:r w:rsidR="0067015C">
        <w:rPr>
          <w:rFonts w:ascii="Times New Roman" w:eastAsia="楷体_GB2312" w:hAnsi="Times New Roman"/>
          <w:szCs w:val="20"/>
        </w:rPr>
        <w:t xml:space="preserve"> 11:</w:t>
      </w:r>
      <w:r w:rsidRPr="004C1B0C">
        <w:rPr>
          <w:rFonts w:ascii="Times New Roman" w:eastAsia="楷体_GB2312" w:hAnsi="Times New Roman"/>
          <w:szCs w:val="20"/>
        </w:rPr>
        <w:t xml:space="preserve"> 328</w:t>
      </w:r>
      <w:r w:rsidRPr="004C1B0C">
        <w:rPr>
          <w:rFonts w:ascii="Times New Roman" w:hAnsi="Times New Roman"/>
          <w:kern w:val="0"/>
          <w:szCs w:val="20"/>
        </w:rPr>
        <w:t>–</w:t>
      </w:r>
      <w:r w:rsidRPr="004C1B0C">
        <w:rPr>
          <w:rFonts w:ascii="Times New Roman" w:eastAsia="楷体_GB2312" w:hAnsi="Times New Roman"/>
          <w:szCs w:val="20"/>
        </w:rPr>
        <w:t>332.</w:t>
      </w:r>
    </w:p>
    <w:p w:rsidR="0082030E" w:rsidRPr="00643CBB" w:rsidRDefault="0082030E" w:rsidP="0082030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643CBB">
        <w:rPr>
          <w:rFonts w:ascii="Times New Roman" w:hAnsi="Times New Roman"/>
          <w:kern w:val="0"/>
          <w:szCs w:val="20"/>
        </w:rPr>
        <w:t>Wu</w:t>
      </w:r>
      <w:r>
        <w:rPr>
          <w:rFonts w:ascii="Times New Roman" w:hAnsi="Times New Roman"/>
          <w:kern w:val="0"/>
          <w:szCs w:val="20"/>
        </w:rPr>
        <w:t>,</w:t>
      </w:r>
      <w:r w:rsidRPr="00643CBB">
        <w:rPr>
          <w:rFonts w:ascii="Times New Roman" w:hAnsi="Times New Roman"/>
          <w:kern w:val="0"/>
          <w:szCs w:val="20"/>
        </w:rPr>
        <w:t xml:space="preserve"> J</w:t>
      </w:r>
      <w:r>
        <w:rPr>
          <w:rFonts w:ascii="Times New Roman" w:hAnsi="Times New Roman"/>
          <w:kern w:val="0"/>
          <w:szCs w:val="20"/>
        </w:rPr>
        <w:t>.</w:t>
      </w:r>
      <w:r w:rsidRPr="00643CBB">
        <w:rPr>
          <w:rFonts w:ascii="Times New Roman" w:hAnsi="Times New Roman"/>
          <w:kern w:val="0"/>
          <w:szCs w:val="20"/>
        </w:rPr>
        <w:t xml:space="preserve">, </w:t>
      </w:r>
      <w:r>
        <w:rPr>
          <w:rFonts w:ascii="Times New Roman" w:hAnsi="Times New Roman"/>
          <w:kern w:val="0"/>
          <w:szCs w:val="20"/>
        </w:rPr>
        <w:t xml:space="preserve">X. J. </w:t>
      </w:r>
      <w:proofErr w:type="spellStart"/>
      <w:r>
        <w:rPr>
          <w:rFonts w:ascii="Times New Roman" w:hAnsi="Times New Roman"/>
          <w:kern w:val="0"/>
          <w:szCs w:val="20"/>
        </w:rPr>
        <w:t>Gao</w:t>
      </w:r>
      <w:proofErr w:type="spellEnd"/>
      <w:r>
        <w:rPr>
          <w:rFonts w:ascii="Times New Roman" w:hAnsi="Times New Roman"/>
          <w:kern w:val="0"/>
          <w:szCs w:val="20"/>
        </w:rPr>
        <w:t xml:space="preserve">. </w:t>
      </w:r>
      <w:r w:rsidRPr="00643CBB">
        <w:rPr>
          <w:rFonts w:ascii="Times New Roman" w:hAnsi="Times New Roman"/>
          <w:kern w:val="0"/>
          <w:szCs w:val="20"/>
        </w:rPr>
        <w:t>2013</w:t>
      </w:r>
      <w:r>
        <w:rPr>
          <w:rFonts w:ascii="Times New Roman" w:hAnsi="Times New Roman"/>
          <w:kern w:val="0"/>
          <w:szCs w:val="20"/>
        </w:rPr>
        <w:t>.</w:t>
      </w:r>
      <w:r w:rsidRPr="00643CBB">
        <w:rPr>
          <w:rFonts w:ascii="Times New Roman" w:hAnsi="Times New Roman"/>
          <w:kern w:val="0"/>
          <w:szCs w:val="20"/>
        </w:rPr>
        <w:t xml:space="preserve"> </w:t>
      </w:r>
      <w:r>
        <w:rPr>
          <w:rFonts w:ascii="Times New Roman" w:hAnsi="Times New Roman"/>
          <w:kern w:val="0"/>
          <w:szCs w:val="20"/>
        </w:rPr>
        <w:t>"</w:t>
      </w:r>
      <w:r w:rsidRPr="00643CBB">
        <w:rPr>
          <w:rFonts w:ascii="Times New Roman" w:hAnsi="Times New Roman"/>
          <w:kern w:val="0"/>
          <w:szCs w:val="20"/>
        </w:rPr>
        <w:t>A gridded daily observation dataset over China region and comparison with the other datasets</w:t>
      </w:r>
      <w:r w:rsidRPr="00643CBB">
        <w:rPr>
          <w:rFonts w:ascii="Times New Roman" w:hAnsi="Times New Roman" w:hint="eastAsia"/>
          <w:kern w:val="0"/>
          <w:szCs w:val="20"/>
        </w:rPr>
        <w:t xml:space="preserve"> (in Chinese)</w:t>
      </w:r>
      <w:r w:rsidRPr="00643CBB">
        <w:rPr>
          <w:rFonts w:ascii="Times New Roman" w:hAnsi="Times New Roman"/>
          <w:kern w:val="0"/>
          <w:szCs w:val="20"/>
        </w:rPr>
        <w:t>.</w:t>
      </w:r>
      <w:r>
        <w:rPr>
          <w:rFonts w:ascii="Times New Roman" w:hAnsi="Times New Roman"/>
          <w:kern w:val="0"/>
          <w:szCs w:val="20"/>
        </w:rPr>
        <w:t>"</w:t>
      </w:r>
      <w:r w:rsidRPr="00643CBB">
        <w:rPr>
          <w:rFonts w:ascii="Times New Roman" w:hAnsi="Times New Roman"/>
          <w:kern w:val="0"/>
          <w:szCs w:val="20"/>
        </w:rPr>
        <w:t xml:space="preserve"> </w:t>
      </w:r>
      <w:r w:rsidRPr="00EE2403">
        <w:rPr>
          <w:rFonts w:ascii="Times New Roman" w:hAnsi="Times New Roman"/>
          <w:i/>
          <w:kern w:val="0"/>
          <w:szCs w:val="20"/>
        </w:rPr>
        <w:t>Ch</w:t>
      </w:r>
      <w:r w:rsidRPr="00EE2403">
        <w:rPr>
          <w:rFonts w:ascii="Times New Roman" w:hAnsi="Times New Roman" w:hint="eastAsia"/>
          <w:i/>
          <w:kern w:val="0"/>
          <w:szCs w:val="20"/>
        </w:rPr>
        <w:t>in</w:t>
      </w:r>
      <w:r w:rsidRPr="00EE2403">
        <w:rPr>
          <w:rFonts w:ascii="Times New Roman" w:hAnsi="Times New Roman"/>
          <w:i/>
          <w:kern w:val="0"/>
          <w:szCs w:val="20"/>
        </w:rPr>
        <w:t>ese Journal of Geophy</w:t>
      </w:r>
      <w:r w:rsidRPr="00EE2403">
        <w:rPr>
          <w:rFonts w:ascii="Times New Roman" w:hAnsi="Times New Roman" w:hint="eastAsia"/>
          <w:i/>
          <w:kern w:val="0"/>
          <w:szCs w:val="20"/>
        </w:rPr>
        <w:t>s</w:t>
      </w:r>
      <w:r w:rsidRPr="00EE2403">
        <w:rPr>
          <w:rFonts w:ascii="Times New Roman" w:hAnsi="Times New Roman"/>
          <w:i/>
          <w:kern w:val="0"/>
          <w:szCs w:val="20"/>
        </w:rPr>
        <w:t>ics</w:t>
      </w:r>
      <w:r w:rsidRPr="00643CBB">
        <w:rPr>
          <w:rFonts w:ascii="Times New Roman" w:hAnsi="Times New Roman"/>
          <w:kern w:val="0"/>
          <w:szCs w:val="20"/>
        </w:rPr>
        <w:t xml:space="preserve"> 56: 11</w:t>
      </w:r>
      <w:r>
        <w:rPr>
          <w:rFonts w:ascii="Times New Roman" w:hAnsi="Times New Roman"/>
          <w:kern w:val="0"/>
          <w:szCs w:val="20"/>
        </w:rPr>
        <w:t>02–1111.</w:t>
      </w:r>
      <w:r w:rsidRPr="00643CBB">
        <w:rPr>
          <w:rFonts w:ascii="Times New Roman" w:hAnsi="Times New Roman"/>
          <w:kern w:val="0"/>
          <w:szCs w:val="20"/>
        </w:rPr>
        <w:t xml:space="preserve"> </w:t>
      </w:r>
      <w:proofErr w:type="spellStart"/>
      <w:r w:rsidRPr="00643CBB">
        <w:rPr>
          <w:rFonts w:ascii="Times New Roman" w:hAnsi="Times New Roman"/>
          <w:kern w:val="0"/>
          <w:szCs w:val="20"/>
        </w:rPr>
        <w:t>doi</w:t>
      </w:r>
      <w:proofErr w:type="spellEnd"/>
      <w:r w:rsidRPr="00643CBB">
        <w:rPr>
          <w:rFonts w:ascii="Times New Roman" w:hAnsi="Times New Roman"/>
          <w:kern w:val="0"/>
          <w:szCs w:val="20"/>
        </w:rPr>
        <w:t>: 10.6038g20130406</w:t>
      </w:r>
      <w:r>
        <w:rPr>
          <w:rFonts w:ascii="Times New Roman" w:hAnsi="Times New Roman"/>
          <w:kern w:val="0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Xiao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P</w:t>
      </w:r>
      <w:r w:rsidRPr="004C1B0C">
        <w:rPr>
          <w:rFonts w:ascii="Times New Roman" w:hAnsi="Times New Roman" w:hint="eastAsia"/>
          <w:kern w:val="0"/>
          <w:szCs w:val="20"/>
        </w:rPr>
        <w:t xml:space="preserve">. </w:t>
      </w:r>
      <w:r w:rsidRPr="004C1B0C">
        <w:rPr>
          <w:rFonts w:ascii="Times New Roman" w:hAnsi="Times New Roman"/>
          <w:kern w:val="0"/>
          <w:szCs w:val="20"/>
        </w:rPr>
        <w:t>F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H. X. </w:t>
      </w:r>
      <w:r w:rsidRPr="004C1B0C">
        <w:rPr>
          <w:rFonts w:ascii="Times New Roman" w:hAnsi="Times New Roman"/>
          <w:kern w:val="0"/>
          <w:szCs w:val="20"/>
        </w:rPr>
        <w:t xml:space="preserve">Li, </w:t>
      </w:r>
      <w:r w:rsidRPr="004C1B0C">
        <w:rPr>
          <w:rFonts w:ascii="Times New Roman" w:hAnsi="Times New Roman" w:hint="eastAsia"/>
          <w:kern w:val="0"/>
          <w:szCs w:val="20"/>
        </w:rPr>
        <w:t xml:space="preserve">L. X. </w:t>
      </w:r>
      <w:r w:rsidRPr="004C1B0C">
        <w:rPr>
          <w:rFonts w:ascii="Times New Roman" w:hAnsi="Times New Roman"/>
          <w:kern w:val="0"/>
          <w:szCs w:val="20"/>
        </w:rPr>
        <w:t xml:space="preserve">Wang, </w:t>
      </w:r>
      <w:r w:rsidR="0067015C">
        <w:rPr>
          <w:rFonts w:ascii="Times New Roman" w:hAnsi="Times New Roman"/>
          <w:kern w:val="0"/>
          <w:szCs w:val="20"/>
        </w:rPr>
        <w:t>et al.. 2013.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="0067015C"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 xml:space="preserve">Large-scale land cover change in China over the past </w:t>
      </w:r>
      <w:r w:rsidRPr="004C1B0C">
        <w:rPr>
          <w:rFonts w:ascii="Times New Roman" w:hAnsi="Times New Roman"/>
          <w:kern w:val="0"/>
          <w:szCs w:val="20"/>
        </w:rPr>
        <w:lastRenderedPageBreak/>
        <w:t>30 years</w:t>
      </w:r>
      <w:r w:rsidR="0067015C"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Pr="004C1B0C">
        <w:rPr>
          <w:rFonts w:ascii="Times New Roman" w:hAnsi="Times New Roman"/>
          <w:i/>
          <w:kern w:val="0"/>
          <w:szCs w:val="20"/>
        </w:rPr>
        <w:t>Beijing Symposium on Global Change</w:t>
      </w:r>
      <w:r w:rsidRPr="004C1B0C">
        <w:rPr>
          <w:rFonts w:ascii="Times New Roman" w:hAnsi="Times New Roman"/>
          <w:kern w:val="0"/>
          <w:szCs w:val="20"/>
        </w:rPr>
        <w:t xml:space="preserve"> 179pp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eastAsia="楷体_GB2312" w:hAnsi="Times New Roman"/>
          <w:szCs w:val="20"/>
        </w:rPr>
      </w:pPr>
      <w:r w:rsidRPr="004C1B0C">
        <w:rPr>
          <w:rFonts w:ascii="Times New Roman" w:eastAsia="楷体_GB2312" w:hAnsi="Times New Roman"/>
          <w:szCs w:val="20"/>
        </w:rPr>
        <w:t>Xiao</w:t>
      </w:r>
      <w:r w:rsidRPr="004C1B0C">
        <w:rPr>
          <w:rFonts w:ascii="Times New Roman" w:eastAsia="楷体_GB2312" w:hAnsi="Times New Roman" w:hint="eastAsia"/>
          <w:szCs w:val="20"/>
        </w:rPr>
        <w:t xml:space="preserve">, </w:t>
      </w:r>
      <w:r w:rsidRPr="004C1B0C">
        <w:rPr>
          <w:rFonts w:ascii="Times New Roman" w:eastAsia="楷体_GB2312" w:hAnsi="Times New Roman"/>
          <w:szCs w:val="20"/>
        </w:rPr>
        <w:t>P</w:t>
      </w:r>
      <w:r w:rsidRPr="004C1B0C">
        <w:rPr>
          <w:rFonts w:ascii="Times New Roman" w:eastAsia="楷体_GB2312" w:hAnsi="Times New Roman" w:hint="eastAsia"/>
          <w:szCs w:val="20"/>
        </w:rPr>
        <w:t xml:space="preserve">. </w:t>
      </w:r>
      <w:r w:rsidRPr="004C1B0C">
        <w:rPr>
          <w:rFonts w:ascii="Times New Roman" w:eastAsia="楷体_GB2312" w:hAnsi="Times New Roman"/>
          <w:szCs w:val="20"/>
        </w:rPr>
        <w:t>F</w:t>
      </w:r>
      <w:r w:rsidRPr="004C1B0C">
        <w:rPr>
          <w:rFonts w:ascii="Times New Roman" w:eastAsia="楷体_GB2312" w:hAnsi="Times New Roman" w:hint="eastAsia"/>
          <w:szCs w:val="20"/>
        </w:rPr>
        <w:t>.</w:t>
      </w:r>
      <w:r w:rsidRPr="004C1B0C">
        <w:rPr>
          <w:rFonts w:ascii="Times New Roman" w:eastAsia="楷体_GB2312" w:hAnsi="Times New Roman"/>
          <w:szCs w:val="20"/>
        </w:rPr>
        <w:t xml:space="preserve">, </w:t>
      </w:r>
      <w:r w:rsidRPr="004C1B0C">
        <w:rPr>
          <w:rFonts w:ascii="Times New Roman" w:eastAsia="楷体_GB2312" w:hAnsi="Times New Roman" w:hint="eastAsia"/>
          <w:szCs w:val="20"/>
        </w:rPr>
        <w:t xml:space="preserve">X. H. </w:t>
      </w:r>
      <w:r w:rsidRPr="004C1B0C">
        <w:rPr>
          <w:rFonts w:ascii="Times New Roman" w:eastAsia="楷体_GB2312" w:hAnsi="Times New Roman"/>
          <w:szCs w:val="20"/>
        </w:rPr>
        <w:t xml:space="preserve">Wang, </w:t>
      </w:r>
      <w:r w:rsidRPr="004C1B0C">
        <w:rPr>
          <w:rFonts w:ascii="Times New Roman" w:eastAsia="楷体_GB2312" w:hAnsi="Times New Roman" w:hint="eastAsia"/>
          <w:szCs w:val="20"/>
        </w:rPr>
        <w:t xml:space="preserve">X. Z. </w:t>
      </w:r>
      <w:proofErr w:type="spellStart"/>
      <w:r w:rsidRPr="004C1B0C">
        <w:rPr>
          <w:rFonts w:ascii="Times New Roman" w:eastAsia="楷体_GB2312" w:hAnsi="Times New Roman"/>
          <w:szCs w:val="20"/>
        </w:rPr>
        <w:t>Feng</w:t>
      </w:r>
      <w:proofErr w:type="spellEnd"/>
      <w:r w:rsidRPr="004C1B0C">
        <w:rPr>
          <w:rFonts w:ascii="Times New Roman" w:eastAsia="楷体_GB2312" w:hAnsi="Times New Roman"/>
          <w:szCs w:val="20"/>
        </w:rPr>
        <w:t xml:space="preserve">, </w:t>
      </w:r>
      <w:r w:rsidR="0067015C">
        <w:rPr>
          <w:rFonts w:ascii="Times New Roman" w:eastAsia="楷体_GB2312" w:hAnsi="Times New Roman"/>
          <w:szCs w:val="20"/>
        </w:rPr>
        <w:t>et al.. 2014.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="0067015C">
        <w:rPr>
          <w:rFonts w:ascii="Times New Roman" w:eastAsia="楷体_GB2312" w:hAnsi="Times New Roman"/>
          <w:szCs w:val="20"/>
        </w:rPr>
        <w:t>"</w:t>
      </w:r>
      <w:r w:rsidRPr="004C1B0C">
        <w:rPr>
          <w:rFonts w:ascii="Times New Roman" w:eastAsia="楷体_GB2312" w:hAnsi="Times New Roman"/>
          <w:szCs w:val="20"/>
        </w:rPr>
        <w:t>Detecting China’s urban expansion over the past three decades using nighttime light data</w:t>
      </w:r>
      <w:r w:rsidR="0067015C">
        <w:rPr>
          <w:rFonts w:ascii="Times New Roman" w:eastAsia="楷体_GB2312" w:hAnsi="Times New Roman"/>
          <w:szCs w:val="20"/>
        </w:rPr>
        <w:t>"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Cs w:val="20"/>
        </w:rPr>
        <w:t>IEEE J</w:t>
      </w:r>
      <w:r w:rsidR="0067015C">
        <w:rPr>
          <w:rFonts w:ascii="Times New Roman" w:eastAsia="楷体_GB2312" w:hAnsi="Times New Roman"/>
          <w:i/>
          <w:szCs w:val="20"/>
        </w:rPr>
        <w:t>ournal</w:t>
      </w:r>
      <w:r w:rsidRPr="004C1B0C">
        <w:rPr>
          <w:rFonts w:ascii="Times New Roman" w:eastAsia="楷体_GB2312" w:hAnsi="Times New Roman"/>
          <w:i/>
          <w:szCs w:val="20"/>
        </w:rPr>
        <w:t xml:space="preserve"> </w:t>
      </w:r>
      <w:r w:rsidR="0067015C">
        <w:rPr>
          <w:rFonts w:ascii="Times New Roman" w:eastAsia="楷体_GB2312" w:hAnsi="Times New Roman"/>
          <w:i/>
          <w:szCs w:val="20"/>
        </w:rPr>
        <w:t xml:space="preserve">of </w:t>
      </w:r>
      <w:r w:rsidRPr="004C1B0C">
        <w:rPr>
          <w:rFonts w:ascii="Times New Roman" w:eastAsia="楷体_GB2312" w:hAnsi="Times New Roman"/>
          <w:i/>
          <w:szCs w:val="20"/>
        </w:rPr>
        <w:t>Selected Topics in Appl</w:t>
      </w:r>
      <w:r w:rsidR="0067015C">
        <w:rPr>
          <w:rFonts w:ascii="Times New Roman" w:eastAsia="楷体_GB2312" w:hAnsi="Times New Roman"/>
          <w:i/>
          <w:szCs w:val="20"/>
        </w:rPr>
        <w:t>ied</w:t>
      </w:r>
      <w:r w:rsidRPr="004C1B0C">
        <w:rPr>
          <w:rFonts w:ascii="Times New Roman" w:eastAsia="楷体_GB2312" w:hAnsi="Times New Roman"/>
          <w:i/>
          <w:szCs w:val="20"/>
        </w:rPr>
        <w:t xml:space="preserve"> Earth </w:t>
      </w:r>
      <w:proofErr w:type="spellStart"/>
      <w:r w:rsidRPr="004C1B0C">
        <w:rPr>
          <w:rFonts w:ascii="Times New Roman" w:eastAsia="楷体_GB2312" w:hAnsi="Times New Roman"/>
          <w:i/>
          <w:szCs w:val="20"/>
        </w:rPr>
        <w:t>Obs</w:t>
      </w:r>
      <w:r w:rsidR="0067015C">
        <w:rPr>
          <w:rFonts w:ascii="Times New Roman" w:eastAsia="楷体_GB2312" w:hAnsi="Times New Roman"/>
          <w:i/>
          <w:szCs w:val="20"/>
        </w:rPr>
        <w:t>cation</w:t>
      </w:r>
      <w:proofErr w:type="spellEnd"/>
      <w:r w:rsidR="0067015C">
        <w:rPr>
          <w:rFonts w:ascii="Times New Roman" w:eastAsia="楷体_GB2312" w:hAnsi="Times New Roman"/>
          <w:i/>
          <w:szCs w:val="20"/>
        </w:rPr>
        <w:t xml:space="preserve"> s</w:t>
      </w:r>
      <w:r w:rsidRPr="004C1B0C">
        <w:rPr>
          <w:rFonts w:ascii="Times New Roman" w:eastAsia="楷体_GB2312" w:hAnsi="Times New Roman"/>
          <w:i/>
          <w:szCs w:val="20"/>
        </w:rPr>
        <w:t>and Remote Sens</w:t>
      </w:r>
      <w:r w:rsidR="0067015C">
        <w:rPr>
          <w:rFonts w:ascii="Times New Roman" w:eastAsia="楷体_GB2312" w:hAnsi="Times New Roman"/>
          <w:i/>
          <w:szCs w:val="20"/>
        </w:rPr>
        <w:t>ing</w:t>
      </w:r>
      <w:r w:rsidR="0067015C">
        <w:rPr>
          <w:rFonts w:ascii="Times New Roman" w:eastAsia="楷体_GB2312" w:hAnsi="Times New Roman"/>
          <w:szCs w:val="20"/>
        </w:rPr>
        <w:t xml:space="preserve"> 7:</w:t>
      </w:r>
      <w:r w:rsidRPr="004C1B0C">
        <w:rPr>
          <w:rFonts w:ascii="Times New Roman" w:eastAsia="楷体_GB2312" w:hAnsi="Times New Roman"/>
          <w:szCs w:val="20"/>
        </w:rPr>
        <w:t xml:space="preserve"> 4095</w:t>
      </w:r>
      <w:r w:rsidRPr="004C1B0C">
        <w:rPr>
          <w:rFonts w:ascii="Times New Roman" w:hAnsi="Times New Roman"/>
          <w:kern w:val="0"/>
          <w:szCs w:val="20"/>
        </w:rPr>
        <w:t>–</w:t>
      </w:r>
      <w:r w:rsidRPr="004C1B0C">
        <w:rPr>
          <w:rFonts w:ascii="Times New Roman" w:eastAsia="楷体_GB2312" w:hAnsi="Times New Roman"/>
          <w:szCs w:val="20"/>
        </w:rPr>
        <w:t>4106</w:t>
      </w:r>
      <w:r w:rsidRPr="004C1B0C">
        <w:rPr>
          <w:rFonts w:ascii="Times New Roman" w:eastAsia="楷体_GB2312" w:hAnsi="Times New Roman" w:hint="eastAsia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eastAsia="楷体_GB2312" w:hAnsi="Times New Roman"/>
          <w:szCs w:val="20"/>
        </w:rPr>
      </w:pPr>
      <w:r w:rsidRPr="004C1B0C">
        <w:rPr>
          <w:rFonts w:ascii="Times New Roman" w:eastAsia="楷体_GB2312" w:hAnsi="Times New Roman"/>
          <w:szCs w:val="20"/>
        </w:rPr>
        <w:t>Zhao</w:t>
      </w:r>
      <w:r w:rsidRPr="004C1B0C">
        <w:rPr>
          <w:rFonts w:ascii="Times New Roman" w:eastAsia="楷体_GB2312" w:hAnsi="Times New Roman" w:hint="eastAsia"/>
          <w:szCs w:val="20"/>
        </w:rPr>
        <w:t>,</w:t>
      </w:r>
      <w:r w:rsidRPr="004C1B0C">
        <w:rPr>
          <w:rFonts w:ascii="Times New Roman" w:eastAsia="楷体_GB2312" w:hAnsi="Times New Roman"/>
          <w:szCs w:val="20"/>
        </w:rPr>
        <w:t xml:space="preserve"> D</w:t>
      </w:r>
      <w:r w:rsidRPr="004C1B0C">
        <w:rPr>
          <w:rFonts w:ascii="Times New Roman" w:eastAsia="楷体_GB2312" w:hAnsi="Times New Roman" w:hint="eastAsia"/>
          <w:szCs w:val="20"/>
        </w:rPr>
        <w:t xml:space="preserve">. </w:t>
      </w:r>
      <w:r w:rsidRPr="004C1B0C">
        <w:rPr>
          <w:rFonts w:ascii="Times New Roman" w:eastAsia="楷体_GB2312" w:hAnsi="Times New Roman"/>
          <w:szCs w:val="20"/>
        </w:rPr>
        <w:t>M</w:t>
      </w:r>
      <w:r w:rsidRPr="004C1B0C">
        <w:rPr>
          <w:rFonts w:ascii="Times New Roman" w:eastAsia="楷体_GB2312" w:hAnsi="Times New Roman" w:hint="eastAsia"/>
          <w:szCs w:val="20"/>
        </w:rPr>
        <w:t>.</w:t>
      </w:r>
      <w:r w:rsidR="0067015C">
        <w:rPr>
          <w:rFonts w:ascii="Times New Roman" w:eastAsia="楷体_GB2312" w:hAnsi="Times New Roman"/>
          <w:szCs w:val="20"/>
        </w:rPr>
        <w:t>. 2013. "</w:t>
      </w:r>
      <w:r w:rsidRPr="004C1B0C">
        <w:rPr>
          <w:rFonts w:ascii="Times New Roman" w:eastAsia="楷体_GB2312" w:hAnsi="Times New Roman"/>
          <w:szCs w:val="20"/>
        </w:rPr>
        <w:t>Performance of Regional Integrated Environment Modeling System (RIEMS) in precipitation simulations over East Asia</w:t>
      </w:r>
      <w:r w:rsidR="0067015C">
        <w:rPr>
          <w:rFonts w:ascii="Times New Roman" w:eastAsia="楷体_GB2312" w:hAnsi="Times New Roman"/>
          <w:szCs w:val="20"/>
        </w:rPr>
        <w:t>."</w:t>
      </w:r>
      <w:r w:rsidRPr="004C1B0C">
        <w:rPr>
          <w:rFonts w:ascii="Times New Roman" w:eastAsia="楷体_GB2312" w:hAnsi="Times New Roman"/>
          <w:szCs w:val="20"/>
        </w:rPr>
        <w:t xml:space="preserve"> </w:t>
      </w:r>
      <w:r w:rsidRPr="004C1B0C">
        <w:rPr>
          <w:rFonts w:ascii="Times New Roman" w:eastAsia="楷体_GB2312" w:hAnsi="Times New Roman"/>
          <w:i/>
          <w:szCs w:val="20"/>
        </w:rPr>
        <w:t>Clim</w:t>
      </w:r>
      <w:r w:rsidR="0067015C">
        <w:rPr>
          <w:rFonts w:ascii="Times New Roman" w:eastAsia="楷体_GB2312" w:hAnsi="Times New Roman"/>
          <w:i/>
          <w:szCs w:val="20"/>
        </w:rPr>
        <w:t>atic</w:t>
      </w:r>
      <w:r w:rsidRPr="004C1B0C">
        <w:rPr>
          <w:rFonts w:ascii="Times New Roman" w:eastAsia="楷体_GB2312" w:hAnsi="Times New Roman"/>
          <w:i/>
          <w:szCs w:val="20"/>
        </w:rPr>
        <w:t xml:space="preserve"> Dyn</w:t>
      </w:r>
      <w:r w:rsidR="0067015C">
        <w:rPr>
          <w:rFonts w:ascii="Times New Roman" w:eastAsia="楷体_GB2312" w:hAnsi="Times New Roman"/>
          <w:i/>
          <w:szCs w:val="20"/>
        </w:rPr>
        <w:t>amics</w:t>
      </w:r>
      <w:r w:rsidRPr="004C1B0C">
        <w:rPr>
          <w:rFonts w:ascii="Times New Roman" w:eastAsia="楷体_GB2312" w:hAnsi="Times New Roman"/>
          <w:szCs w:val="20"/>
        </w:rPr>
        <w:t xml:space="preserve"> 40</w:t>
      </w:r>
      <w:r w:rsidR="0067015C">
        <w:rPr>
          <w:rFonts w:ascii="Times New Roman" w:eastAsia="楷体_GB2312" w:hAnsi="Times New Roman"/>
          <w:szCs w:val="20"/>
        </w:rPr>
        <w:t xml:space="preserve">: </w:t>
      </w:r>
      <w:r w:rsidRPr="004C1B0C">
        <w:rPr>
          <w:rFonts w:ascii="Times New Roman" w:eastAsia="楷体_GB2312" w:hAnsi="Times New Roman"/>
          <w:szCs w:val="20"/>
        </w:rPr>
        <w:t>1767</w:t>
      </w:r>
      <w:r w:rsidRPr="004C1B0C">
        <w:rPr>
          <w:rFonts w:ascii="Times New Roman" w:hAnsi="Times New Roman"/>
          <w:kern w:val="0"/>
          <w:szCs w:val="20"/>
        </w:rPr>
        <w:t>–</w:t>
      </w:r>
      <w:r w:rsidRPr="004C1B0C">
        <w:rPr>
          <w:rFonts w:ascii="Times New Roman" w:eastAsia="楷体_GB2312" w:hAnsi="Times New Roman"/>
          <w:szCs w:val="20"/>
        </w:rPr>
        <w:t xml:space="preserve">1787, </w:t>
      </w:r>
      <w:proofErr w:type="spellStart"/>
      <w:r w:rsidR="0067015C">
        <w:rPr>
          <w:rFonts w:ascii="Times New Roman" w:eastAsia="楷体_GB2312" w:hAnsi="Times New Roman"/>
          <w:szCs w:val="20"/>
        </w:rPr>
        <w:t>doi</w:t>
      </w:r>
      <w:proofErr w:type="spellEnd"/>
      <w:r w:rsidRPr="004C1B0C">
        <w:rPr>
          <w:rFonts w:ascii="Times New Roman" w:eastAsia="楷体_GB2312" w:hAnsi="Times New Roman"/>
          <w:szCs w:val="20"/>
        </w:rPr>
        <w:t>: 10.1007/s00382-012-1660-1.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/>
          <w:kern w:val="0"/>
          <w:szCs w:val="20"/>
        </w:rPr>
        <w:t>Zhao</w:t>
      </w:r>
      <w:r w:rsidRPr="004C1B0C">
        <w:rPr>
          <w:rFonts w:ascii="Times New Roman" w:hAnsi="Times New Roman" w:hint="eastAsia"/>
          <w:kern w:val="0"/>
          <w:szCs w:val="20"/>
        </w:rPr>
        <w:t>,</w:t>
      </w:r>
      <w:r w:rsidRPr="004C1B0C">
        <w:rPr>
          <w:rFonts w:ascii="Times New Roman" w:hAnsi="Times New Roman"/>
          <w:kern w:val="0"/>
          <w:szCs w:val="20"/>
        </w:rPr>
        <w:t xml:space="preserve"> D</w:t>
      </w:r>
      <w:r w:rsidRPr="004C1B0C">
        <w:rPr>
          <w:rFonts w:ascii="Times New Roman" w:hAnsi="Times New Roman" w:hint="eastAsia"/>
          <w:kern w:val="0"/>
          <w:szCs w:val="20"/>
        </w:rPr>
        <w:t xml:space="preserve">. </w:t>
      </w:r>
      <w:r w:rsidRPr="004C1B0C">
        <w:rPr>
          <w:rFonts w:ascii="Times New Roman" w:hAnsi="Times New Roman"/>
          <w:kern w:val="0"/>
          <w:szCs w:val="20"/>
        </w:rPr>
        <w:t>M</w:t>
      </w:r>
      <w:r w:rsidRPr="004C1B0C">
        <w:rPr>
          <w:rFonts w:ascii="Times New Roman" w:hAnsi="Times New Roman" w:hint="eastAsia"/>
          <w:kern w:val="0"/>
          <w:szCs w:val="20"/>
        </w:rPr>
        <w:t>.</w:t>
      </w:r>
      <w:r w:rsidRPr="004C1B0C">
        <w:rPr>
          <w:rFonts w:ascii="Times New Roman" w:hAnsi="Times New Roman"/>
          <w:kern w:val="0"/>
          <w:szCs w:val="20"/>
        </w:rPr>
        <w:t>, C</w:t>
      </w:r>
      <w:r w:rsidRPr="004C1B0C">
        <w:rPr>
          <w:rFonts w:ascii="Times New Roman" w:hAnsi="Times New Roman" w:hint="eastAsia"/>
          <w:kern w:val="0"/>
          <w:szCs w:val="20"/>
        </w:rPr>
        <w:t xml:space="preserve">. </w:t>
      </w:r>
      <w:r w:rsidRPr="004C1B0C">
        <w:rPr>
          <w:rFonts w:ascii="Times New Roman" w:hAnsi="Times New Roman"/>
          <w:kern w:val="0"/>
          <w:szCs w:val="20"/>
        </w:rPr>
        <w:t>B</w:t>
      </w:r>
      <w:r w:rsidRPr="004C1B0C">
        <w:rPr>
          <w:rFonts w:ascii="Times New Roman" w:hAnsi="Times New Roman" w:hint="eastAsia"/>
          <w:kern w:val="0"/>
          <w:szCs w:val="20"/>
        </w:rPr>
        <w:t>. Fu</w:t>
      </w:r>
      <w:r w:rsidRPr="004C1B0C">
        <w:rPr>
          <w:rFonts w:ascii="Times New Roman" w:hAnsi="Times New Roman"/>
          <w:kern w:val="0"/>
          <w:szCs w:val="20"/>
        </w:rPr>
        <w:t xml:space="preserve">, </w:t>
      </w:r>
      <w:r w:rsidRPr="004C1B0C">
        <w:rPr>
          <w:rFonts w:ascii="Times New Roman" w:hAnsi="Times New Roman" w:hint="eastAsia"/>
          <w:kern w:val="0"/>
          <w:szCs w:val="20"/>
        </w:rPr>
        <w:t xml:space="preserve">X. D. </w:t>
      </w:r>
      <w:r w:rsidRPr="004C1B0C">
        <w:rPr>
          <w:rFonts w:ascii="Times New Roman" w:hAnsi="Times New Roman"/>
          <w:kern w:val="0"/>
          <w:szCs w:val="20"/>
        </w:rPr>
        <w:t>Yan</w:t>
      </w:r>
      <w:r w:rsidR="0067015C">
        <w:rPr>
          <w:rFonts w:ascii="Times New Roman" w:hAnsi="Times New Roman"/>
          <w:kern w:val="0"/>
          <w:szCs w:val="20"/>
        </w:rPr>
        <w:t>. 2009.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="0067015C"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Testing the ability of RIEMS2.0 (Regional Integrated Environment Modeling System) to simulate multi-year precipitation and air temperature in China</w:t>
      </w:r>
      <w:r w:rsidR="0067015C"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/>
          <w:kern w:val="0"/>
          <w:szCs w:val="20"/>
        </w:rPr>
        <w:t xml:space="preserve"> </w:t>
      </w:r>
      <w:r w:rsidRPr="004C1B0C">
        <w:rPr>
          <w:rFonts w:ascii="Times New Roman" w:hAnsi="Times New Roman"/>
          <w:i/>
          <w:kern w:val="0"/>
          <w:szCs w:val="20"/>
        </w:rPr>
        <w:t>Chinese Sci</w:t>
      </w:r>
      <w:r w:rsidR="0067015C">
        <w:rPr>
          <w:rFonts w:ascii="Times New Roman" w:hAnsi="Times New Roman"/>
          <w:i/>
          <w:kern w:val="0"/>
          <w:szCs w:val="20"/>
        </w:rPr>
        <w:t>ence</w:t>
      </w:r>
      <w:r w:rsidRPr="004C1B0C">
        <w:rPr>
          <w:rFonts w:ascii="Times New Roman" w:hAnsi="Times New Roman"/>
          <w:i/>
          <w:kern w:val="0"/>
          <w:szCs w:val="20"/>
        </w:rPr>
        <w:t xml:space="preserve"> Bull</w:t>
      </w:r>
      <w:r w:rsidR="0067015C">
        <w:rPr>
          <w:rFonts w:ascii="Times New Roman" w:hAnsi="Times New Roman"/>
          <w:i/>
          <w:kern w:val="0"/>
          <w:szCs w:val="20"/>
        </w:rPr>
        <w:t>etin</w:t>
      </w:r>
      <w:r w:rsidRPr="004C1B0C">
        <w:rPr>
          <w:rFonts w:ascii="Times New Roman" w:hAnsi="Times New Roman"/>
          <w:kern w:val="0"/>
          <w:szCs w:val="20"/>
        </w:rPr>
        <w:t xml:space="preserve"> 54</w:t>
      </w:r>
      <w:r w:rsidR="0067015C">
        <w:rPr>
          <w:rFonts w:ascii="Times New Roman" w:hAnsi="Times New Roman"/>
          <w:kern w:val="0"/>
          <w:szCs w:val="20"/>
        </w:rPr>
        <w:t>:</w:t>
      </w:r>
      <w:r w:rsidRPr="004C1B0C">
        <w:rPr>
          <w:rFonts w:ascii="Times New Roman" w:hAnsi="Times New Roman"/>
          <w:kern w:val="0"/>
          <w:szCs w:val="20"/>
        </w:rPr>
        <w:t xml:space="preserve"> 3101–3111, </w:t>
      </w:r>
      <w:proofErr w:type="spellStart"/>
      <w:r w:rsidRPr="004C1B0C">
        <w:rPr>
          <w:rFonts w:ascii="Times New Roman" w:hAnsi="Times New Roman"/>
          <w:kern w:val="0"/>
          <w:szCs w:val="20"/>
        </w:rPr>
        <w:t>doi</w:t>
      </w:r>
      <w:proofErr w:type="spellEnd"/>
      <w:r w:rsidRPr="004C1B0C">
        <w:rPr>
          <w:rFonts w:ascii="Times New Roman" w:hAnsi="Times New Roman"/>
          <w:kern w:val="0"/>
          <w:szCs w:val="20"/>
        </w:rPr>
        <w:t>: 10.1007/s11434-009-0178-3</w:t>
      </w:r>
      <w:r w:rsidRPr="004C1B0C">
        <w:rPr>
          <w:rFonts w:ascii="Times New Roman" w:hAnsi="Times New Roman" w:hint="eastAsia"/>
          <w:kern w:val="0"/>
          <w:szCs w:val="20"/>
        </w:rPr>
        <w:t>.</w:t>
      </w:r>
    </w:p>
    <w:p w:rsidR="0096107E" w:rsidRPr="00A20437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 w:hint="eastAsia"/>
          <w:kern w:val="0"/>
          <w:szCs w:val="20"/>
        </w:rPr>
        <w:t>Zhao, D. M., J. Wu</w:t>
      </w:r>
      <w:r w:rsidR="0067015C">
        <w:rPr>
          <w:rFonts w:ascii="Times New Roman" w:hAnsi="Times New Roman"/>
          <w:kern w:val="0"/>
          <w:szCs w:val="20"/>
        </w:rPr>
        <w:t>. 2017a.</w:t>
      </w:r>
      <w:r w:rsidRPr="004C1B0C">
        <w:rPr>
          <w:rFonts w:ascii="Times New Roman" w:hAnsi="Times New Roman" w:hint="eastAsia"/>
          <w:kern w:val="0"/>
          <w:szCs w:val="20"/>
        </w:rPr>
        <w:t xml:space="preserve"> </w:t>
      </w:r>
      <w:r w:rsidR="0067015C"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 xml:space="preserve">The impact of </w:t>
      </w:r>
      <w:r w:rsidRPr="004C1B0C">
        <w:rPr>
          <w:rFonts w:ascii="Times New Roman" w:hAnsi="Times New Roman" w:hint="eastAsia"/>
          <w:kern w:val="0"/>
          <w:szCs w:val="20"/>
        </w:rPr>
        <w:t>land use and land cover</w:t>
      </w:r>
      <w:r w:rsidRPr="004C1B0C">
        <w:rPr>
          <w:rFonts w:ascii="Times New Roman" w:hAnsi="Times New Roman"/>
          <w:kern w:val="0"/>
          <w:szCs w:val="20"/>
        </w:rPr>
        <w:t xml:space="preserve"> changes on </w:t>
      </w:r>
      <w:r w:rsidRPr="004C1B0C">
        <w:rPr>
          <w:rFonts w:ascii="Times New Roman" w:hAnsi="Times New Roman" w:hint="eastAsia"/>
          <w:kern w:val="0"/>
          <w:szCs w:val="20"/>
        </w:rPr>
        <w:t>East Asian summer monsoon</w:t>
      </w:r>
      <w:r w:rsidRPr="004C1B0C">
        <w:rPr>
          <w:rFonts w:ascii="Times New Roman" w:hAnsi="Times New Roman"/>
          <w:kern w:val="0"/>
          <w:szCs w:val="20"/>
        </w:rPr>
        <w:t xml:space="preserve"> precipitation</w:t>
      </w:r>
      <w:r w:rsidRPr="004C1B0C">
        <w:rPr>
          <w:rFonts w:ascii="Times New Roman" w:hAnsi="Times New Roman" w:hint="eastAsia"/>
          <w:kern w:val="0"/>
          <w:szCs w:val="20"/>
        </w:rPr>
        <w:t xml:space="preserve"> using </w:t>
      </w:r>
      <w:r w:rsidRPr="004C1B0C">
        <w:rPr>
          <w:rFonts w:ascii="Times New Roman" w:hAnsi="Times New Roman"/>
          <w:kern w:val="0"/>
          <w:szCs w:val="20"/>
        </w:rPr>
        <w:t xml:space="preserve">the </w:t>
      </w:r>
      <w:r w:rsidRPr="004C1B0C">
        <w:rPr>
          <w:rFonts w:ascii="Times New Roman" w:hAnsi="Times New Roman" w:hint="eastAsia"/>
          <w:kern w:val="0"/>
          <w:szCs w:val="20"/>
        </w:rPr>
        <w:t>WRF-mosaic approach</w:t>
      </w:r>
      <w:r w:rsidR="0067015C"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 w:hint="eastAsia"/>
          <w:i/>
          <w:kern w:val="0"/>
          <w:szCs w:val="20"/>
        </w:rPr>
        <w:t xml:space="preserve"> Atmos</w:t>
      </w:r>
      <w:r w:rsidR="0067015C">
        <w:rPr>
          <w:rFonts w:ascii="Times New Roman" w:hAnsi="Times New Roman"/>
          <w:i/>
          <w:kern w:val="0"/>
          <w:szCs w:val="20"/>
        </w:rPr>
        <w:t>pheric</w:t>
      </w:r>
      <w:r w:rsidRPr="004C1B0C">
        <w:rPr>
          <w:rFonts w:ascii="Times New Roman" w:hAnsi="Times New Roman" w:hint="eastAsia"/>
          <w:i/>
          <w:kern w:val="0"/>
          <w:szCs w:val="20"/>
        </w:rPr>
        <w:t xml:space="preserve"> Sci</w:t>
      </w:r>
      <w:r w:rsidR="0067015C">
        <w:rPr>
          <w:rFonts w:ascii="Times New Roman" w:hAnsi="Times New Roman"/>
          <w:i/>
          <w:kern w:val="0"/>
          <w:szCs w:val="20"/>
        </w:rPr>
        <w:t>ence</w:t>
      </w:r>
      <w:r w:rsidRPr="004C1B0C">
        <w:rPr>
          <w:rFonts w:ascii="Times New Roman" w:hAnsi="Times New Roman" w:hint="eastAsia"/>
          <w:i/>
          <w:kern w:val="0"/>
          <w:szCs w:val="20"/>
        </w:rPr>
        <w:t xml:space="preserve"> Lett</w:t>
      </w:r>
      <w:r w:rsidR="0067015C">
        <w:rPr>
          <w:rFonts w:ascii="Times New Roman" w:hAnsi="Times New Roman"/>
          <w:i/>
          <w:kern w:val="0"/>
          <w:szCs w:val="20"/>
        </w:rPr>
        <w:t>ers</w:t>
      </w:r>
      <w:r w:rsidRPr="00A20437">
        <w:rPr>
          <w:rFonts w:ascii="Times New Roman" w:hAnsi="Times New Roman"/>
          <w:kern w:val="0"/>
          <w:szCs w:val="20"/>
        </w:rPr>
        <w:t xml:space="preserve"> </w:t>
      </w:r>
      <w:proofErr w:type="spellStart"/>
      <w:r>
        <w:rPr>
          <w:rFonts w:ascii="Times New Roman" w:hAnsi="Times New Roman"/>
          <w:kern w:val="0"/>
          <w:szCs w:val="20"/>
        </w:rPr>
        <w:t>doi</w:t>
      </w:r>
      <w:proofErr w:type="spellEnd"/>
      <w:r w:rsidRPr="00A20437">
        <w:rPr>
          <w:rFonts w:ascii="Times New Roman" w:hAnsi="Times New Roman"/>
          <w:kern w:val="0"/>
          <w:szCs w:val="20"/>
        </w:rPr>
        <w:t>: 10.1002/asl.788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kern w:val="0"/>
          <w:szCs w:val="20"/>
        </w:rPr>
      </w:pPr>
      <w:r w:rsidRPr="004C1B0C">
        <w:rPr>
          <w:rFonts w:ascii="Times New Roman" w:hAnsi="Times New Roman" w:hint="eastAsia"/>
          <w:kern w:val="0"/>
          <w:szCs w:val="20"/>
        </w:rPr>
        <w:t>Zhao, D. M., J. Wu</w:t>
      </w:r>
      <w:r w:rsidR="0067015C">
        <w:rPr>
          <w:rFonts w:ascii="Times New Roman" w:hAnsi="Times New Roman"/>
          <w:kern w:val="0"/>
          <w:szCs w:val="20"/>
        </w:rPr>
        <w:t>.</w:t>
      </w:r>
      <w:r w:rsidR="0067015C">
        <w:rPr>
          <w:rFonts w:ascii="Times New Roman" w:hAnsi="Times New Roman" w:hint="eastAsia"/>
          <w:kern w:val="0"/>
          <w:szCs w:val="20"/>
        </w:rPr>
        <w:t xml:space="preserve"> </w:t>
      </w:r>
      <w:r w:rsidRPr="004C1B0C">
        <w:rPr>
          <w:rFonts w:ascii="Times New Roman" w:hAnsi="Times New Roman" w:hint="eastAsia"/>
          <w:kern w:val="0"/>
          <w:szCs w:val="20"/>
        </w:rPr>
        <w:t>2017</w:t>
      </w:r>
      <w:r w:rsidR="00183AE0">
        <w:rPr>
          <w:rFonts w:ascii="Times New Roman" w:hAnsi="Times New Roman" w:hint="eastAsia"/>
          <w:kern w:val="0"/>
          <w:szCs w:val="20"/>
        </w:rPr>
        <w:t>b</w:t>
      </w:r>
      <w:r w:rsidR="0067015C">
        <w:rPr>
          <w:rFonts w:ascii="Times New Roman" w:hAnsi="Times New Roman"/>
          <w:kern w:val="0"/>
          <w:szCs w:val="20"/>
        </w:rPr>
        <w:t>.</w:t>
      </w:r>
      <w:r w:rsidRPr="004C1B0C">
        <w:rPr>
          <w:rFonts w:ascii="Times New Roman" w:hAnsi="Times New Roman" w:hint="eastAsia"/>
          <w:kern w:val="0"/>
          <w:szCs w:val="20"/>
        </w:rPr>
        <w:t xml:space="preserve"> </w:t>
      </w:r>
      <w:r w:rsidR="0067015C">
        <w:rPr>
          <w:rFonts w:ascii="Times New Roman" w:hAnsi="Times New Roman"/>
          <w:kern w:val="0"/>
          <w:szCs w:val="20"/>
        </w:rPr>
        <w:t>"</w:t>
      </w:r>
      <w:r w:rsidRPr="004C1B0C">
        <w:rPr>
          <w:rFonts w:ascii="Times New Roman" w:hAnsi="Times New Roman"/>
          <w:kern w:val="0"/>
          <w:szCs w:val="20"/>
        </w:rPr>
        <w:t>I</w:t>
      </w:r>
      <w:r w:rsidRPr="004C1B0C">
        <w:rPr>
          <w:rFonts w:ascii="Times New Roman" w:hAnsi="Times New Roman" w:hint="eastAsia"/>
          <w:kern w:val="0"/>
          <w:szCs w:val="20"/>
        </w:rPr>
        <w:t>nclu</w:t>
      </w:r>
      <w:r w:rsidRPr="004C1B0C">
        <w:rPr>
          <w:rFonts w:ascii="Times New Roman" w:hAnsi="Times New Roman"/>
          <w:kern w:val="0"/>
          <w:szCs w:val="20"/>
        </w:rPr>
        <w:t>sion of</w:t>
      </w:r>
      <w:r w:rsidRPr="004C1B0C">
        <w:rPr>
          <w:rFonts w:ascii="Times New Roman" w:hAnsi="Times New Roman" w:hint="eastAsia"/>
          <w:kern w:val="0"/>
          <w:szCs w:val="20"/>
        </w:rPr>
        <w:t xml:space="preserve"> land use changes in long-term regional climate simulation</w:t>
      </w:r>
      <w:r w:rsidRPr="004C1B0C">
        <w:rPr>
          <w:rFonts w:ascii="Times New Roman" w:hAnsi="Times New Roman"/>
          <w:kern w:val="0"/>
          <w:szCs w:val="20"/>
        </w:rPr>
        <w:t>s</w:t>
      </w:r>
      <w:r w:rsidR="0067015C">
        <w:rPr>
          <w:rFonts w:ascii="Times New Roman" w:hAnsi="Times New Roman" w:hint="eastAsia"/>
          <w:kern w:val="0"/>
          <w:szCs w:val="20"/>
        </w:rPr>
        <w:t xml:space="preserve"> over East Asia</w:t>
      </w:r>
      <w:r w:rsidR="0067015C">
        <w:rPr>
          <w:rFonts w:ascii="Times New Roman" w:hAnsi="Times New Roman"/>
          <w:kern w:val="0"/>
          <w:szCs w:val="20"/>
        </w:rPr>
        <w:t>."</w:t>
      </w:r>
      <w:r w:rsidRPr="004C1B0C">
        <w:rPr>
          <w:rFonts w:ascii="Times New Roman" w:hAnsi="Times New Roman" w:hint="eastAsia"/>
          <w:kern w:val="0"/>
          <w:szCs w:val="20"/>
        </w:rPr>
        <w:t xml:space="preserve"> </w:t>
      </w:r>
      <w:r w:rsidRPr="004C1B0C">
        <w:rPr>
          <w:rFonts w:ascii="Times New Roman" w:hAnsi="Times New Roman" w:hint="eastAsia"/>
          <w:i/>
          <w:kern w:val="0"/>
          <w:szCs w:val="20"/>
        </w:rPr>
        <w:t>Atmos</w:t>
      </w:r>
      <w:r w:rsidR="0067015C">
        <w:rPr>
          <w:rFonts w:ascii="Times New Roman" w:hAnsi="Times New Roman"/>
          <w:i/>
          <w:kern w:val="0"/>
          <w:szCs w:val="20"/>
        </w:rPr>
        <w:t>pheric</w:t>
      </w:r>
      <w:r w:rsidRPr="004C1B0C">
        <w:rPr>
          <w:rFonts w:ascii="Times New Roman" w:hAnsi="Times New Roman" w:hint="eastAsia"/>
          <w:i/>
          <w:kern w:val="0"/>
          <w:szCs w:val="20"/>
        </w:rPr>
        <w:t xml:space="preserve"> Sci</w:t>
      </w:r>
      <w:r w:rsidR="0067015C">
        <w:rPr>
          <w:rFonts w:ascii="Times New Roman" w:hAnsi="Times New Roman"/>
          <w:i/>
          <w:kern w:val="0"/>
          <w:szCs w:val="20"/>
        </w:rPr>
        <w:t>ence</w:t>
      </w:r>
      <w:r w:rsidRPr="004C1B0C">
        <w:rPr>
          <w:rFonts w:ascii="Times New Roman" w:hAnsi="Times New Roman" w:hint="eastAsia"/>
          <w:i/>
          <w:kern w:val="0"/>
          <w:szCs w:val="20"/>
        </w:rPr>
        <w:t xml:space="preserve"> Lett</w:t>
      </w:r>
      <w:r w:rsidR="0067015C">
        <w:rPr>
          <w:rFonts w:ascii="Times New Roman" w:hAnsi="Times New Roman"/>
          <w:i/>
          <w:kern w:val="0"/>
          <w:szCs w:val="20"/>
        </w:rPr>
        <w:t>ers</w:t>
      </w:r>
      <w:r w:rsidRPr="004C1B0C">
        <w:rPr>
          <w:rFonts w:ascii="Times New Roman" w:hAnsi="Times New Roman" w:hint="eastAsia"/>
          <w:kern w:val="0"/>
          <w:szCs w:val="20"/>
        </w:rPr>
        <w:t xml:space="preserve"> </w:t>
      </w:r>
      <w:proofErr w:type="spellStart"/>
      <w:r w:rsidRPr="004C1B0C">
        <w:rPr>
          <w:rFonts w:ascii="Times New Roman" w:hAnsi="Times New Roman" w:hint="eastAsia"/>
          <w:kern w:val="0"/>
          <w:szCs w:val="20"/>
        </w:rPr>
        <w:t>doi</w:t>
      </w:r>
      <w:proofErr w:type="spellEnd"/>
      <w:r w:rsidRPr="004C1B0C">
        <w:rPr>
          <w:rFonts w:ascii="Times New Roman" w:hAnsi="Times New Roman" w:hint="eastAsia"/>
          <w:kern w:val="0"/>
          <w:szCs w:val="20"/>
        </w:rPr>
        <w:t xml:space="preserve">: </w:t>
      </w:r>
      <w:r w:rsidRPr="004C1B0C">
        <w:rPr>
          <w:rFonts w:ascii="Times New Roman" w:hAnsi="Times New Roman"/>
          <w:kern w:val="0"/>
          <w:szCs w:val="20"/>
        </w:rPr>
        <w:t>10.1002/asl.744</w:t>
      </w:r>
      <w:r w:rsidRPr="004C1B0C">
        <w:rPr>
          <w:rFonts w:ascii="Times New Roman" w:hAnsi="Times New Roman" w:hint="eastAsia"/>
          <w:kern w:val="0"/>
          <w:szCs w:val="20"/>
        </w:rPr>
        <w:t>.</w:t>
      </w:r>
    </w:p>
    <w:p w:rsidR="0096107E" w:rsidRPr="004C1B0C" w:rsidRDefault="0096107E" w:rsidP="0096107E">
      <w:pPr>
        <w:pStyle w:val="reference"/>
        <w:spacing w:line="360" w:lineRule="auto"/>
        <w:ind w:left="400" w:hangingChars="200" w:hanging="400"/>
        <w:rPr>
          <w:rFonts w:ascii="Times New Roman" w:hAnsi="Times New Roman"/>
          <w:i/>
          <w:kern w:val="0"/>
          <w:szCs w:val="20"/>
        </w:rPr>
      </w:pPr>
    </w:p>
    <w:p w:rsidR="0096107E" w:rsidRPr="004C1B0C" w:rsidRDefault="0096107E" w:rsidP="0096107E">
      <w:pPr>
        <w:pStyle w:val="figlegend"/>
        <w:ind w:left="422" w:hangingChars="200" w:hanging="422"/>
        <w:rPr>
          <w:rFonts w:ascii="Times New Roman" w:hAnsi="Times New Roman"/>
          <w:b/>
          <w:sz w:val="21"/>
          <w:lang w:bidi="en-US"/>
        </w:rPr>
      </w:pPr>
    </w:p>
    <w:p w:rsidR="00EF0294" w:rsidRPr="003D275F" w:rsidRDefault="00EF0294" w:rsidP="0096107E">
      <w:pPr>
        <w:ind w:left="420" w:hangingChars="200" w:hanging="420"/>
      </w:pPr>
    </w:p>
    <w:sectPr w:rsidR="00EF0294" w:rsidRPr="003D275F" w:rsidSect="00AB2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65C" w:rsidRDefault="0026265C" w:rsidP="00EA414D">
      <w:r>
        <w:separator/>
      </w:r>
    </w:p>
  </w:endnote>
  <w:endnote w:type="continuationSeparator" w:id="0">
    <w:p w:rsidR="0026265C" w:rsidRDefault="0026265C" w:rsidP="00EA41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Kaiti">
    <w:altName w:val="华文楷体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楷体_GB2312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65C" w:rsidRDefault="0026265C" w:rsidP="00EA414D">
      <w:r>
        <w:separator/>
      </w:r>
    </w:p>
  </w:footnote>
  <w:footnote w:type="continuationSeparator" w:id="0">
    <w:p w:rsidR="0026265C" w:rsidRDefault="0026265C" w:rsidP="00EA41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D1207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B8EC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E00F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544CE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6EA9F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5307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1CE86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19EE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FBEA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28E6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D14D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12"/>
    <w:multiLevelType w:val="hybridMultilevel"/>
    <w:tmpl w:val="00000012"/>
    <w:lvl w:ilvl="0" w:tplc="000006A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18580E"/>
    <w:multiLevelType w:val="hybridMultilevel"/>
    <w:tmpl w:val="0EFE80AE"/>
    <w:lvl w:ilvl="0" w:tplc="D978667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2162E27"/>
    <w:multiLevelType w:val="multilevel"/>
    <w:tmpl w:val="8168EE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077F365F"/>
    <w:multiLevelType w:val="multilevel"/>
    <w:tmpl w:val="3B06A064"/>
    <w:lvl w:ilvl="0">
      <w:start w:val="3"/>
      <w:numFmt w:val="decimal"/>
      <w:lvlText w:val="%1"/>
      <w:lvlJc w:val="left"/>
      <w:pPr>
        <w:ind w:left="483" w:hanging="48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3" w:hanging="48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0E615395"/>
    <w:multiLevelType w:val="hybridMultilevel"/>
    <w:tmpl w:val="319EE9FE"/>
    <w:lvl w:ilvl="0" w:tplc="838C2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142A3204"/>
    <w:multiLevelType w:val="hybridMultilevel"/>
    <w:tmpl w:val="E8CA0B32"/>
    <w:lvl w:ilvl="0" w:tplc="A91AD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4D149D4"/>
    <w:multiLevelType w:val="multilevel"/>
    <w:tmpl w:val="8F867B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16B67A8E"/>
    <w:multiLevelType w:val="hybridMultilevel"/>
    <w:tmpl w:val="F3047928"/>
    <w:lvl w:ilvl="0" w:tplc="F9C804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270A6257"/>
    <w:multiLevelType w:val="multilevel"/>
    <w:tmpl w:val="95EAC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EBF2211"/>
    <w:multiLevelType w:val="hybridMultilevel"/>
    <w:tmpl w:val="EA7A0AA4"/>
    <w:lvl w:ilvl="0" w:tplc="BA108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09F0B35"/>
    <w:multiLevelType w:val="multilevel"/>
    <w:tmpl w:val="56C2B5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8210EBB"/>
    <w:multiLevelType w:val="multilevel"/>
    <w:tmpl w:val="4CFA84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3AFE7009"/>
    <w:multiLevelType w:val="multilevel"/>
    <w:tmpl w:val="BB346618"/>
    <w:lvl w:ilvl="0">
      <w:start w:val="3"/>
      <w:numFmt w:val="decimal"/>
      <w:lvlText w:val="%1"/>
      <w:lvlJc w:val="left"/>
      <w:pPr>
        <w:ind w:left="483" w:hanging="4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3" w:hanging="483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FEB55FD"/>
    <w:multiLevelType w:val="hybridMultilevel"/>
    <w:tmpl w:val="DF0C51C8"/>
    <w:lvl w:ilvl="0" w:tplc="91562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BEE2D3A"/>
    <w:multiLevelType w:val="multilevel"/>
    <w:tmpl w:val="56DA6E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07" w:hanging="40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DF24F16"/>
    <w:multiLevelType w:val="multilevel"/>
    <w:tmpl w:val="9D2AC064"/>
    <w:lvl w:ilvl="0">
      <w:start w:val="2"/>
      <w:numFmt w:val="decimal"/>
      <w:lvlText w:val="%1"/>
      <w:lvlJc w:val="left"/>
      <w:pPr>
        <w:ind w:left="362" w:hanging="36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2" w:hanging="36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2CD1A2C"/>
    <w:multiLevelType w:val="hybridMultilevel"/>
    <w:tmpl w:val="267A6FEE"/>
    <w:lvl w:ilvl="0" w:tplc="D1D4284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666C85"/>
    <w:multiLevelType w:val="hybridMultilevel"/>
    <w:tmpl w:val="7B6C4E6C"/>
    <w:lvl w:ilvl="0" w:tplc="11D4538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D1A2A51"/>
    <w:multiLevelType w:val="hybridMultilevel"/>
    <w:tmpl w:val="29364D3C"/>
    <w:lvl w:ilvl="0" w:tplc="690EC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F715883"/>
    <w:multiLevelType w:val="multilevel"/>
    <w:tmpl w:val="ACA4B7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27"/>
  </w:num>
  <w:num w:numId="3">
    <w:abstractNumId w:val="19"/>
  </w:num>
  <w:num w:numId="4">
    <w:abstractNumId w:val="26"/>
  </w:num>
  <w:num w:numId="5">
    <w:abstractNumId w:val="23"/>
  </w:num>
  <w:num w:numId="6">
    <w:abstractNumId w:val="28"/>
  </w:num>
  <w:num w:numId="7">
    <w:abstractNumId w:val="14"/>
  </w:num>
  <w:num w:numId="8">
    <w:abstractNumId w:val="16"/>
  </w:num>
  <w:num w:numId="9">
    <w:abstractNumId w:val="25"/>
  </w:num>
  <w:num w:numId="10">
    <w:abstractNumId w:val="31"/>
  </w:num>
  <w:num w:numId="11">
    <w:abstractNumId w:val="20"/>
  </w:num>
  <w:num w:numId="12">
    <w:abstractNumId w:val="22"/>
  </w:num>
  <w:num w:numId="13">
    <w:abstractNumId w:val="18"/>
  </w:num>
  <w:num w:numId="14">
    <w:abstractNumId w:val="15"/>
  </w:num>
  <w:num w:numId="15">
    <w:abstractNumId w:val="30"/>
  </w:num>
  <w:num w:numId="16">
    <w:abstractNumId w:val="21"/>
  </w:num>
  <w:num w:numId="17">
    <w:abstractNumId w:val="24"/>
  </w:num>
  <w:num w:numId="18">
    <w:abstractNumId w:val="13"/>
  </w:num>
  <w:num w:numId="19">
    <w:abstractNumId w:val="29"/>
  </w:num>
  <w:num w:numId="20">
    <w:abstractNumId w:val="11"/>
  </w:num>
  <w:num w:numId="21">
    <w:abstractNumId w:val="12"/>
  </w:num>
  <w:num w:numId="22">
    <w:abstractNumId w:val="0"/>
  </w:num>
  <w:num w:numId="23">
    <w:abstractNumId w:val="10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9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43FB"/>
    <w:rsid w:val="00183AE0"/>
    <w:rsid w:val="001B3E16"/>
    <w:rsid w:val="00227758"/>
    <w:rsid w:val="00233082"/>
    <w:rsid w:val="0026265C"/>
    <w:rsid w:val="002B5361"/>
    <w:rsid w:val="002E07B1"/>
    <w:rsid w:val="00353DA9"/>
    <w:rsid w:val="003D275F"/>
    <w:rsid w:val="003F3A49"/>
    <w:rsid w:val="004376E5"/>
    <w:rsid w:val="00461CE9"/>
    <w:rsid w:val="00461E0B"/>
    <w:rsid w:val="00585559"/>
    <w:rsid w:val="00615EE9"/>
    <w:rsid w:val="00656055"/>
    <w:rsid w:val="0067015C"/>
    <w:rsid w:val="0069731D"/>
    <w:rsid w:val="006A791E"/>
    <w:rsid w:val="0082030E"/>
    <w:rsid w:val="008909B6"/>
    <w:rsid w:val="0096107E"/>
    <w:rsid w:val="009B4159"/>
    <w:rsid w:val="009D6ADB"/>
    <w:rsid w:val="00A06FA7"/>
    <w:rsid w:val="00A1062F"/>
    <w:rsid w:val="00A430B1"/>
    <w:rsid w:val="00AB2D71"/>
    <w:rsid w:val="00AE5601"/>
    <w:rsid w:val="00B062DD"/>
    <w:rsid w:val="00CC6B25"/>
    <w:rsid w:val="00CE5970"/>
    <w:rsid w:val="00D543FB"/>
    <w:rsid w:val="00EA414D"/>
    <w:rsid w:val="00EF0294"/>
    <w:rsid w:val="00F12165"/>
    <w:rsid w:val="00F8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F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ference">
    <w:name w:val="reference"/>
    <w:basedOn w:val="a"/>
    <w:rsid w:val="00D543FB"/>
    <w:rPr>
      <w:sz w:val="20"/>
    </w:rPr>
  </w:style>
  <w:style w:type="paragraph" w:customStyle="1" w:styleId="figlegend">
    <w:name w:val="figlegend"/>
    <w:basedOn w:val="a"/>
    <w:next w:val="a"/>
    <w:rsid w:val="00D543FB"/>
    <w:pPr>
      <w:spacing w:before="120"/>
    </w:pPr>
    <w:rPr>
      <w:sz w:val="20"/>
    </w:rPr>
  </w:style>
  <w:style w:type="paragraph" w:styleId="a3">
    <w:name w:val="Normal (Web)"/>
    <w:basedOn w:val="a"/>
    <w:uiPriority w:val="99"/>
    <w:unhideWhenUsed/>
    <w:rsid w:val="00D543F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EA4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A414D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A4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A414D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unhideWhenUsed/>
    <w:rsid w:val="00EA41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rsid w:val="00EA414D"/>
    <w:rPr>
      <w:rFonts w:ascii="Calibri" w:eastAsia="宋体" w:hAnsi="Calibri" w:cs="Times New Roman"/>
      <w:sz w:val="18"/>
      <w:szCs w:val="18"/>
    </w:rPr>
  </w:style>
  <w:style w:type="paragraph" w:customStyle="1" w:styleId="Title1">
    <w:name w:val="Title1"/>
    <w:basedOn w:val="a"/>
    <w:next w:val="author"/>
    <w:rsid w:val="003F3A49"/>
    <w:rPr>
      <w:rFonts w:ascii="Arial" w:hAnsi="Arial"/>
      <w:b/>
      <w:sz w:val="36"/>
    </w:rPr>
  </w:style>
  <w:style w:type="paragraph" w:customStyle="1" w:styleId="author">
    <w:name w:val="author"/>
    <w:basedOn w:val="a"/>
    <w:next w:val="affiliation"/>
    <w:rsid w:val="003F3A49"/>
    <w:pPr>
      <w:spacing w:before="120"/>
    </w:pPr>
  </w:style>
  <w:style w:type="paragraph" w:customStyle="1" w:styleId="affiliation">
    <w:name w:val="affiliation"/>
    <w:basedOn w:val="a"/>
    <w:next w:val="a"/>
    <w:rsid w:val="003F3A49"/>
    <w:pPr>
      <w:spacing w:before="120"/>
    </w:pPr>
    <w:rPr>
      <w:i/>
    </w:rPr>
  </w:style>
  <w:style w:type="character" w:styleId="a7">
    <w:name w:val="page number"/>
    <w:basedOn w:val="a0"/>
    <w:rsid w:val="0096107E"/>
  </w:style>
  <w:style w:type="paragraph" w:customStyle="1" w:styleId="abbreviations">
    <w:name w:val="abbreviations"/>
    <w:basedOn w:val="abstract"/>
    <w:next w:val="a"/>
    <w:rsid w:val="0096107E"/>
    <w:pPr>
      <w:tabs>
        <w:tab w:val="left" w:pos="3402"/>
      </w:tabs>
      <w:ind w:left="3402" w:hanging="3402"/>
    </w:pPr>
  </w:style>
  <w:style w:type="paragraph" w:customStyle="1" w:styleId="abstract">
    <w:name w:val="abstract"/>
    <w:basedOn w:val="a"/>
    <w:next w:val="keywords"/>
    <w:rsid w:val="0096107E"/>
    <w:pPr>
      <w:spacing w:before="120"/>
    </w:pPr>
    <w:rPr>
      <w:sz w:val="20"/>
    </w:rPr>
  </w:style>
  <w:style w:type="paragraph" w:customStyle="1" w:styleId="keywords">
    <w:name w:val="keywords"/>
    <w:basedOn w:val="a"/>
    <w:next w:val="a"/>
    <w:rsid w:val="0096107E"/>
    <w:pPr>
      <w:spacing w:before="120"/>
    </w:pPr>
    <w:rPr>
      <w:i/>
    </w:rPr>
  </w:style>
  <w:style w:type="paragraph" w:customStyle="1" w:styleId="phone">
    <w:name w:val="phone"/>
    <w:basedOn w:val="email"/>
    <w:next w:val="fax"/>
    <w:rsid w:val="0096107E"/>
  </w:style>
  <w:style w:type="paragraph" w:customStyle="1" w:styleId="email">
    <w:name w:val="email"/>
    <w:basedOn w:val="a"/>
    <w:next w:val="url"/>
    <w:rsid w:val="0096107E"/>
    <w:pPr>
      <w:spacing w:before="120"/>
    </w:pPr>
    <w:rPr>
      <w:sz w:val="20"/>
    </w:rPr>
  </w:style>
  <w:style w:type="paragraph" w:customStyle="1" w:styleId="url">
    <w:name w:val="url"/>
    <w:basedOn w:val="email"/>
    <w:next w:val="a"/>
    <w:rsid w:val="0096107E"/>
  </w:style>
  <w:style w:type="paragraph" w:customStyle="1" w:styleId="fax">
    <w:name w:val="fax"/>
    <w:basedOn w:val="email"/>
    <w:next w:val="email"/>
    <w:rsid w:val="0096107E"/>
  </w:style>
  <w:style w:type="paragraph" w:customStyle="1" w:styleId="heading1">
    <w:name w:val="heading1"/>
    <w:basedOn w:val="a"/>
    <w:next w:val="a"/>
    <w:rsid w:val="0096107E"/>
    <w:pPr>
      <w:keepNext/>
      <w:spacing w:before="240" w:after="180"/>
    </w:pPr>
    <w:rPr>
      <w:rFonts w:ascii="Arial" w:hAnsi="Arial"/>
      <w:b/>
      <w:sz w:val="32"/>
    </w:rPr>
  </w:style>
  <w:style w:type="paragraph" w:customStyle="1" w:styleId="heading2">
    <w:name w:val="heading2"/>
    <w:basedOn w:val="a"/>
    <w:next w:val="a"/>
    <w:rsid w:val="0096107E"/>
    <w:pPr>
      <w:keepNext/>
      <w:spacing w:before="240" w:after="180"/>
    </w:pPr>
    <w:rPr>
      <w:rFonts w:ascii="Arial" w:hAnsi="Arial"/>
      <w:b/>
    </w:rPr>
  </w:style>
  <w:style w:type="paragraph" w:customStyle="1" w:styleId="heading3">
    <w:name w:val="heading3"/>
    <w:basedOn w:val="a"/>
    <w:next w:val="a"/>
    <w:rsid w:val="0096107E"/>
    <w:pPr>
      <w:keepNext/>
      <w:spacing w:before="240" w:after="180"/>
    </w:pPr>
    <w:rPr>
      <w:rFonts w:ascii="Arial" w:hAnsi="Arial"/>
      <w:i/>
    </w:rPr>
  </w:style>
  <w:style w:type="paragraph" w:customStyle="1" w:styleId="run-in">
    <w:name w:val="run-in"/>
    <w:basedOn w:val="a"/>
    <w:next w:val="a"/>
    <w:rsid w:val="0096107E"/>
    <w:pPr>
      <w:keepNext/>
      <w:spacing w:before="120"/>
    </w:pPr>
    <w:rPr>
      <w:b/>
    </w:rPr>
  </w:style>
  <w:style w:type="paragraph" w:customStyle="1" w:styleId="figurecitation">
    <w:name w:val="figurecitation"/>
    <w:basedOn w:val="a"/>
    <w:rsid w:val="0096107E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acknowledgements">
    <w:name w:val="acknowledgements"/>
    <w:basedOn w:val="abstract"/>
    <w:next w:val="a"/>
    <w:rsid w:val="0096107E"/>
    <w:pPr>
      <w:spacing w:before="240"/>
    </w:pPr>
  </w:style>
  <w:style w:type="paragraph" w:customStyle="1" w:styleId="extraaddress">
    <w:name w:val="extraaddress"/>
    <w:basedOn w:val="email"/>
    <w:rsid w:val="0096107E"/>
  </w:style>
  <w:style w:type="paragraph" w:customStyle="1" w:styleId="equation">
    <w:name w:val="equation"/>
    <w:basedOn w:val="a"/>
    <w:next w:val="a"/>
    <w:rsid w:val="0096107E"/>
    <w:pPr>
      <w:spacing w:before="120" w:after="120"/>
      <w:jc w:val="center"/>
    </w:pPr>
  </w:style>
  <w:style w:type="paragraph" w:customStyle="1" w:styleId="articlenote">
    <w:name w:val="articlenote"/>
    <w:basedOn w:val="a"/>
    <w:next w:val="a"/>
    <w:rsid w:val="0096107E"/>
    <w:rPr>
      <w:sz w:val="22"/>
    </w:rPr>
  </w:style>
  <w:style w:type="paragraph" w:customStyle="1" w:styleId="tablelegend">
    <w:name w:val="tablelegend"/>
    <w:basedOn w:val="a"/>
    <w:next w:val="a"/>
    <w:rsid w:val="0096107E"/>
    <w:pPr>
      <w:spacing w:before="120"/>
    </w:pPr>
    <w:rPr>
      <w:sz w:val="20"/>
    </w:rPr>
  </w:style>
  <w:style w:type="character" w:styleId="a8">
    <w:name w:val="Hyperlink"/>
    <w:uiPriority w:val="99"/>
    <w:unhideWhenUsed/>
    <w:rsid w:val="0096107E"/>
    <w:rPr>
      <w:color w:val="0000FF"/>
      <w:u w:val="single"/>
    </w:rPr>
  </w:style>
  <w:style w:type="character" w:customStyle="1" w:styleId="st">
    <w:name w:val="st"/>
    <w:rsid w:val="0096107E"/>
  </w:style>
  <w:style w:type="character" w:styleId="a9">
    <w:name w:val="Emphasis"/>
    <w:uiPriority w:val="20"/>
    <w:qFormat/>
    <w:rsid w:val="0096107E"/>
    <w:rPr>
      <w:i/>
      <w:iCs/>
    </w:rPr>
  </w:style>
  <w:style w:type="character" w:styleId="aa">
    <w:name w:val="annotation reference"/>
    <w:uiPriority w:val="99"/>
    <w:unhideWhenUsed/>
    <w:rsid w:val="0096107E"/>
    <w:rPr>
      <w:noProof w:val="0"/>
      <w:sz w:val="16"/>
      <w:szCs w:val="16"/>
      <w:lang w:val="en-US"/>
    </w:rPr>
  </w:style>
  <w:style w:type="paragraph" w:styleId="ab">
    <w:name w:val="annotation text"/>
    <w:basedOn w:val="a"/>
    <w:link w:val="Char2"/>
    <w:autoRedefine/>
    <w:uiPriority w:val="99"/>
    <w:unhideWhenUsed/>
    <w:rsid w:val="0096107E"/>
    <w:pPr>
      <w:jc w:val="left"/>
    </w:pPr>
    <w:rPr>
      <w:rFonts w:ascii="Tahoma" w:hAnsi="Tahoma"/>
      <w:color w:val="000000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rsid w:val="0096107E"/>
    <w:rPr>
      <w:rFonts w:ascii="Tahoma" w:eastAsia="宋体" w:hAnsi="Tahoma" w:cs="Times New Roman"/>
      <w:color w:val="000000"/>
      <w:sz w:val="16"/>
      <w:szCs w:val="20"/>
    </w:rPr>
  </w:style>
  <w:style w:type="paragraph" w:styleId="ac">
    <w:name w:val="annotation subject"/>
    <w:basedOn w:val="ab"/>
    <w:next w:val="ab"/>
    <w:link w:val="Char3"/>
    <w:autoRedefine/>
    <w:uiPriority w:val="99"/>
    <w:unhideWhenUsed/>
    <w:rsid w:val="0096107E"/>
    <w:rPr>
      <w:rFonts w:ascii="Calibri" w:hAnsi="Calibri"/>
      <w:b/>
      <w:bCs/>
      <w:sz w:val="20"/>
    </w:rPr>
  </w:style>
  <w:style w:type="character" w:customStyle="1" w:styleId="Char3">
    <w:name w:val="批注主题 Char"/>
    <w:basedOn w:val="Char2"/>
    <w:link w:val="ac"/>
    <w:uiPriority w:val="99"/>
    <w:rsid w:val="0096107E"/>
    <w:rPr>
      <w:rFonts w:ascii="Calibri" w:hAnsi="Calibri"/>
      <w:b/>
      <w:bCs/>
      <w:sz w:val="20"/>
    </w:rPr>
  </w:style>
  <w:style w:type="character" w:styleId="ad">
    <w:name w:val="line number"/>
    <w:basedOn w:val="a0"/>
    <w:uiPriority w:val="99"/>
    <w:unhideWhenUsed/>
    <w:rsid w:val="0096107E"/>
  </w:style>
  <w:style w:type="paragraph" w:styleId="ae">
    <w:name w:val="Date"/>
    <w:basedOn w:val="a"/>
    <w:next w:val="a"/>
    <w:link w:val="Char4"/>
    <w:uiPriority w:val="99"/>
    <w:unhideWhenUsed/>
    <w:rsid w:val="0096107E"/>
    <w:pPr>
      <w:ind w:leftChars="2500" w:left="100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e"/>
    <w:uiPriority w:val="99"/>
    <w:rsid w:val="0096107E"/>
    <w:rPr>
      <w:rFonts w:ascii="Calibri" w:eastAsia="宋体" w:hAnsi="Calibri" w:cs="Times New Roman"/>
      <w:kern w:val="0"/>
      <w:sz w:val="20"/>
      <w:szCs w:val="20"/>
    </w:rPr>
  </w:style>
  <w:style w:type="paragraph" w:customStyle="1" w:styleId="-11">
    <w:name w:val="彩色底纹 - 强调文字颜色 11"/>
    <w:hidden/>
    <w:uiPriority w:val="71"/>
    <w:rsid w:val="0096107E"/>
    <w:rPr>
      <w:rFonts w:ascii="Calibri" w:eastAsia="宋体" w:hAnsi="Calibri" w:cs="Times New Roman"/>
    </w:rPr>
  </w:style>
  <w:style w:type="paragraph" w:customStyle="1" w:styleId="Default">
    <w:name w:val="Default"/>
    <w:rsid w:val="0096107E"/>
    <w:pPr>
      <w:widowControl w:val="0"/>
      <w:autoSpaceDE w:val="0"/>
      <w:autoSpaceDN w:val="0"/>
      <w:adjustRightInd w:val="0"/>
    </w:pPr>
    <w:rPr>
      <w:rFonts w:ascii="STKaiti" w:eastAsia="宋体" w:hAnsi="STKaiti" w:cs="STKaiti"/>
      <w:color w:val="000000"/>
      <w:kern w:val="0"/>
      <w:sz w:val="24"/>
      <w:szCs w:val="24"/>
    </w:rPr>
  </w:style>
  <w:style w:type="paragraph" w:styleId="af">
    <w:name w:val="Title"/>
    <w:basedOn w:val="a"/>
    <w:next w:val="a"/>
    <w:link w:val="Char5"/>
    <w:uiPriority w:val="10"/>
    <w:qFormat/>
    <w:rsid w:val="0096107E"/>
    <w:pPr>
      <w:widowControl/>
      <w:contextualSpacing/>
      <w:jc w:val="center"/>
    </w:pPr>
    <w:rPr>
      <w:rFonts w:ascii="Times New Roman" w:eastAsia="MS Gothic" w:hAnsi="Times New Roman"/>
      <w:b/>
      <w:spacing w:val="-10"/>
      <w:kern w:val="28"/>
      <w:sz w:val="28"/>
      <w:szCs w:val="56"/>
    </w:rPr>
  </w:style>
  <w:style w:type="character" w:customStyle="1" w:styleId="Char5">
    <w:name w:val="标题 Char"/>
    <w:basedOn w:val="a0"/>
    <w:link w:val="af"/>
    <w:uiPriority w:val="10"/>
    <w:rsid w:val="0096107E"/>
    <w:rPr>
      <w:rFonts w:ascii="Times New Roman" w:eastAsia="MS Gothic" w:hAnsi="Times New Roman" w:cs="Times New Roman"/>
      <w:b/>
      <w:spacing w:val="-10"/>
      <w:kern w:val="28"/>
      <w:sz w:val="28"/>
      <w:szCs w:val="56"/>
    </w:rPr>
  </w:style>
  <w:style w:type="paragraph" w:customStyle="1" w:styleId="Affiliation0">
    <w:name w:val="Affiliation"/>
    <w:basedOn w:val="a"/>
    <w:qFormat/>
    <w:rsid w:val="0096107E"/>
    <w:pPr>
      <w:widowControl/>
      <w:spacing w:before="12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customStyle="1" w:styleId="Papertitle">
    <w:name w:val="Paper title"/>
    <w:basedOn w:val="a"/>
    <w:qFormat/>
    <w:rsid w:val="00233082"/>
    <w:pPr>
      <w:spacing w:line="480" w:lineRule="auto"/>
    </w:pPr>
    <w:rPr>
      <w:rFonts w:ascii="Times New Roman" w:hAnsi="Times New Roman"/>
      <w:b/>
      <w:sz w:val="24"/>
      <w:szCs w:val="24"/>
    </w:rPr>
  </w:style>
  <w:style w:type="paragraph" w:customStyle="1" w:styleId="Authors">
    <w:name w:val="Authors"/>
    <w:basedOn w:val="Papertitle"/>
    <w:qFormat/>
    <w:rsid w:val="00233082"/>
    <w:pPr>
      <w:spacing w:before="240"/>
    </w:pPr>
    <w:rPr>
      <w:b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2190</Words>
  <Characters>12485</Characters>
  <Application>Microsoft Office Word</Application>
  <DocSecurity>0</DocSecurity>
  <Lines>104</Lines>
  <Paragraphs>29</Paragraphs>
  <ScaleCrop>false</ScaleCrop>
  <Company>Hewlett-Packard Company</Company>
  <LinksUpToDate>false</LinksUpToDate>
  <CharactersWithSpaces>14646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</dc:creator>
  <cp:lastModifiedBy>lxc</cp:lastModifiedBy>
  <cp:revision>3</cp:revision>
  <cp:lastPrinted>2017-11-12T07:13:00Z</cp:lastPrinted>
  <dcterms:created xsi:type="dcterms:W3CDTF">2018-04-03T10:43:00Z</dcterms:created>
  <dcterms:modified xsi:type="dcterms:W3CDTF">2018-04-03T11:17:00Z</dcterms:modified>
</cp:coreProperties>
</file>