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5B" w:rsidRDefault="0006405B" w:rsidP="0006405B">
      <w:pPr>
        <w:spacing w:line="480" w:lineRule="auto"/>
        <w:jc w:val="center"/>
        <w:rPr>
          <w:rFonts w:ascii="Times New Roman" w:eastAsiaTheme="minorEastAsia" w:hAnsi="Times New Roman"/>
          <w:b/>
          <w:iCs/>
          <w:sz w:val="32"/>
          <w:szCs w:val="24"/>
          <w:lang w:eastAsia="ko-KR"/>
        </w:rPr>
      </w:pPr>
      <w:r w:rsidRPr="00283CDB">
        <w:rPr>
          <w:rFonts w:ascii="Times New Roman" w:eastAsiaTheme="minorEastAsia" w:hAnsi="Times New Roman"/>
          <w:b/>
          <w:iCs/>
          <w:sz w:val="32"/>
          <w:szCs w:val="24"/>
          <w:lang w:eastAsia="ko-KR"/>
        </w:rPr>
        <w:t>3D-QSAR-aided design</w:t>
      </w:r>
      <w:r w:rsidRPr="00283CDB">
        <w:rPr>
          <w:rFonts w:ascii="Times New Roman" w:eastAsiaTheme="minorEastAsia" w:hAnsi="Times New Roman" w:hint="eastAsia"/>
          <w:b/>
          <w:iCs/>
          <w:sz w:val="32"/>
          <w:szCs w:val="24"/>
          <w:lang w:eastAsia="ko-KR"/>
        </w:rPr>
        <w:t xml:space="preserve"> of potent c-Met inhibitors</w:t>
      </w:r>
      <w:r w:rsidRPr="00283CDB">
        <w:rPr>
          <w:rFonts w:ascii="Times New Roman" w:eastAsiaTheme="minorEastAsia" w:hAnsi="Times New Roman"/>
          <w:b/>
          <w:iCs/>
          <w:sz w:val="32"/>
          <w:szCs w:val="24"/>
          <w:lang w:eastAsia="ko-KR"/>
        </w:rPr>
        <w:t xml:space="preserve"> using molecular</w:t>
      </w:r>
      <w:r w:rsidRPr="00283CDB">
        <w:rPr>
          <w:rFonts w:ascii="Times New Roman" w:eastAsiaTheme="minorEastAsia" w:hAnsi="Times New Roman" w:hint="eastAsia"/>
          <w:b/>
          <w:iCs/>
          <w:sz w:val="32"/>
          <w:szCs w:val="24"/>
          <w:lang w:eastAsia="ko-KR"/>
        </w:rPr>
        <w:t xml:space="preserve"> dynamics simulation and binding free energy calculation</w:t>
      </w:r>
      <w:r w:rsidRPr="00283CDB">
        <w:rPr>
          <w:rFonts w:ascii="Times New Roman" w:eastAsiaTheme="minorEastAsia" w:hAnsi="Times New Roman"/>
          <w:b/>
          <w:iCs/>
          <w:sz w:val="32"/>
          <w:szCs w:val="24"/>
          <w:lang w:eastAsia="ko-KR"/>
        </w:rPr>
        <w:t>.</w:t>
      </w:r>
    </w:p>
    <w:p w:rsidR="00456F9C" w:rsidRPr="00E0597C" w:rsidRDefault="00456F9C" w:rsidP="00456F9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E0597C">
        <w:rPr>
          <w:rFonts w:ascii="Times New Roman" w:hAnsi="Times New Roman"/>
          <w:sz w:val="24"/>
          <w:szCs w:val="24"/>
        </w:rPr>
        <w:t>Pavithra K. Balasubramanian</w:t>
      </w:r>
      <w:r w:rsidRPr="00E0597C">
        <w:rPr>
          <w:rFonts w:ascii="Times New Roman" w:hAnsi="Times New Roman"/>
          <w:sz w:val="24"/>
          <w:szCs w:val="24"/>
          <w:vertAlign w:val="superscript"/>
        </w:rPr>
        <w:t>a</w:t>
      </w:r>
      <w:r w:rsidR="00A93A82">
        <w:rPr>
          <w:rFonts w:ascii="Times New Roman" w:hAnsi="Times New Roman"/>
          <w:sz w:val="24"/>
          <w:szCs w:val="24"/>
          <w:vertAlign w:val="superscript"/>
        </w:rPr>
        <w:t>,*</w:t>
      </w:r>
      <w:r w:rsidRPr="00E0597C">
        <w:rPr>
          <w:rFonts w:ascii="Times New Roman" w:hAnsi="Times New Roman"/>
          <w:sz w:val="24"/>
          <w:szCs w:val="24"/>
        </w:rPr>
        <w:t>, Anand Balupuri</w:t>
      </w:r>
      <w:r w:rsidRPr="00E0597C">
        <w:rPr>
          <w:rFonts w:ascii="Times New Roman" w:hAnsi="Times New Roman"/>
          <w:sz w:val="24"/>
          <w:szCs w:val="24"/>
          <w:vertAlign w:val="superscript"/>
        </w:rPr>
        <w:t>a</w:t>
      </w:r>
      <w:r w:rsidRPr="00E059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hint="eastAsia"/>
          <w:sz w:val="24"/>
          <w:szCs w:val="24"/>
          <w:lang w:eastAsia="ko-KR"/>
        </w:rPr>
        <w:t>Swapnil P. Bhujbal</w:t>
      </w:r>
      <w:r w:rsidRPr="00E0597C">
        <w:rPr>
          <w:rFonts w:ascii="Times New Roman" w:hAnsi="Times New Roman"/>
          <w:sz w:val="24"/>
          <w:szCs w:val="24"/>
          <w:vertAlign w:val="superscript"/>
        </w:rPr>
        <w:t>a</w:t>
      </w:r>
      <w:r w:rsidRPr="00E0597C">
        <w:rPr>
          <w:rFonts w:ascii="Times New Roman" w:hAnsi="Times New Roman"/>
          <w:sz w:val="24"/>
          <w:szCs w:val="24"/>
        </w:rPr>
        <w:t>, Seung Joo Cho</w:t>
      </w:r>
      <w:r w:rsidRPr="00E0597C">
        <w:rPr>
          <w:rFonts w:ascii="Times New Roman" w:hAnsi="Times New Roman"/>
          <w:sz w:val="24"/>
          <w:szCs w:val="24"/>
          <w:vertAlign w:val="superscript"/>
        </w:rPr>
        <w:t>a, b</w:t>
      </w:r>
      <w:r w:rsidRPr="00E0597C">
        <w:rPr>
          <w:rFonts w:ascii="Times New Roman" w:hAnsi="Times New Roman" w:hint="eastAsia"/>
          <w:sz w:val="24"/>
          <w:szCs w:val="24"/>
          <w:vertAlign w:val="superscript"/>
        </w:rPr>
        <w:t>,</w:t>
      </w:r>
      <w:r w:rsidRPr="00E0597C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456F9C" w:rsidRPr="00E0597C" w:rsidRDefault="00456F9C" w:rsidP="00456F9C">
      <w:pPr>
        <w:spacing w:after="120" w:line="480" w:lineRule="auto"/>
        <w:jc w:val="center"/>
        <w:rPr>
          <w:rFonts w:ascii="Times New Roman" w:hAnsi="Times New Roman"/>
          <w:i/>
          <w:iCs/>
          <w:szCs w:val="20"/>
          <w:lang w:eastAsia="ko-KR"/>
        </w:rPr>
      </w:pPr>
      <w:r w:rsidRPr="00E0597C">
        <w:rPr>
          <w:rFonts w:ascii="Times New Roman" w:hAnsi="Times New Roman"/>
          <w:i/>
          <w:iCs/>
          <w:szCs w:val="20"/>
          <w:vertAlign w:val="superscript"/>
        </w:rPr>
        <w:t>a</w:t>
      </w:r>
      <w:r w:rsidRPr="00E0597C">
        <w:rPr>
          <w:rFonts w:ascii="Times New Roman" w:hAnsi="Times New Roman"/>
          <w:i/>
          <w:iCs/>
          <w:szCs w:val="20"/>
        </w:rPr>
        <w:t xml:space="preserve"> Department of Bio</w:t>
      </w:r>
      <w:r w:rsidRPr="00E0597C">
        <w:rPr>
          <w:rFonts w:ascii="Times New Roman" w:hAnsi="Times New Roman" w:hint="eastAsia"/>
          <w:i/>
          <w:iCs/>
          <w:szCs w:val="20"/>
          <w:lang w:eastAsia="ko-KR"/>
        </w:rPr>
        <w:t>medical Science</w:t>
      </w:r>
      <w:r w:rsidRPr="00E0597C">
        <w:rPr>
          <w:rFonts w:ascii="Times New Roman" w:eastAsiaTheme="minorEastAsia" w:hAnsi="Times New Roman" w:hint="eastAsia"/>
          <w:i/>
          <w:iCs/>
          <w:szCs w:val="20"/>
          <w:lang w:eastAsia="ko-KR"/>
        </w:rPr>
        <w:t>s</w:t>
      </w:r>
      <w:r w:rsidRPr="00E0597C">
        <w:rPr>
          <w:rFonts w:ascii="Times New Roman" w:hAnsi="Times New Roman" w:hint="eastAsia"/>
          <w:i/>
          <w:iCs/>
          <w:szCs w:val="20"/>
          <w:lang w:eastAsia="ko-KR"/>
        </w:rPr>
        <w:t xml:space="preserve">, </w:t>
      </w:r>
      <w:r w:rsidRPr="00E0597C">
        <w:rPr>
          <w:rFonts w:ascii="Times New Roman" w:hAnsi="Times New Roman"/>
          <w:i/>
          <w:iCs/>
          <w:szCs w:val="20"/>
        </w:rPr>
        <w:t>College of Medicine, Chosun University, Gwangju 501-759, Republic of Korea</w:t>
      </w:r>
    </w:p>
    <w:p w:rsidR="00456F9C" w:rsidRDefault="00456F9C" w:rsidP="00456F9C">
      <w:pPr>
        <w:spacing w:after="120" w:line="480" w:lineRule="auto"/>
        <w:jc w:val="center"/>
        <w:rPr>
          <w:rFonts w:ascii="Times New Roman" w:hAnsi="Times New Roman"/>
          <w:i/>
          <w:iCs/>
          <w:szCs w:val="20"/>
        </w:rPr>
      </w:pPr>
      <w:r w:rsidRPr="00E0597C">
        <w:rPr>
          <w:rFonts w:ascii="Times New Roman" w:hAnsi="Times New Roman" w:hint="eastAsia"/>
          <w:i/>
          <w:iCs/>
          <w:szCs w:val="20"/>
        </w:rPr>
        <w:t xml:space="preserve"> </w:t>
      </w:r>
      <w:r w:rsidRPr="00E0597C">
        <w:rPr>
          <w:rFonts w:ascii="Times New Roman" w:hAnsi="Times New Roman"/>
          <w:i/>
          <w:iCs/>
          <w:szCs w:val="20"/>
          <w:vertAlign w:val="superscript"/>
        </w:rPr>
        <w:t>b</w:t>
      </w:r>
      <w:r w:rsidRPr="00E0597C">
        <w:rPr>
          <w:rFonts w:ascii="Times New Roman" w:hAnsi="Times New Roman"/>
          <w:i/>
          <w:iCs/>
          <w:szCs w:val="20"/>
        </w:rPr>
        <w:t xml:space="preserve"> Department of Cellular·Molecular Medicine, College of Medicine, Chosun University, Gwangju 501-759, Republic of Korea</w:t>
      </w:r>
    </w:p>
    <w:p w:rsidR="00A93A82" w:rsidRPr="00E0597C" w:rsidRDefault="00A93A82" w:rsidP="00A93A82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E0597C">
        <w:rPr>
          <w:rFonts w:ascii="Times New Roman" w:hAnsi="Times New Roman"/>
          <w:szCs w:val="20"/>
          <w:vertAlign w:val="superscript"/>
        </w:rPr>
        <w:t>*</w:t>
      </w:r>
      <w:r w:rsidRPr="00E0597C">
        <w:rPr>
          <w:rFonts w:ascii="Times New Roman" w:hAnsi="Times New Roman"/>
          <w:szCs w:val="20"/>
        </w:rPr>
        <w:t>Author</w:t>
      </w:r>
      <w:r>
        <w:rPr>
          <w:rFonts w:ascii="Times New Roman" w:hAnsi="Times New Roman"/>
          <w:szCs w:val="20"/>
        </w:rPr>
        <w:t>s</w:t>
      </w:r>
      <w:r w:rsidRPr="00E0597C">
        <w:rPr>
          <w:rFonts w:ascii="Times New Roman" w:hAnsi="Times New Roman"/>
          <w:szCs w:val="20"/>
        </w:rPr>
        <w:t xml:space="preserve"> for correspondence</w:t>
      </w:r>
      <w:bookmarkStart w:id="0" w:name="_GoBack"/>
      <w:bookmarkEnd w:id="0"/>
    </w:p>
    <w:p w:rsidR="002F476E" w:rsidRPr="00EF7F9B" w:rsidRDefault="002F476E" w:rsidP="002B737E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ko-KR"/>
        </w:rPr>
      </w:pPr>
      <w:r w:rsidRPr="00EF7F9B">
        <w:rPr>
          <w:rFonts w:ascii="Times New Roman" w:eastAsiaTheme="minorEastAsia" w:hAnsi="Times New Roman"/>
          <w:b/>
          <w:sz w:val="28"/>
          <w:szCs w:val="28"/>
          <w:lang w:eastAsia="ko-KR"/>
        </w:rPr>
        <w:t xml:space="preserve">Supplementary </w:t>
      </w:r>
      <w:r w:rsidR="00CB75CF" w:rsidRPr="00EF7F9B">
        <w:rPr>
          <w:rFonts w:ascii="Times New Roman" w:eastAsiaTheme="minorEastAsia" w:hAnsi="Times New Roman"/>
          <w:b/>
          <w:sz w:val="28"/>
          <w:szCs w:val="28"/>
          <w:lang w:eastAsia="ko-KR"/>
        </w:rPr>
        <w:t>M</w:t>
      </w:r>
      <w:r w:rsidRPr="00EF7F9B">
        <w:rPr>
          <w:rFonts w:ascii="Times New Roman" w:eastAsiaTheme="minorEastAsia" w:hAnsi="Times New Roman"/>
          <w:b/>
          <w:sz w:val="28"/>
          <w:szCs w:val="28"/>
          <w:lang w:eastAsia="ko-KR"/>
        </w:rPr>
        <w:t>aterial</w:t>
      </w:r>
    </w:p>
    <w:p w:rsidR="002B737E" w:rsidRPr="00EF7F9B" w:rsidRDefault="002B737E" w:rsidP="002B737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9B">
        <w:rPr>
          <w:rFonts w:ascii="Times New Roman" w:hAnsi="Times New Roman"/>
          <w:b/>
          <w:sz w:val="24"/>
          <w:szCs w:val="24"/>
        </w:rPr>
        <w:t>Tables</w:t>
      </w:r>
    </w:p>
    <w:p w:rsidR="007C664A" w:rsidRDefault="002B737E" w:rsidP="0062600D">
      <w:pPr>
        <w:spacing w:line="360" w:lineRule="auto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EF7F9B">
        <w:rPr>
          <w:rFonts w:ascii="Times New Roman" w:hAnsi="Times New Roman"/>
          <w:b/>
          <w:sz w:val="24"/>
          <w:szCs w:val="24"/>
        </w:rPr>
        <w:t>Table.</w:t>
      </w:r>
      <w:r w:rsidR="00071B62" w:rsidRPr="00EF7F9B">
        <w:rPr>
          <w:rFonts w:ascii="Times New Roman" w:eastAsiaTheme="minorEastAsia" w:hAnsi="Times New Roman"/>
          <w:b/>
          <w:sz w:val="24"/>
          <w:szCs w:val="24"/>
          <w:lang w:eastAsia="ko-KR"/>
        </w:rPr>
        <w:t>S</w:t>
      </w:r>
      <w:r w:rsidRPr="00EF7F9B">
        <w:rPr>
          <w:rFonts w:ascii="Times New Roman" w:hAnsi="Times New Roman"/>
          <w:b/>
          <w:sz w:val="24"/>
          <w:szCs w:val="24"/>
        </w:rPr>
        <w:t>1</w:t>
      </w:r>
      <w:r w:rsidRPr="00EF7F9B">
        <w:rPr>
          <w:rFonts w:ascii="Times New Roman" w:hAnsi="Times New Roman"/>
          <w:sz w:val="24"/>
          <w:szCs w:val="24"/>
        </w:rPr>
        <w:t xml:space="preserve"> Structure and Biological values</w:t>
      </w:r>
      <w:r w:rsidR="0016229A" w:rsidRPr="00EF7F9B">
        <w:rPr>
          <w:rFonts w:ascii="Times New Roman" w:hAnsi="Times New Roman"/>
          <w:sz w:val="24"/>
          <w:szCs w:val="24"/>
        </w:rPr>
        <w:t xml:space="preserve"> </w:t>
      </w:r>
      <w:r w:rsidR="00655892" w:rsidRPr="00EF7F9B">
        <w:rPr>
          <w:rFonts w:ascii="Times New Roman" w:eastAsiaTheme="minorEastAsia" w:hAnsi="Times New Roman"/>
          <w:sz w:val="24"/>
          <w:szCs w:val="24"/>
          <w:lang w:eastAsia="ko-KR"/>
        </w:rPr>
        <w:t xml:space="preserve">of </w:t>
      </w:r>
      <w:r w:rsidR="0062600D">
        <w:rPr>
          <w:rFonts w:ascii="Times New Roman" w:eastAsiaTheme="minorEastAsia" w:hAnsi="Times New Roman" w:hint="eastAsia"/>
          <w:sz w:val="24"/>
          <w:szCs w:val="24"/>
          <w:lang w:eastAsia="ko-KR"/>
        </w:rPr>
        <w:t>c-</w:t>
      </w:r>
      <w:r w:rsidR="00826232">
        <w:rPr>
          <w:rFonts w:ascii="Times New Roman" w:eastAsiaTheme="minorEastAsia" w:hAnsi="Times New Roman" w:hint="eastAsia"/>
          <w:sz w:val="24"/>
          <w:szCs w:val="24"/>
          <w:lang w:eastAsia="ko-KR"/>
        </w:rPr>
        <w:t>Met</w:t>
      </w:r>
      <w:r w:rsidR="00655892" w:rsidRPr="00EF7F9B">
        <w:rPr>
          <w:rFonts w:ascii="Times New Roman" w:eastAsiaTheme="minorEastAsia" w:hAnsi="Times New Roman"/>
          <w:sz w:val="24"/>
          <w:szCs w:val="24"/>
          <w:lang w:eastAsia="ko-KR"/>
        </w:rPr>
        <w:t xml:space="preserve"> inhibitors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60"/>
        <w:gridCol w:w="991"/>
        <w:gridCol w:w="3131"/>
        <w:gridCol w:w="2158"/>
        <w:gridCol w:w="1621"/>
        <w:gridCol w:w="1349"/>
        <w:gridCol w:w="1549"/>
      </w:tblGrid>
      <w:tr w:rsidR="0062600D" w:rsidRPr="00732451" w:rsidTr="0062600D">
        <w:trPr>
          <w:trHeight w:val="420"/>
          <w:jc w:val="center"/>
        </w:trPr>
        <w:tc>
          <w:tcPr>
            <w:tcW w:w="5000" w:type="pct"/>
            <w:gridSpan w:val="8"/>
            <w:vAlign w:val="center"/>
          </w:tcPr>
          <w:p w:rsidR="0062600D" w:rsidRDefault="000504C1" w:rsidP="0062600D">
            <w:pPr>
              <w:spacing w:after="0" w:line="360" w:lineRule="auto"/>
              <w:jc w:val="center"/>
              <w:rPr>
                <w:rFonts w:eastAsiaTheme="minorEastAsia"/>
                <w:lang w:eastAsia="ko-KR"/>
              </w:rPr>
            </w:pPr>
            <w:r>
              <w:object w:dxaOrig="4920" w:dyaOrig="31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6pt;height:132pt" o:ole="">
                  <v:imagedata r:id="rId8" o:title=""/>
                </v:shape>
                <o:OLEObject Type="Embed" ProgID="ACD.ChemSketch.20" ShapeID="_x0000_i1025" DrawAspect="Content" ObjectID="_1586260027" r:id="rId9"/>
              </w:object>
            </w:r>
            <w:r w:rsidR="0062600D">
              <w:rPr>
                <w:rFonts w:eastAsiaTheme="minorEastAsia" w:hint="eastAsia"/>
                <w:lang w:eastAsia="ko-KR"/>
              </w:rPr>
              <w:t xml:space="preserve">                         </w:t>
            </w:r>
            <w:r>
              <w:object w:dxaOrig="4920" w:dyaOrig="3721">
                <v:shape id="_x0000_i1026" type="#_x0000_t75" style="width:201pt;height:151.2pt" o:ole="">
                  <v:imagedata r:id="rId10" o:title=""/>
                </v:shape>
                <o:OLEObject Type="Embed" ProgID="ACD.ChemSketch.20" ShapeID="_x0000_i1026" DrawAspect="Content" ObjectID="_1586260028" r:id="rId11"/>
              </w:object>
            </w:r>
          </w:p>
          <w:p w:rsidR="0062600D" w:rsidRPr="00F3062D" w:rsidRDefault="0062600D" w:rsidP="0062600D">
            <w:pPr>
              <w:spacing w:after="0" w:line="360" w:lineRule="auto"/>
              <w:jc w:val="center"/>
              <w:rPr>
                <w:rFonts w:eastAsiaTheme="minorEastAsia"/>
                <w:lang w:eastAsia="ko-KR"/>
              </w:rPr>
            </w:pPr>
          </w:p>
          <w:p w:rsidR="0062600D" w:rsidRPr="005557CE" w:rsidRDefault="0062600D" w:rsidP="0062600D">
            <w:pPr>
              <w:spacing w:after="0" w:line="360" w:lineRule="auto"/>
              <w:jc w:val="center"/>
              <w:rPr>
                <w:rFonts w:ascii="Times" w:eastAsiaTheme="minorEastAsia" w:hAnsi="Times"/>
                <w:sz w:val="24"/>
                <w:lang w:eastAsia="ko-KR"/>
              </w:rPr>
            </w:pPr>
            <w:r w:rsidRPr="009A3C94">
              <w:rPr>
                <w:rFonts w:ascii="Times" w:eastAsiaTheme="minorEastAsia" w:hAnsi="Times"/>
                <w:sz w:val="24"/>
                <w:lang w:eastAsia="ko-KR"/>
              </w:rPr>
              <w:t>Compounds 1-16</w:t>
            </w:r>
            <w:r>
              <w:rPr>
                <w:rFonts w:ascii="Times" w:eastAsiaTheme="minorEastAsia" w:hAnsi="Times" w:hint="eastAsia"/>
                <w:sz w:val="24"/>
                <w:lang w:eastAsia="ko-KR"/>
              </w:rPr>
              <w:t xml:space="preserve">                                                           </w:t>
            </w:r>
            <w:r w:rsidRPr="009A3C94">
              <w:rPr>
                <w:rFonts w:ascii="Times" w:eastAsiaTheme="minorEastAsia" w:hAnsi="Times"/>
                <w:sz w:val="24"/>
                <w:lang w:eastAsia="ko-KR"/>
              </w:rPr>
              <w:t>Compounds</w:t>
            </w:r>
            <w:r>
              <w:rPr>
                <w:rFonts w:ascii="Times" w:eastAsiaTheme="minorEastAsia" w:hAnsi="Times" w:hint="eastAsia"/>
                <w:sz w:val="24"/>
                <w:lang w:eastAsia="ko-KR"/>
              </w:rPr>
              <w:t xml:space="preserve"> 17-79</w:t>
            </w:r>
          </w:p>
        </w:tc>
      </w:tr>
      <w:tr w:rsidR="000504C1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62600D" w:rsidRPr="0062600D" w:rsidRDefault="0062600D" w:rsidP="00050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00D">
              <w:rPr>
                <w:rFonts w:ascii="Times New Roman" w:hAnsi="Times New Roman"/>
                <w:b/>
                <w:sz w:val="20"/>
                <w:szCs w:val="20"/>
              </w:rPr>
              <w:t>Compound</w:t>
            </w:r>
          </w:p>
        </w:tc>
        <w:tc>
          <w:tcPr>
            <w:tcW w:w="592" w:type="pct"/>
            <w:vAlign w:val="center"/>
          </w:tcPr>
          <w:p w:rsidR="0062600D" w:rsidRPr="0062600D" w:rsidRDefault="0062600D" w:rsidP="000504C1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ko-KR"/>
              </w:rPr>
            </w:pPr>
            <w:r w:rsidRPr="0062600D">
              <w:rPr>
                <w:rFonts w:ascii="Times New Roman" w:eastAsiaTheme="minorEastAsia" w:hAnsi="Times New Roman" w:hint="eastAsia"/>
                <w:b/>
                <w:sz w:val="20"/>
                <w:szCs w:val="20"/>
                <w:lang w:eastAsia="ko-KR"/>
              </w:rPr>
              <w:t>L</w:t>
            </w:r>
          </w:p>
        </w:tc>
        <w:tc>
          <w:tcPr>
            <w:tcW w:w="376" w:type="pct"/>
            <w:vAlign w:val="center"/>
          </w:tcPr>
          <w:p w:rsidR="0062600D" w:rsidRPr="0062600D" w:rsidRDefault="0062600D" w:rsidP="00050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00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2600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8" w:type="pct"/>
            <w:vAlign w:val="center"/>
          </w:tcPr>
          <w:p w:rsidR="0062600D" w:rsidRPr="0062600D" w:rsidRDefault="0062600D" w:rsidP="000504C1">
            <w:pPr>
              <w:tabs>
                <w:tab w:val="left" w:pos="643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ko-KR"/>
              </w:rPr>
            </w:pPr>
            <w:r w:rsidRPr="0062600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2600D">
              <w:rPr>
                <w:rFonts w:ascii="Times New Roman" w:eastAsiaTheme="minorEastAsia" w:hAnsi="Times New Roman" w:hint="eastAsia"/>
                <w:b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819" w:type="pct"/>
            <w:vAlign w:val="center"/>
          </w:tcPr>
          <w:p w:rsidR="0062600D" w:rsidRPr="0062600D" w:rsidRDefault="0062600D" w:rsidP="000504C1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ko-KR"/>
              </w:rPr>
            </w:pPr>
            <w:r w:rsidRPr="0062600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2600D">
              <w:rPr>
                <w:rFonts w:ascii="Times New Roman" w:eastAsiaTheme="minorEastAsia" w:hAnsi="Times New Roman" w:hint="eastAsia"/>
                <w:b/>
                <w:sz w:val="20"/>
                <w:szCs w:val="20"/>
                <w:vertAlign w:val="superscript"/>
                <w:lang w:eastAsia="ko-KR"/>
              </w:rPr>
              <w:t>3</w:t>
            </w:r>
          </w:p>
        </w:tc>
        <w:tc>
          <w:tcPr>
            <w:tcW w:w="615" w:type="pct"/>
            <w:vAlign w:val="center"/>
          </w:tcPr>
          <w:p w:rsidR="0062600D" w:rsidRPr="0062600D" w:rsidRDefault="0062600D" w:rsidP="000504C1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ko-KR"/>
              </w:rPr>
            </w:pPr>
            <w:r w:rsidRPr="0062600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2600D">
              <w:rPr>
                <w:rFonts w:ascii="Times New Roman" w:eastAsiaTheme="minorEastAsia" w:hAnsi="Times New Roman" w:hint="eastAsia"/>
                <w:b/>
                <w:sz w:val="20"/>
                <w:szCs w:val="20"/>
                <w:vertAlign w:val="superscript"/>
                <w:lang w:eastAsia="ko-KR"/>
              </w:rPr>
              <w:t>4</w:t>
            </w:r>
          </w:p>
        </w:tc>
        <w:tc>
          <w:tcPr>
            <w:tcW w:w="512" w:type="pct"/>
            <w:vAlign w:val="center"/>
          </w:tcPr>
          <w:p w:rsidR="0062600D" w:rsidRPr="0062600D" w:rsidRDefault="0062600D" w:rsidP="000504C1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ko-KR"/>
              </w:rPr>
            </w:pPr>
            <w:r w:rsidRPr="0062600D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62600D">
              <w:rPr>
                <w:rFonts w:ascii="Times New Roman" w:eastAsiaTheme="minorEastAsia" w:hAnsi="Times New Roman" w:hint="eastAsia"/>
                <w:b/>
                <w:sz w:val="20"/>
                <w:szCs w:val="20"/>
                <w:vertAlign w:val="superscript"/>
                <w:lang w:eastAsia="ko-KR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2600D" w:rsidRPr="0062600D" w:rsidRDefault="0062600D" w:rsidP="000504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600D">
              <w:rPr>
                <w:rFonts w:ascii="Times New Roman" w:hAnsi="Times New Roman"/>
                <w:b/>
                <w:sz w:val="20"/>
                <w:szCs w:val="20"/>
              </w:rPr>
              <w:t>pIC</w:t>
            </w:r>
            <w:r w:rsidRPr="0062600D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50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FB2355" w:rsidRDefault="00A175F9" w:rsidP="0006636E">
            <w:pPr>
              <w:jc w:val="center"/>
              <w:rPr>
                <w:rFonts w:asciiTheme="minorHAnsi" w:eastAsiaTheme="minorEastAsia" w:hAnsiTheme="minorHAnsi"/>
                <w:color w:val="000000"/>
                <w:lang w:eastAsia="ko-KR"/>
              </w:rPr>
            </w:pPr>
            <w:r w:rsidRPr="00587FB8">
              <w:rPr>
                <w:rFonts w:asciiTheme="minorHAnsi" w:hAnsiTheme="minorHAnsi"/>
                <w:color w:val="000000"/>
              </w:rPr>
              <w:t>1</w:t>
            </w:r>
            <w:r>
              <w:rPr>
                <w:rFonts w:asciiTheme="minorHAnsi" w:eastAsiaTheme="minorEastAsia" w:hAnsiTheme="minorHAnsi" w:hint="eastAsia"/>
                <w:color w:val="000000"/>
                <w:lang w:eastAsia="ko-KR"/>
              </w:rPr>
              <w:t>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spacing w:after="0" w:line="36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spacing w:after="0" w:line="36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  <w:t>-CH</w:t>
            </w:r>
            <w:r w:rsidRPr="0062600D">
              <w:rPr>
                <w:rFonts w:asciiTheme="minorHAnsi" w:eastAsiaTheme="minorEastAsia" w:hAnsiTheme="minorHAnsi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spacing w:after="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600D">
              <w:rPr>
                <w:rFonts w:asciiTheme="minorHAnsi" w:hAnsiTheme="minorHAnsi"/>
                <w:sz w:val="20"/>
                <w:szCs w:val="20"/>
              </w:rPr>
              <w:object w:dxaOrig="2017" w:dyaOrig="1417">
                <v:shape id="_x0000_i8216" type="#_x0000_t75" style="width:76.8pt;height:53.4pt" o:ole="">
                  <v:imagedata r:id="rId12" o:title=""/>
                </v:shape>
                <o:OLEObject Type="Embed" ProgID="ACD.ChemSketch.20" ShapeID="_x0000_i8216" DrawAspect="Content" ObjectID="_1586260029" r:id="rId13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spacing w:after="0" w:line="36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spacing w:after="0" w:line="36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spacing w:after="0" w:line="360" w:lineRule="auto"/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6.193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  <w:t>-OH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17" type="#_x0000_t75" style="width:74.4pt;height:52.2pt" o:ole="">
                  <v:imagedata r:id="rId12" o:title=""/>
                </v:shape>
                <o:OLEObject Type="Embed" ProgID="ACD.ChemSketch.20" ShapeID="_x0000_i8217" DrawAspect="Content" ObjectID="_1586260030" r:id="rId1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FB2355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color w:val="000000"/>
              </w:rPr>
              <w:t>3</w:t>
            </w:r>
            <w:r>
              <w:rPr>
                <w:rFonts w:eastAsiaTheme="minorEastAsia" w:hint="eastAsia"/>
                <w:color w:val="000000"/>
                <w:lang w:eastAsia="ko-KR"/>
              </w:rPr>
              <w:t>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  <w:t>-OH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29" w:dyaOrig="1500">
                <v:shape id="_x0000_i8218" type="#_x0000_t75" style="width:53.4pt;height:46.8pt" o:ole="">
                  <v:imagedata r:id="rId15" o:title=""/>
                </v:shape>
                <o:OLEObject Type="Embed" ProgID="ACD.ChemSketch.20" ShapeID="_x0000_i8218" DrawAspect="Content" ObjectID="_1586260031" r:id="rId1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745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asciiTheme="minorHAnsi" w:eastAsiaTheme="minorEastAsia" w:hAnsiTheme="minorHAnsi"/>
                <w:noProof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noProof/>
                <w:sz w:val="20"/>
                <w:szCs w:val="20"/>
                <w:lang w:eastAsia="ko-KR"/>
              </w:rPr>
              <w:t>-OH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noProof/>
                <w:sz w:val="20"/>
                <w:szCs w:val="20"/>
                <w:lang w:eastAsia="ko-KR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19" type="#_x0000_t75" style="width:56.4pt;height:49.8pt" o:ole="">
                  <v:imagedata r:id="rId17" o:title=""/>
                </v:shape>
                <o:OLEObject Type="Embed" ProgID="ACD.ChemSketch.20" ShapeID="_x0000_i8219" DrawAspect="Content" ObjectID="_1586260032" r:id="rId1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noProof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noProof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</w:pPr>
            <w:r w:rsidRPr="0062600D">
              <w:rPr>
                <w:rFonts w:asciiTheme="minorHAnsi" w:eastAsiaTheme="minorEastAsia" w:hAnsiTheme="minorHAnsi"/>
                <w:sz w:val="20"/>
                <w:szCs w:val="20"/>
                <w:lang w:eastAsia="ko-KR"/>
              </w:rPr>
              <w:t>-H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980" w:dyaOrig="1536">
                <v:shape id="_x0000_i8220" type="#_x0000_t75" style="width:71.4pt;height:55.8pt" o:ole="">
                  <v:imagedata r:id="rId19" o:title=""/>
                </v:shape>
                <o:OLEObject Type="Embed" ProgID="ACD.ChemSketch.20" ShapeID="_x0000_i8220" DrawAspect="Content" ObjectID="_1586260033" r:id="rId2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8.004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692" w:dyaOrig="1573">
                <v:shape id="_x0000_i8221" type="#_x0000_t75" style="width:62.4pt;height:58.8pt" o:ole="">
                  <v:imagedata r:id="rId21" o:title=""/>
                </v:shape>
                <o:OLEObject Type="Embed" ProgID="ACD.ChemSketch.20" ShapeID="_x0000_i8221" DrawAspect="Content" ObjectID="_1586260034" r:id="rId2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7.177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60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sz w:val="20"/>
                <w:szCs w:val="20"/>
              </w:rPr>
              <w:object w:dxaOrig="1668" w:dyaOrig="1452">
                <v:shape id="_x0000_i8222" type="#_x0000_t75" style="width:63.6pt;height:55.2pt" o:ole="">
                  <v:imagedata r:id="rId23" o:title=""/>
                </v:shape>
                <o:OLEObject Type="Embed" ProgID="ACD.ChemSketch.20" ShapeID="_x0000_i8222" DrawAspect="Content" ObjectID="_1586260035" r:id="rId2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7.878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FB2355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color w:val="000000"/>
              </w:rPr>
              <w:t>8</w:t>
            </w:r>
            <w:r>
              <w:rPr>
                <w:rFonts w:eastAsiaTheme="minorEastAsia" w:hint="eastAsia"/>
                <w:color w:val="000000"/>
                <w:lang w:eastAsia="ko-KR"/>
              </w:rPr>
              <w:t>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407"/>
                <w:tab w:val="left" w:pos="603"/>
              </w:tabs>
              <w:ind w:left="603"/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ko-KR"/>
              </w:rPr>
            </w:pPr>
            <w:r w:rsidRPr="0062600D">
              <w:rPr>
                <w:rFonts w:ascii="Times New Roman" w:eastAsiaTheme="minorEastAsia" w:hAnsi="Times New Roman" w:hint="eastAsia"/>
                <w:b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3506F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3180" w:dyaOrig="1500">
                <v:shape id="_x0000_i8223" type="#_x0000_t75" style="width:104.4pt;height:48.6pt" o:ole="">
                  <v:imagedata r:id="rId25" o:title=""/>
                </v:shape>
                <o:OLEObject Type="Embed" ProgID="ACD.ChemSketch.20" ShapeID="_x0000_i8223" DrawAspect="Content" ObjectID="_1586260036" r:id="rId2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7.798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FB2355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color w:val="000000"/>
              </w:rPr>
              <w:t>9</w:t>
            </w:r>
            <w:r>
              <w:rPr>
                <w:rFonts w:eastAsiaTheme="minorEastAsia" w:hint="eastAsia"/>
                <w:color w:val="000000"/>
                <w:lang w:eastAsia="ko-KR"/>
              </w:rPr>
              <w:t>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587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640" w:dyaOrig="1968">
                <v:shape id="_x0000_i8224" type="#_x0000_t75" style="width:82.8pt;height:61.8pt" o:ole="">
                  <v:imagedata r:id="rId27" o:title=""/>
                </v:shape>
                <o:OLEObject Type="Embed" ProgID="ACD.ChemSketch.20" ShapeID="_x0000_i8224" DrawAspect="Content" ObjectID="_1586260037" r:id="rId2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7.398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437" w:dyaOrig="1536">
                <v:shape id="_x0000_i8225" type="#_x0000_t75" style="width:76.8pt;height:48.6pt" o:ole="">
                  <v:imagedata r:id="rId29" o:title=""/>
                </v:shape>
                <o:OLEObject Type="Embed" ProgID="ACD.ChemSketch.20" ShapeID="_x0000_i8225" DrawAspect="Content" ObjectID="_1586260038" r:id="rId3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7.908</w:t>
            </w:r>
          </w:p>
        </w:tc>
      </w:tr>
      <w:tr w:rsidR="00A175F9" w:rsidRPr="0062600D" w:rsidTr="00A93A82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887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26" type="#_x0000_t75" style="width:56.4pt;height:48.6pt" o:ole="">
                  <v:imagedata r:id="rId31" o:title=""/>
                </v:shape>
                <o:OLEObject Type="Embed" ProgID="ACD.ChemSketch.20" ShapeID="_x0000_i8226" DrawAspect="Content" ObjectID="_1586260039" r:id="rId3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7.756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FB2355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color w:val="000000"/>
              </w:rPr>
              <w:t>12</w:t>
            </w:r>
            <w:r>
              <w:rPr>
                <w:rFonts w:eastAsiaTheme="minorEastAsia" w:hint="eastAsia"/>
                <w:color w:val="000000"/>
                <w:lang w:eastAsia="ko-KR"/>
              </w:rPr>
              <w:t>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60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04" w:dyaOrig="1441">
                <v:shape id="_x0000_i8227" type="#_x0000_t75" style="width:57.6pt;height:48.6pt" o:ole="">
                  <v:imagedata r:id="rId33" o:title=""/>
                </v:shape>
                <o:OLEObject Type="Embed" ProgID="ACD.ChemSketch.20" ShapeID="_x0000_i8227" DrawAspect="Content" ObjectID="_1586260040" r:id="rId3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7.755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474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425" w:dyaOrig="1536">
                <v:shape id="_x0000_i8228" type="#_x0000_t75" style="width:84.6pt;height:53.4pt" o:ole="">
                  <v:imagedata r:id="rId35" o:title=""/>
                </v:shape>
                <o:OLEObject Type="Embed" ProgID="ACD.ChemSketch.20" ShapeID="_x0000_i8228" DrawAspect="Content" ObjectID="_1586260041" r:id="rId3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7.554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60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580" w:dyaOrig="1536">
                <v:shape id="_x0000_i8229" type="#_x0000_t75" style="width:86.4pt;height:51.6pt" o:ole="">
                  <v:imagedata r:id="rId37" o:title=""/>
                </v:shape>
                <o:OLEObject Type="Embed" ProgID="ACD.ChemSketch.20" ShapeID="_x0000_i8229" DrawAspect="Content" ObjectID="_1586260042" r:id="rId3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7.090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727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30" type="#_x0000_t75" style="width:65.4pt;height:56.4pt" o:ole="">
                  <v:imagedata r:id="rId39" o:title=""/>
                </v:shape>
                <o:OLEObject Type="Embed" ProgID="ACD.ChemSketch.20" ShapeID="_x0000_i8230" DrawAspect="Content" ObjectID="_1586260043" r:id="rId4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7.609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836" w:dyaOrig="1392">
                <v:shape id="_x0000_i8231" type="#_x0000_t75" style="width:69.6pt;height:52.2pt" o:ole="">
                  <v:imagedata r:id="rId41" o:title=""/>
                </v:shape>
                <o:OLEObject Type="Embed" ProgID="ACD.ChemSketch.20" ShapeID="_x0000_i8231" DrawAspect="Content" ObjectID="_1586260044" r:id="rId4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7.478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32" type="#_x0000_t75" style="width:76.8pt;height:53.4pt" o:ole="">
                  <v:imagedata r:id="rId12" o:title=""/>
                </v:shape>
                <o:OLEObject Type="Embed" ProgID="ACD.ChemSketch.20" ShapeID="_x0000_i8232" DrawAspect="Content" ObjectID="_1586260045" r:id="rId43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8.604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692" w:dyaOrig="1573">
                <v:shape id="_x0000_i8233" type="#_x0000_t75" style="width:62.4pt;height:58.8pt" o:ole="">
                  <v:imagedata r:id="rId21" o:title=""/>
                </v:shape>
                <o:OLEObject Type="Embed" ProgID="ACD.ChemSketch.20" ShapeID="_x0000_i8233" DrawAspect="Content" ObjectID="_1586260046" r:id="rId4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7.415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19*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668" w:dyaOrig="1452">
                <v:shape id="_x0000_i8234" type="#_x0000_t75" style="width:63.6pt;height:55.2pt" o:ole="">
                  <v:imagedata r:id="rId23" o:title=""/>
                </v:shape>
                <o:OLEObject Type="Embed" ProgID="ACD.ChemSketch.20" ShapeID="_x0000_i8234" DrawAspect="Content" ObjectID="_1586260047" r:id="rId45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7.943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20*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0D1B0B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3180" w:dyaOrig="1500">
                <v:shape id="_x0000_i8235" type="#_x0000_t75" style="width:102pt;height:47.4pt" o:ole="">
                  <v:imagedata r:id="rId25" o:title=""/>
                </v:shape>
                <o:OLEObject Type="Embed" ProgID="ACD.ChemSketch.20" ShapeID="_x0000_i8235" DrawAspect="Content" ObjectID="_1586260048" r:id="rId4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7.896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21*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36" type="#_x0000_t75" style="width:59.4pt;height:51.6pt" o:ole="">
                  <v:imagedata r:id="rId17" o:title=""/>
                </v:shape>
                <o:OLEObject Type="Embed" ProgID="ACD.ChemSketch.20" ShapeID="_x0000_i8236" DrawAspect="Content" ObjectID="_1586260049" r:id="rId47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8.435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22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sz w:val="20"/>
                <w:szCs w:val="20"/>
              </w:rPr>
              <w:object w:dxaOrig="1704" w:dyaOrig="1441">
                <v:shape id="_x0000_i8237" type="#_x0000_t75" style="width:57.6pt;height:48.6pt" o:ole="">
                  <v:imagedata r:id="rId33" o:title=""/>
                </v:shape>
                <o:OLEObject Type="Embed" ProgID="ACD.ChemSketch.20" ShapeID="_x0000_i8237" DrawAspect="Content" ObjectID="_1586260050" r:id="rId4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8.287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23*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688" w:dyaOrig="2137">
                <v:shape id="_x0000_i8238" type="#_x0000_t75" style="width:86.4pt;height:69.6pt" o:ole="">
                  <v:imagedata r:id="rId49" o:title=""/>
                </v:shape>
                <o:OLEObject Type="Embed" ProgID="ACD.ChemSketch.20" ShapeID="_x0000_i8238" DrawAspect="Content" ObjectID="_1586260051" r:id="rId5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8.193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24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832" w:dyaOrig="2137">
                <v:shape id="_x0000_i8239" type="#_x0000_t75" style="width:86.4pt;height:65.4pt" o:ole="">
                  <v:imagedata r:id="rId51" o:title=""/>
                </v:shape>
                <o:OLEObject Type="Embed" ProgID="ACD.ChemSketch.20" ShapeID="_x0000_i8239" DrawAspect="Content" ObjectID="_1586260052" r:id="rId5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8.403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25*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0D1B0B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916" w:dyaOrig="2137">
                <v:shape id="_x0000_i8240" type="#_x0000_t75" style="width:91.8pt;height:66.6pt" o:ole="">
                  <v:imagedata r:id="rId53" o:title=""/>
                </v:shape>
                <o:OLEObject Type="Embed" ProgID="ACD.ChemSketch.20" ShapeID="_x0000_i8240" DrawAspect="Content" ObjectID="_1586260053" r:id="rId5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8.562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26*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sz w:val="20"/>
                <w:szCs w:val="20"/>
              </w:rPr>
              <w:object w:dxaOrig="2616" w:dyaOrig="1585">
                <v:shape id="_x0000_i8241" type="#_x0000_t75" style="width:86.4pt;height:52.2pt" o:ole="">
                  <v:imagedata r:id="rId55" o:title=""/>
                </v:shape>
                <o:OLEObject Type="Embed" ProgID="ACD.ChemSketch.20" ShapeID="_x0000_i8241" DrawAspect="Content" ObjectID="_1586260054" r:id="rId5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8.482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27*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836" w:dyaOrig="1392">
                <v:shape id="_x0000_i8242" type="#_x0000_t75" style="width:69.6pt;height:52.2pt" o:ole="">
                  <v:imagedata r:id="rId41" o:title=""/>
                </v:shape>
                <o:OLEObject Type="Embed" ProgID="ACD.ChemSketch.20" ShapeID="_x0000_i8242" DrawAspect="Content" ObjectID="_1586260055" r:id="rId57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7.818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28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43" type="#_x0000_t75" style="width:76.8pt;height:53.4pt" o:ole="">
                  <v:imagedata r:id="rId12" o:title=""/>
                </v:shape>
                <o:OLEObject Type="Embed" ProgID="ACD.ChemSketch.20" ShapeID="_x0000_i8243" DrawAspect="Content" ObjectID="_1586260056" r:id="rId5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7.037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29*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44" type="#_x0000_t75" style="width:76.8pt;height:53.4pt" o:ole="">
                  <v:imagedata r:id="rId12" o:title=""/>
                </v:shape>
                <o:OLEObject Type="Embed" ProgID="ACD.ChemSketch.20" ShapeID="_x0000_i8244" DrawAspect="Content" ObjectID="_1586260057" r:id="rId59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8.796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30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45" type="#_x0000_t75" style="width:76.8pt;height:53.4pt" o:ole="">
                  <v:imagedata r:id="rId12" o:title=""/>
                </v:shape>
                <o:OLEObject Type="Embed" ProgID="ACD.ChemSketch.20" ShapeID="_x0000_i8245" DrawAspect="Content" ObjectID="_1586260058" r:id="rId6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7.975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31*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46" type="#_x0000_t75" style="width:76.8pt;height:53.4pt" o:ole="">
                  <v:imagedata r:id="rId12" o:title=""/>
                </v:shape>
                <o:OLEObject Type="Embed" ProgID="ACD.ChemSketch.20" ShapeID="_x0000_i8246" DrawAspect="Content" ObjectID="_1586260059" r:id="rId61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7.870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32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47" type="#_x0000_t75" style="width:76.8pt;height:53.4pt" o:ole="">
                  <v:imagedata r:id="rId12" o:title=""/>
                </v:shape>
                <o:OLEObject Type="Embed" ProgID="ACD.ChemSketch.20" ShapeID="_x0000_i8247" DrawAspect="Content" ObjectID="_1586260060" r:id="rId6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9.000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33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48" type="#_x0000_t75" style="width:76.8pt;height:53.4pt" o:ole="">
                  <v:imagedata r:id="rId12" o:title=""/>
                </v:shape>
                <o:OLEObject Type="Embed" ProgID="ACD.ChemSketch.20" ShapeID="_x0000_i8248" DrawAspect="Content" ObjectID="_1586260061" r:id="rId63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8.495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4633B4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34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tabs>
                <w:tab w:val="left" w:pos="754"/>
              </w:tabs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sz w:val="20"/>
                <w:szCs w:val="20"/>
              </w:rPr>
              <w:object w:dxaOrig="2017" w:dyaOrig="1417">
                <v:shape id="_x0000_i8249" type="#_x0000_t75" style="width:76.8pt;height:53.4pt" o:ole="">
                  <v:imagedata r:id="rId12" o:title=""/>
                </v:shape>
                <o:OLEObject Type="Embed" ProgID="ACD.ChemSketch.20" ShapeID="_x0000_i8249" DrawAspect="Content" ObjectID="_1586260062" r:id="rId6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7.487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35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sz w:val="20"/>
                <w:szCs w:val="20"/>
              </w:rPr>
              <w:object w:dxaOrig="1668" w:dyaOrig="1452">
                <v:shape id="_x0000_i8250" type="#_x0000_t75" style="width:63.6pt;height:55.2pt" o:ole="">
                  <v:imagedata r:id="rId23" o:title=""/>
                </v:shape>
                <o:OLEObject Type="Embed" ProgID="ACD.ChemSketch.20" ShapeID="_x0000_i8250" DrawAspect="Content" ObjectID="_1586260063" r:id="rId65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6.555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36*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668" w:dyaOrig="1452">
                <v:shape id="_x0000_i8251" type="#_x0000_t75" style="width:63.6pt;height:55.2pt" o:ole="">
                  <v:imagedata r:id="rId23" o:title=""/>
                </v:shape>
                <o:OLEObject Type="Embed" ProgID="ACD.ChemSketch.20" ShapeID="_x0000_i8251" DrawAspect="Content" ObjectID="_1586260064" r:id="rId6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8.444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37*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668" w:dyaOrig="1452">
                <v:shape id="_x0000_i8252" type="#_x0000_t75" style="width:63.6pt;height:55.2pt" o:ole="">
                  <v:imagedata r:id="rId23" o:title=""/>
                </v:shape>
                <o:OLEObject Type="Embed" ProgID="ACD.ChemSketch.20" ShapeID="_x0000_i8252" DrawAspect="Content" ObjectID="_1586260065" r:id="rId67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8.061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38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668" w:dyaOrig="1452">
                <v:shape id="_x0000_i8253" type="#_x0000_t75" style="width:63.6pt;height:55.2pt" o:ole="">
                  <v:imagedata r:id="rId23" o:title=""/>
                </v:shape>
                <o:OLEObject Type="Embed" ProgID="ACD.ChemSketch.20" ShapeID="_x0000_i8253" DrawAspect="Content" ObjectID="_1586260066" r:id="rId6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7.424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Pr="002E0B61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39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668" w:dyaOrig="1452">
                <v:shape id="_x0000_i8254" type="#_x0000_t75" style="width:63.6pt;height:55.2pt" o:ole="">
                  <v:imagedata r:id="rId23" o:title=""/>
                </v:shape>
                <o:OLEObject Type="Embed" ProgID="ACD.ChemSketch.20" ShapeID="_x0000_i8254" DrawAspect="Content" ObjectID="_1586260067" r:id="rId69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8.569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40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3180" w:dyaOrig="1500">
                <v:shape id="_x0000_i8255" type="#_x0000_t75" style="width:90.6pt;height:42pt" o:ole="">
                  <v:imagedata r:id="rId25" o:title=""/>
                </v:shape>
                <o:OLEObject Type="Embed" ProgID="ACD.ChemSketch.20" ShapeID="_x0000_i8255" DrawAspect="Content" ObjectID="_1586260068" r:id="rId7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8.347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ind w:right="31"/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41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3180" w:dyaOrig="1500">
                <v:shape id="_x0000_i8256" type="#_x0000_t75" style="width:90.6pt;height:42pt" o:ole="">
                  <v:imagedata r:id="rId25" o:title=""/>
                </v:shape>
                <o:OLEObject Type="Embed" ProgID="ACD.ChemSketch.20" ShapeID="_x0000_i8256" DrawAspect="Content" ObjectID="_1586260069" r:id="rId71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8.032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42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3180" w:dyaOrig="1500">
                <v:shape id="_x0000_i8257" type="#_x0000_t75" style="width:90.6pt;height:42pt" o:ole="">
                  <v:imagedata r:id="rId25" o:title=""/>
                </v:shape>
                <o:OLEObject Type="Embed" ProgID="ACD.ChemSketch.20" ShapeID="_x0000_i8257" DrawAspect="Content" ObjectID="_1586260070" r:id="rId7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7.648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43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3180" w:dyaOrig="1500">
                <v:shape id="_x0000_i8258" type="#_x0000_t75" style="width:90.6pt;height:42pt" o:ole="">
                  <v:imagedata r:id="rId25" o:title=""/>
                </v:shape>
                <o:OLEObject Type="Embed" ProgID="ACD.ChemSketch.20" ShapeID="_x0000_i8258" DrawAspect="Content" ObjectID="_1586260071" r:id="rId73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9.000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44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3180" w:dyaOrig="1500">
                <v:shape id="_x0000_i8259" type="#_x0000_t75" style="width:90.6pt;height:42pt" o:ole="">
                  <v:imagedata r:id="rId25" o:title=""/>
                </v:shape>
                <o:OLEObject Type="Embed" ProgID="ACD.ChemSketch.20" ShapeID="_x0000_i8259" DrawAspect="Content" ObjectID="_1586260072" r:id="rId7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8.377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45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60" type="#_x0000_t75" style="width:59.4pt;height:51.6pt" o:ole="">
                  <v:imagedata r:id="rId17" o:title=""/>
                </v:shape>
                <o:OLEObject Type="Embed" ProgID="ACD.ChemSketch.20" ShapeID="_x0000_i8260" DrawAspect="Content" ObjectID="_1586260073" r:id="rId75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6.721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46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61" type="#_x0000_t75" style="width:59.4pt;height:51.6pt" o:ole="">
                  <v:imagedata r:id="rId17" o:title=""/>
                </v:shape>
                <o:OLEObject Type="Embed" ProgID="ACD.ChemSketch.20" ShapeID="_x0000_i8261" DrawAspect="Content" ObjectID="_1586260074" r:id="rId7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8.420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47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62" type="#_x0000_t75" style="width:59.4pt;height:51.6pt" o:ole="">
                  <v:imagedata r:id="rId17" o:title=""/>
                </v:shape>
                <o:OLEObject Type="Embed" ProgID="ACD.ChemSketch.20" ShapeID="_x0000_i8262" DrawAspect="Content" ObjectID="_1586260075" r:id="rId77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7.851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48*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63" type="#_x0000_t75" style="width:59.4pt;height:51.6pt" o:ole="">
                  <v:imagedata r:id="rId17" o:title=""/>
                </v:shape>
                <o:OLEObject Type="Embed" ProgID="ACD.ChemSketch.20" ShapeID="_x0000_i8263" DrawAspect="Content" ObjectID="_1586260076" r:id="rId7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49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64" type="#_x0000_t75" style="width:59.4pt;height:51.6pt" o:ole="">
                  <v:imagedata r:id="rId17" o:title=""/>
                </v:shape>
                <o:OLEObject Type="Embed" ProgID="ACD.ChemSketch.20" ShapeID="_x0000_i8264" DrawAspect="Content" ObjectID="_1586260077" r:id="rId79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8.796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50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65" type="#_x0000_t75" style="width:59.4pt;height:51.6pt" o:ole="">
                  <v:imagedata r:id="rId17" o:title=""/>
                </v:shape>
                <o:OLEObject Type="Embed" ProgID="ACD.ChemSketch.20" ShapeID="_x0000_i8265" DrawAspect="Content" ObjectID="_1586260078" r:id="rId8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8.357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51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40" w:dyaOrig="1500">
                <v:shape id="_x0000_i8266" type="#_x0000_t75" style="width:59.4pt;height:51.6pt" o:ole="">
                  <v:imagedata r:id="rId17" o:title=""/>
                </v:shape>
                <o:OLEObject Type="Embed" ProgID="ACD.ChemSketch.20" ShapeID="_x0000_i8266" DrawAspect="Content" ObjectID="_1586260079" r:id="rId81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7.166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52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04" w:dyaOrig="1441">
                <v:shape id="_x0000_i8267" type="#_x0000_t75" style="width:57.6pt;height:48.6pt" o:ole="">
                  <v:imagedata r:id="rId33" o:title=""/>
                </v:shape>
                <o:OLEObject Type="Embed" ProgID="ACD.ChemSketch.20" ShapeID="_x0000_i8267" DrawAspect="Content" ObjectID="_1586260080" r:id="rId8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6.809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53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04" w:dyaOrig="1441">
                <v:shape id="_x0000_i8268" type="#_x0000_t75" style="width:57.6pt;height:48.6pt" o:ole="">
                  <v:imagedata r:id="rId33" o:title=""/>
                </v:shape>
                <o:OLEObject Type="Embed" ProgID="ACD.ChemSketch.20" ShapeID="_x0000_i8268" DrawAspect="Content" ObjectID="_1586260081" r:id="rId83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8.337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54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04" w:dyaOrig="1441">
                <v:shape id="_x0000_i8269" type="#_x0000_t75" style="width:57.6pt;height:48.6pt" o:ole="">
                  <v:imagedata r:id="rId33" o:title=""/>
                </v:shape>
                <o:OLEObject Type="Embed" ProgID="ACD.ChemSketch.20" ShapeID="_x0000_i8269" DrawAspect="Content" ObjectID="_1586260082" r:id="rId8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7.551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55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04" w:dyaOrig="1441">
                <v:shape id="_x0000_i8270" type="#_x0000_t75" style="width:57.6pt;height:48.6pt" o:ole="">
                  <v:imagedata r:id="rId33" o:title=""/>
                </v:shape>
                <o:OLEObject Type="Embed" ProgID="ACD.ChemSketch.20" ShapeID="_x0000_i8270" DrawAspect="Content" ObjectID="_1586260083" r:id="rId85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7.092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56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1704" w:dyaOrig="1441">
                <v:shape id="_x0000_i8271" type="#_x0000_t75" style="width:57.6pt;height:48.6pt" o:ole="">
                  <v:imagedata r:id="rId33" o:title=""/>
                </v:shape>
                <o:OLEObject Type="Embed" ProgID="ACD.ChemSketch.20" ShapeID="_x0000_i8271" DrawAspect="Content" ObjectID="_1586260084" r:id="rId8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8.745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57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688" w:dyaOrig="2137">
                <v:shape id="_x0000_i8272" type="#_x0000_t75" style="width:86.4pt;height:69.6pt" o:ole="">
                  <v:imagedata r:id="rId49" o:title=""/>
                </v:shape>
                <o:OLEObject Type="Embed" ProgID="ACD.ChemSketch.20" ShapeID="_x0000_i8272" DrawAspect="Content" ObjectID="_1586260085" r:id="rId87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8.538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58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688" w:dyaOrig="2137">
                <v:shape id="_x0000_i8273" type="#_x0000_t75" style="width:86.4pt;height:69.6pt" o:ole="">
                  <v:imagedata r:id="rId49" o:title=""/>
                </v:shape>
                <o:OLEObject Type="Embed" ProgID="ACD.ChemSketch.20" ShapeID="_x0000_i8273" DrawAspect="Content" ObjectID="_1586260086" r:id="rId8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7.742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59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688" w:dyaOrig="2137">
                <v:shape id="_x0000_i8274" type="#_x0000_t75" style="width:86.4pt;height:69.6pt" o:ole="">
                  <v:imagedata r:id="rId49" o:title=""/>
                </v:shape>
                <o:OLEObject Type="Embed" ProgID="ACD.ChemSketch.20" ShapeID="_x0000_i8274" DrawAspect="Content" ObjectID="_1586260087" r:id="rId89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7.407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60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688" w:dyaOrig="2137">
                <v:shape id="_x0000_i8275" type="#_x0000_t75" style="width:86.4pt;height:69.6pt" o:ole="">
                  <v:imagedata r:id="rId49" o:title=""/>
                </v:shape>
                <o:OLEObject Type="Embed" ProgID="ACD.ChemSketch.20" ShapeID="_x0000_i8275" DrawAspect="Content" ObjectID="_1586260088" r:id="rId9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8.310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61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688" w:dyaOrig="2137">
                <v:shape id="_x0000_i8276" type="#_x0000_t75" style="width:86.4pt;height:69.6pt" o:ole="">
                  <v:imagedata r:id="rId49" o:title=""/>
                </v:shape>
                <o:OLEObject Type="Embed" ProgID="ACD.ChemSketch.20" ShapeID="_x0000_i8276" DrawAspect="Content" ObjectID="_1586260089" r:id="rId91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8.229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62*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688" w:dyaOrig="2137">
                <v:shape id="_x0000_i8277" type="#_x0000_t75" style="width:86.4pt;height:69.6pt" o:ole="">
                  <v:imagedata r:id="rId49" o:title=""/>
                </v:shape>
                <o:OLEObject Type="Embed" ProgID="ACD.ChemSketch.20" ShapeID="_x0000_i8277" DrawAspect="Content" ObjectID="_1586260090" r:id="rId9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7.190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63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832" w:dyaOrig="2137">
                <v:shape id="_x0000_i8278" type="#_x0000_t75" style="width:86.4pt;height:65.4pt" o:ole="">
                  <v:imagedata r:id="rId51" o:title=""/>
                </v:shape>
                <o:OLEObject Type="Embed" ProgID="ACD.ChemSketch.20" ShapeID="_x0000_i8278" DrawAspect="Content" ObjectID="_1586260091" r:id="rId93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8.638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64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832" w:dyaOrig="2137">
                <v:shape id="_x0000_i8279" type="#_x0000_t75" style="width:86.4pt;height:65.4pt" o:ole="">
                  <v:imagedata r:id="rId51" o:title=""/>
                </v:shape>
                <o:OLEObject Type="Embed" ProgID="ACD.ChemSketch.20" ShapeID="_x0000_i8279" DrawAspect="Content" ObjectID="_1586260092" r:id="rId9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8.027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65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832" w:dyaOrig="2137">
                <v:shape id="_x0000_i8280" type="#_x0000_t75" style="width:86.4pt;height:65.4pt" o:ole="">
                  <v:imagedata r:id="rId51" o:title=""/>
                </v:shape>
                <o:OLEObject Type="Embed" ProgID="ACD.ChemSketch.20" ShapeID="_x0000_i8280" DrawAspect="Content" ObjectID="_1586260093" r:id="rId95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8.114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66*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832" w:dyaOrig="2137">
                <v:shape id="_x0000_i8281" type="#_x0000_t75" style="width:86.4pt;height:65.4pt" o:ole="">
                  <v:imagedata r:id="rId51" o:title=""/>
                </v:shape>
                <o:OLEObject Type="Embed" ProgID="ACD.ChemSketch.20" ShapeID="_x0000_i8281" DrawAspect="Content" ObjectID="_1586260094" r:id="rId9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7.509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67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916" w:dyaOrig="2137">
                <v:shape id="_x0000_i8282" type="#_x0000_t75" style="width:87.6pt;height:63.6pt" o:ole="">
                  <v:imagedata r:id="rId53" o:title=""/>
                </v:shape>
                <o:OLEObject Type="Embed" ProgID="ACD.ChemSketch.20" ShapeID="_x0000_i8282" DrawAspect="Content" ObjectID="_1586260095" r:id="rId97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8.770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68*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916" w:dyaOrig="2137">
                <v:shape id="_x0000_i8283" type="#_x0000_t75" style="width:87.6pt;height:63.6pt" o:ole="">
                  <v:imagedata r:id="rId53" o:title=""/>
                </v:shape>
                <o:OLEObject Type="Embed" ProgID="ACD.ChemSketch.20" ShapeID="_x0000_i8283" DrawAspect="Content" ObjectID="_1586260096" r:id="rId9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8.602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69*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916" w:dyaOrig="2137">
                <v:shape id="_x0000_i8284" type="#_x0000_t75" style="width:87.6pt;height:63.6pt" o:ole="">
                  <v:imagedata r:id="rId53" o:title=""/>
                </v:shape>
                <o:OLEObject Type="Embed" ProgID="ACD.ChemSketch.20" ShapeID="_x0000_i8284" DrawAspect="Content" ObjectID="_1586260097" r:id="rId99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8.796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70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916" w:dyaOrig="2137">
                <v:shape id="_x0000_i8285" type="#_x0000_t75" style="width:87.6pt;height:63.6pt" o:ole="">
                  <v:imagedata r:id="rId53" o:title=""/>
                </v:shape>
                <o:OLEObject Type="Embed" ProgID="ACD.ChemSketch.20" ShapeID="_x0000_i8285" DrawAspect="Content" ObjectID="_1586260098" r:id="rId10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7.932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71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784" w:dyaOrig="1513">
                <v:shape id="_x0000_i8286" type="#_x0000_t75" style="width:83.4pt;height:45.6pt" o:ole="">
                  <v:imagedata r:id="rId101" o:title=""/>
                </v:shape>
                <o:OLEObject Type="Embed" ProgID="ACD.ChemSketch.20" ShapeID="_x0000_i8286" DrawAspect="Content" ObjectID="_1586260099" r:id="rId102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6.874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72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784" w:dyaOrig="1513">
                <v:shape id="_x0000_i8287" type="#_x0000_t75" style="width:83.4pt;height:45.6pt" o:ole="">
                  <v:imagedata r:id="rId101" o:title=""/>
                </v:shape>
                <o:OLEObject Type="Embed" ProgID="ACD.ChemSketch.20" ShapeID="_x0000_i8287" DrawAspect="Content" ObjectID="_1586260100" r:id="rId103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8.469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73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784" w:dyaOrig="1513">
                <v:shape id="_x0000_i8288" type="#_x0000_t75" style="width:83.4pt;height:45.6pt" o:ole="">
                  <v:imagedata r:id="rId101" o:title=""/>
                </v:shape>
                <o:OLEObject Type="Embed" ProgID="ACD.ChemSketch.20" ShapeID="_x0000_i8288" DrawAspect="Content" ObjectID="_1586260101" r:id="rId104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7.765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74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2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784" w:dyaOrig="1513">
                <v:shape id="_x0000_i8289" type="#_x0000_t75" style="width:83.4pt;height:45.6pt" o:ole="">
                  <v:imagedata r:id="rId101" o:title=""/>
                </v:shape>
                <o:OLEObject Type="Embed" ProgID="ACD.ChemSketch.20" ShapeID="_x0000_i8289" DrawAspect="Content" ObjectID="_1586260102" r:id="rId105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7.785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75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784" w:dyaOrig="1513">
                <v:shape id="_x0000_i8290" type="#_x0000_t75" style="width:83.4pt;height:45.6pt" o:ole="">
                  <v:imagedata r:id="rId101" o:title=""/>
                </v:shape>
                <o:OLEObject Type="Embed" ProgID="ACD.ChemSketch.20" ShapeID="_x0000_i8290" DrawAspect="Content" ObjectID="_1586260103" r:id="rId106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8.886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lastRenderedPageBreak/>
              <w:t>76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784" w:dyaOrig="1513">
                <v:shape id="_x0000_i8291" type="#_x0000_t75" style="width:83.4pt;height:45.6pt" o:ole="">
                  <v:imagedata r:id="rId101" o:title=""/>
                </v:shape>
                <o:OLEObject Type="Embed" ProgID="ACD.ChemSketch.20" ShapeID="_x0000_i8291" DrawAspect="Content" ObjectID="_1586260104" r:id="rId107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8.310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77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784" w:dyaOrig="1513">
                <v:shape id="_x0000_i8292" type="#_x0000_t75" style="width:83.4pt;height:45.6pt" o:ole="">
                  <v:imagedata r:id="rId101" o:title=""/>
                </v:shape>
                <o:OLEObject Type="Embed" ProgID="ACD.ChemSketch.20" ShapeID="_x0000_i8292" DrawAspect="Content" ObjectID="_1586260105" r:id="rId108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7.419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78*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328" w:dyaOrig="1945">
                <v:shape id="_x0000_i8293" type="#_x0000_t75" style="width:69.6pt;height:58.8pt" o:ole="">
                  <v:imagedata r:id="rId109" o:title=""/>
                </v:shape>
                <o:OLEObject Type="Embed" ProgID="ACD.ChemSketch.20" ShapeID="_x0000_i8293" DrawAspect="Content" ObjectID="_1586260106" r:id="rId110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</w:tr>
      <w:tr w:rsidR="00A175F9" w:rsidRPr="0062600D" w:rsidTr="00A93A82">
        <w:trPr>
          <w:trHeight w:val="420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A175F9" w:rsidRDefault="00A175F9" w:rsidP="0006636E">
            <w:pPr>
              <w:jc w:val="center"/>
              <w:rPr>
                <w:rFonts w:eastAsiaTheme="minorEastAsia"/>
                <w:color w:val="000000"/>
                <w:lang w:eastAsia="ko-KR"/>
              </w:rPr>
            </w:pPr>
            <w:r>
              <w:rPr>
                <w:rFonts w:eastAsiaTheme="minorEastAsia" w:hint="eastAsia"/>
                <w:color w:val="000000"/>
                <w:lang w:eastAsia="ko-KR"/>
              </w:rPr>
              <w:t>79*</w:t>
            </w:r>
          </w:p>
        </w:tc>
        <w:tc>
          <w:tcPr>
            <w:tcW w:w="592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-CH(CH</w:t>
            </w:r>
            <w:r w:rsidRPr="0062600D">
              <w:rPr>
                <w:rFonts w:eastAsiaTheme="minorEastAsia" w:hint="eastAsia"/>
                <w:sz w:val="20"/>
                <w:szCs w:val="20"/>
                <w:vertAlign w:val="subscript"/>
                <w:lang w:eastAsia="ko-KR"/>
              </w:rPr>
              <w:t>3</w:t>
            </w: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)-</w:t>
            </w:r>
          </w:p>
        </w:tc>
        <w:tc>
          <w:tcPr>
            <w:tcW w:w="376" w:type="pct"/>
            <w:vAlign w:val="center"/>
          </w:tcPr>
          <w:p w:rsidR="00A175F9" w:rsidRPr="0062600D" w:rsidRDefault="00A175F9" w:rsidP="000504C1">
            <w:pPr>
              <w:tabs>
                <w:tab w:val="left" w:pos="643"/>
              </w:tabs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-</w:t>
            </w:r>
          </w:p>
        </w:tc>
        <w:tc>
          <w:tcPr>
            <w:tcW w:w="1188" w:type="pct"/>
            <w:vAlign w:val="center"/>
          </w:tcPr>
          <w:p w:rsidR="00A175F9" w:rsidRPr="0062600D" w:rsidRDefault="00A175F9" w:rsidP="000504C1">
            <w:pPr>
              <w:jc w:val="center"/>
              <w:rPr>
                <w:sz w:val="20"/>
                <w:szCs w:val="20"/>
              </w:rPr>
            </w:pPr>
            <w:r w:rsidRPr="0062600D">
              <w:rPr>
                <w:sz w:val="20"/>
                <w:szCs w:val="20"/>
              </w:rPr>
              <w:object w:dxaOrig="2328" w:dyaOrig="1945">
                <v:shape id="_x0000_i8294" type="#_x0000_t75" style="width:60.6pt;height:50.4pt" o:ole="">
                  <v:imagedata r:id="rId109" o:title=""/>
                </v:shape>
                <o:OLEObject Type="Embed" ProgID="ACD.ChemSketch.20" ShapeID="_x0000_i8294" DrawAspect="Content" ObjectID="_1586260107" r:id="rId111"/>
              </w:object>
            </w:r>
          </w:p>
        </w:tc>
        <w:tc>
          <w:tcPr>
            <w:tcW w:w="819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615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F</w:t>
            </w:r>
          </w:p>
        </w:tc>
        <w:tc>
          <w:tcPr>
            <w:tcW w:w="512" w:type="pct"/>
            <w:vAlign w:val="center"/>
          </w:tcPr>
          <w:p w:rsidR="00A175F9" w:rsidRPr="0062600D" w:rsidRDefault="00A175F9" w:rsidP="000504C1">
            <w:pPr>
              <w:jc w:val="center"/>
              <w:rPr>
                <w:rFonts w:eastAsiaTheme="minorEastAsia"/>
                <w:sz w:val="20"/>
                <w:szCs w:val="20"/>
                <w:lang w:eastAsia="ko-KR"/>
              </w:rPr>
            </w:pPr>
            <w:r w:rsidRPr="0062600D">
              <w:rPr>
                <w:rFonts w:eastAsiaTheme="minorEastAsia" w:hint="eastAsia"/>
                <w:sz w:val="20"/>
                <w:szCs w:val="20"/>
                <w:lang w:eastAsia="ko-KR"/>
              </w:rPr>
              <w:t>H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175F9" w:rsidRPr="00700915" w:rsidRDefault="00A175F9" w:rsidP="000D1B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7.623</w:t>
            </w:r>
          </w:p>
        </w:tc>
      </w:tr>
    </w:tbl>
    <w:p w:rsidR="0062600D" w:rsidRPr="00EF7F9B" w:rsidRDefault="0062600D" w:rsidP="0062600D">
      <w:pPr>
        <w:spacing w:line="360" w:lineRule="auto"/>
        <w:ind w:firstLine="720"/>
        <w:rPr>
          <w:rFonts w:ascii="Times New Roman" w:eastAsiaTheme="minorEastAsia" w:hAnsi="Times New Roman"/>
          <w:b/>
          <w:sz w:val="24"/>
          <w:szCs w:val="24"/>
          <w:lang w:eastAsia="ko-KR"/>
        </w:rPr>
      </w:pPr>
      <w:r>
        <w:rPr>
          <w:rFonts w:ascii="Times New Roman" w:eastAsiaTheme="minorEastAsia" w:hAnsi="Times New Roman" w:hint="eastAsia"/>
          <w:b/>
          <w:sz w:val="24"/>
          <w:szCs w:val="24"/>
          <w:lang w:eastAsia="ko-KR"/>
        </w:rPr>
        <w:t>*</w:t>
      </w:r>
      <w:r w:rsidRPr="0062600D">
        <w:rPr>
          <w:rFonts w:ascii="Times New Roman" w:eastAsiaTheme="minorEastAsia" w:hAnsi="Times New Roman" w:hint="eastAsia"/>
          <w:sz w:val="24"/>
          <w:szCs w:val="24"/>
          <w:lang w:eastAsia="ko-KR"/>
        </w:rPr>
        <w:t>Test set compounds</w:t>
      </w:r>
    </w:p>
    <w:p w:rsidR="00802FFB" w:rsidRPr="00EF7F9B" w:rsidRDefault="00802FFB" w:rsidP="00841F3E">
      <w:pPr>
        <w:rPr>
          <w:rFonts w:ascii="Times New Roman" w:eastAsiaTheme="minorEastAsia" w:hAnsi="Times New Roman"/>
          <w:b/>
          <w:sz w:val="24"/>
          <w:szCs w:val="24"/>
          <w:lang w:eastAsia="ko-KR"/>
        </w:rPr>
      </w:pPr>
    </w:p>
    <w:p w:rsidR="006877FE" w:rsidRDefault="006877FE" w:rsidP="006877FE">
      <w:pPr>
        <w:rPr>
          <w:rFonts w:ascii="Times New Roman" w:hAnsi="Times New Roman"/>
          <w:b/>
          <w:sz w:val="24"/>
          <w:szCs w:val="24"/>
        </w:rPr>
        <w:sectPr w:rsidR="006877FE" w:rsidSect="00802FF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877FE" w:rsidRPr="006877FE" w:rsidRDefault="006877FE" w:rsidP="006877FE">
      <w:pPr>
        <w:rPr>
          <w:rFonts w:ascii="Times New Roman" w:hAnsi="Times New Roman"/>
          <w:b/>
          <w:sz w:val="24"/>
          <w:szCs w:val="24"/>
        </w:rPr>
      </w:pPr>
      <w:r w:rsidRPr="00EF7F9B">
        <w:rPr>
          <w:rFonts w:ascii="Times New Roman" w:hAnsi="Times New Roman"/>
          <w:b/>
          <w:sz w:val="24"/>
          <w:szCs w:val="24"/>
        </w:rPr>
        <w:lastRenderedPageBreak/>
        <w:t>Table.</w:t>
      </w:r>
      <w:r w:rsidRPr="00EF7F9B">
        <w:rPr>
          <w:rFonts w:ascii="Times New Roman" w:eastAsiaTheme="minorEastAsia" w:hAnsi="Times New Roman"/>
          <w:b/>
          <w:sz w:val="24"/>
          <w:szCs w:val="24"/>
          <w:lang w:eastAsia="ko-KR"/>
        </w:rPr>
        <w:t>S</w:t>
      </w:r>
      <w:r>
        <w:rPr>
          <w:rFonts w:ascii="Times New Roman" w:eastAsiaTheme="minorEastAsia" w:hAnsi="Times New Roman" w:hint="eastAsia"/>
          <w:b/>
          <w:sz w:val="24"/>
          <w:szCs w:val="24"/>
          <w:lang w:eastAsia="ko-KR"/>
        </w:rPr>
        <w:t>2</w:t>
      </w:r>
      <w:r w:rsidRPr="00EF7F9B">
        <w:rPr>
          <w:rFonts w:ascii="Times New Roman" w:hAnsi="Times New Roman"/>
          <w:sz w:val="24"/>
          <w:szCs w:val="24"/>
        </w:rPr>
        <w:t xml:space="preserve"> Detailed </w:t>
      </w:r>
      <w:r w:rsidRPr="00EF7F9B">
        <w:rPr>
          <w:rFonts w:ascii="Times New Roman" w:eastAsiaTheme="minorEastAsia" w:hAnsi="Times New Roman"/>
          <w:sz w:val="24"/>
          <w:szCs w:val="24"/>
          <w:lang w:eastAsia="ko-KR"/>
        </w:rPr>
        <w:t>s</w:t>
      </w:r>
      <w:r w:rsidRPr="00EF7F9B">
        <w:rPr>
          <w:rFonts w:ascii="Times New Roman" w:hAnsi="Times New Roman"/>
          <w:sz w:val="24"/>
        </w:rPr>
        <w:t xml:space="preserve">tatistical values obtained for different combination of COMSIA descriptors. </w:t>
      </w:r>
    </w:p>
    <w:tbl>
      <w:tblPr>
        <w:tblStyle w:val="TableGrid"/>
        <w:tblW w:w="3992" w:type="pct"/>
        <w:jc w:val="center"/>
        <w:tblLook w:val="0420" w:firstRow="1" w:lastRow="0" w:firstColumn="0" w:lastColumn="0" w:noHBand="0" w:noVBand="1"/>
      </w:tblPr>
      <w:tblGrid>
        <w:gridCol w:w="1236"/>
        <w:gridCol w:w="751"/>
        <w:gridCol w:w="760"/>
        <w:gridCol w:w="760"/>
        <w:gridCol w:w="858"/>
        <w:gridCol w:w="760"/>
        <w:gridCol w:w="993"/>
        <w:gridCol w:w="1220"/>
        <w:gridCol w:w="636"/>
        <w:gridCol w:w="636"/>
        <w:gridCol w:w="636"/>
        <w:gridCol w:w="636"/>
        <w:gridCol w:w="638"/>
      </w:tblGrid>
      <w:tr w:rsidR="006877FE" w:rsidRPr="00EF7F9B" w:rsidTr="008D2C32">
        <w:trPr>
          <w:trHeight w:val="528"/>
          <w:jc w:val="center"/>
        </w:trPr>
        <w:tc>
          <w:tcPr>
            <w:tcW w:w="587" w:type="pct"/>
            <w:vMerge w:val="restar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COMSIA</w:t>
            </w:r>
          </w:p>
        </w:tc>
        <w:tc>
          <w:tcPr>
            <w:tcW w:w="357" w:type="pct"/>
            <w:vMerge w:val="restar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ONC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i/>
                <w:iCs/>
                <w:kern w:val="24"/>
                <w:sz w:val="24"/>
                <w:szCs w:val="24"/>
                <w:lang w:bidi="ta-IN"/>
              </w:rPr>
              <w:t>q</w:t>
            </w:r>
            <w:r w:rsidRPr="00EF7F9B">
              <w:rPr>
                <w:rFonts w:ascii="Times New Roman" w:eastAsia="Times New Roman" w:hAnsi="Times New Roman"/>
                <w:b/>
                <w:bCs/>
                <w:kern w:val="24"/>
                <w:position w:val="10"/>
                <w:sz w:val="24"/>
                <w:szCs w:val="24"/>
                <w:vertAlign w:val="superscript"/>
                <w:lang w:bidi="ta-IN"/>
              </w:rPr>
              <w:t>2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SEP</w:t>
            </w:r>
          </w:p>
        </w:tc>
        <w:tc>
          <w:tcPr>
            <w:tcW w:w="408" w:type="pct"/>
            <w:vMerge w:val="restar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i/>
                <w:iCs/>
                <w:kern w:val="24"/>
                <w:sz w:val="24"/>
                <w:szCs w:val="24"/>
                <w:lang w:bidi="ta-IN"/>
              </w:rPr>
              <w:t>r</w:t>
            </w:r>
            <w:r w:rsidRPr="00EF7F9B">
              <w:rPr>
                <w:rFonts w:ascii="Times New Roman" w:eastAsia="Times New Roman" w:hAnsi="Times New Roman"/>
                <w:b/>
                <w:bCs/>
                <w:kern w:val="24"/>
                <w:position w:val="10"/>
                <w:sz w:val="24"/>
                <w:szCs w:val="24"/>
                <w:vertAlign w:val="superscript"/>
                <w:lang w:bidi="ta-IN"/>
              </w:rPr>
              <w:t>2</w:t>
            </w:r>
          </w:p>
        </w:tc>
        <w:tc>
          <w:tcPr>
            <w:tcW w:w="361" w:type="pct"/>
            <w:vMerge w:val="restar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SEE</w:t>
            </w:r>
          </w:p>
        </w:tc>
        <w:tc>
          <w:tcPr>
            <w:tcW w:w="472" w:type="pct"/>
            <w:vMerge w:val="restar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LFO</w:t>
            </w:r>
          </w:p>
        </w:tc>
        <w:tc>
          <w:tcPr>
            <w:tcW w:w="580" w:type="pct"/>
            <w:vMerge w:val="restar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F value</w:t>
            </w:r>
          </w:p>
        </w:tc>
        <w:tc>
          <w:tcPr>
            <w:tcW w:w="1511" w:type="pct"/>
            <w:gridSpan w:val="5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Percentage contribution</w:t>
            </w:r>
          </w:p>
        </w:tc>
      </w:tr>
      <w:tr w:rsidR="006877FE" w:rsidRPr="00EF7F9B" w:rsidTr="008D2C32">
        <w:trPr>
          <w:trHeight w:val="456"/>
          <w:jc w:val="center"/>
        </w:trPr>
        <w:tc>
          <w:tcPr>
            <w:tcW w:w="587" w:type="pct"/>
            <w:vMerge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57" w:type="pct"/>
            <w:vMerge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408" w:type="pct"/>
            <w:vMerge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580" w:type="pct"/>
            <w:vMerge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302" w:type="pc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S</w:t>
            </w:r>
          </w:p>
        </w:tc>
        <w:tc>
          <w:tcPr>
            <w:tcW w:w="302" w:type="pc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E</w:t>
            </w:r>
          </w:p>
        </w:tc>
        <w:tc>
          <w:tcPr>
            <w:tcW w:w="302" w:type="pc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H</w:t>
            </w:r>
          </w:p>
        </w:tc>
        <w:tc>
          <w:tcPr>
            <w:tcW w:w="302" w:type="pc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A</w:t>
            </w:r>
          </w:p>
        </w:tc>
        <w:tc>
          <w:tcPr>
            <w:tcW w:w="302" w:type="pct"/>
            <w:vAlign w:val="center"/>
            <w:hideMark/>
          </w:tcPr>
          <w:p w:rsidR="006877FE" w:rsidRPr="00EF7F9B" w:rsidRDefault="006877FE" w:rsidP="008D2C3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EF7F9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bidi="ta-IN"/>
              </w:rPr>
              <w:t>D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SEH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0.720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0.409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0.899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0.300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0.691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67.655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13.3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43.7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43.0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SEA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0.620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0.476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0.822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0.326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0.522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55.248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20.7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49.4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29.9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SED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0.594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0.492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0.821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0.327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0.510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55.095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22.6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41.6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35.8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EHA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0.780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0.362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0.897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0.248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0.743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104.781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36.2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42.4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21.4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EHD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0.716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0.412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0.905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0.238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0.715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114.821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35.1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38.2</w:t>
            </w:r>
          </w:p>
        </w:tc>
        <w:tc>
          <w:tcPr>
            <w:tcW w:w="302" w:type="pct"/>
            <w:vAlign w:val="center"/>
          </w:tcPr>
          <w:p w:rsidR="006877FE" w:rsidRPr="0006636E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26.7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SHA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0.621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0.476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0.768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0.372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0.565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39.755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13.9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56.8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29.3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SHD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0.448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0.574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0.764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0.375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0.440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38.892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15.6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47.2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37.2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EAD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0.533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0.528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0.708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0.403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0.494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32.091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41.4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23.5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35.1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HAD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0.394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0.601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0.727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0.404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0.727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31.920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49.4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21.2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29.5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F9B">
              <w:rPr>
                <w:rFonts w:ascii="Times New Roman" w:hAnsi="Times New Roman"/>
                <w:b/>
                <w:sz w:val="24"/>
                <w:szCs w:val="24"/>
              </w:rPr>
              <w:t>SEHD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0.722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0.407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0.915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0.226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0.708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128.603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10.7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31.1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30.8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27.4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SEHA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0.755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0.382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0.893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0.252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0.698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100.468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9.8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34.0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36.9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19.3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SEAD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0.588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0.496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0.802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0.344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0.555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48.500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15.3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33.1</w:t>
            </w:r>
          </w:p>
        </w:tc>
        <w:tc>
          <w:tcPr>
            <w:tcW w:w="302" w:type="pct"/>
            <w:vAlign w:val="center"/>
          </w:tcPr>
          <w:p w:rsidR="006877FE" w:rsidRPr="00370C64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18.7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32.8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EHAD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0.694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0.427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0.883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0.264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0.697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90.997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28.8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31.1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15.3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24.8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t>SHAD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0.394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0.601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0.719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0.409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0.348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30.713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  <w:lang w:eastAsia="ko-KR"/>
              </w:rPr>
              <w:t>11.7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-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37.6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18.4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32.3</w:t>
            </w:r>
          </w:p>
        </w:tc>
      </w:tr>
      <w:tr w:rsidR="006877FE" w:rsidRPr="00EF7F9B" w:rsidTr="008D2C32">
        <w:tblPrEx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587" w:type="pct"/>
            <w:vAlign w:val="center"/>
            <w:hideMark/>
          </w:tcPr>
          <w:p w:rsidR="006877FE" w:rsidRPr="00EF7F9B" w:rsidRDefault="006877FE" w:rsidP="008D2C3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F9B">
              <w:rPr>
                <w:rFonts w:ascii="Times New Roman" w:hAnsi="Times New Roman"/>
                <w:sz w:val="24"/>
                <w:szCs w:val="24"/>
              </w:rPr>
              <w:lastRenderedPageBreak/>
              <w:t>SEHAD</w:t>
            </w:r>
          </w:p>
        </w:tc>
        <w:tc>
          <w:tcPr>
            <w:tcW w:w="357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0.693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0.423</w:t>
            </w:r>
          </w:p>
        </w:tc>
        <w:tc>
          <w:tcPr>
            <w:tcW w:w="408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0.890</w:t>
            </w:r>
          </w:p>
        </w:tc>
        <w:tc>
          <w:tcPr>
            <w:tcW w:w="361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0.256</w:t>
            </w:r>
          </w:p>
        </w:tc>
        <w:tc>
          <w:tcPr>
            <w:tcW w:w="47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0.686</w:t>
            </w:r>
          </w:p>
        </w:tc>
        <w:tc>
          <w:tcPr>
            <w:tcW w:w="580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97.207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8.6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26.5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26.2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13.2</w:t>
            </w:r>
          </w:p>
        </w:tc>
        <w:tc>
          <w:tcPr>
            <w:tcW w:w="302" w:type="pct"/>
            <w:vAlign w:val="center"/>
          </w:tcPr>
          <w:p w:rsidR="006877FE" w:rsidRPr="00EF7F9B" w:rsidRDefault="006877FE" w:rsidP="008D2C32">
            <w:pPr>
              <w:pStyle w:val="NormalWeb"/>
              <w:spacing w:before="0" w:beforeAutospacing="0" w:after="0" w:afterAutospacing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25.5</w:t>
            </w:r>
          </w:p>
        </w:tc>
      </w:tr>
    </w:tbl>
    <w:p w:rsidR="006877FE" w:rsidRPr="00EF7F9B" w:rsidRDefault="006877FE" w:rsidP="006877FE">
      <w:pPr>
        <w:rPr>
          <w:rFonts w:ascii="Times New Roman" w:hAnsi="Times New Roman"/>
          <w:sz w:val="24"/>
          <w:szCs w:val="24"/>
        </w:rPr>
      </w:pPr>
      <w:r w:rsidRPr="00EF7F9B">
        <w:rPr>
          <w:rFonts w:ascii="Times New Roman" w:hAnsi="Times New Roman"/>
          <w:sz w:val="24"/>
          <w:szCs w:val="24"/>
        </w:rPr>
        <w:t xml:space="preserve">Final chosen model for COMSIA analysis is indicated in bold font. ONC=optimum number of components. </w:t>
      </w:r>
      <w:r w:rsidRPr="00EF7F9B">
        <w:rPr>
          <w:rFonts w:ascii="Times New Roman" w:hAnsi="Times New Roman"/>
          <w:i/>
          <w:sz w:val="24"/>
          <w:szCs w:val="24"/>
        </w:rPr>
        <w:t>q</w:t>
      </w:r>
      <w:r w:rsidRPr="00EF7F9B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F7F9B">
        <w:rPr>
          <w:rFonts w:ascii="Times New Roman" w:hAnsi="Times New Roman"/>
          <w:sz w:val="24"/>
          <w:szCs w:val="24"/>
        </w:rPr>
        <w:t xml:space="preserve">=cross-validated correlation coefficient. SEP=standard error of prediction. </w:t>
      </w:r>
      <w:r w:rsidRPr="00EF7F9B">
        <w:rPr>
          <w:rFonts w:ascii="Times New Roman" w:hAnsi="Times New Roman"/>
          <w:i/>
          <w:sz w:val="24"/>
          <w:szCs w:val="24"/>
        </w:rPr>
        <w:t>r</w:t>
      </w:r>
      <w:r w:rsidRPr="00EF7F9B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F7F9B">
        <w:rPr>
          <w:rFonts w:ascii="Times New Roman" w:hAnsi="Times New Roman"/>
          <w:sz w:val="24"/>
          <w:szCs w:val="24"/>
        </w:rPr>
        <w:t>=non-cross-validated correlation coefficient. SEE=standard error of estimate. LFO=</w:t>
      </w:r>
      <w:r w:rsidRPr="00EF7F9B">
        <w:rPr>
          <w:rFonts w:ascii="Times New Roman" w:eastAsiaTheme="minorEastAsia" w:hAnsi="Times New Roman"/>
          <w:sz w:val="24"/>
          <w:szCs w:val="24"/>
          <w:lang w:eastAsia="ko-KR"/>
        </w:rPr>
        <w:t>L</w:t>
      </w:r>
      <w:r w:rsidRPr="00EF7F9B">
        <w:rPr>
          <w:rFonts w:ascii="Times New Roman" w:hAnsi="Times New Roman"/>
          <w:sz w:val="24"/>
          <w:szCs w:val="24"/>
        </w:rPr>
        <w:t>eave</w:t>
      </w:r>
      <w:r w:rsidRPr="00EF7F9B">
        <w:rPr>
          <w:rFonts w:ascii="Times New Roman" w:eastAsiaTheme="minorEastAsia" w:hAnsi="Times New Roman"/>
          <w:sz w:val="24"/>
          <w:szCs w:val="24"/>
          <w:lang w:eastAsia="ko-KR"/>
        </w:rPr>
        <w:t>-</w:t>
      </w:r>
      <w:r w:rsidRPr="00EF7F9B">
        <w:rPr>
          <w:rFonts w:ascii="Times New Roman" w:hAnsi="Times New Roman"/>
          <w:sz w:val="24"/>
          <w:szCs w:val="24"/>
        </w:rPr>
        <w:t>out</w:t>
      </w:r>
      <w:r w:rsidRPr="00EF7F9B">
        <w:rPr>
          <w:rFonts w:ascii="Times New Roman" w:eastAsiaTheme="minorEastAsia" w:hAnsi="Times New Roman"/>
          <w:sz w:val="24"/>
          <w:szCs w:val="24"/>
          <w:lang w:eastAsia="ko-KR"/>
        </w:rPr>
        <w:t>-F</w:t>
      </w:r>
      <w:r w:rsidRPr="00EF7F9B">
        <w:rPr>
          <w:rFonts w:ascii="Times New Roman" w:hAnsi="Times New Roman"/>
          <w:sz w:val="24"/>
          <w:szCs w:val="24"/>
        </w:rPr>
        <w:t>ive cross validation. Fvalue=ANOVA test value. BS</w:t>
      </w:r>
      <w:r w:rsidRPr="00EF7F9B">
        <w:rPr>
          <w:rFonts w:ascii="Times New Roman" w:hAnsi="Times New Roman"/>
          <w:i/>
          <w:sz w:val="24"/>
          <w:szCs w:val="24"/>
        </w:rPr>
        <w:t>-r</w:t>
      </w:r>
      <w:r w:rsidRPr="00EF7F9B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F7F9B">
        <w:rPr>
          <w:rFonts w:ascii="Times New Roman" w:hAnsi="Times New Roman"/>
          <w:sz w:val="24"/>
          <w:szCs w:val="24"/>
        </w:rPr>
        <w:t xml:space="preserve">=bootstrapping </w:t>
      </w:r>
      <w:r w:rsidRPr="00EF7F9B">
        <w:rPr>
          <w:rFonts w:ascii="Times New Roman" w:hAnsi="Times New Roman"/>
          <w:i/>
          <w:sz w:val="24"/>
          <w:szCs w:val="24"/>
        </w:rPr>
        <w:t>r</w:t>
      </w:r>
      <w:r w:rsidRPr="00EF7F9B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F7F9B">
        <w:rPr>
          <w:rFonts w:ascii="Times New Roman" w:hAnsi="Times New Roman"/>
          <w:sz w:val="24"/>
          <w:szCs w:val="24"/>
        </w:rPr>
        <w:t>. BS-SD=Bootstrapping standard deviations. S=steric, E=electrostatic, H=hydrophobic, A=acceptor, D=donor.</w:t>
      </w:r>
    </w:p>
    <w:p w:rsidR="006877FE" w:rsidRDefault="006877FE" w:rsidP="008E6057">
      <w:pPr>
        <w:rPr>
          <w:rFonts w:ascii="Times New Roman" w:hAnsi="Times New Roman"/>
          <w:b/>
          <w:sz w:val="24"/>
          <w:szCs w:val="24"/>
        </w:rPr>
        <w:sectPr w:rsidR="006877FE" w:rsidSect="00802FF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E6057" w:rsidRPr="006877FE" w:rsidRDefault="008E6057" w:rsidP="008E6057">
      <w:pPr>
        <w:rPr>
          <w:rFonts w:ascii="Times New Roman" w:hAnsi="Times New Roman"/>
          <w:b/>
          <w:sz w:val="24"/>
          <w:szCs w:val="24"/>
        </w:rPr>
      </w:pPr>
      <w:r w:rsidRPr="00EF7F9B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Pr="00EF7F9B">
        <w:rPr>
          <w:rFonts w:ascii="Times New Roman" w:eastAsiaTheme="minorEastAsia" w:hAnsi="Times New Roman"/>
          <w:b/>
          <w:sz w:val="24"/>
          <w:szCs w:val="24"/>
          <w:lang w:eastAsia="ko-KR"/>
        </w:rPr>
        <w:t>S</w:t>
      </w:r>
      <w:r w:rsidR="006877FE">
        <w:rPr>
          <w:rFonts w:ascii="Times New Roman" w:eastAsiaTheme="minorEastAsia" w:hAnsi="Times New Roman" w:hint="eastAsia"/>
          <w:b/>
          <w:sz w:val="24"/>
          <w:szCs w:val="24"/>
          <w:lang w:eastAsia="ko-KR"/>
        </w:rPr>
        <w:t>3</w:t>
      </w:r>
      <w:r w:rsidRPr="00EF7F9B">
        <w:rPr>
          <w:rFonts w:ascii="Times New Roman" w:hAnsi="Times New Roman"/>
          <w:b/>
          <w:sz w:val="24"/>
          <w:szCs w:val="24"/>
        </w:rPr>
        <w:t>.</w:t>
      </w:r>
      <w:r w:rsidRPr="00EF7F9B">
        <w:rPr>
          <w:rFonts w:ascii="Times New Roman" w:hAnsi="Times New Roman"/>
        </w:rPr>
        <w:t xml:space="preserve">  </w:t>
      </w:r>
      <w:r w:rsidRPr="00EF7F9B">
        <w:rPr>
          <w:rFonts w:ascii="Times New Roman" w:eastAsiaTheme="minorEastAsia" w:hAnsi="Times New Roman"/>
          <w:sz w:val="24"/>
          <w:szCs w:val="24"/>
          <w:lang w:eastAsia="ko-KR"/>
        </w:rPr>
        <w:t>Experimental</w:t>
      </w:r>
      <w:r w:rsidRPr="00EF7F9B">
        <w:rPr>
          <w:rFonts w:ascii="Times New Roman" w:hAnsi="Times New Roman"/>
          <w:sz w:val="24"/>
          <w:szCs w:val="24"/>
        </w:rPr>
        <w:t xml:space="preserve"> and predicted pIC</w:t>
      </w:r>
      <w:r w:rsidRPr="00EF7F9B">
        <w:rPr>
          <w:rFonts w:ascii="Times New Roman" w:hAnsi="Times New Roman"/>
          <w:sz w:val="24"/>
          <w:szCs w:val="24"/>
          <w:vertAlign w:val="subscript"/>
        </w:rPr>
        <w:t>50</w:t>
      </w:r>
      <w:r w:rsidRPr="00EF7F9B">
        <w:rPr>
          <w:rFonts w:ascii="Times New Roman" w:eastAsiaTheme="minorEastAsia" w:hAnsi="Times New Roman"/>
          <w:sz w:val="24"/>
          <w:szCs w:val="24"/>
          <w:vertAlign w:val="subscript"/>
          <w:lang w:eastAsia="ko-KR"/>
        </w:rPr>
        <w:t xml:space="preserve"> </w:t>
      </w:r>
      <w:r w:rsidRPr="00EF7F9B">
        <w:rPr>
          <w:rFonts w:ascii="Times New Roman" w:eastAsiaTheme="minorEastAsia" w:hAnsi="Times New Roman"/>
          <w:sz w:val="24"/>
          <w:szCs w:val="24"/>
          <w:lang w:eastAsia="ko-KR"/>
        </w:rPr>
        <w:t>values</w:t>
      </w:r>
      <w:r w:rsidRPr="00EF7F9B">
        <w:rPr>
          <w:rFonts w:ascii="Times New Roman" w:hAnsi="Times New Roman"/>
          <w:sz w:val="24"/>
          <w:szCs w:val="24"/>
        </w:rPr>
        <w:t xml:space="preserve"> with their residuals of selected CoMFA and COMSIA models.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683"/>
        <w:gridCol w:w="1530"/>
        <w:gridCol w:w="1350"/>
        <w:gridCol w:w="1440"/>
        <w:gridCol w:w="1530"/>
      </w:tblGrid>
      <w:tr w:rsidR="008E6057" w:rsidRPr="00700915" w:rsidTr="00700915">
        <w:trPr>
          <w:trHeight w:val="501"/>
          <w:jc w:val="center"/>
        </w:trPr>
        <w:tc>
          <w:tcPr>
            <w:tcW w:w="1755" w:type="dxa"/>
            <w:vMerge w:val="restart"/>
            <w:shd w:val="clear" w:color="auto" w:fill="auto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15">
              <w:rPr>
                <w:rFonts w:ascii="Times New Roman" w:hAnsi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1683" w:type="dxa"/>
            <w:vMerge w:val="restart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15">
              <w:rPr>
                <w:rFonts w:ascii="Times New Roman" w:hAnsi="Times New Roman"/>
                <w:b/>
                <w:sz w:val="24"/>
                <w:szCs w:val="24"/>
              </w:rPr>
              <w:t>Actual pIC</w:t>
            </w:r>
            <w:r w:rsidRPr="0070091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15">
              <w:rPr>
                <w:rFonts w:ascii="Times New Roman" w:hAnsi="Times New Roman"/>
                <w:b/>
                <w:sz w:val="24"/>
                <w:szCs w:val="24"/>
              </w:rPr>
              <w:t>CoMFA</w:t>
            </w:r>
          </w:p>
        </w:tc>
        <w:tc>
          <w:tcPr>
            <w:tcW w:w="2970" w:type="dxa"/>
            <w:gridSpan w:val="2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15">
              <w:rPr>
                <w:rFonts w:ascii="Times New Roman" w:hAnsi="Times New Roman"/>
                <w:b/>
                <w:sz w:val="24"/>
                <w:szCs w:val="24"/>
              </w:rPr>
              <w:t>COMSIA</w:t>
            </w:r>
          </w:p>
        </w:tc>
      </w:tr>
      <w:tr w:rsidR="008E6057" w:rsidRPr="00700915" w:rsidTr="00700915">
        <w:trPr>
          <w:trHeight w:val="501"/>
          <w:jc w:val="center"/>
        </w:trPr>
        <w:tc>
          <w:tcPr>
            <w:tcW w:w="1755" w:type="dxa"/>
            <w:vMerge/>
            <w:shd w:val="clear" w:color="auto" w:fill="auto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15">
              <w:rPr>
                <w:rFonts w:ascii="Times New Roman" w:hAnsi="Times New Roman"/>
                <w:b/>
                <w:sz w:val="24"/>
                <w:szCs w:val="24"/>
              </w:rPr>
              <w:t>Predicted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15">
              <w:rPr>
                <w:rFonts w:ascii="Times New Roman" w:hAnsi="Times New Roman"/>
                <w:b/>
                <w:sz w:val="24"/>
                <w:szCs w:val="24"/>
              </w:rPr>
              <w:t>Residual</w:t>
            </w:r>
          </w:p>
        </w:tc>
        <w:tc>
          <w:tcPr>
            <w:tcW w:w="1440" w:type="dxa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15">
              <w:rPr>
                <w:rFonts w:ascii="Times New Roman" w:hAnsi="Times New Roman"/>
                <w:b/>
                <w:sz w:val="24"/>
                <w:szCs w:val="24"/>
              </w:rPr>
              <w:t>Predicted</w:t>
            </w:r>
          </w:p>
        </w:tc>
        <w:tc>
          <w:tcPr>
            <w:tcW w:w="1530" w:type="dxa"/>
            <w:vAlign w:val="center"/>
          </w:tcPr>
          <w:p w:rsidR="008E6057" w:rsidRPr="00700915" w:rsidRDefault="008E6057" w:rsidP="0070091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915">
              <w:rPr>
                <w:rFonts w:ascii="Times New Roman" w:hAnsi="Times New Roman"/>
                <w:b/>
                <w:sz w:val="24"/>
                <w:szCs w:val="24"/>
              </w:rPr>
              <w:t>Residual</w:t>
            </w:r>
          </w:p>
        </w:tc>
      </w:tr>
      <w:tr w:rsidR="00396A03" w:rsidRPr="00700915" w:rsidTr="00700915">
        <w:trPr>
          <w:trHeight w:val="423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</w:t>
            </w: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6.193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5.758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0.435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5.738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0.455</w:t>
            </w:r>
          </w:p>
        </w:tc>
      </w:tr>
      <w:tr w:rsidR="00396A03" w:rsidRPr="00700915" w:rsidTr="00700915">
        <w:trPr>
          <w:trHeight w:val="423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5.886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0.114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6.104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-0.104</w:t>
            </w:r>
          </w:p>
        </w:tc>
      </w:tr>
      <w:tr w:rsidR="00396A03" w:rsidRPr="00700915" w:rsidTr="00700915">
        <w:trPr>
          <w:trHeight w:val="423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3</w:t>
            </w: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5.420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0.580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5.564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0.436</w:t>
            </w:r>
          </w:p>
        </w:tc>
      </w:tr>
      <w:tr w:rsidR="00396A03" w:rsidRPr="00700915" w:rsidTr="00700915">
        <w:trPr>
          <w:trHeight w:val="423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5.618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0.382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5.781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0.219</w:t>
            </w:r>
          </w:p>
        </w:tc>
      </w:tr>
      <w:tr w:rsidR="00396A03" w:rsidRPr="00700915" w:rsidTr="00700915">
        <w:trPr>
          <w:trHeight w:val="423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8.004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7.999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8.118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-0.114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7.177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7.310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-0.133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7.466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-0.289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7.878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7.825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7.684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0.194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</w:t>
            </w: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7.798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7.795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8.007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-0.209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9</w:t>
            </w: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7.398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7.887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-0.489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7.481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-0.083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7.908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7.983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-0.075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8.102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-0.194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7.756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7.728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0.028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7.794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-0.038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12</w:t>
            </w: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7.755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7.534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0.221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7.578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7.554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7.673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-0.119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7.378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0.176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7.090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7.264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-0.174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7.334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-0.244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-0.110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7.467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7.478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-0.333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7.586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-0.108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8.604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0.275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8.103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0.501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7.693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-0.278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7.240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0.175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19*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8.155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-0.212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7.670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0.273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20*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7.896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-0.247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8.001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-0.105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21*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8.435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0.091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8.224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0.211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8.287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8.134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0.153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8.134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0.153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23*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8.193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-0.260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8.195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-0.002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-0.319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8.662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-0.259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25*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8.562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-0.188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8.718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-0.156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26*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8.482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8.397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0.085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7.950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0.532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27*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-0.704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8.009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-0.191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7.037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7.144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-0.107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7.216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-0.179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29*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8.796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8.662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0.134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8.683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7.975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0.060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7.981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-0.006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31*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7.870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0.224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7.710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0.160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9.000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8.812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0.188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8.990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33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8.495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8.462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0.033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8.623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-0.128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7.487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7.457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0.030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7.825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-0.338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35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6.555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6.969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-0.414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6.783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-0.228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36*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8.487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-0.043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8.250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0.194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37*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8.061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0.317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7.548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0.512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38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7.477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-0.053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7.276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0.148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39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8.569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8.288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0.281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8.190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0.379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40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8.347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-0.291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8.568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-0.221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ind w:right="31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7.895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0.137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7.865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0.166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7.648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7.619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0.029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7.596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43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9.000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8.785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0.215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8.877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0.123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8.377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-0.059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8.511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-0.134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6.721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6.947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-0.226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6.892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-0.171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lastRenderedPageBreak/>
              <w:t>46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8.420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8.464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-0.044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8.359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0.061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7.851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7.763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0.088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7.678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0.173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48*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7.499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-0.499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6.607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0.393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8.796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8.617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0.179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8.666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0.130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8.357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8.261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0.096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8.299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0.058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7.166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7.266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-0.100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7.501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-0.335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6.809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6.740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0.069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6.685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8.337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8.258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8.153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0.184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7.551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0.140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7.405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0.146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7.092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7.486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-0.395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7.715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-0.624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8.745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0.331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8.462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0.283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8.385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0.153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8.262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0.276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7.742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7.661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0.081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7.578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0.164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59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7.384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0.023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7.308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0.099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-0.228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8.571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-0.261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8.229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8.178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8.203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0.026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62*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7.190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7.186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7.403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-0.213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0.714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8.731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-0.093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8.027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8.183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-0.156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8.047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-0.020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0.200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7.776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0.338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66*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7.727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-0.218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7.872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-0.363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8.770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8.878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-0.108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68*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8.602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0.594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8.195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0.407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69*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8.796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8.141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0.655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7.924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0.872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lastRenderedPageBreak/>
              <w:t>70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7.932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0.380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8.019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-0.087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6.874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-0.173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7.023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-0.150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8.469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8.564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-0.095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8.491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-0.022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73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7.765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-0.085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7.807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-0.043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7.785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7.572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0.213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7.536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0.249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8.886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8.715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0.171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8.800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0.086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8.360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-0.050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8.431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-0.121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7.367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0.052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7.632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-0.213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78*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6.012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-0.012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5.690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0.310</w:t>
            </w:r>
          </w:p>
        </w:tc>
      </w:tr>
      <w:tr w:rsidR="00396A03" w:rsidRPr="00700915" w:rsidTr="00700915">
        <w:trPr>
          <w:trHeight w:val="498"/>
          <w:jc w:val="center"/>
        </w:trPr>
        <w:tc>
          <w:tcPr>
            <w:tcW w:w="1755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700915"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  <w:t>79*</w:t>
            </w:r>
          </w:p>
        </w:tc>
        <w:tc>
          <w:tcPr>
            <w:tcW w:w="1683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7.684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-0.061</w:t>
            </w:r>
          </w:p>
        </w:tc>
        <w:tc>
          <w:tcPr>
            <w:tcW w:w="144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7.467</w:t>
            </w:r>
          </w:p>
        </w:tc>
        <w:tc>
          <w:tcPr>
            <w:tcW w:w="1530" w:type="dxa"/>
            <w:vAlign w:val="center"/>
          </w:tcPr>
          <w:p w:rsidR="00396A03" w:rsidRPr="00700915" w:rsidRDefault="00396A03" w:rsidP="00700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15">
              <w:rPr>
                <w:rFonts w:ascii="Times New Roman" w:hAnsi="Times New Roman"/>
                <w:sz w:val="24"/>
                <w:szCs w:val="24"/>
              </w:rPr>
              <w:t>0.156</w:t>
            </w:r>
          </w:p>
        </w:tc>
      </w:tr>
    </w:tbl>
    <w:p w:rsidR="008E6057" w:rsidRPr="00512333" w:rsidRDefault="008E6057" w:rsidP="00BB298F">
      <w:pPr>
        <w:pStyle w:val="ListParagraph"/>
        <w:ind w:left="1800" w:firstLine="360"/>
        <w:rPr>
          <w:rFonts w:ascii="Times New Roman" w:hAnsi="Times New Roman"/>
          <w:sz w:val="24"/>
          <w:szCs w:val="24"/>
        </w:rPr>
      </w:pPr>
      <w:r w:rsidRPr="00512333">
        <w:rPr>
          <w:rFonts w:ascii="Times New Roman" w:hAnsi="Times New Roman"/>
          <w:sz w:val="24"/>
          <w:szCs w:val="24"/>
        </w:rPr>
        <w:t>*Test set compounds</w:t>
      </w:r>
    </w:p>
    <w:p w:rsidR="00802FFB" w:rsidRDefault="00802FFB">
      <w:pPr>
        <w:rPr>
          <w:rFonts w:ascii="Times New Roman" w:hAnsi="Times New Roman"/>
          <w:sz w:val="24"/>
          <w:szCs w:val="24"/>
        </w:rPr>
      </w:pPr>
    </w:p>
    <w:p w:rsidR="008D2C32" w:rsidRDefault="008D2C32">
      <w:pPr>
        <w:rPr>
          <w:rFonts w:ascii="Times New Roman" w:hAnsi="Times New Roman"/>
          <w:sz w:val="24"/>
          <w:szCs w:val="24"/>
        </w:rPr>
      </w:pPr>
    </w:p>
    <w:p w:rsidR="00217E5E" w:rsidRDefault="008D2C32" w:rsidP="008D2C32">
      <w:pPr>
        <w:rPr>
          <w:rFonts w:ascii="Times New Roman" w:hAnsi="Times New Roman"/>
          <w:sz w:val="24"/>
          <w:szCs w:val="24"/>
        </w:rPr>
      </w:pPr>
      <w:r w:rsidRPr="00EF7F9B">
        <w:rPr>
          <w:rFonts w:ascii="Times New Roman" w:hAnsi="Times New Roman"/>
          <w:b/>
          <w:sz w:val="24"/>
          <w:szCs w:val="24"/>
        </w:rPr>
        <w:t xml:space="preserve">Table </w:t>
      </w:r>
      <w:r w:rsidRPr="00EF7F9B">
        <w:rPr>
          <w:rFonts w:ascii="Times New Roman" w:eastAsiaTheme="minorEastAsia" w:hAnsi="Times New Roman"/>
          <w:b/>
          <w:sz w:val="24"/>
          <w:szCs w:val="24"/>
          <w:lang w:eastAsia="ko-KR"/>
        </w:rPr>
        <w:t>S</w:t>
      </w:r>
      <w:r>
        <w:rPr>
          <w:rFonts w:ascii="Times New Roman" w:eastAsiaTheme="minorEastAsia" w:hAnsi="Times New Roman"/>
          <w:b/>
          <w:sz w:val="24"/>
          <w:szCs w:val="24"/>
          <w:lang w:eastAsia="ko-KR"/>
        </w:rPr>
        <w:t>4</w:t>
      </w:r>
      <w:r w:rsidRPr="00EF7F9B">
        <w:rPr>
          <w:rFonts w:ascii="Times New Roman" w:hAnsi="Times New Roman"/>
          <w:b/>
          <w:sz w:val="24"/>
          <w:szCs w:val="24"/>
        </w:rPr>
        <w:t>.</w:t>
      </w:r>
      <w:r w:rsidRPr="00EF7F9B">
        <w:rPr>
          <w:rFonts w:ascii="Times New Roman" w:hAnsi="Times New Roman"/>
        </w:rPr>
        <w:t xml:space="preserve">  </w:t>
      </w:r>
      <w:r w:rsidR="004B1F9F">
        <w:rPr>
          <w:rFonts w:ascii="Times New Roman" w:hAnsi="Times New Roman"/>
        </w:rPr>
        <w:t xml:space="preserve">Comparison of binding affinity of the designed compounds with the most active compound 32.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2749"/>
      </w:tblGrid>
      <w:tr w:rsidR="004B7151" w:rsidRPr="004B7151" w:rsidTr="004B7151">
        <w:trPr>
          <w:trHeight w:val="845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151">
              <w:rPr>
                <w:rFonts w:ascii="Times New Roman" w:hAnsi="Times New Roman"/>
                <w:b/>
                <w:sz w:val="24"/>
                <w:szCs w:val="24"/>
              </w:rPr>
              <w:t>Designed Compounds</w:t>
            </w:r>
          </w:p>
        </w:tc>
        <w:tc>
          <w:tcPr>
            <w:tcW w:w="2749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151">
              <w:rPr>
                <w:rFonts w:ascii="Times New Roman" w:hAnsi="Times New Roman"/>
                <w:b/>
                <w:sz w:val="24"/>
                <w:szCs w:val="24"/>
              </w:rPr>
              <w:t xml:space="preserve">Binding Energy </w:t>
            </w:r>
          </w:p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151">
              <w:rPr>
                <w:rFonts w:ascii="Times New Roman" w:hAnsi="Times New Roman"/>
                <w:b/>
                <w:sz w:val="24"/>
                <w:szCs w:val="24"/>
              </w:rPr>
              <w:t>(kcal/mol)</w:t>
            </w:r>
          </w:p>
        </w:tc>
      </w:tr>
      <w:tr w:rsidR="007E217E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7E217E" w:rsidRPr="004B7151" w:rsidRDefault="007E217E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Compound 32</w:t>
            </w:r>
          </w:p>
        </w:tc>
        <w:tc>
          <w:tcPr>
            <w:tcW w:w="2749" w:type="dxa"/>
            <w:vAlign w:val="bottom"/>
          </w:tcPr>
          <w:p w:rsidR="007E217E" w:rsidRPr="004B7151" w:rsidRDefault="007E217E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-10.00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-16.31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D02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-14.93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D03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-14.99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D04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-14.27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D05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-14.42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D06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-14.37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-15.30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D08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-14.70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D09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-14.87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D10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-14.99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D11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-14.51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D12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-14.74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D13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-14.29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D14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-14.61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lastRenderedPageBreak/>
              <w:t>D15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-15.01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D16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-15.36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D17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-15.52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D18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-15.47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D19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-14.98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D20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-14.68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D21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-15.12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D22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-15.68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D23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-14.02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D24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-15.37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D25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-14.04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D26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-13.37</w:t>
            </w:r>
          </w:p>
        </w:tc>
      </w:tr>
      <w:tr w:rsidR="004B7151" w:rsidRPr="004B7151" w:rsidTr="004559A4">
        <w:trPr>
          <w:trHeight w:val="248"/>
          <w:jc w:val="center"/>
        </w:trPr>
        <w:tc>
          <w:tcPr>
            <w:tcW w:w="1811" w:type="dxa"/>
            <w:vAlign w:val="center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sz w:val="24"/>
                <w:szCs w:val="24"/>
              </w:rPr>
              <w:t>D27</w:t>
            </w:r>
          </w:p>
        </w:tc>
        <w:tc>
          <w:tcPr>
            <w:tcW w:w="2749" w:type="dxa"/>
            <w:vAlign w:val="bottom"/>
          </w:tcPr>
          <w:p w:rsidR="004B7151" w:rsidRPr="004B7151" w:rsidRDefault="004B7151" w:rsidP="00455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151">
              <w:rPr>
                <w:rFonts w:ascii="Times New Roman" w:hAnsi="Times New Roman"/>
                <w:color w:val="000000"/>
                <w:sz w:val="24"/>
                <w:szCs w:val="24"/>
              </w:rPr>
              <w:t>-14.36</w:t>
            </w:r>
          </w:p>
        </w:tc>
      </w:tr>
    </w:tbl>
    <w:p w:rsidR="004B7151" w:rsidRDefault="004B7151" w:rsidP="008D2C32">
      <w:pPr>
        <w:rPr>
          <w:rFonts w:ascii="Times New Roman" w:hAnsi="Times New Roman"/>
          <w:sz w:val="24"/>
          <w:szCs w:val="24"/>
        </w:rPr>
      </w:pPr>
    </w:p>
    <w:p w:rsidR="004B7151" w:rsidRDefault="004B7151" w:rsidP="008D2C32">
      <w:pPr>
        <w:rPr>
          <w:rFonts w:ascii="Times New Roman" w:hAnsi="Times New Roman"/>
          <w:sz w:val="24"/>
          <w:szCs w:val="24"/>
        </w:rPr>
      </w:pPr>
    </w:p>
    <w:p w:rsidR="004B7151" w:rsidRDefault="004B7151" w:rsidP="008D2C32">
      <w:pPr>
        <w:rPr>
          <w:rFonts w:ascii="Times New Roman" w:hAnsi="Times New Roman"/>
          <w:sz w:val="24"/>
          <w:szCs w:val="24"/>
        </w:rPr>
      </w:pPr>
    </w:p>
    <w:p w:rsidR="00217E5E" w:rsidRPr="006877FE" w:rsidRDefault="00217E5E" w:rsidP="008D2C32">
      <w:pPr>
        <w:rPr>
          <w:rFonts w:ascii="Times New Roman" w:hAnsi="Times New Roman"/>
          <w:b/>
          <w:sz w:val="24"/>
          <w:szCs w:val="24"/>
        </w:rPr>
      </w:pPr>
    </w:p>
    <w:p w:rsidR="008D2C32" w:rsidRPr="00EF7F9B" w:rsidRDefault="008D2C32">
      <w:pPr>
        <w:rPr>
          <w:rFonts w:ascii="Times New Roman" w:hAnsi="Times New Roman"/>
          <w:sz w:val="24"/>
          <w:szCs w:val="24"/>
        </w:rPr>
        <w:sectPr w:rsidR="008D2C32" w:rsidRPr="00EF7F9B" w:rsidSect="006877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0095" w:rsidRPr="00EF7F9B" w:rsidRDefault="00280095">
      <w:pPr>
        <w:rPr>
          <w:rFonts w:ascii="Times New Roman" w:eastAsiaTheme="minorEastAsia" w:hAnsi="Times New Roman"/>
          <w:sz w:val="24"/>
          <w:szCs w:val="24"/>
          <w:lang w:eastAsia="ko-KR"/>
        </w:rPr>
      </w:pPr>
    </w:p>
    <w:p w:rsidR="00FA6B7C" w:rsidRPr="00EF7F9B" w:rsidRDefault="00FA6B7C" w:rsidP="00273BDF">
      <w:pPr>
        <w:jc w:val="center"/>
        <w:rPr>
          <w:rFonts w:ascii="Times New Roman" w:eastAsiaTheme="minorEastAsia" w:hAnsi="Times New Roman"/>
          <w:b/>
          <w:sz w:val="28"/>
          <w:szCs w:val="24"/>
          <w:lang w:eastAsia="ko-KR"/>
        </w:rPr>
      </w:pPr>
      <w:r w:rsidRPr="00EF7F9B">
        <w:rPr>
          <w:rFonts w:ascii="Times New Roman" w:eastAsiaTheme="minorEastAsia" w:hAnsi="Times New Roman"/>
          <w:b/>
          <w:sz w:val="28"/>
          <w:szCs w:val="24"/>
          <w:lang w:eastAsia="ko-KR"/>
        </w:rPr>
        <w:t>Figures</w:t>
      </w:r>
    </w:p>
    <w:p w:rsidR="00636A23" w:rsidRPr="006F7E5E" w:rsidRDefault="00EC70BF" w:rsidP="006F7E5E">
      <w:pPr>
        <w:jc w:val="center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EF7F9B">
        <w:rPr>
          <w:rFonts w:ascii="Times New Roman" w:hAnsi="Times New Roman"/>
          <w:b/>
          <w:sz w:val="24"/>
          <w:szCs w:val="24"/>
        </w:rPr>
        <w:t>Fig.</w:t>
      </w:r>
      <w:r w:rsidRPr="00EF7F9B">
        <w:rPr>
          <w:rFonts w:ascii="Times New Roman" w:eastAsiaTheme="minorEastAsia" w:hAnsi="Times New Roman"/>
          <w:b/>
          <w:sz w:val="24"/>
          <w:szCs w:val="24"/>
          <w:lang w:eastAsia="ko-KR"/>
        </w:rPr>
        <w:t>S1</w:t>
      </w:r>
      <w:r w:rsidRPr="00EF7F9B">
        <w:rPr>
          <w:rFonts w:ascii="Times New Roman" w:hAnsi="Times New Roman"/>
          <w:sz w:val="24"/>
          <w:szCs w:val="24"/>
        </w:rPr>
        <w:t xml:space="preserve"> </w:t>
      </w:r>
      <w:r w:rsidR="00636A23" w:rsidRPr="00EF7F9B">
        <w:rPr>
          <w:rFonts w:ascii="Times New Roman" w:eastAsiaTheme="minorEastAsia" w:hAnsi="Times New Roman"/>
          <w:sz w:val="24"/>
          <w:szCs w:val="24"/>
          <w:lang w:eastAsia="ko-KR"/>
        </w:rPr>
        <w:t>Design strategy obtained from the 3D-QSAR contour maps</w:t>
      </w:r>
    </w:p>
    <w:p w:rsidR="006972DE" w:rsidRDefault="006F7E5E" w:rsidP="00916B5D">
      <w:pPr>
        <w:jc w:val="center"/>
        <w:rPr>
          <w:rFonts w:ascii="Times New Roman" w:eastAsiaTheme="minorEastAsia" w:hAnsi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5934641" cy="5120640"/>
            <wp:effectExtent l="19050" t="0" r="0" b="0"/>
            <wp:docPr id="730" name="Picture 730" descr="D:\Locker\Project8_CMet\Manuscript_cMET\Figures\Suppl. Fig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D:\Locker\Project8_CMet\Manuscript_cMET\Figures\Suppl. Fig..t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41" cy="51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7C1" w:rsidRDefault="00C937C1" w:rsidP="00916B5D">
      <w:pPr>
        <w:jc w:val="center"/>
        <w:rPr>
          <w:rFonts w:ascii="Times New Roman" w:eastAsiaTheme="minorEastAsia" w:hAnsi="Times New Roman"/>
          <w:sz w:val="24"/>
          <w:szCs w:val="24"/>
          <w:lang w:eastAsia="ko-KR"/>
        </w:rPr>
      </w:pPr>
    </w:p>
    <w:p w:rsidR="00C937C1" w:rsidRDefault="00C937C1" w:rsidP="00916B5D">
      <w:pPr>
        <w:jc w:val="center"/>
        <w:rPr>
          <w:rFonts w:ascii="Times New Roman" w:eastAsiaTheme="minorEastAsia" w:hAnsi="Times New Roman"/>
          <w:sz w:val="24"/>
          <w:szCs w:val="24"/>
          <w:lang w:eastAsia="ko-KR"/>
        </w:rPr>
      </w:pPr>
    </w:p>
    <w:p w:rsidR="00C937C1" w:rsidRPr="00EF7F9B" w:rsidRDefault="00C937C1" w:rsidP="00916B5D">
      <w:pPr>
        <w:jc w:val="center"/>
        <w:rPr>
          <w:rFonts w:ascii="Times New Roman" w:eastAsiaTheme="minorEastAsia" w:hAnsi="Times New Roman"/>
          <w:sz w:val="24"/>
          <w:szCs w:val="24"/>
          <w:lang w:eastAsia="ko-KR"/>
        </w:rPr>
      </w:pPr>
    </w:p>
    <w:sectPr w:rsidR="00C937C1" w:rsidRPr="00EF7F9B" w:rsidSect="0028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B4" w:rsidRDefault="00BD43B4" w:rsidP="0077051D">
      <w:pPr>
        <w:spacing w:after="0" w:line="240" w:lineRule="auto"/>
      </w:pPr>
      <w:r>
        <w:separator/>
      </w:r>
    </w:p>
  </w:endnote>
  <w:endnote w:type="continuationSeparator" w:id="0">
    <w:p w:rsidR="00BD43B4" w:rsidRDefault="00BD43B4" w:rsidP="0077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B4" w:rsidRDefault="00BD43B4" w:rsidP="0077051D">
      <w:pPr>
        <w:spacing w:after="0" w:line="240" w:lineRule="auto"/>
      </w:pPr>
      <w:r>
        <w:separator/>
      </w:r>
    </w:p>
  </w:footnote>
  <w:footnote w:type="continuationSeparator" w:id="0">
    <w:p w:rsidR="00BD43B4" w:rsidRDefault="00BD43B4" w:rsidP="0077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2B1"/>
    <w:multiLevelType w:val="hybridMultilevel"/>
    <w:tmpl w:val="94AC1BB2"/>
    <w:lvl w:ilvl="0" w:tplc="9906262A">
      <w:numFmt w:val="bullet"/>
      <w:lvlText w:val="*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B5556"/>
    <w:multiLevelType w:val="hybridMultilevel"/>
    <w:tmpl w:val="E73EF8DE"/>
    <w:lvl w:ilvl="0" w:tplc="F32A5B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D045E"/>
    <w:multiLevelType w:val="hybridMultilevel"/>
    <w:tmpl w:val="5076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31614"/>
    <w:multiLevelType w:val="hybridMultilevel"/>
    <w:tmpl w:val="E35A705A"/>
    <w:lvl w:ilvl="0" w:tplc="D80CE96E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B444E"/>
    <w:multiLevelType w:val="hybridMultilevel"/>
    <w:tmpl w:val="2CF2BD52"/>
    <w:lvl w:ilvl="0" w:tplc="76F4CC0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590F"/>
    <w:multiLevelType w:val="hybridMultilevel"/>
    <w:tmpl w:val="2472B186"/>
    <w:lvl w:ilvl="0" w:tplc="A52C1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6A7"/>
    <w:rsid w:val="00002929"/>
    <w:rsid w:val="0001548D"/>
    <w:rsid w:val="000211ED"/>
    <w:rsid w:val="0002219C"/>
    <w:rsid w:val="000238C4"/>
    <w:rsid w:val="00026581"/>
    <w:rsid w:val="00034B16"/>
    <w:rsid w:val="00040A99"/>
    <w:rsid w:val="000504C1"/>
    <w:rsid w:val="00052E22"/>
    <w:rsid w:val="0006000C"/>
    <w:rsid w:val="000602D9"/>
    <w:rsid w:val="0006405B"/>
    <w:rsid w:val="0006636E"/>
    <w:rsid w:val="00071B62"/>
    <w:rsid w:val="000723F3"/>
    <w:rsid w:val="00074F4E"/>
    <w:rsid w:val="00075A7B"/>
    <w:rsid w:val="00076069"/>
    <w:rsid w:val="00081177"/>
    <w:rsid w:val="0008339E"/>
    <w:rsid w:val="000840F3"/>
    <w:rsid w:val="0008787B"/>
    <w:rsid w:val="000951D7"/>
    <w:rsid w:val="000A1D73"/>
    <w:rsid w:val="000A1F50"/>
    <w:rsid w:val="000A45BE"/>
    <w:rsid w:val="000B0B65"/>
    <w:rsid w:val="000B0BF6"/>
    <w:rsid w:val="000B1557"/>
    <w:rsid w:val="000C3AE3"/>
    <w:rsid w:val="000D030E"/>
    <w:rsid w:val="000D0BF5"/>
    <w:rsid w:val="000D142B"/>
    <w:rsid w:val="000D1B0B"/>
    <w:rsid w:val="000D3768"/>
    <w:rsid w:val="000D3EBF"/>
    <w:rsid w:val="000D4EDA"/>
    <w:rsid w:val="001071C6"/>
    <w:rsid w:val="00120901"/>
    <w:rsid w:val="00125AA4"/>
    <w:rsid w:val="00134DDA"/>
    <w:rsid w:val="00140694"/>
    <w:rsid w:val="00147ABE"/>
    <w:rsid w:val="00150B0F"/>
    <w:rsid w:val="00152E0A"/>
    <w:rsid w:val="001548CA"/>
    <w:rsid w:val="001564C2"/>
    <w:rsid w:val="00161758"/>
    <w:rsid w:val="0016229A"/>
    <w:rsid w:val="00164FCE"/>
    <w:rsid w:val="00172CE3"/>
    <w:rsid w:val="00181C45"/>
    <w:rsid w:val="001825E1"/>
    <w:rsid w:val="001827DD"/>
    <w:rsid w:val="00183778"/>
    <w:rsid w:val="0018739A"/>
    <w:rsid w:val="00192014"/>
    <w:rsid w:val="0019355B"/>
    <w:rsid w:val="00194610"/>
    <w:rsid w:val="00197067"/>
    <w:rsid w:val="001A072F"/>
    <w:rsid w:val="001A7810"/>
    <w:rsid w:val="001B0D8D"/>
    <w:rsid w:val="001B6925"/>
    <w:rsid w:val="001B7ACB"/>
    <w:rsid w:val="001C591C"/>
    <w:rsid w:val="001D2FF5"/>
    <w:rsid w:val="001F1BB2"/>
    <w:rsid w:val="00204422"/>
    <w:rsid w:val="002050C5"/>
    <w:rsid w:val="00206302"/>
    <w:rsid w:val="002143AE"/>
    <w:rsid w:val="00215FD7"/>
    <w:rsid w:val="00217E5E"/>
    <w:rsid w:val="002242B8"/>
    <w:rsid w:val="002317A2"/>
    <w:rsid w:val="00234F04"/>
    <w:rsid w:val="002408A9"/>
    <w:rsid w:val="002624BA"/>
    <w:rsid w:val="00266B59"/>
    <w:rsid w:val="00273BDF"/>
    <w:rsid w:val="00280095"/>
    <w:rsid w:val="002862E9"/>
    <w:rsid w:val="002872AB"/>
    <w:rsid w:val="002916AC"/>
    <w:rsid w:val="00294356"/>
    <w:rsid w:val="002A3FAC"/>
    <w:rsid w:val="002A5C32"/>
    <w:rsid w:val="002B6F24"/>
    <w:rsid w:val="002B737E"/>
    <w:rsid w:val="002D2AA9"/>
    <w:rsid w:val="002E03C4"/>
    <w:rsid w:val="002E1480"/>
    <w:rsid w:val="002F476E"/>
    <w:rsid w:val="00307F7B"/>
    <w:rsid w:val="00311C8B"/>
    <w:rsid w:val="00320782"/>
    <w:rsid w:val="003216AB"/>
    <w:rsid w:val="00323BCB"/>
    <w:rsid w:val="003301CE"/>
    <w:rsid w:val="003307C5"/>
    <w:rsid w:val="00331F36"/>
    <w:rsid w:val="00335B3B"/>
    <w:rsid w:val="00340F85"/>
    <w:rsid w:val="00342D36"/>
    <w:rsid w:val="0035267A"/>
    <w:rsid w:val="0035669A"/>
    <w:rsid w:val="003570B3"/>
    <w:rsid w:val="0036093F"/>
    <w:rsid w:val="00363AAB"/>
    <w:rsid w:val="00367316"/>
    <w:rsid w:val="00370C64"/>
    <w:rsid w:val="00376DEB"/>
    <w:rsid w:val="00382DB0"/>
    <w:rsid w:val="003850D6"/>
    <w:rsid w:val="00385334"/>
    <w:rsid w:val="00390481"/>
    <w:rsid w:val="00390BF1"/>
    <w:rsid w:val="0039295A"/>
    <w:rsid w:val="00396851"/>
    <w:rsid w:val="00396A03"/>
    <w:rsid w:val="003A2C3A"/>
    <w:rsid w:val="003C270E"/>
    <w:rsid w:val="003D2444"/>
    <w:rsid w:val="003D3994"/>
    <w:rsid w:val="003F2543"/>
    <w:rsid w:val="003F7BF9"/>
    <w:rsid w:val="00407F64"/>
    <w:rsid w:val="00412A55"/>
    <w:rsid w:val="00417E65"/>
    <w:rsid w:val="0042223F"/>
    <w:rsid w:val="004265B7"/>
    <w:rsid w:val="00427A59"/>
    <w:rsid w:val="004346B2"/>
    <w:rsid w:val="0044117E"/>
    <w:rsid w:val="0044646D"/>
    <w:rsid w:val="004527E3"/>
    <w:rsid w:val="004537B5"/>
    <w:rsid w:val="00456F9C"/>
    <w:rsid w:val="0045745F"/>
    <w:rsid w:val="004633B4"/>
    <w:rsid w:val="00464C37"/>
    <w:rsid w:val="00470DDA"/>
    <w:rsid w:val="00472371"/>
    <w:rsid w:val="00493D7E"/>
    <w:rsid w:val="00495EDF"/>
    <w:rsid w:val="00496183"/>
    <w:rsid w:val="004A03DD"/>
    <w:rsid w:val="004A2E7A"/>
    <w:rsid w:val="004A4F4B"/>
    <w:rsid w:val="004B1F9F"/>
    <w:rsid w:val="004B651E"/>
    <w:rsid w:val="004B7151"/>
    <w:rsid w:val="004C05FF"/>
    <w:rsid w:val="004D1780"/>
    <w:rsid w:val="004D6E9E"/>
    <w:rsid w:val="004E46BB"/>
    <w:rsid w:val="004E5129"/>
    <w:rsid w:val="004E6123"/>
    <w:rsid w:val="004E61B5"/>
    <w:rsid w:val="004F314B"/>
    <w:rsid w:val="004F36BB"/>
    <w:rsid w:val="004F6865"/>
    <w:rsid w:val="004F7209"/>
    <w:rsid w:val="00504D7A"/>
    <w:rsid w:val="00504E8B"/>
    <w:rsid w:val="00506B3B"/>
    <w:rsid w:val="00506BA4"/>
    <w:rsid w:val="00506BEE"/>
    <w:rsid w:val="00511533"/>
    <w:rsid w:val="00512333"/>
    <w:rsid w:val="00512FAF"/>
    <w:rsid w:val="0051347D"/>
    <w:rsid w:val="00513AF1"/>
    <w:rsid w:val="005476DB"/>
    <w:rsid w:val="00557428"/>
    <w:rsid w:val="00570F33"/>
    <w:rsid w:val="005718CB"/>
    <w:rsid w:val="00584459"/>
    <w:rsid w:val="00586A0F"/>
    <w:rsid w:val="005A0E4F"/>
    <w:rsid w:val="005B0E37"/>
    <w:rsid w:val="005B6C24"/>
    <w:rsid w:val="005B7324"/>
    <w:rsid w:val="005B7A65"/>
    <w:rsid w:val="005C27BC"/>
    <w:rsid w:val="005C30E0"/>
    <w:rsid w:val="005E3E27"/>
    <w:rsid w:val="005E69BC"/>
    <w:rsid w:val="005E6C01"/>
    <w:rsid w:val="005F20DC"/>
    <w:rsid w:val="005F375E"/>
    <w:rsid w:val="005F5625"/>
    <w:rsid w:val="005F5FB1"/>
    <w:rsid w:val="0060452A"/>
    <w:rsid w:val="006049A4"/>
    <w:rsid w:val="006062F5"/>
    <w:rsid w:val="00606D39"/>
    <w:rsid w:val="00607BAD"/>
    <w:rsid w:val="00612861"/>
    <w:rsid w:val="00625735"/>
    <w:rsid w:val="0062600D"/>
    <w:rsid w:val="006265A8"/>
    <w:rsid w:val="00631B53"/>
    <w:rsid w:val="00636A23"/>
    <w:rsid w:val="00645042"/>
    <w:rsid w:val="00651570"/>
    <w:rsid w:val="006521A2"/>
    <w:rsid w:val="00655892"/>
    <w:rsid w:val="00662988"/>
    <w:rsid w:val="00670A9B"/>
    <w:rsid w:val="00683F83"/>
    <w:rsid w:val="006841A5"/>
    <w:rsid w:val="00685052"/>
    <w:rsid w:val="00686379"/>
    <w:rsid w:val="006877FE"/>
    <w:rsid w:val="006906A2"/>
    <w:rsid w:val="006933F4"/>
    <w:rsid w:val="006972DE"/>
    <w:rsid w:val="006974A2"/>
    <w:rsid w:val="006B0CF0"/>
    <w:rsid w:val="006C20A3"/>
    <w:rsid w:val="006D29D7"/>
    <w:rsid w:val="006F1749"/>
    <w:rsid w:val="006F6B22"/>
    <w:rsid w:val="006F7E5E"/>
    <w:rsid w:val="00700915"/>
    <w:rsid w:val="00712313"/>
    <w:rsid w:val="007133FC"/>
    <w:rsid w:val="00721A78"/>
    <w:rsid w:val="00721DE2"/>
    <w:rsid w:val="00726B5B"/>
    <w:rsid w:val="00732451"/>
    <w:rsid w:val="00732FAE"/>
    <w:rsid w:val="00742579"/>
    <w:rsid w:val="00746EFA"/>
    <w:rsid w:val="00751091"/>
    <w:rsid w:val="00752F21"/>
    <w:rsid w:val="00757A4A"/>
    <w:rsid w:val="0076093D"/>
    <w:rsid w:val="00762307"/>
    <w:rsid w:val="00765299"/>
    <w:rsid w:val="0077051D"/>
    <w:rsid w:val="00772688"/>
    <w:rsid w:val="007773A5"/>
    <w:rsid w:val="0078179B"/>
    <w:rsid w:val="00790FFB"/>
    <w:rsid w:val="00795F69"/>
    <w:rsid w:val="007974EE"/>
    <w:rsid w:val="007B0EDD"/>
    <w:rsid w:val="007B12FF"/>
    <w:rsid w:val="007B416C"/>
    <w:rsid w:val="007C664A"/>
    <w:rsid w:val="007C7B8F"/>
    <w:rsid w:val="007E217E"/>
    <w:rsid w:val="007E257E"/>
    <w:rsid w:val="007E2D0C"/>
    <w:rsid w:val="007E2E7B"/>
    <w:rsid w:val="007F309E"/>
    <w:rsid w:val="007F71E7"/>
    <w:rsid w:val="0080242C"/>
    <w:rsid w:val="00802FFB"/>
    <w:rsid w:val="0080527A"/>
    <w:rsid w:val="00806A6D"/>
    <w:rsid w:val="0081061E"/>
    <w:rsid w:val="00810EFE"/>
    <w:rsid w:val="008151C7"/>
    <w:rsid w:val="008238BE"/>
    <w:rsid w:val="00826232"/>
    <w:rsid w:val="00826FD8"/>
    <w:rsid w:val="00833F3B"/>
    <w:rsid w:val="0083414C"/>
    <w:rsid w:val="00841F3E"/>
    <w:rsid w:val="0084507F"/>
    <w:rsid w:val="0086553F"/>
    <w:rsid w:val="008661AA"/>
    <w:rsid w:val="00871E50"/>
    <w:rsid w:val="00880C17"/>
    <w:rsid w:val="00893B30"/>
    <w:rsid w:val="008A56D6"/>
    <w:rsid w:val="008B1538"/>
    <w:rsid w:val="008B2165"/>
    <w:rsid w:val="008C1403"/>
    <w:rsid w:val="008C399E"/>
    <w:rsid w:val="008C6D3B"/>
    <w:rsid w:val="008D2C32"/>
    <w:rsid w:val="008D793D"/>
    <w:rsid w:val="008E6057"/>
    <w:rsid w:val="008F1567"/>
    <w:rsid w:val="008F1D01"/>
    <w:rsid w:val="008F2E7B"/>
    <w:rsid w:val="008F3A1F"/>
    <w:rsid w:val="008F6A76"/>
    <w:rsid w:val="0090268A"/>
    <w:rsid w:val="0090494D"/>
    <w:rsid w:val="00912F4C"/>
    <w:rsid w:val="00915048"/>
    <w:rsid w:val="009167CA"/>
    <w:rsid w:val="00916B5D"/>
    <w:rsid w:val="00916CAD"/>
    <w:rsid w:val="00917FCB"/>
    <w:rsid w:val="00925AEC"/>
    <w:rsid w:val="00926304"/>
    <w:rsid w:val="009345B4"/>
    <w:rsid w:val="00940EAF"/>
    <w:rsid w:val="00941836"/>
    <w:rsid w:val="00941AC3"/>
    <w:rsid w:val="00946BE3"/>
    <w:rsid w:val="00954EBA"/>
    <w:rsid w:val="009643A9"/>
    <w:rsid w:val="009665CE"/>
    <w:rsid w:val="00967E02"/>
    <w:rsid w:val="0097257A"/>
    <w:rsid w:val="00976857"/>
    <w:rsid w:val="00981223"/>
    <w:rsid w:val="00982AD0"/>
    <w:rsid w:val="009904B8"/>
    <w:rsid w:val="009916D1"/>
    <w:rsid w:val="00994463"/>
    <w:rsid w:val="009A0128"/>
    <w:rsid w:val="009A3B0F"/>
    <w:rsid w:val="009A51EE"/>
    <w:rsid w:val="009A6590"/>
    <w:rsid w:val="009B4257"/>
    <w:rsid w:val="009B5AAF"/>
    <w:rsid w:val="009C00BB"/>
    <w:rsid w:val="009C207B"/>
    <w:rsid w:val="009C219F"/>
    <w:rsid w:val="009C6CAD"/>
    <w:rsid w:val="009C7C21"/>
    <w:rsid w:val="009C7F25"/>
    <w:rsid w:val="009D0684"/>
    <w:rsid w:val="009D1A9A"/>
    <w:rsid w:val="009E2234"/>
    <w:rsid w:val="009E3ED6"/>
    <w:rsid w:val="009E45B6"/>
    <w:rsid w:val="00A02162"/>
    <w:rsid w:val="00A061B3"/>
    <w:rsid w:val="00A06B90"/>
    <w:rsid w:val="00A161CB"/>
    <w:rsid w:val="00A175F9"/>
    <w:rsid w:val="00A23230"/>
    <w:rsid w:val="00A30360"/>
    <w:rsid w:val="00A3506F"/>
    <w:rsid w:val="00A36B17"/>
    <w:rsid w:val="00A44CBB"/>
    <w:rsid w:val="00A56B0C"/>
    <w:rsid w:val="00A76F28"/>
    <w:rsid w:val="00A773EE"/>
    <w:rsid w:val="00A85FBD"/>
    <w:rsid w:val="00A93A82"/>
    <w:rsid w:val="00A96731"/>
    <w:rsid w:val="00AB4A3F"/>
    <w:rsid w:val="00AC041C"/>
    <w:rsid w:val="00AC228B"/>
    <w:rsid w:val="00AC58AF"/>
    <w:rsid w:val="00AD219D"/>
    <w:rsid w:val="00AE0C34"/>
    <w:rsid w:val="00AE10EA"/>
    <w:rsid w:val="00AF19A4"/>
    <w:rsid w:val="00AF24CC"/>
    <w:rsid w:val="00AF4181"/>
    <w:rsid w:val="00AF4DFB"/>
    <w:rsid w:val="00B031CE"/>
    <w:rsid w:val="00B105A5"/>
    <w:rsid w:val="00B105C0"/>
    <w:rsid w:val="00B14D9F"/>
    <w:rsid w:val="00B15B48"/>
    <w:rsid w:val="00B22A9D"/>
    <w:rsid w:val="00B31464"/>
    <w:rsid w:val="00B34448"/>
    <w:rsid w:val="00B37CD5"/>
    <w:rsid w:val="00B43114"/>
    <w:rsid w:val="00B52731"/>
    <w:rsid w:val="00B54655"/>
    <w:rsid w:val="00B602E1"/>
    <w:rsid w:val="00B64CD2"/>
    <w:rsid w:val="00B678EF"/>
    <w:rsid w:val="00B7067B"/>
    <w:rsid w:val="00B71CA6"/>
    <w:rsid w:val="00B71CEA"/>
    <w:rsid w:val="00B733AD"/>
    <w:rsid w:val="00B814C5"/>
    <w:rsid w:val="00B87E3A"/>
    <w:rsid w:val="00B91EEA"/>
    <w:rsid w:val="00BA72F2"/>
    <w:rsid w:val="00BB059E"/>
    <w:rsid w:val="00BB11C0"/>
    <w:rsid w:val="00BB298F"/>
    <w:rsid w:val="00BB2EE8"/>
    <w:rsid w:val="00BB424C"/>
    <w:rsid w:val="00BB501A"/>
    <w:rsid w:val="00BB764F"/>
    <w:rsid w:val="00BC190C"/>
    <w:rsid w:val="00BC3D20"/>
    <w:rsid w:val="00BC43B8"/>
    <w:rsid w:val="00BC60AF"/>
    <w:rsid w:val="00BC6290"/>
    <w:rsid w:val="00BD022A"/>
    <w:rsid w:val="00BD2916"/>
    <w:rsid w:val="00BD41E7"/>
    <w:rsid w:val="00BD43B4"/>
    <w:rsid w:val="00BD43BC"/>
    <w:rsid w:val="00BD55C8"/>
    <w:rsid w:val="00BE6D23"/>
    <w:rsid w:val="00BE76A7"/>
    <w:rsid w:val="00C07891"/>
    <w:rsid w:val="00C133E0"/>
    <w:rsid w:val="00C13408"/>
    <w:rsid w:val="00C16B5B"/>
    <w:rsid w:val="00C21B9D"/>
    <w:rsid w:val="00C235FA"/>
    <w:rsid w:val="00C24314"/>
    <w:rsid w:val="00C27A38"/>
    <w:rsid w:val="00C37B42"/>
    <w:rsid w:val="00C4131E"/>
    <w:rsid w:val="00C43CFD"/>
    <w:rsid w:val="00C4493D"/>
    <w:rsid w:val="00C453EA"/>
    <w:rsid w:val="00C466B3"/>
    <w:rsid w:val="00C54AEE"/>
    <w:rsid w:val="00C54B14"/>
    <w:rsid w:val="00C56B3D"/>
    <w:rsid w:val="00C63FA3"/>
    <w:rsid w:val="00C64438"/>
    <w:rsid w:val="00C657E3"/>
    <w:rsid w:val="00C673BC"/>
    <w:rsid w:val="00C70725"/>
    <w:rsid w:val="00C71E7F"/>
    <w:rsid w:val="00C73184"/>
    <w:rsid w:val="00C82A7A"/>
    <w:rsid w:val="00C910D5"/>
    <w:rsid w:val="00C91C4D"/>
    <w:rsid w:val="00C91DC2"/>
    <w:rsid w:val="00C9319E"/>
    <w:rsid w:val="00C937C1"/>
    <w:rsid w:val="00C97B60"/>
    <w:rsid w:val="00CB612C"/>
    <w:rsid w:val="00CB75CF"/>
    <w:rsid w:val="00CC285A"/>
    <w:rsid w:val="00CD04A0"/>
    <w:rsid w:val="00CD0720"/>
    <w:rsid w:val="00CD2870"/>
    <w:rsid w:val="00CE17C1"/>
    <w:rsid w:val="00CF3815"/>
    <w:rsid w:val="00CF59A6"/>
    <w:rsid w:val="00D00778"/>
    <w:rsid w:val="00D1730D"/>
    <w:rsid w:val="00D40B6C"/>
    <w:rsid w:val="00D42038"/>
    <w:rsid w:val="00D438EA"/>
    <w:rsid w:val="00D51793"/>
    <w:rsid w:val="00D54360"/>
    <w:rsid w:val="00D65059"/>
    <w:rsid w:val="00D950BB"/>
    <w:rsid w:val="00DA10AB"/>
    <w:rsid w:val="00DA4DB0"/>
    <w:rsid w:val="00DA76CF"/>
    <w:rsid w:val="00DB01FE"/>
    <w:rsid w:val="00DB0DB4"/>
    <w:rsid w:val="00DB7D8A"/>
    <w:rsid w:val="00DC5AE3"/>
    <w:rsid w:val="00DC5E5F"/>
    <w:rsid w:val="00DD23F9"/>
    <w:rsid w:val="00DD5F5A"/>
    <w:rsid w:val="00DE2468"/>
    <w:rsid w:val="00E018A1"/>
    <w:rsid w:val="00E02DE3"/>
    <w:rsid w:val="00E0568D"/>
    <w:rsid w:val="00E17094"/>
    <w:rsid w:val="00E17517"/>
    <w:rsid w:val="00E17D2F"/>
    <w:rsid w:val="00E2450E"/>
    <w:rsid w:val="00E258AD"/>
    <w:rsid w:val="00E35A78"/>
    <w:rsid w:val="00E35A96"/>
    <w:rsid w:val="00E36AF8"/>
    <w:rsid w:val="00E410BF"/>
    <w:rsid w:val="00E42472"/>
    <w:rsid w:val="00E527B1"/>
    <w:rsid w:val="00E5550F"/>
    <w:rsid w:val="00E557D7"/>
    <w:rsid w:val="00E63ACA"/>
    <w:rsid w:val="00E67FD4"/>
    <w:rsid w:val="00E73965"/>
    <w:rsid w:val="00E80C2E"/>
    <w:rsid w:val="00E82DA8"/>
    <w:rsid w:val="00E84CE6"/>
    <w:rsid w:val="00E92EE4"/>
    <w:rsid w:val="00E96AFB"/>
    <w:rsid w:val="00E96E54"/>
    <w:rsid w:val="00EB08DD"/>
    <w:rsid w:val="00EB3D22"/>
    <w:rsid w:val="00EB75C9"/>
    <w:rsid w:val="00EC0083"/>
    <w:rsid w:val="00EC33A8"/>
    <w:rsid w:val="00EC3E66"/>
    <w:rsid w:val="00EC54F1"/>
    <w:rsid w:val="00EC70BF"/>
    <w:rsid w:val="00ED5740"/>
    <w:rsid w:val="00EE26E0"/>
    <w:rsid w:val="00EF3795"/>
    <w:rsid w:val="00EF7F9B"/>
    <w:rsid w:val="00F1056D"/>
    <w:rsid w:val="00F14369"/>
    <w:rsid w:val="00F35EA7"/>
    <w:rsid w:val="00F36F71"/>
    <w:rsid w:val="00F370CF"/>
    <w:rsid w:val="00F43E10"/>
    <w:rsid w:val="00F4433C"/>
    <w:rsid w:val="00F50C2E"/>
    <w:rsid w:val="00F5227F"/>
    <w:rsid w:val="00F54386"/>
    <w:rsid w:val="00F5568F"/>
    <w:rsid w:val="00F60DA5"/>
    <w:rsid w:val="00F61D91"/>
    <w:rsid w:val="00F65BA3"/>
    <w:rsid w:val="00F86564"/>
    <w:rsid w:val="00F95043"/>
    <w:rsid w:val="00FA023E"/>
    <w:rsid w:val="00FA5797"/>
    <w:rsid w:val="00FA6B7C"/>
    <w:rsid w:val="00FB35A6"/>
    <w:rsid w:val="00FC02D9"/>
    <w:rsid w:val="00FC7621"/>
    <w:rsid w:val="00FD5F99"/>
    <w:rsid w:val="00FE3379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5D07"/>
  <w15:docId w15:val="{FD1DD9A8-5C15-4500-A786-D948D74B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6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A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table" w:styleId="TableGrid">
    <w:name w:val="Table Grid"/>
    <w:basedOn w:val="TableNormal"/>
    <w:uiPriority w:val="59"/>
    <w:rsid w:val="00280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5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5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e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40.bin"/><Relationship Id="rId84" Type="http://schemas.openxmlformats.org/officeDocument/2006/relationships/oleObject" Target="embeddings/oleObject56.bin"/><Relationship Id="rId89" Type="http://schemas.openxmlformats.org/officeDocument/2006/relationships/oleObject" Target="embeddings/oleObject61.bin"/><Relationship Id="rId112" Type="http://schemas.openxmlformats.org/officeDocument/2006/relationships/image" Target="media/image24.tif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emf"/><Relationship Id="rId107" Type="http://schemas.openxmlformats.org/officeDocument/2006/relationships/oleObject" Target="embeddings/oleObject78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e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6.bin"/><Relationship Id="rId79" Type="http://schemas.openxmlformats.org/officeDocument/2006/relationships/oleObject" Target="embeddings/oleObject51.bin"/><Relationship Id="rId87" Type="http://schemas.openxmlformats.org/officeDocument/2006/relationships/oleObject" Target="embeddings/oleObject59.bin"/><Relationship Id="rId102" Type="http://schemas.openxmlformats.org/officeDocument/2006/relationships/oleObject" Target="embeddings/oleObject73.bin"/><Relationship Id="rId110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54.bin"/><Relationship Id="rId90" Type="http://schemas.openxmlformats.org/officeDocument/2006/relationships/oleObject" Target="embeddings/oleObject62.bin"/><Relationship Id="rId95" Type="http://schemas.openxmlformats.org/officeDocument/2006/relationships/oleObject" Target="embeddings/oleObject67.bin"/><Relationship Id="rId19" Type="http://schemas.openxmlformats.org/officeDocument/2006/relationships/image" Target="media/image6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e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9.bin"/><Relationship Id="rId100" Type="http://schemas.openxmlformats.org/officeDocument/2006/relationships/oleObject" Target="embeddings/oleObject72.bin"/><Relationship Id="rId105" Type="http://schemas.openxmlformats.org/officeDocument/2006/relationships/oleObject" Target="embeddings/oleObject76.bin"/><Relationship Id="rId113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19.emf"/><Relationship Id="rId72" Type="http://schemas.openxmlformats.org/officeDocument/2006/relationships/oleObject" Target="embeddings/oleObject44.bin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7.bin"/><Relationship Id="rId93" Type="http://schemas.openxmlformats.org/officeDocument/2006/relationships/oleObject" Target="embeddings/oleObject65.bin"/><Relationship Id="rId98" Type="http://schemas.openxmlformats.org/officeDocument/2006/relationships/oleObject" Target="embeddings/oleObject70.bin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9.bin"/><Relationship Id="rId103" Type="http://schemas.openxmlformats.org/officeDocument/2006/relationships/oleObject" Target="embeddings/oleObject74.bin"/><Relationship Id="rId108" Type="http://schemas.openxmlformats.org/officeDocument/2006/relationships/oleObject" Target="embeddings/oleObject7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e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2.bin"/><Relationship Id="rId75" Type="http://schemas.openxmlformats.org/officeDocument/2006/relationships/oleObject" Target="embeddings/oleObject47.bin"/><Relationship Id="rId83" Type="http://schemas.openxmlformats.org/officeDocument/2006/relationships/oleObject" Target="embeddings/oleObject55.bin"/><Relationship Id="rId88" Type="http://schemas.openxmlformats.org/officeDocument/2006/relationships/oleObject" Target="embeddings/oleObject60.bin"/><Relationship Id="rId91" Type="http://schemas.openxmlformats.org/officeDocument/2006/relationships/oleObject" Target="embeddings/oleObject63.bin"/><Relationship Id="rId96" Type="http://schemas.openxmlformats.org/officeDocument/2006/relationships/oleObject" Target="embeddings/oleObject68.bin"/><Relationship Id="rId111" Type="http://schemas.openxmlformats.org/officeDocument/2006/relationships/oleObject" Target="embeddings/oleObject8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8.emf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77.bin"/><Relationship Id="rId114" Type="http://schemas.openxmlformats.org/officeDocument/2006/relationships/theme" Target="theme/theme1.xml"/><Relationship Id="rId10" Type="http://schemas.openxmlformats.org/officeDocument/2006/relationships/image" Target="media/image2.emf"/><Relationship Id="rId31" Type="http://schemas.openxmlformats.org/officeDocument/2006/relationships/image" Target="media/image12.e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5.bin"/><Relationship Id="rId78" Type="http://schemas.openxmlformats.org/officeDocument/2006/relationships/oleObject" Target="embeddings/oleObject50.bin"/><Relationship Id="rId81" Type="http://schemas.openxmlformats.org/officeDocument/2006/relationships/oleObject" Target="embeddings/oleObject53.bin"/><Relationship Id="rId86" Type="http://schemas.openxmlformats.org/officeDocument/2006/relationships/oleObject" Target="embeddings/oleObject58.bin"/><Relationship Id="rId94" Type="http://schemas.openxmlformats.org/officeDocument/2006/relationships/oleObject" Target="embeddings/oleObject66.bin"/><Relationship Id="rId99" Type="http://schemas.openxmlformats.org/officeDocument/2006/relationships/oleObject" Target="embeddings/oleObject71.bin"/><Relationship Id="rId10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emf"/><Relationship Id="rId109" Type="http://schemas.openxmlformats.org/officeDocument/2006/relationships/image" Target="media/image23.e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emf"/><Relationship Id="rId76" Type="http://schemas.openxmlformats.org/officeDocument/2006/relationships/oleObject" Target="embeddings/oleObject48.bin"/><Relationship Id="rId97" Type="http://schemas.openxmlformats.org/officeDocument/2006/relationships/oleObject" Target="embeddings/oleObject69.bin"/><Relationship Id="rId104" Type="http://schemas.openxmlformats.org/officeDocument/2006/relationships/oleObject" Target="embeddings/oleObject75.bin"/><Relationship Id="rId7" Type="http://schemas.openxmlformats.org/officeDocument/2006/relationships/endnotes" Target="endnotes.xml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DCF53-EE1B-4455-9C00-1171929D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chosun univ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chosun</dc:creator>
  <cp:lastModifiedBy>Nmrlab</cp:lastModifiedBy>
  <cp:revision>8</cp:revision>
  <dcterms:created xsi:type="dcterms:W3CDTF">2018-04-21T05:17:00Z</dcterms:created>
  <dcterms:modified xsi:type="dcterms:W3CDTF">2018-04-26T05:56:00Z</dcterms:modified>
</cp:coreProperties>
</file>