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68EC" w:rsidRPr="00AE17C9" w:rsidRDefault="00742F22" w:rsidP="00AE17C9">
      <w:pPr>
        <w:spacing w:line="240" w:lineRule="auto"/>
        <w:jc w:val="center"/>
        <w:rPr>
          <w:rFonts w:cs="Times New Roman"/>
          <w:sz w:val="22"/>
        </w:rPr>
      </w:pPr>
      <w:r w:rsidRPr="00AE17C9">
        <w:rPr>
          <w:rFonts w:cs="Times New Roman"/>
          <w:b/>
          <w:sz w:val="22"/>
        </w:rPr>
        <w:t>Appendices</w:t>
      </w:r>
    </w:p>
    <w:p w:rsidR="00C368EC" w:rsidRPr="00AE17C9" w:rsidRDefault="007A4BDE" w:rsidP="00AE17C9">
      <w:pPr>
        <w:spacing w:line="240" w:lineRule="auto"/>
        <w:rPr>
          <w:rFonts w:cs="Times New Roman"/>
          <w:sz w:val="22"/>
        </w:rPr>
      </w:pPr>
      <w:proofErr w:type="gramStart"/>
      <w:r w:rsidRPr="00AE17C9">
        <w:rPr>
          <w:rFonts w:cs="Times New Roman"/>
          <w:b/>
          <w:sz w:val="22"/>
        </w:rPr>
        <w:t>Appendix 1</w:t>
      </w:r>
      <w:r w:rsidR="00C368EC" w:rsidRPr="00AE17C9">
        <w:rPr>
          <w:rFonts w:cs="Times New Roman"/>
          <w:b/>
          <w:sz w:val="22"/>
        </w:rPr>
        <w:t>.</w:t>
      </w:r>
      <w:proofErr w:type="gramEnd"/>
      <w:r w:rsidR="00C368EC" w:rsidRPr="00AE17C9">
        <w:rPr>
          <w:rFonts w:cs="Times New Roman"/>
          <w:b/>
          <w:sz w:val="22"/>
        </w:rPr>
        <w:t xml:space="preserve"> </w:t>
      </w:r>
      <w:r w:rsidR="00C368EC" w:rsidRPr="00AE17C9">
        <w:rPr>
          <w:rFonts w:cs="Times New Roman"/>
          <w:sz w:val="22"/>
        </w:rPr>
        <w:t xml:space="preserve">List of sampling sites and GPS coordinates in the </w:t>
      </w:r>
      <w:r w:rsidR="001C4B7A">
        <w:rPr>
          <w:rFonts w:cs="Times New Roman"/>
          <w:sz w:val="22"/>
        </w:rPr>
        <w:t>Sunnyside</w:t>
      </w:r>
      <w:r w:rsidR="002E437E">
        <w:rPr>
          <w:rFonts w:cs="Times New Roman"/>
          <w:sz w:val="22"/>
        </w:rPr>
        <w:t xml:space="preserve"> (Humber River)</w:t>
      </w:r>
      <w:r w:rsidR="00C368EC" w:rsidRPr="00AE17C9">
        <w:rPr>
          <w:rFonts w:cs="Times New Roman"/>
          <w:sz w:val="22"/>
        </w:rPr>
        <w:t xml:space="preserve"> </w:t>
      </w:r>
      <w:r w:rsidRPr="00AE17C9">
        <w:rPr>
          <w:rFonts w:cs="Times New Roman"/>
          <w:sz w:val="22"/>
        </w:rPr>
        <w:t xml:space="preserve">and Rouge </w:t>
      </w:r>
      <w:proofErr w:type="spellStart"/>
      <w:r w:rsidR="001C4B7A">
        <w:rPr>
          <w:rFonts w:cs="Times New Roman"/>
          <w:sz w:val="22"/>
        </w:rPr>
        <w:t>beachsheds</w:t>
      </w:r>
      <w:proofErr w:type="spellEnd"/>
      <w:r w:rsidRPr="00AE17C9">
        <w:rPr>
          <w:rFonts w:cs="Times New Roman"/>
          <w:sz w:val="22"/>
        </w:rPr>
        <w:t xml:space="preserve">, </w:t>
      </w:r>
      <w:r w:rsidR="00C368EC" w:rsidRPr="00AE17C9">
        <w:rPr>
          <w:rFonts w:cs="Times New Roman"/>
          <w:sz w:val="22"/>
        </w:rPr>
        <w:t>including sampling events for total and soluble reactive phosphorus.</w:t>
      </w:r>
    </w:p>
    <w:p w:rsidR="00575E91" w:rsidRDefault="00575E91" w:rsidP="00575E91">
      <w:pPr>
        <w:spacing w:line="240" w:lineRule="auto"/>
        <w:jc w:val="center"/>
        <w:rPr>
          <w:sz w:val="22"/>
        </w:rPr>
        <w:sectPr w:rsidR="00575E91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>
        <w:rPr>
          <w:noProof/>
          <w:sz w:val="22"/>
        </w:rPr>
        <w:drawing>
          <wp:inline distT="0" distB="0" distL="0" distR="0" wp14:anchorId="03F42EC6" wp14:editId="49B31BD9">
            <wp:extent cx="5763768" cy="7211568"/>
            <wp:effectExtent l="0" t="0" r="8890" b="88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ppendix 1.t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3768" cy="7211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56E0" w:rsidRDefault="00575E91" w:rsidP="00575E91">
      <w:pPr>
        <w:spacing w:line="240" w:lineRule="auto"/>
        <w:jc w:val="center"/>
        <w:rPr>
          <w:sz w:val="22"/>
        </w:rPr>
      </w:pPr>
      <w:r>
        <w:rPr>
          <w:noProof/>
          <w:sz w:val="22"/>
        </w:rPr>
        <w:lastRenderedPageBreak/>
        <w:drawing>
          <wp:inline distT="0" distB="0" distL="0" distR="0" wp14:anchorId="691F47B8" wp14:editId="700F3C67">
            <wp:extent cx="6177280" cy="5943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nnyside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728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5E91" w:rsidRDefault="00575E91" w:rsidP="00575E91">
      <w:pPr>
        <w:spacing w:line="240" w:lineRule="auto"/>
        <w:rPr>
          <w:sz w:val="22"/>
        </w:rPr>
        <w:sectPr w:rsidR="00575E91" w:rsidSect="00575E91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proofErr w:type="gramStart"/>
      <w:r>
        <w:rPr>
          <w:b/>
          <w:sz w:val="22"/>
        </w:rPr>
        <w:t>Appendix 2.</w:t>
      </w:r>
      <w:proofErr w:type="gramEnd"/>
      <w:r>
        <w:rPr>
          <w:b/>
          <w:sz w:val="22"/>
        </w:rPr>
        <w:t xml:space="preserve"> </w:t>
      </w:r>
      <w:r>
        <w:rPr>
          <w:sz w:val="22"/>
        </w:rPr>
        <w:t>Map of sampling sites for the Humber River and Sunnyside Beach.</w:t>
      </w:r>
    </w:p>
    <w:p w:rsidR="00575E91" w:rsidRDefault="00575E91" w:rsidP="00575E91">
      <w:pPr>
        <w:spacing w:line="240" w:lineRule="auto"/>
        <w:rPr>
          <w:sz w:val="22"/>
        </w:rPr>
      </w:pPr>
      <w:r>
        <w:rPr>
          <w:noProof/>
          <w:sz w:val="22"/>
        </w:rPr>
        <w:lastRenderedPageBreak/>
        <w:drawing>
          <wp:inline distT="0" distB="0" distL="0" distR="0">
            <wp:extent cx="5943600" cy="484568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uge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45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5E91" w:rsidRPr="00575E91" w:rsidRDefault="00575E91" w:rsidP="00575E91">
      <w:pPr>
        <w:spacing w:line="240" w:lineRule="auto"/>
        <w:rPr>
          <w:sz w:val="22"/>
        </w:rPr>
      </w:pPr>
      <w:proofErr w:type="gramStart"/>
      <w:r>
        <w:rPr>
          <w:b/>
          <w:sz w:val="22"/>
        </w:rPr>
        <w:t>Appendix 3</w:t>
      </w:r>
      <w:r>
        <w:rPr>
          <w:sz w:val="22"/>
        </w:rPr>
        <w:t>.</w:t>
      </w:r>
      <w:proofErr w:type="gramEnd"/>
      <w:r>
        <w:rPr>
          <w:sz w:val="22"/>
        </w:rPr>
        <w:t xml:space="preserve"> Map of sampling sites for Rouge River and Rouge Beach.  The UR outfall is a considerable distance upstream and not pictured.</w:t>
      </w:r>
      <w:bookmarkStart w:id="0" w:name="_GoBack"/>
      <w:bookmarkEnd w:id="0"/>
    </w:p>
    <w:sectPr w:rsidR="00575E91" w:rsidRPr="00575E91" w:rsidSect="00575E9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68EC"/>
    <w:rsid w:val="001C4B7A"/>
    <w:rsid w:val="002E437E"/>
    <w:rsid w:val="00575E91"/>
    <w:rsid w:val="0059528D"/>
    <w:rsid w:val="006B083F"/>
    <w:rsid w:val="00742F22"/>
    <w:rsid w:val="007A4BDE"/>
    <w:rsid w:val="0083166D"/>
    <w:rsid w:val="009C56E0"/>
    <w:rsid w:val="00AE17C9"/>
    <w:rsid w:val="00C368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200" w:line="48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368E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368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68EC"/>
    <w:rPr>
      <w:rFonts w:ascii="Tahoma" w:hAnsi="Tahoma" w:cs="Tahoma"/>
      <w:sz w:val="16"/>
      <w:szCs w:val="16"/>
    </w:rPr>
  </w:style>
  <w:style w:type="character" w:styleId="LineNumber">
    <w:name w:val="line number"/>
    <w:basedOn w:val="DefaultParagraphFont"/>
    <w:uiPriority w:val="99"/>
    <w:semiHidden/>
    <w:unhideWhenUsed/>
    <w:rsid w:val="00C368E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200" w:line="48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368E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368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68EC"/>
    <w:rPr>
      <w:rFonts w:ascii="Tahoma" w:hAnsi="Tahoma" w:cs="Tahoma"/>
      <w:sz w:val="16"/>
      <w:szCs w:val="16"/>
    </w:rPr>
  </w:style>
  <w:style w:type="character" w:styleId="LineNumber">
    <w:name w:val="line number"/>
    <w:basedOn w:val="DefaultParagraphFont"/>
    <w:uiPriority w:val="99"/>
    <w:semiHidden/>
    <w:unhideWhenUsed/>
    <w:rsid w:val="00C368E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ti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"/><Relationship Id="rId5" Type="http://schemas.openxmlformats.org/officeDocument/2006/relationships/image" Target="media/image1.ti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60</Words>
  <Characters>348</Characters>
  <Application>Microsoft Office Word</Application>
  <DocSecurity>0</DocSecurity>
  <Lines>2</Lines>
  <Paragraphs>1</Paragraphs>
  <ScaleCrop>false</ScaleCrop>
  <Company/>
  <LinksUpToDate>false</LinksUpToDate>
  <CharactersWithSpaces>407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Zachery Staley</dc:creator>
  <cp:lastModifiedBy>Zachery Staley</cp:lastModifiedBy>
  <cp:revision>11</cp:revision>
  <dcterms:created xsi:type="dcterms:W3CDTF">2017-01-09T19:27:00Z</dcterms:created>
  <dcterms:modified xsi:type="dcterms:W3CDTF">2017-08-01T14:58:00Z</dcterms:modified>
</cp:coreProperties>
</file>