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225AD" w14:textId="4783A1E3" w:rsidR="00965C19" w:rsidRDefault="00F47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3</w:t>
      </w:r>
      <w:r w:rsidR="005C6252" w:rsidRPr="00C34283">
        <w:rPr>
          <w:rFonts w:ascii="Times New Roman" w:hAnsi="Times New Roman" w:cs="Times New Roman"/>
          <w:b/>
        </w:rPr>
        <w:t xml:space="preserve">. </w:t>
      </w:r>
      <w:r w:rsidR="005D4D5A">
        <w:rPr>
          <w:rFonts w:ascii="Times New Roman" w:hAnsi="Times New Roman" w:cs="Times New Roman"/>
        </w:rPr>
        <w:t>Structure of e</w:t>
      </w:r>
      <w:bookmarkStart w:id="0" w:name="_GoBack"/>
      <w:bookmarkEnd w:id="0"/>
      <w:r w:rsidR="00791D0B">
        <w:rPr>
          <w:rFonts w:ascii="Times New Roman" w:hAnsi="Times New Roman" w:cs="Times New Roman"/>
        </w:rPr>
        <w:t>ndophyte communities as a function of</w:t>
      </w:r>
      <w:r w:rsidR="005C6252" w:rsidRPr="00515FC9">
        <w:rPr>
          <w:rFonts w:ascii="Times New Roman" w:hAnsi="Times New Roman" w:cs="Times New Roman"/>
        </w:rPr>
        <w:t xml:space="preserve"> host</w:t>
      </w:r>
      <w:r w:rsidR="00B1429C">
        <w:rPr>
          <w:rFonts w:ascii="Times New Roman" w:hAnsi="Times New Roman" w:cs="Times New Roman"/>
        </w:rPr>
        <w:t>s</w:t>
      </w:r>
      <w:r w:rsidR="005C6252" w:rsidRPr="00515FC9">
        <w:rPr>
          <w:rFonts w:ascii="Times New Roman" w:hAnsi="Times New Roman" w:cs="Times New Roman"/>
        </w:rPr>
        <w:t xml:space="preserve"> and geographic regions in Arizona.</w:t>
      </w:r>
      <w:r w:rsidR="0048399C">
        <w:rPr>
          <w:rFonts w:ascii="Times New Roman" w:hAnsi="Times New Roman" w:cs="Times New Roman"/>
        </w:rPr>
        <w:t xml:space="preserve"> </w:t>
      </w:r>
      <w:r w:rsidR="00615E8F">
        <w:rPr>
          <w:rFonts w:ascii="Times New Roman" w:hAnsi="Times New Roman" w:cs="Times New Roman"/>
        </w:rPr>
        <w:t>Geographic regions</w:t>
      </w:r>
      <w:r w:rsidR="0048399C">
        <w:rPr>
          <w:rFonts w:ascii="Times New Roman" w:hAnsi="Times New Roman" w:cs="Times New Roman"/>
        </w:rPr>
        <w:t xml:space="preserve"> are defined as </w:t>
      </w:r>
      <w:r w:rsidR="00615E8F">
        <w:rPr>
          <w:rFonts w:ascii="Times New Roman" w:hAnsi="Times New Roman" w:cs="Times New Roman"/>
        </w:rPr>
        <w:t>four broad areas</w:t>
      </w:r>
      <w:r w:rsidR="00655408">
        <w:rPr>
          <w:rFonts w:ascii="Times New Roman" w:hAnsi="Times New Roman" w:cs="Times New Roman"/>
        </w:rPr>
        <w:t xml:space="preserve"> of the state</w:t>
      </w:r>
      <w:r w:rsidR="00615E8F">
        <w:rPr>
          <w:rFonts w:ascii="Times New Roman" w:hAnsi="Times New Roman" w:cs="Times New Roman"/>
        </w:rPr>
        <w:t xml:space="preserve">: </w:t>
      </w:r>
      <w:r w:rsidR="0048399C">
        <w:rPr>
          <w:rFonts w:ascii="Times New Roman" w:hAnsi="Times New Roman" w:cs="Times New Roman"/>
        </w:rPr>
        <w:t>N, north; C, central; SE, southeast; SW, southwest.</w:t>
      </w:r>
    </w:p>
    <w:p w14:paraId="43D80014" w14:textId="77777777" w:rsidR="0048399C" w:rsidRPr="00515FC9" w:rsidRDefault="0048399C">
      <w:pPr>
        <w:rPr>
          <w:rFonts w:ascii="Times New Roman" w:hAnsi="Times New Roman" w:cs="Times New Roman"/>
        </w:rPr>
      </w:pPr>
    </w:p>
    <w:p w14:paraId="78EBFC1E" w14:textId="77777777" w:rsidR="005C6252" w:rsidRDefault="005C6252" w:rsidP="005C6252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15FC9">
        <w:rPr>
          <w:rFonts w:ascii="Times New Roman" w:hAnsi="Times New Roman" w:cs="Times New Roman"/>
        </w:rPr>
        <w:t>PERMANOVA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176"/>
        <w:gridCol w:w="3524"/>
        <w:gridCol w:w="1440"/>
        <w:gridCol w:w="1090"/>
        <w:gridCol w:w="2126"/>
        <w:gridCol w:w="1104"/>
      </w:tblGrid>
      <w:tr w:rsidR="00C34283" w:rsidRPr="0048399C" w14:paraId="584624A2" w14:textId="77777777" w:rsidTr="00F7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033F36E" w14:textId="77777777" w:rsidR="00657779" w:rsidRPr="0048399C" w:rsidRDefault="00657779" w:rsidP="00515FC9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Factors</w:t>
            </w:r>
          </w:p>
        </w:tc>
        <w:tc>
          <w:tcPr>
            <w:tcW w:w="3524" w:type="dxa"/>
            <w:shd w:val="clear" w:color="auto" w:fill="auto"/>
          </w:tcPr>
          <w:p w14:paraId="340E6A99" w14:textId="77777777" w:rsidR="00657779" w:rsidRPr="0048399C" w:rsidRDefault="00657779" w:rsidP="00515F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Groups</w:t>
            </w:r>
          </w:p>
        </w:tc>
        <w:tc>
          <w:tcPr>
            <w:tcW w:w="1440" w:type="dxa"/>
            <w:shd w:val="clear" w:color="auto" w:fill="auto"/>
          </w:tcPr>
          <w:p w14:paraId="281C4CCB" w14:textId="77777777" w:rsidR="00657779" w:rsidRPr="0048399C" w:rsidRDefault="00657779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R</w:t>
            </w:r>
            <w:r w:rsidRPr="0048399C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2</w:t>
            </w:r>
          </w:p>
          <w:p w14:paraId="60BAE016" w14:textId="77777777" w:rsidR="00657779" w:rsidRPr="0048399C" w:rsidRDefault="00657779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(Jaccard)</w:t>
            </w:r>
          </w:p>
        </w:tc>
        <w:tc>
          <w:tcPr>
            <w:tcW w:w="1090" w:type="dxa"/>
            <w:shd w:val="clear" w:color="auto" w:fill="auto"/>
          </w:tcPr>
          <w:p w14:paraId="7C338BBF" w14:textId="418B4DBD" w:rsidR="00657779" w:rsidRPr="0048399C" w:rsidRDefault="00657779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P value</w:t>
            </w:r>
            <w:r w:rsidR="00F7225A" w:rsidRPr="0048399C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14:paraId="608523D5" w14:textId="77777777" w:rsidR="00657779" w:rsidRPr="0048399C" w:rsidRDefault="00657779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R</w:t>
            </w:r>
            <w:r w:rsidRPr="0048399C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2</w:t>
            </w:r>
          </w:p>
          <w:p w14:paraId="6EBC8F8C" w14:textId="77777777" w:rsidR="00657779" w:rsidRPr="0048399C" w:rsidRDefault="00657779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(Morisita-Horn)</w:t>
            </w:r>
          </w:p>
        </w:tc>
        <w:tc>
          <w:tcPr>
            <w:tcW w:w="1104" w:type="dxa"/>
            <w:shd w:val="clear" w:color="auto" w:fill="auto"/>
          </w:tcPr>
          <w:p w14:paraId="52DBE0A6" w14:textId="592E5EC4" w:rsidR="00657779" w:rsidRPr="0048399C" w:rsidRDefault="00657779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P value</w:t>
            </w:r>
            <w:r w:rsidR="00F7225A" w:rsidRPr="0048399C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+</w:t>
            </w:r>
          </w:p>
        </w:tc>
      </w:tr>
      <w:tr w:rsidR="00657779" w:rsidRPr="0048399C" w14:paraId="45D44EAD" w14:textId="77777777" w:rsidTr="00F7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5F83D03" w14:textId="77777777" w:rsidR="00657779" w:rsidRPr="0048399C" w:rsidRDefault="00657779" w:rsidP="00515FC9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Host</w:t>
            </w:r>
          </w:p>
        </w:tc>
        <w:tc>
          <w:tcPr>
            <w:tcW w:w="3524" w:type="dxa"/>
            <w:shd w:val="clear" w:color="auto" w:fill="auto"/>
          </w:tcPr>
          <w:p w14:paraId="6F494D9D" w14:textId="1724B6BF" w:rsidR="00657779" w:rsidRPr="0048399C" w:rsidRDefault="0048399C" w:rsidP="0051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>Lichen and moss vs.</w:t>
            </w:r>
            <w:r w:rsidR="00657779" w:rsidRPr="0048399C">
              <w:rPr>
                <w:rFonts w:ascii="Times New Roman" w:hAnsi="Times New Roman" w:cs="Times New Roman"/>
                <w:sz w:val="22"/>
              </w:rPr>
              <w:t xml:space="preserve"> vascular plant</w:t>
            </w:r>
          </w:p>
        </w:tc>
        <w:tc>
          <w:tcPr>
            <w:tcW w:w="1440" w:type="dxa"/>
            <w:shd w:val="clear" w:color="auto" w:fill="auto"/>
          </w:tcPr>
          <w:p w14:paraId="6A3382B5" w14:textId="1B1CA50A" w:rsidR="00657779" w:rsidRPr="0048399C" w:rsidRDefault="008C0CB0" w:rsidP="008C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657779" w:rsidRPr="0048399C">
              <w:rPr>
                <w:rFonts w:ascii="Times New Roman" w:hAnsi="Times New Roman" w:cs="Times New Roman"/>
                <w:sz w:val="22"/>
              </w:rPr>
              <w:t>0.0208</w:t>
            </w:r>
          </w:p>
        </w:tc>
        <w:tc>
          <w:tcPr>
            <w:tcW w:w="1090" w:type="dxa"/>
            <w:shd w:val="clear" w:color="auto" w:fill="auto"/>
          </w:tcPr>
          <w:p w14:paraId="552A5190" w14:textId="77777777" w:rsidR="00657779" w:rsidRPr="0048399C" w:rsidRDefault="00657779" w:rsidP="008C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8399C">
              <w:rPr>
                <w:rFonts w:ascii="Times New Roman" w:hAnsi="Times New Roman" w:cs="Times New Roman"/>
                <w:b/>
                <w:sz w:val="22"/>
              </w:rPr>
              <w:t>0.001*</w:t>
            </w:r>
          </w:p>
        </w:tc>
        <w:tc>
          <w:tcPr>
            <w:tcW w:w="2126" w:type="dxa"/>
            <w:shd w:val="clear" w:color="auto" w:fill="auto"/>
          </w:tcPr>
          <w:p w14:paraId="5387EC29" w14:textId="77777777" w:rsidR="00657779" w:rsidRPr="0048399C" w:rsidRDefault="00657779" w:rsidP="008C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>0.0391</w:t>
            </w:r>
          </w:p>
        </w:tc>
        <w:tc>
          <w:tcPr>
            <w:tcW w:w="1104" w:type="dxa"/>
            <w:shd w:val="clear" w:color="auto" w:fill="auto"/>
          </w:tcPr>
          <w:p w14:paraId="207BBB7C" w14:textId="77777777" w:rsidR="00657779" w:rsidRPr="0048399C" w:rsidRDefault="00657779" w:rsidP="008C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8399C">
              <w:rPr>
                <w:rFonts w:ascii="Times New Roman" w:hAnsi="Times New Roman" w:cs="Times New Roman"/>
                <w:b/>
                <w:sz w:val="22"/>
              </w:rPr>
              <w:t>0.001*</w:t>
            </w:r>
          </w:p>
        </w:tc>
      </w:tr>
      <w:tr w:rsidR="00657779" w:rsidRPr="0048399C" w14:paraId="74F4CD93" w14:textId="77777777" w:rsidTr="00F7225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CDB1963" w14:textId="77777777" w:rsidR="00657779" w:rsidRPr="0048399C" w:rsidRDefault="00657779" w:rsidP="00515FC9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Area</w:t>
            </w:r>
          </w:p>
        </w:tc>
        <w:tc>
          <w:tcPr>
            <w:tcW w:w="3524" w:type="dxa"/>
            <w:shd w:val="clear" w:color="auto" w:fill="auto"/>
          </w:tcPr>
          <w:p w14:paraId="7C69E34C" w14:textId="77777777" w:rsidR="00657779" w:rsidRPr="0048399C" w:rsidRDefault="00657779" w:rsidP="0051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>N, C, SE, SW</w:t>
            </w:r>
          </w:p>
        </w:tc>
        <w:tc>
          <w:tcPr>
            <w:tcW w:w="1440" w:type="dxa"/>
            <w:shd w:val="clear" w:color="auto" w:fill="auto"/>
          </w:tcPr>
          <w:p w14:paraId="0541D007" w14:textId="34F43F75" w:rsidR="00657779" w:rsidRPr="0048399C" w:rsidRDefault="008C0CB0" w:rsidP="008C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657779" w:rsidRPr="0048399C">
              <w:rPr>
                <w:rFonts w:ascii="Times New Roman" w:hAnsi="Times New Roman" w:cs="Times New Roman"/>
                <w:sz w:val="22"/>
              </w:rPr>
              <w:t>0.0282</w:t>
            </w:r>
          </w:p>
        </w:tc>
        <w:tc>
          <w:tcPr>
            <w:tcW w:w="1090" w:type="dxa"/>
            <w:shd w:val="clear" w:color="auto" w:fill="auto"/>
          </w:tcPr>
          <w:p w14:paraId="48D641EF" w14:textId="77777777" w:rsidR="00657779" w:rsidRPr="0048399C" w:rsidRDefault="00657779" w:rsidP="008C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8399C">
              <w:rPr>
                <w:rFonts w:ascii="Times New Roman" w:hAnsi="Times New Roman" w:cs="Times New Roman"/>
                <w:b/>
                <w:sz w:val="22"/>
              </w:rPr>
              <w:t>0.001*</w:t>
            </w:r>
          </w:p>
        </w:tc>
        <w:tc>
          <w:tcPr>
            <w:tcW w:w="2126" w:type="dxa"/>
            <w:shd w:val="clear" w:color="auto" w:fill="auto"/>
          </w:tcPr>
          <w:p w14:paraId="5EAC39CD" w14:textId="77777777" w:rsidR="00657779" w:rsidRPr="0048399C" w:rsidRDefault="00657779" w:rsidP="008C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>0.0404</w:t>
            </w:r>
          </w:p>
        </w:tc>
        <w:tc>
          <w:tcPr>
            <w:tcW w:w="1104" w:type="dxa"/>
            <w:shd w:val="clear" w:color="auto" w:fill="auto"/>
          </w:tcPr>
          <w:p w14:paraId="10324E5C" w14:textId="77777777" w:rsidR="00657779" w:rsidRPr="0048399C" w:rsidRDefault="00657779" w:rsidP="008C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8399C">
              <w:rPr>
                <w:rFonts w:ascii="Times New Roman" w:hAnsi="Times New Roman" w:cs="Times New Roman"/>
                <w:b/>
                <w:sz w:val="22"/>
              </w:rPr>
              <w:t>0.001*</w:t>
            </w:r>
          </w:p>
        </w:tc>
      </w:tr>
    </w:tbl>
    <w:p w14:paraId="3C38CAB7" w14:textId="77777777" w:rsidR="00515FC9" w:rsidRPr="00515FC9" w:rsidRDefault="00515FC9" w:rsidP="00515FC9">
      <w:pPr>
        <w:rPr>
          <w:rFonts w:ascii="Times New Roman" w:hAnsi="Times New Roman" w:cs="Times New Roman"/>
        </w:rPr>
      </w:pPr>
    </w:p>
    <w:p w14:paraId="69C59177" w14:textId="77777777" w:rsidR="005C6252" w:rsidRDefault="005C6252" w:rsidP="005C6252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15FC9">
        <w:rPr>
          <w:rFonts w:ascii="Times New Roman" w:hAnsi="Times New Roman" w:cs="Times New Roman"/>
        </w:rPr>
        <w:t>ANOSIM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176"/>
        <w:gridCol w:w="3524"/>
        <w:gridCol w:w="1440"/>
        <w:gridCol w:w="1090"/>
        <w:gridCol w:w="2126"/>
        <w:gridCol w:w="1104"/>
      </w:tblGrid>
      <w:tr w:rsidR="00C34283" w:rsidRPr="0048399C" w14:paraId="4096D68A" w14:textId="77777777" w:rsidTr="007C0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63268B0" w14:textId="77777777" w:rsidR="00C34283" w:rsidRPr="0048399C" w:rsidRDefault="00C34283" w:rsidP="007C0577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Factors</w:t>
            </w:r>
          </w:p>
        </w:tc>
        <w:tc>
          <w:tcPr>
            <w:tcW w:w="3524" w:type="dxa"/>
            <w:shd w:val="clear" w:color="auto" w:fill="auto"/>
          </w:tcPr>
          <w:p w14:paraId="46E6EB4C" w14:textId="77777777" w:rsidR="00C34283" w:rsidRPr="0048399C" w:rsidRDefault="00C34283" w:rsidP="007C0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Groups</w:t>
            </w:r>
          </w:p>
        </w:tc>
        <w:tc>
          <w:tcPr>
            <w:tcW w:w="1440" w:type="dxa"/>
            <w:shd w:val="clear" w:color="auto" w:fill="auto"/>
          </w:tcPr>
          <w:p w14:paraId="23DDA7C4" w14:textId="318ADEDB" w:rsidR="00C34283" w:rsidRPr="0048399C" w:rsidRDefault="00C34283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R</w:t>
            </w:r>
          </w:p>
          <w:p w14:paraId="0979C5ED" w14:textId="77777777" w:rsidR="00C34283" w:rsidRPr="0048399C" w:rsidRDefault="00C34283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(Jaccard)</w:t>
            </w:r>
          </w:p>
        </w:tc>
        <w:tc>
          <w:tcPr>
            <w:tcW w:w="1090" w:type="dxa"/>
            <w:shd w:val="clear" w:color="auto" w:fill="auto"/>
          </w:tcPr>
          <w:p w14:paraId="1FAABFA9" w14:textId="24634FBC" w:rsidR="00C34283" w:rsidRPr="0048399C" w:rsidRDefault="00C34283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P value</w:t>
            </w:r>
            <w:r w:rsidR="00F7225A" w:rsidRPr="0048399C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14:paraId="74877076" w14:textId="37943D2B" w:rsidR="00C34283" w:rsidRPr="0048399C" w:rsidRDefault="00C34283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R</w:t>
            </w:r>
          </w:p>
          <w:p w14:paraId="0AF2564E" w14:textId="77777777" w:rsidR="00C34283" w:rsidRPr="0048399C" w:rsidRDefault="00C34283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(Morisita-Horn)</w:t>
            </w:r>
          </w:p>
        </w:tc>
        <w:tc>
          <w:tcPr>
            <w:tcW w:w="1104" w:type="dxa"/>
            <w:shd w:val="clear" w:color="auto" w:fill="auto"/>
          </w:tcPr>
          <w:p w14:paraId="0DE5B67F" w14:textId="62F677EB" w:rsidR="00C34283" w:rsidRPr="0048399C" w:rsidRDefault="00C34283" w:rsidP="008C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P value</w:t>
            </w:r>
            <w:r w:rsidR="00F7225A" w:rsidRPr="0048399C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+</w:t>
            </w:r>
          </w:p>
        </w:tc>
      </w:tr>
      <w:tr w:rsidR="00C34283" w:rsidRPr="0048399C" w14:paraId="2174C871" w14:textId="77777777" w:rsidTr="007C0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5B15302" w14:textId="77777777" w:rsidR="00C34283" w:rsidRPr="0048399C" w:rsidRDefault="00C34283" w:rsidP="007C0577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Host</w:t>
            </w:r>
          </w:p>
        </w:tc>
        <w:tc>
          <w:tcPr>
            <w:tcW w:w="3524" w:type="dxa"/>
            <w:shd w:val="clear" w:color="auto" w:fill="auto"/>
          </w:tcPr>
          <w:p w14:paraId="2ECA5CA1" w14:textId="2C23193C" w:rsidR="00C34283" w:rsidRPr="0048399C" w:rsidRDefault="0048399C" w:rsidP="007C0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Lichen and moss vs. </w:t>
            </w:r>
            <w:r w:rsidR="00C34283" w:rsidRPr="0048399C">
              <w:rPr>
                <w:rFonts w:ascii="Times New Roman" w:hAnsi="Times New Roman" w:cs="Times New Roman"/>
                <w:sz w:val="22"/>
              </w:rPr>
              <w:t>vascular plant</w:t>
            </w:r>
          </w:p>
        </w:tc>
        <w:tc>
          <w:tcPr>
            <w:tcW w:w="1440" w:type="dxa"/>
            <w:shd w:val="clear" w:color="auto" w:fill="auto"/>
          </w:tcPr>
          <w:p w14:paraId="24504B5B" w14:textId="1A21BB56" w:rsidR="00C34283" w:rsidRPr="0048399C" w:rsidRDefault="008C0CB0" w:rsidP="008C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C34283" w:rsidRPr="0048399C">
              <w:rPr>
                <w:rFonts w:ascii="Times New Roman" w:hAnsi="Times New Roman" w:cs="Times New Roman"/>
                <w:sz w:val="22"/>
              </w:rPr>
              <w:t>0.0</w:t>
            </w:r>
            <w:r w:rsidRPr="0048399C">
              <w:rPr>
                <w:rFonts w:ascii="Times New Roman" w:hAnsi="Times New Roman" w:cs="Times New Roman"/>
                <w:sz w:val="22"/>
              </w:rPr>
              <w:t>611</w:t>
            </w:r>
          </w:p>
        </w:tc>
        <w:tc>
          <w:tcPr>
            <w:tcW w:w="1090" w:type="dxa"/>
            <w:shd w:val="clear" w:color="auto" w:fill="auto"/>
          </w:tcPr>
          <w:p w14:paraId="3767A4BF" w14:textId="5A141C43" w:rsidR="00C34283" w:rsidRPr="0048399C" w:rsidRDefault="008C0CB0" w:rsidP="008C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8399C">
              <w:rPr>
                <w:rFonts w:ascii="Times New Roman" w:hAnsi="Times New Roman" w:cs="Times New Roman"/>
                <w:b/>
                <w:sz w:val="22"/>
              </w:rPr>
              <w:t>0.019</w:t>
            </w:r>
            <w:r w:rsidR="00C34283" w:rsidRPr="0048399C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1E280031" w14:textId="040E8C1E" w:rsidR="00C34283" w:rsidRPr="0048399C" w:rsidRDefault="008C0CB0" w:rsidP="008C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>0.0632</w:t>
            </w:r>
          </w:p>
        </w:tc>
        <w:tc>
          <w:tcPr>
            <w:tcW w:w="1104" w:type="dxa"/>
            <w:shd w:val="clear" w:color="auto" w:fill="auto"/>
          </w:tcPr>
          <w:p w14:paraId="7F9C123E" w14:textId="5DC7F378" w:rsidR="00C34283" w:rsidRPr="0048399C" w:rsidRDefault="008C0CB0" w:rsidP="008C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8399C">
              <w:rPr>
                <w:rFonts w:ascii="Times New Roman" w:hAnsi="Times New Roman" w:cs="Times New Roman"/>
                <w:b/>
                <w:sz w:val="22"/>
              </w:rPr>
              <w:t>0.018</w:t>
            </w:r>
            <w:r w:rsidR="00C34283" w:rsidRPr="0048399C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</w:tr>
      <w:tr w:rsidR="008C0CB0" w:rsidRPr="0048399C" w14:paraId="3234FF6E" w14:textId="77777777" w:rsidTr="0059202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83A4A87" w14:textId="77777777" w:rsidR="008C0CB0" w:rsidRPr="0048399C" w:rsidRDefault="008C0CB0" w:rsidP="007C0577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48399C">
              <w:rPr>
                <w:rFonts w:ascii="Times New Roman" w:hAnsi="Times New Roman" w:cs="Times New Roman"/>
                <w:b w:val="0"/>
                <w:sz w:val="22"/>
              </w:rPr>
              <w:t>Area</w:t>
            </w:r>
          </w:p>
        </w:tc>
        <w:tc>
          <w:tcPr>
            <w:tcW w:w="3524" w:type="dxa"/>
            <w:shd w:val="clear" w:color="auto" w:fill="auto"/>
          </w:tcPr>
          <w:p w14:paraId="0F49EEB8" w14:textId="77777777" w:rsidR="008C0CB0" w:rsidRPr="0048399C" w:rsidRDefault="008C0CB0" w:rsidP="007C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hAnsi="Times New Roman" w:cs="Times New Roman"/>
                <w:sz w:val="22"/>
              </w:rPr>
              <w:t>N, C, SE, SW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57BBDF" w14:textId="6F909E9C" w:rsidR="008C0CB0" w:rsidRPr="0048399C" w:rsidRDefault="008C0CB0" w:rsidP="008C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  <w:t xml:space="preserve">   0.0955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ACF283D" w14:textId="42A7D6EE" w:rsidR="008C0CB0" w:rsidRPr="0048399C" w:rsidRDefault="00027DB8" w:rsidP="008C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8399C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  <w:t>0.002</w:t>
            </w:r>
            <w:r w:rsidR="008C0CB0" w:rsidRPr="0048399C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777EA" w14:textId="026BDCFE" w:rsidR="008C0CB0" w:rsidRPr="0048399C" w:rsidRDefault="008C0CB0" w:rsidP="008C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8399C"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  <w:t>0.0939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8D017FD" w14:textId="183AB3F7" w:rsidR="008C0CB0" w:rsidRPr="0048399C" w:rsidRDefault="00027DB8" w:rsidP="008C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48399C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  <w:t>0.002</w:t>
            </w:r>
            <w:r w:rsidR="008C0CB0" w:rsidRPr="0048399C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  <w:t>*</w:t>
            </w:r>
          </w:p>
        </w:tc>
      </w:tr>
    </w:tbl>
    <w:p w14:paraId="4FCE1322" w14:textId="37BCE6FA" w:rsidR="00C34283" w:rsidRPr="00F7225A" w:rsidRDefault="00F7225A" w:rsidP="00C34283">
      <w:pPr>
        <w:rPr>
          <w:rFonts w:ascii="Times New Roman" w:hAnsi="Times New Roman" w:cs="Times New Roman"/>
        </w:rPr>
      </w:pPr>
      <w:r w:rsidRPr="00F7225A">
        <w:rPr>
          <w:rFonts w:ascii="Times New Roman" w:hAnsi="Times New Roman" w:cs="Times New Roman"/>
          <w:vertAlign w:val="superscript"/>
        </w:rPr>
        <w:t>+</w:t>
      </w:r>
      <w:r w:rsidRPr="00F7225A">
        <w:rPr>
          <w:rFonts w:ascii="Times New Roman" w:hAnsi="Times New Roman" w:cs="Times New Roman"/>
        </w:rPr>
        <w:t xml:space="preserve">P value is adjusted </w:t>
      </w:r>
      <w:r w:rsidR="001A0096">
        <w:rPr>
          <w:rFonts w:ascii="Times New Roman" w:hAnsi="Times New Roman" w:cs="Times New Roman"/>
        </w:rPr>
        <w:t xml:space="preserve">by the </w:t>
      </w:r>
      <w:r w:rsidR="006D6C5C">
        <w:rPr>
          <w:rFonts w:ascii="Times New Roman" w:hAnsi="Times New Roman" w:cs="Times New Roman"/>
        </w:rPr>
        <w:t>BH method in R to control</w:t>
      </w:r>
      <w:r>
        <w:rPr>
          <w:rFonts w:ascii="Times New Roman" w:hAnsi="Times New Roman" w:cs="Times New Roman"/>
        </w:rPr>
        <w:t xml:space="preserve"> </w:t>
      </w:r>
      <w:r w:rsidR="00957F0F" w:rsidRPr="00957F0F">
        <w:rPr>
          <w:rFonts w:ascii="Times New Roman" w:hAnsi="Times New Roman" w:cs="Times New Roman"/>
        </w:rPr>
        <w:t>the false discovery rate</w:t>
      </w:r>
      <w:r w:rsidR="00957F0F">
        <w:rPr>
          <w:rFonts w:ascii="Times New Roman" w:hAnsi="Times New Roman" w:cs="Times New Roman"/>
        </w:rPr>
        <w:t>.</w:t>
      </w:r>
    </w:p>
    <w:sectPr w:rsidR="00C34283" w:rsidRPr="00F7225A" w:rsidSect="005C625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5F1"/>
    <w:multiLevelType w:val="hybridMultilevel"/>
    <w:tmpl w:val="4F200B30"/>
    <w:lvl w:ilvl="0" w:tplc="580AF1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2"/>
    <w:rsid w:val="00027DB8"/>
    <w:rsid w:val="001A0096"/>
    <w:rsid w:val="003F1FCD"/>
    <w:rsid w:val="0048399C"/>
    <w:rsid w:val="00515FC9"/>
    <w:rsid w:val="005C6252"/>
    <w:rsid w:val="005D4D5A"/>
    <w:rsid w:val="00615E8F"/>
    <w:rsid w:val="00655408"/>
    <w:rsid w:val="00657779"/>
    <w:rsid w:val="006D6C5C"/>
    <w:rsid w:val="00791D0B"/>
    <w:rsid w:val="00884BDD"/>
    <w:rsid w:val="008C0CB0"/>
    <w:rsid w:val="00957F0F"/>
    <w:rsid w:val="009A3A3F"/>
    <w:rsid w:val="00B1429C"/>
    <w:rsid w:val="00C22820"/>
    <w:rsid w:val="00C34283"/>
    <w:rsid w:val="00D21170"/>
    <w:rsid w:val="00F47FAE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906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52"/>
    <w:pPr>
      <w:ind w:leftChars="200" w:left="480"/>
    </w:pPr>
  </w:style>
  <w:style w:type="table" w:styleId="TableGrid">
    <w:name w:val="Table Grid"/>
    <w:basedOn w:val="TableNormal"/>
    <w:uiPriority w:val="39"/>
    <w:rsid w:val="0065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TableNormal"/>
    <w:uiPriority w:val="51"/>
    <w:rsid w:val="0065777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52"/>
    <w:pPr>
      <w:ind w:leftChars="200" w:left="480"/>
    </w:pPr>
  </w:style>
  <w:style w:type="table" w:styleId="TableGrid">
    <w:name w:val="Table Grid"/>
    <w:basedOn w:val="TableNormal"/>
    <w:uiPriority w:val="39"/>
    <w:rsid w:val="0065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TableNormal"/>
    <w:uiPriority w:val="51"/>
    <w:rsid w:val="0065777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Yu-Ling Huang</dc:creator>
  <cp:keywords/>
  <dc:description/>
  <cp:lastModifiedBy>Betsy Arnold</cp:lastModifiedBy>
  <cp:revision>18</cp:revision>
  <dcterms:created xsi:type="dcterms:W3CDTF">2017-11-06T01:30:00Z</dcterms:created>
  <dcterms:modified xsi:type="dcterms:W3CDTF">2017-12-22T18:31:00Z</dcterms:modified>
</cp:coreProperties>
</file>