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50" w:rsidRPr="0049662F" w:rsidRDefault="00AA5850" w:rsidP="00AA5850">
      <w:pPr>
        <w:spacing w:beforeLines="50" w:before="156" w:afterLines="50" w:after="156"/>
        <w:jc w:val="center"/>
        <w:rPr>
          <w:rFonts w:ascii="Times New Roman" w:hAnsi="Times New Roman" w:cs="Times New Roman"/>
          <w:b/>
          <w:noProof/>
          <w:sz w:val="24"/>
        </w:rPr>
      </w:pPr>
      <w:r w:rsidRPr="0049662F">
        <w:rPr>
          <w:rFonts w:ascii="Times New Roman" w:hAnsi="Times New Roman" w:cs="Times New Roman"/>
          <w:b/>
          <w:noProof/>
          <w:sz w:val="24"/>
        </w:rPr>
        <w:t>Supplementary Materials for</w:t>
      </w:r>
    </w:p>
    <w:p w:rsidR="009F796E" w:rsidRPr="009F796E" w:rsidRDefault="009F796E" w:rsidP="009F796E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noProof/>
          <w:sz w:val="24"/>
        </w:rPr>
      </w:pPr>
      <w:bookmarkStart w:id="0" w:name="OLE_LINK18"/>
      <w:r w:rsidRPr="009F796E">
        <w:rPr>
          <w:rFonts w:ascii="Times New Roman" w:hAnsi="Times New Roman" w:cs="Times New Roman"/>
          <w:b/>
          <w:bCs/>
          <w:noProof/>
          <w:sz w:val="24"/>
        </w:rPr>
        <w:t>Theoretical study on the interaction of Heptafluoro-iso-butyronitrile decomposition products with Al (1 1 1)</w:t>
      </w:r>
    </w:p>
    <w:p w:rsidR="009F796E" w:rsidRPr="009F796E" w:rsidRDefault="009F796E" w:rsidP="009F796E">
      <w:pPr>
        <w:pStyle w:val="a4"/>
        <w:spacing w:line="246" w:lineRule="exact"/>
        <w:jc w:val="center"/>
        <w:rPr>
          <w:bCs/>
          <w:i/>
          <w:color w:val="000000" w:themeColor="text1"/>
          <w:sz w:val="18"/>
          <w:szCs w:val="18"/>
        </w:rPr>
      </w:pPr>
      <w:bookmarkStart w:id="1" w:name="OLE_LINK45"/>
      <w:bookmarkStart w:id="2" w:name="OLE_LINK46"/>
      <w:bookmarkEnd w:id="0"/>
      <w:r w:rsidRPr="009F796E">
        <w:rPr>
          <w:b/>
          <w:bCs/>
          <w:i/>
          <w:color w:val="000000" w:themeColor="text1"/>
          <w:sz w:val="18"/>
          <w:szCs w:val="18"/>
        </w:rPr>
        <w:t>Yi Li</w:t>
      </w:r>
      <w:r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</w:t>
      </w:r>
      <w:r w:rsidRPr="009F796E">
        <w:rPr>
          <w:b/>
          <w:bCs/>
          <w:i/>
          <w:color w:val="000000" w:themeColor="text1"/>
          <w:sz w:val="18"/>
          <w:szCs w:val="18"/>
        </w:rPr>
        <w:t>, Xiaoxing Zhang</w:t>
      </w:r>
      <w:r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1,2</w:t>
      </w:r>
      <w:r w:rsidRPr="009F796E">
        <w:rPr>
          <w:b/>
          <w:bCs/>
          <w:i/>
          <w:color w:val="000000" w:themeColor="text1"/>
          <w:sz w:val="18"/>
          <w:szCs w:val="18"/>
        </w:rPr>
        <w:t>, J</w:t>
      </w:r>
      <w:r w:rsidRPr="009F796E">
        <w:rPr>
          <w:rFonts w:hint="eastAsia"/>
          <w:b/>
          <w:bCs/>
          <w:i/>
          <w:color w:val="000000" w:themeColor="text1"/>
          <w:sz w:val="18"/>
          <w:szCs w:val="18"/>
        </w:rPr>
        <w:t>i</w:t>
      </w:r>
      <w:r w:rsidRPr="009F796E">
        <w:rPr>
          <w:b/>
          <w:bCs/>
          <w:i/>
          <w:color w:val="000000" w:themeColor="text1"/>
          <w:sz w:val="18"/>
          <w:szCs w:val="18"/>
        </w:rPr>
        <w:t xml:space="preserve"> Zhang</w:t>
      </w:r>
      <w:bookmarkStart w:id="3" w:name="OLE_LINK37"/>
      <w:bookmarkStart w:id="4" w:name="OLE_LINK38"/>
      <w:r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</w:t>
      </w:r>
      <w:bookmarkEnd w:id="3"/>
      <w:bookmarkEnd w:id="4"/>
      <w:r w:rsidRPr="009F796E">
        <w:rPr>
          <w:b/>
          <w:bCs/>
          <w:i/>
          <w:color w:val="000000" w:themeColor="text1"/>
          <w:sz w:val="18"/>
          <w:szCs w:val="18"/>
        </w:rPr>
        <w:t>, Ying Zhang</w:t>
      </w:r>
      <w:r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</w:t>
      </w:r>
      <w:r w:rsidRPr="009F796E">
        <w:rPr>
          <w:rFonts w:hint="eastAsia"/>
          <w:b/>
          <w:bCs/>
          <w:i/>
          <w:color w:val="000000" w:themeColor="text1"/>
          <w:sz w:val="18"/>
          <w:szCs w:val="18"/>
          <w:vertAlign w:val="superscript"/>
        </w:rPr>
        <w:t>,</w:t>
      </w:r>
      <w:r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3</w:t>
      </w:r>
      <w:r w:rsidRPr="009F796E">
        <w:rPr>
          <w:b/>
          <w:bCs/>
          <w:i/>
          <w:color w:val="000000" w:themeColor="text1"/>
          <w:sz w:val="18"/>
          <w:szCs w:val="18"/>
        </w:rPr>
        <w:t>,</w:t>
      </w:r>
      <w:r w:rsidR="00074F9D" w:rsidRPr="00074F9D">
        <w:rPr>
          <w:b/>
          <w:bCs/>
          <w:i/>
          <w:color w:val="000000" w:themeColor="text1"/>
          <w:sz w:val="18"/>
          <w:szCs w:val="18"/>
        </w:rPr>
        <w:t xml:space="preserve"> </w:t>
      </w:r>
      <w:r w:rsidR="00074F9D" w:rsidRPr="009F796E">
        <w:rPr>
          <w:b/>
          <w:bCs/>
          <w:i/>
          <w:color w:val="000000" w:themeColor="text1"/>
          <w:sz w:val="18"/>
          <w:szCs w:val="18"/>
        </w:rPr>
        <w:t>Song Xiao</w:t>
      </w:r>
      <w:r w:rsidR="00074F9D"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</w:t>
      </w:r>
      <w:bookmarkStart w:id="5" w:name="OLE_LINK424"/>
      <w:bookmarkStart w:id="6" w:name="OLE_LINK425"/>
      <w:r w:rsidRPr="009F796E">
        <w:rPr>
          <w:b/>
          <w:bCs/>
          <w:i/>
          <w:color w:val="000000" w:themeColor="text1"/>
          <w:sz w:val="18"/>
          <w:szCs w:val="18"/>
        </w:rPr>
        <w:t xml:space="preserve">and </w:t>
      </w:r>
      <w:bookmarkEnd w:id="5"/>
      <w:bookmarkEnd w:id="6"/>
      <w:r w:rsidR="00074F9D" w:rsidRPr="009F796E">
        <w:rPr>
          <w:b/>
          <w:bCs/>
          <w:i/>
          <w:color w:val="000000" w:themeColor="text1"/>
          <w:sz w:val="18"/>
          <w:szCs w:val="18"/>
        </w:rPr>
        <w:t>Dachang Chen</w:t>
      </w:r>
      <w:r w:rsidR="00074F9D" w:rsidRPr="009F796E">
        <w:rPr>
          <w:b/>
          <w:bCs/>
          <w:i/>
          <w:color w:val="000000" w:themeColor="text1"/>
          <w:sz w:val="18"/>
          <w:szCs w:val="18"/>
          <w:vertAlign w:val="superscript"/>
        </w:rPr>
        <w:t>1</w:t>
      </w:r>
      <w:bookmarkStart w:id="7" w:name="_GoBack"/>
      <w:bookmarkEnd w:id="7"/>
    </w:p>
    <w:p w:rsidR="009F796E" w:rsidRPr="009F796E" w:rsidRDefault="009F796E" w:rsidP="009F796E">
      <w:pPr>
        <w:pStyle w:val="a4"/>
        <w:spacing w:line="246" w:lineRule="exact"/>
        <w:jc w:val="center"/>
        <w:rPr>
          <w:bCs/>
          <w:i/>
          <w:color w:val="000000" w:themeColor="text1"/>
          <w:sz w:val="18"/>
          <w:szCs w:val="18"/>
        </w:rPr>
      </w:pPr>
      <w:r w:rsidRPr="009F796E">
        <w:rPr>
          <w:bCs/>
          <w:i/>
          <w:color w:val="000000" w:themeColor="text1"/>
          <w:sz w:val="18"/>
          <w:szCs w:val="18"/>
          <w:vertAlign w:val="superscript"/>
        </w:rPr>
        <w:t>1</w:t>
      </w:r>
      <w:r w:rsidRPr="009F796E">
        <w:rPr>
          <w:bCs/>
          <w:i/>
          <w:color w:val="000000" w:themeColor="text1"/>
          <w:sz w:val="18"/>
          <w:szCs w:val="18"/>
        </w:rPr>
        <w:t xml:space="preserve"> </w:t>
      </w:r>
      <w:bookmarkStart w:id="8" w:name="OLE_LINK30"/>
      <w:r w:rsidRPr="009F796E">
        <w:rPr>
          <w:bCs/>
          <w:i/>
          <w:color w:val="000000" w:themeColor="text1"/>
          <w:sz w:val="18"/>
          <w:szCs w:val="18"/>
        </w:rPr>
        <w:t>School of Electrical Engineering, Wuhan University</w:t>
      </w:r>
      <w:bookmarkEnd w:id="8"/>
      <w:r w:rsidRPr="009F796E">
        <w:rPr>
          <w:bCs/>
          <w:i/>
          <w:color w:val="000000" w:themeColor="text1"/>
          <w:sz w:val="18"/>
          <w:szCs w:val="18"/>
        </w:rPr>
        <w:t>, Wuhan 430072, China</w:t>
      </w:r>
    </w:p>
    <w:p w:rsidR="009F796E" w:rsidRPr="009F796E" w:rsidRDefault="009F796E" w:rsidP="009F796E">
      <w:pPr>
        <w:pStyle w:val="a4"/>
        <w:spacing w:line="246" w:lineRule="exact"/>
        <w:jc w:val="center"/>
        <w:rPr>
          <w:bCs/>
          <w:i/>
          <w:color w:val="000000" w:themeColor="text1"/>
          <w:sz w:val="18"/>
          <w:szCs w:val="18"/>
        </w:rPr>
      </w:pPr>
      <w:r w:rsidRPr="009F796E">
        <w:rPr>
          <w:bCs/>
          <w:i/>
          <w:color w:val="000000" w:themeColor="text1"/>
          <w:sz w:val="18"/>
          <w:szCs w:val="18"/>
          <w:vertAlign w:val="superscript"/>
        </w:rPr>
        <w:t>2</w:t>
      </w:r>
      <w:r w:rsidRPr="009F796E">
        <w:rPr>
          <w:bCs/>
          <w:i/>
          <w:color w:val="000000" w:themeColor="text1"/>
          <w:sz w:val="18"/>
          <w:szCs w:val="18"/>
        </w:rPr>
        <w:t xml:space="preserve"> State Key Laboratory of Power Transmission Equipment</w:t>
      </w:r>
      <w:r w:rsidRPr="009F796E">
        <w:rPr>
          <w:rFonts w:hint="eastAsia"/>
          <w:bCs/>
          <w:i/>
          <w:color w:val="000000" w:themeColor="text1"/>
          <w:sz w:val="18"/>
          <w:szCs w:val="18"/>
        </w:rPr>
        <w:t xml:space="preserve"> </w:t>
      </w:r>
      <w:r w:rsidRPr="009F796E">
        <w:rPr>
          <w:bCs/>
          <w:i/>
          <w:color w:val="000000" w:themeColor="text1"/>
          <w:sz w:val="18"/>
          <w:szCs w:val="18"/>
        </w:rPr>
        <w:t>and System Security and New Technology, Chongqing</w:t>
      </w:r>
      <w:r w:rsidRPr="009F796E">
        <w:rPr>
          <w:rFonts w:hint="eastAsia"/>
          <w:bCs/>
          <w:i/>
          <w:color w:val="000000" w:themeColor="text1"/>
          <w:sz w:val="18"/>
          <w:szCs w:val="18"/>
        </w:rPr>
        <w:t xml:space="preserve"> </w:t>
      </w:r>
      <w:r w:rsidRPr="009F796E">
        <w:rPr>
          <w:bCs/>
          <w:i/>
          <w:color w:val="000000" w:themeColor="text1"/>
          <w:sz w:val="18"/>
          <w:szCs w:val="18"/>
        </w:rPr>
        <w:t>University, Chongqing 400044, China</w:t>
      </w:r>
    </w:p>
    <w:p w:rsidR="009F796E" w:rsidRPr="009F796E" w:rsidRDefault="009F796E" w:rsidP="009F796E">
      <w:pPr>
        <w:pStyle w:val="a4"/>
        <w:spacing w:line="246" w:lineRule="exact"/>
        <w:jc w:val="center"/>
        <w:rPr>
          <w:bCs/>
          <w:i/>
          <w:color w:val="000000" w:themeColor="text1"/>
          <w:sz w:val="18"/>
          <w:szCs w:val="18"/>
        </w:rPr>
      </w:pPr>
      <w:r w:rsidRPr="009F796E">
        <w:rPr>
          <w:bCs/>
          <w:i/>
          <w:color w:val="000000" w:themeColor="text1"/>
          <w:sz w:val="18"/>
          <w:szCs w:val="18"/>
          <w:vertAlign w:val="superscript"/>
        </w:rPr>
        <w:t>3</w:t>
      </w:r>
      <w:r w:rsidRPr="009F796E">
        <w:rPr>
          <w:bCs/>
          <w:i/>
          <w:color w:val="000000" w:themeColor="text1"/>
          <w:sz w:val="18"/>
          <w:szCs w:val="18"/>
        </w:rPr>
        <w:t xml:space="preserve"> Scientific Research Institute of Electric Power, Guizhou Power Grid Company Ltd, Guiyang 550002, China.</w:t>
      </w:r>
    </w:p>
    <w:p w:rsidR="00431F3A" w:rsidRDefault="00431F3A" w:rsidP="005F2383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 w:themeColor="text1"/>
          <w:sz w:val="20"/>
        </w:rPr>
      </w:pPr>
      <w:bookmarkStart w:id="9" w:name="OLE_LINK1"/>
      <w:bookmarkStart w:id="10" w:name="OLE_LINK2"/>
      <w:bookmarkEnd w:id="1"/>
      <w:bookmarkEnd w:id="2"/>
    </w:p>
    <w:p w:rsidR="00431F3A" w:rsidRPr="00720D35" w:rsidRDefault="00431F3A" w:rsidP="00431F3A">
      <w:pPr>
        <w:jc w:val="center"/>
        <w:rPr>
          <w:rFonts w:ascii="Times New Roman" w:eastAsia="宋体" w:hAnsi="Times New Roman" w:cs="Times New Roman"/>
          <w:color w:val="000000" w:themeColor="text1"/>
          <w:sz w:val="20"/>
        </w:rPr>
      </w:pPr>
      <w:bookmarkStart w:id="11" w:name="OLE_LINK167"/>
      <w:bookmarkStart w:id="12" w:name="OLE_LINK168"/>
      <w:bookmarkStart w:id="13" w:name="OLE_LINK169"/>
      <w:bookmarkEnd w:id="9"/>
      <w:bookmarkEnd w:id="10"/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>Table S1 Parameters of C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  <w:vertAlign w:val="subscript"/>
        </w:rPr>
        <w:t>2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>F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  <w:vertAlign w:val="subscript"/>
        </w:rPr>
        <w:t>5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>CN, CF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  <w:vertAlign w:val="subscript"/>
        </w:rPr>
        <w:t>3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>CN, COF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  <w:vertAlign w:val="subscript"/>
        </w:rPr>
        <w:t>2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 xml:space="preserve"> and CF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  <w:vertAlign w:val="subscript"/>
        </w:rPr>
        <w:t>4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 xml:space="preserve"> adsorbed on </w:t>
      </w:r>
      <w:r w:rsidR="00242CDF">
        <w:rPr>
          <w:rFonts w:ascii="Times New Roman" w:eastAsia="宋体" w:hAnsi="Times New Roman" w:cs="Times New Roman"/>
          <w:color w:val="000000" w:themeColor="text1"/>
          <w:sz w:val="20"/>
        </w:rPr>
        <w:t>Al</w:t>
      </w:r>
      <w:r w:rsidRPr="00720D35">
        <w:rPr>
          <w:rFonts w:ascii="Times New Roman" w:eastAsia="宋体" w:hAnsi="Times New Roman" w:cs="Times New Roman"/>
          <w:color w:val="000000" w:themeColor="text1"/>
          <w:sz w:val="20"/>
        </w:rPr>
        <w:t xml:space="preserve"> (1 1 1) with different initial adsorption sites</w:t>
      </w:r>
    </w:p>
    <w:tbl>
      <w:tblPr>
        <w:tblStyle w:val="a3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074"/>
        <w:gridCol w:w="2231"/>
      </w:tblGrid>
      <w:tr w:rsidR="00431F3A" w:rsidRPr="00720D35" w:rsidTr="009A7E6F">
        <w:trPr>
          <w:jc w:val="center"/>
        </w:trPr>
        <w:tc>
          <w:tcPr>
            <w:tcW w:w="2216" w:type="dxa"/>
            <w:tcBorders>
              <w:top w:val="single" w:sz="8" w:space="0" w:color="auto"/>
              <w:bottom w:val="single" w:sz="8" w:space="0" w:color="auto"/>
            </w:tcBorders>
          </w:tcPr>
          <w:p w:rsidR="00431F3A" w:rsidRPr="00720D35" w:rsidRDefault="00431F3A" w:rsidP="00155EE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14" w:name="_Hlk505610222"/>
            <w:bookmarkEnd w:id="11"/>
            <w:bookmarkEnd w:id="12"/>
            <w:bookmarkEnd w:id="13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Initial structure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:rsidR="00431F3A" w:rsidRPr="00720D35" w:rsidRDefault="00431F3A" w:rsidP="00155EE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 xml:space="preserve">Adsorption energy </w:t>
            </w:r>
            <w:r w:rsidRPr="00720D3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</w:rPr>
              <w:t>E</w:t>
            </w:r>
            <w:r w:rsidRPr="00720D3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vertAlign w:val="subscript"/>
              </w:rPr>
              <w:t>ad</w:t>
            </w:r>
          </w:p>
          <w:p w:rsidR="00431F3A" w:rsidRPr="00720D35" w:rsidRDefault="00431F3A" w:rsidP="00155EE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15" w:name="OLE_LINK82"/>
            <w:bookmarkStart w:id="16" w:name="OLE_LINK83"/>
            <w:bookmarkStart w:id="17" w:name="OLE_LINK84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(eV)</w:t>
            </w:r>
            <w:bookmarkEnd w:id="15"/>
            <w:bookmarkEnd w:id="16"/>
            <w:bookmarkEnd w:id="17"/>
          </w:p>
        </w:tc>
        <w:tc>
          <w:tcPr>
            <w:tcW w:w="2231" w:type="dxa"/>
            <w:tcBorders>
              <w:top w:val="single" w:sz="8" w:space="0" w:color="auto"/>
              <w:bottom w:val="single" w:sz="8" w:space="0" w:color="auto"/>
            </w:tcBorders>
          </w:tcPr>
          <w:p w:rsidR="00431F3A" w:rsidRPr="00720D35" w:rsidRDefault="00431F3A" w:rsidP="00155EE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 xml:space="preserve">Total charge transfer </w:t>
            </w:r>
            <w:r w:rsidRPr="00720D3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</w:rPr>
              <w:t>Q</w:t>
            </w:r>
            <w:r w:rsidRPr="00720D3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vertAlign w:val="subscript"/>
              </w:rPr>
              <w:t>t</w:t>
            </w:r>
          </w:p>
          <w:p w:rsidR="00431F3A" w:rsidRPr="00720D35" w:rsidRDefault="00431F3A" w:rsidP="00155EE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(e)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top w:val="single" w:sz="8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18" w:name="OLE_LINK91"/>
            <w:bookmarkStart w:id="19" w:name="OLE_LINK92"/>
            <w:bookmarkStart w:id="20" w:name="OLE_LINK93"/>
            <w:bookmarkStart w:id="21" w:name="OLE_LINK94"/>
            <w:bookmarkStart w:id="22" w:name="OLE_LINK95"/>
            <w:bookmarkStart w:id="23" w:name="OLE_LINK170"/>
            <w:bookmarkStart w:id="24" w:name="OLE_LINK171"/>
            <w:bookmarkStart w:id="25" w:name="_Hlk505609666"/>
            <w:bookmarkStart w:id="26" w:name="_Hlk505609849"/>
            <w:bookmarkEnd w:id="14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CN-N-Top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2074" w:type="dxa"/>
            <w:tcBorders>
              <w:top w:val="single" w:sz="8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-0.6289</w:t>
            </w:r>
          </w:p>
        </w:tc>
        <w:tc>
          <w:tcPr>
            <w:tcW w:w="2231" w:type="dxa"/>
            <w:tcBorders>
              <w:top w:val="single" w:sz="8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-0.219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-1.4289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-0.602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-0.6273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-0.214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CN-N-Hcp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-0.3782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0.004</w:t>
            </w:r>
          </w:p>
        </w:tc>
      </w:tr>
      <w:bookmarkEnd w:id="25"/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</w:t>
            </w:r>
            <w:bookmarkStart w:id="27" w:name="OLE_LINK98"/>
            <w:bookmarkStart w:id="28" w:name="OLE_LINK99"/>
            <w:bookmarkStart w:id="29" w:name="OLE_LINK100"/>
            <w:bookmarkStart w:id="30" w:name="OLE_LINK101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bookmarkEnd w:id="27"/>
            <w:bookmarkEnd w:id="28"/>
            <w:bookmarkEnd w:id="29"/>
            <w:bookmarkEnd w:id="30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-0.2852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-0.008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-0.2852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-0.011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-0.2944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-1.4338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-0.639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-0.2686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-0.006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-0.2690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-0.004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-0.2760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5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-0.2777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31" w:name="OLE_LINK106"/>
            <w:bookmarkStart w:id="32" w:name="OLE_LINK107"/>
            <w:bookmarkStart w:id="33" w:name="OLE_LINK108"/>
            <w:bookmarkStart w:id="34" w:name="OLE_LINK109"/>
            <w:bookmarkStart w:id="35" w:name="OLE_LINK115"/>
            <w:bookmarkStart w:id="36" w:name="_Hlk505609970"/>
            <w:bookmarkStart w:id="37" w:name="_Hlk505609717"/>
            <w:bookmarkEnd w:id="2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</w:t>
            </w:r>
            <w:bookmarkEnd w:id="31"/>
            <w:bookmarkEnd w:id="32"/>
            <w:bookmarkEnd w:id="33"/>
            <w:bookmarkEnd w:id="34"/>
            <w:bookmarkEnd w:id="35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-N-Top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-0.4566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-0.032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-0.1760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0.031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38" w:name="OLE_LINK116"/>
            <w:bookmarkStart w:id="39" w:name="OLE_LINK117"/>
            <w:bookmarkStart w:id="40" w:name="OLE_LINK118"/>
            <w:bookmarkStart w:id="41" w:name="OLE_LINK119"/>
            <w:bookmarkStart w:id="42" w:name="OLE_LINK120"/>
            <w:bookmarkStart w:id="43" w:name="OLE_LINK121"/>
            <w:bookmarkStart w:id="44" w:name="OLE_LINK122"/>
            <w:bookmarkStart w:id="45" w:name="OLE_LINK123"/>
            <w:bookmarkStart w:id="46" w:name="OLE_LINK124"/>
            <w:bookmarkStart w:id="47" w:name="OLE_LINK125"/>
            <w:bookmarkStart w:id="48" w:name="OLE_LINK12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-N-Fcc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-0.1738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0.026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CN-N-Hcp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-0.4525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-0.195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CN-C-Top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-1.3492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-0.2827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-0.05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-0.4546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-0.034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49" w:name="OLE_LINK181"/>
            <w:bookmarkStart w:id="50" w:name="OLE_LINK182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CN-C-Hcp</w:t>
            </w:r>
            <w:bookmarkEnd w:id="49"/>
            <w:bookmarkEnd w:id="50"/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-1.4103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-0.612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-0.1787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-0.1833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-0.1829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0.013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CN-CF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-0.1833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0.013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51" w:name="OLE_LINK129"/>
            <w:bookmarkStart w:id="52" w:name="OLE_LINK130"/>
            <w:bookmarkStart w:id="53" w:name="OLE_LINK131"/>
            <w:bookmarkStart w:id="54" w:name="OLE_LINK132"/>
            <w:bookmarkStart w:id="55" w:name="OLE_LINK133"/>
            <w:bookmarkStart w:id="56" w:name="_Hlk505610064"/>
            <w:bookmarkEnd w:id="3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-O-</w:t>
            </w:r>
            <w:bookmarkEnd w:id="51"/>
            <w:bookmarkEnd w:id="52"/>
            <w:bookmarkEnd w:id="53"/>
            <w:bookmarkEnd w:id="54"/>
            <w:bookmarkEnd w:id="55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Top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-0.1804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0.031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-O-Bridge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-0.1187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0.027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-O-Fcc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-0.1181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0.025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57" w:name="OLE_LINK134"/>
            <w:bookmarkStart w:id="58" w:name="OLE_LINK135"/>
            <w:bookmarkStart w:id="59" w:name="OLE_LINK136"/>
            <w:bookmarkStart w:id="60" w:name="OLE_LINK137"/>
            <w:bookmarkStart w:id="61" w:name="OLE_LINK138"/>
            <w:bookmarkStart w:id="62" w:name="OLE_LINK139"/>
            <w:bookmarkStart w:id="63" w:name="OLE_LINK140"/>
            <w:bookmarkStart w:id="64" w:name="OLE_LINK141"/>
            <w:bookmarkStart w:id="65" w:name="OLE_LINK142"/>
            <w:bookmarkStart w:id="66" w:name="OLE_LINK143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O-Hcp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-0.1133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0.023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-0.1342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0.011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lastRenderedPageBreak/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-0.1364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0.009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67" w:name="OLE_LINK183"/>
            <w:bookmarkStart w:id="68" w:name="OLE_LINK184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-C-Fcc</w:t>
            </w:r>
            <w:bookmarkEnd w:id="67"/>
            <w:bookmarkEnd w:id="68"/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-0.1267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0.009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-C-Hcp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-0.1306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0.008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bookmarkStart w:id="69" w:name="OLE_LINK9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parallel</w:t>
            </w:r>
            <w:bookmarkEnd w:id="69"/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Top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-0.2097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0.018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parallel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-0.2057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0.018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parallel-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Fcc</w:t>
            </w:r>
          </w:p>
        </w:tc>
        <w:tc>
          <w:tcPr>
            <w:tcW w:w="2074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-0.2083</w:t>
            </w:r>
          </w:p>
        </w:tc>
        <w:tc>
          <w:tcPr>
            <w:tcW w:w="2231" w:type="dxa"/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0.024</w:t>
            </w:r>
          </w:p>
        </w:tc>
      </w:tr>
      <w:tr w:rsidR="009A7E6F" w:rsidRPr="00720D35" w:rsidTr="009A7E6F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:rsidR="009A7E6F" w:rsidRPr="00720D35" w:rsidRDefault="009A7E6F" w:rsidP="009A7E6F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COF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parallel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-0.2118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A7E6F" w:rsidRPr="001A137C" w:rsidRDefault="009A7E6F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0.022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70" w:name="OLE_LINK146"/>
            <w:bookmarkStart w:id="71" w:name="OLE_LINK147"/>
            <w:bookmarkStart w:id="72" w:name="OLE_LINK148"/>
            <w:bookmarkEnd w:id="56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</w:t>
            </w:r>
            <w:bookmarkEnd w:id="70"/>
            <w:bookmarkEnd w:id="71"/>
            <w:bookmarkEnd w:id="72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-Top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-0.1512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0.015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73" w:name="OLE_LINK149"/>
            <w:bookmarkStart w:id="74" w:name="OLE_LINK150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-F-</w:t>
            </w:r>
            <w:bookmarkEnd w:id="73"/>
            <w:bookmarkEnd w:id="74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Bridge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-0.0862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0.009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-F-Fcc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-0.0877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0.008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75" w:name="OLE_LINK151"/>
            <w:bookmarkStart w:id="76" w:name="OLE_LINK152"/>
            <w:bookmarkStart w:id="77" w:name="OLE_LINK153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bookmarkEnd w:id="75"/>
            <w:bookmarkEnd w:id="76"/>
            <w:bookmarkEnd w:id="77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F-Hcp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-0.0872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0.008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78" w:name="OLE_LINK154"/>
            <w:bookmarkStart w:id="79" w:name="OLE_LINK155"/>
            <w:bookmarkStart w:id="80" w:name="OLE_LINK156"/>
            <w:bookmarkStart w:id="81" w:name="OLE_LINK157"/>
            <w:bookmarkStart w:id="82" w:name="OLE_LINK158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bookmarkEnd w:id="78"/>
            <w:bookmarkEnd w:id="79"/>
            <w:bookmarkEnd w:id="80"/>
            <w:bookmarkEnd w:id="81"/>
            <w:bookmarkEnd w:id="82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Top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-0.1390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0.018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-0.1470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0.017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-Fcc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-0.1503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0.014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bookmarkStart w:id="83" w:name="OLE_LINK159"/>
            <w:bookmarkStart w:id="84" w:name="OLE_LINK160"/>
            <w:bookmarkStart w:id="85" w:name="OLE_LINK161"/>
            <w:bookmarkStart w:id="86" w:name="OLE_LINK162"/>
            <w:bookmarkStart w:id="87" w:name="OLE_LINK163"/>
            <w:bookmarkStart w:id="88" w:name="OLE_LINK164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</w:t>
            </w:r>
            <w:bookmarkEnd w:id="83"/>
            <w:bookmarkEnd w:id="84"/>
            <w:bookmarkEnd w:id="85"/>
            <w:bookmarkEnd w:id="86"/>
            <w:bookmarkEnd w:id="87"/>
            <w:bookmarkEnd w:id="88"/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-0.1515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0.015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-Top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-0.1247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0.014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-Bridge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-0.1216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0.011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-Fcc</w:t>
            </w:r>
          </w:p>
        </w:tc>
        <w:tc>
          <w:tcPr>
            <w:tcW w:w="2074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-0.1528</w:t>
            </w:r>
          </w:p>
        </w:tc>
        <w:tc>
          <w:tcPr>
            <w:tcW w:w="2231" w:type="dxa"/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0.015</w:t>
            </w:r>
          </w:p>
        </w:tc>
      </w:tr>
      <w:tr w:rsidR="001A137C" w:rsidRPr="00720D35" w:rsidTr="009A7E6F">
        <w:trPr>
          <w:jc w:val="center"/>
        </w:trPr>
        <w:tc>
          <w:tcPr>
            <w:tcW w:w="2216" w:type="dxa"/>
            <w:tcBorders>
              <w:bottom w:val="single" w:sz="8" w:space="0" w:color="auto"/>
            </w:tcBorders>
          </w:tcPr>
          <w:p w:rsidR="001A137C" w:rsidRPr="00720D35" w:rsidRDefault="001A137C" w:rsidP="001A137C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4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-CF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720D35"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-Hcp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-0.1503</w:t>
            </w:r>
          </w:p>
        </w:tc>
        <w:tc>
          <w:tcPr>
            <w:tcW w:w="2231" w:type="dxa"/>
            <w:tcBorders>
              <w:bottom w:val="single" w:sz="8" w:space="0" w:color="auto"/>
            </w:tcBorders>
          </w:tcPr>
          <w:p w:rsidR="001A137C" w:rsidRPr="001A137C" w:rsidRDefault="001A137C" w:rsidP="001A137C">
            <w:pPr>
              <w:jc w:val="center"/>
              <w:rPr>
                <w:rFonts w:ascii="Times New Roman" w:hAnsi="Times New Roman" w:cs="Times New Roman"/>
              </w:rPr>
            </w:pPr>
            <w:r w:rsidRPr="001A137C">
              <w:rPr>
                <w:rFonts w:ascii="Times New Roman" w:hAnsi="Times New Roman" w:cs="Times New Roman"/>
              </w:rPr>
              <w:t>0.015</w:t>
            </w:r>
          </w:p>
        </w:tc>
      </w:tr>
      <w:bookmarkEnd w:id="37"/>
    </w:tbl>
    <w:p w:rsidR="000F4240" w:rsidRPr="005F2383" w:rsidRDefault="000F4240" w:rsidP="009A7E6F">
      <w:pPr>
        <w:jc w:val="center"/>
        <w:rPr>
          <w:rFonts w:ascii="Times New Roman" w:eastAsia="宋体" w:hAnsi="Times New Roman" w:cs="Times New Roman"/>
          <w:b/>
          <w:color w:val="000000" w:themeColor="text1"/>
          <w:sz w:val="20"/>
        </w:rPr>
      </w:pPr>
    </w:p>
    <w:sectPr w:rsidR="000F4240" w:rsidRPr="005F2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D2" w:rsidRDefault="007C32D2" w:rsidP="00176260">
      <w:r>
        <w:separator/>
      </w:r>
    </w:p>
  </w:endnote>
  <w:endnote w:type="continuationSeparator" w:id="0">
    <w:p w:rsidR="007C32D2" w:rsidRDefault="007C32D2" w:rsidP="0017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D2" w:rsidRDefault="007C32D2" w:rsidP="00176260">
      <w:r>
        <w:separator/>
      </w:r>
    </w:p>
  </w:footnote>
  <w:footnote w:type="continuationSeparator" w:id="0">
    <w:p w:rsidR="007C32D2" w:rsidRDefault="007C32D2" w:rsidP="0017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9F"/>
    <w:rsid w:val="00031896"/>
    <w:rsid w:val="00074F9D"/>
    <w:rsid w:val="000900FA"/>
    <w:rsid w:val="000B4AA8"/>
    <w:rsid w:val="000B7B99"/>
    <w:rsid w:val="000F4240"/>
    <w:rsid w:val="00176260"/>
    <w:rsid w:val="001A137C"/>
    <w:rsid w:val="00232E30"/>
    <w:rsid w:val="00242CDF"/>
    <w:rsid w:val="00256C5D"/>
    <w:rsid w:val="00326D15"/>
    <w:rsid w:val="004125C9"/>
    <w:rsid w:val="00431F3A"/>
    <w:rsid w:val="00463715"/>
    <w:rsid w:val="0049662F"/>
    <w:rsid w:val="004B0902"/>
    <w:rsid w:val="00562907"/>
    <w:rsid w:val="005F2383"/>
    <w:rsid w:val="00612C50"/>
    <w:rsid w:val="006342AA"/>
    <w:rsid w:val="00664288"/>
    <w:rsid w:val="006B04E7"/>
    <w:rsid w:val="007C32D2"/>
    <w:rsid w:val="007C4D27"/>
    <w:rsid w:val="00895458"/>
    <w:rsid w:val="008A1367"/>
    <w:rsid w:val="00933A35"/>
    <w:rsid w:val="0094190B"/>
    <w:rsid w:val="0096661A"/>
    <w:rsid w:val="00976B2D"/>
    <w:rsid w:val="009A7E6F"/>
    <w:rsid w:val="009F796E"/>
    <w:rsid w:val="00A35461"/>
    <w:rsid w:val="00A42B07"/>
    <w:rsid w:val="00AA5850"/>
    <w:rsid w:val="00B457EE"/>
    <w:rsid w:val="00C21AC5"/>
    <w:rsid w:val="00C46ABB"/>
    <w:rsid w:val="00C86B0A"/>
    <w:rsid w:val="00D12FC1"/>
    <w:rsid w:val="00D57296"/>
    <w:rsid w:val="00E2249F"/>
    <w:rsid w:val="00E64D29"/>
    <w:rsid w:val="00EB205D"/>
    <w:rsid w:val="00F26F46"/>
    <w:rsid w:val="00FA2014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E377F-5F93-4316-AB0E-877C3ED7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5850"/>
    <w:pPr>
      <w:autoSpaceDE w:val="0"/>
      <w:autoSpaceDN w:val="0"/>
      <w:adjustRightInd w:val="0"/>
      <w:ind w:left="344"/>
      <w:jc w:val="left"/>
      <w:outlineLvl w:val="0"/>
    </w:pPr>
    <w:rPr>
      <w:rFonts w:ascii="Times New Roman" w:hAnsi="Times New Roman" w:cs="Times New Roman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A5850"/>
    <w:rPr>
      <w:rFonts w:ascii="Times New Roman" w:hAnsi="Times New Roman" w:cs="Times New Roman"/>
      <w:b/>
      <w:bCs/>
      <w:kern w:val="0"/>
      <w:sz w:val="22"/>
    </w:rPr>
  </w:style>
  <w:style w:type="paragraph" w:styleId="a4">
    <w:name w:val="Body Text"/>
    <w:basedOn w:val="a"/>
    <w:link w:val="Char"/>
    <w:uiPriority w:val="1"/>
    <w:qFormat/>
    <w:rsid w:val="00AA5850"/>
    <w:pPr>
      <w:autoSpaceDE w:val="0"/>
      <w:autoSpaceDN w:val="0"/>
      <w:adjustRightInd w:val="0"/>
      <w:ind w:left="686"/>
      <w:jc w:val="left"/>
    </w:pPr>
    <w:rPr>
      <w:rFonts w:ascii="Times New Roman" w:hAnsi="Times New Roman" w:cs="Times New Roman"/>
      <w:kern w:val="0"/>
      <w:sz w:val="22"/>
    </w:rPr>
  </w:style>
  <w:style w:type="character" w:customStyle="1" w:styleId="Char">
    <w:name w:val="正文文本 Char"/>
    <w:basedOn w:val="a0"/>
    <w:link w:val="a4"/>
    <w:uiPriority w:val="1"/>
    <w:rsid w:val="00AA5850"/>
    <w:rPr>
      <w:rFonts w:ascii="Times New Roman" w:hAnsi="Times New Roman" w:cs="Times New Roman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17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62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6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liyi_whu@outlook.com</cp:lastModifiedBy>
  <cp:revision>32</cp:revision>
  <dcterms:created xsi:type="dcterms:W3CDTF">2017-11-10T02:55:00Z</dcterms:created>
  <dcterms:modified xsi:type="dcterms:W3CDTF">2018-06-21T04:39:00Z</dcterms:modified>
</cp:coreProperties>
</file>