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E5" w:rsidRPr="000C7002" w:rsidRDefault="00CD36E5" w:rsidP="00CD36E5">
      <w:pPr>
        <w:wordWrap/>
        <w:topLinePunct/>
        <w:autoSpaceDE/>
        <w:autoSpaceDN/>
        <w:spacing w:before="240" w:line="360" w:lineRule="auto"/>
        <w:jc w:val="center"/>
        <w:rPr>
          <w:rFonts w:ascii="Times New Roman"/>
          <w:b/>
          <w:color w:val="000000" w:themeColor="text1"/>
          <w:sz w:val="32"/>
        </w:rPr>
      </w:pPr>
      <w:r w:rsidRPr="000C7002">
        <w:rPr>
          <w:rFonts w:ascii="Times New Roman" w:hint="eastAsia"/>
          <w:b/>
          <w:color w:val="000000" w:themeColor="text1"/>
          <w:sz w:val="32"/>
        </w:rPr>
        <w:t>Supporting Information</w:t>
      </w:r>
    </w:p>
    <w:p w:rsidR="00B060AE" w:rsidRPr="000C7002" w:rsidRDefault="00B060AE" w:rsidP="00B060AE">
      <w:pPr>
        <w:pStyle w:val="ElsArticleTitle"/>
        <w:spacing w:before="0" w:after="0" w:line="360" w:lineRule="auto"/>
        <w:jc w:val="center"/>
        <w:rPr>
          <w:b/>
          <w:color w:val="000000" w:themeColor="text1"/>
          <w:sz w:val="32"/>
          <w:lang w:eastAsia="ko-KR"/>
        </w:rPr>
      </w:pPr>
    </w:p>
    <w:p w:rsidR="00B060AE" w:rsidRPr="000C7002" w:rsidRDefault="00B060AE" w:rsidP="00B060AE">
      <w:pPr>
        <w:pStyle w:val="ElsArticleTitle"/>
        <w:spacing w:before="0" w:after="0" w:line="360" w:lineRule="auto"/>
        <w:jc w:val="center"/>
        <w:rPr>
          <w:b/>
          <w:color w:val="000000" w:themeColor="text1"/>
          <w:sz w:val="28"/>
          <w:szCs w:val="28"/>
          <w:lang w:eastAsia="ko-KR"/>
        </w:rPr>
      </w:pPr>
      <w:r w:rsidRPr="000C7002">
        <w:rPr>
          <w:rFonts w:hint="eastAsia"/>
          <w:b/>
          <w:color w:val="000000" w:themeColor="text1"/>
          <w:sz w:val="28"/>
          <w:szCs w:val="28"/>
          <w:lang w:eastAsia="ko-KR"/>
        </w:rPr>
        <w:t xml:space="preserve">A green chemical oligomerization of phloroglucinol induced by plasma as </w:t>
      </w:r>
      <w:r w:rsidR="00912AFE" w:rsidRPr="000C7002">
        <w:rPr>
          <w:rFonts w:hint="eastAsia"/>
          <w:b/>
          <w:color w:val="000000" w:themeColor="text1"/>
          <w:sz w:val="28"/>
          <w:szCs w:val="28"/>
          <w:lang w:eastAsia="ko-KR"/>
        </w:rPr>
        <w:t>a new class of</w:t>
      </w:r>
      <w:r w:rsidRPr="000C7002">
        <w:rPr>
          <w:rFonts w:hint="eastAsia"/>
          <w:b/>
          <w:color w:val="000000" w:themeColor="text1"/>
          <w:sz w:val="28"/>
          <w:szCs w:val="28"/>
          <w:lang w:eastAsia="ko-KR"/>
        </w:rPr>
        <w:t xml:space="preserve"> </w:t>
      </w:r>
      <w:r w:rsidRPr="000C7002">
        <w:rPr>
          <w:rFonts w:ascii="Symbol" w:hAnsi="Symbol"/>
          <w:b/>
          <w:color w:val="000000" w:themeColor="text1"/>
          <w:sz w:val="28"/>
          <w:szCs w:val="28"/>
          <w:lang w:eastAsia="ko-KR"/>
        </w:rPr>
        <w:t></w:t>
      </w:r>
      <w:r w:rsidR="00912AFE" w:rsidRPr="000C7002">
        <w:rPr>
          <w:rFonts w:hint="eastAsia"/>
          <w:b/>
          <w:color w:val="000000" w:themeColor="text1"/>
          <w:sz w:val="28"/>
          <w:szCs w:val="28"/>
          <w:lang w:eastAsia="ko-KR"/>
        </w:rPr>
        <w:t>-glucosidase inhibitor</w:t>
      </w:r>
    </w:p>
    <w:p w:rsidR="00B060AE" w:rsidRPr="000C7002" w:rsidRDefault="00B060AE" w:rsidP="00B060AE">
      <w:pPr>
        <w:wordWrap/>
        <w:spacing w:line="480" w:lineRule="auto"/>
        <w:jc w:val="center"/>
        <w:rPr>
          <w:color w:val="000000" w:themeColor="text1"/>
          <w:sz w:val="22"/>
          <w:szCs w:val="30"/>
        </w:rPr>
      </w:pPr>
    </w:p>
    <w:p w:rsidR="00B16858" w:rsidRPr="000C7002" w:rsidRDefault="00B16858" w:rsidP="00B16858">
      <w:pPr>
        <w:pStyle w:val="a9"/>
        <w:wordWrap/>
        <w:rPr>
          <w:b w:val="0"/>
          <w:color w:val="000000" w:themeColor="text1"/>
        </w:rPr>
      </w:pPr>
      <w:r w:rsidRPr="000C7002">
        <w:rPr>
          <w:rFonts w:hint="eastAsia"/>
          <w:b w:val="0"/>
          <w:bCs w:val="0"/>
          <w:color w:val="000000" w:themeColor="text1"/>
          <w:szCs w:val="20"/>
        </w:rPr>
        <w:t>Soonho Choi</w:t>
      </w:r>
      <w:r w:rsidRPr="000C7002">
        <w:rPr>
          <w:rFonts w:eastAsia="맑은 고딕"/>
          <w:b w:val="0"/>
          <w:color w:val="000000" w:themeColor="text1"/>
          <w:vertAlign w:val="superscript"/>
        </w:rPr>
        <w:t xml:space="preserve"> a</w:t>
      </w:r>
      <w:r w:rsidR="00363853" w:rsidRPr="000C7002">
        <w:rPr>
          <w:rFonts w:eastAsia="맑은 고딕" w:hint="eastAsia"/>
          <w:b w:val="0"/>
          <w:color w:val="000000" w:themeColor="text1"/>
          <w:vertAlign w:val="superscript"/>
        </w:rPr>
        <w:t>#</w:t>
      </w:r>
      <w:r w:rsidRPr="000C7002">
        <w:rPr>
          <w:rFonts w:hint="eastAsia"/>
          <w:b w:val="0"/>
          <w:bCs w:val="0"/>
          <w:color w:val="000000" w:themeColor="text1"/>
          <w:szCs w:val="20"/>
        </w:rPr>
        <w:t>, Gyeong Han Jeong</w:t>
      </w:r>
      <w:r w:rsidRPr="000C7002">
        <w:rPr>
          <w:rFonts w:eastAsia="맑은 고딕"/>
          <w:b w:val="0"/>
          <w:color w:val="000000" w:themeColor="text1"/>
        </w:rPr>
        <w:t xml:space="preserve"> </w:t>
      </w:r>
      <w:r w:rsidRPr="000C7002">
        <w:rPr>
          <w:rFonts w:eastAsia="맑은 고딕" w:hint="eastAsia"/>
          <w:b w:val="0"/>
          <w:color w:val="000000" w:themeColor="text1"/>
          <w:vertAlign w:val="superscript"/>
        </w:rPr>
        <w:t>b</w:t>
      </w:r>
      <w:r w:rsidR="00363853" w:rsidRPr="000C7002">
        <w:rPr>
          <w:rFonts w:eastAsia="맑은 고딕" w:hint="eastAsia"/>
          <w:b w:val="0"/>
          <w:color w:val="000000" w:themeColor="text1"/>
          <w:vertAlign w:val="superscript"/>
        </w:rPr>
        <w:t>#</w:t>
      </w:r>
      <w:r w:rsidRPr="000C7002">
        <w:rPr>
          <w:rFonts w:eastAsia="맑은 고딕"/>
          <w:b w:val="0"/>
          <w:color w:val="000000" w:themeColor="text1"/>
          <w:kern w:val="0"/>
          <w:szCs w:val="20"/>
        </w:rPr>
        <w:t>,</w:t>
      </w:r>
      <w:r w:rsidRPr="000C7002">
        <w:rPr>
          <w:rFonts w:eastAsia="맑은 고딕"/>
          <w:b w:val="0"/>
          <w:color w:val="000000" w:themeColor="text1"/>
          <w:szCs w:val="20"/>
        </w:rPr>
        <w:t xml:space="preserve"> </w:t>
      </w:r>
      <w:r w:rsidRPr="000C7002">
        <w:rPr>
          <w:rFonts w:eastAsia="CIDFont+F3"/>
          <w:b w:val="0"/>
          <w:color w:val="000000" w:themeColor="text1"/>
          <w:kern w:val="0"/>
          <w:szCs w:val="20"/>
        </w:rPr>
        <w:t>Kyung-Bon Lee</w:t>
      </w:r>
      <w:r w:rsidRPr="000C7002">
        <w:rPr>
          <w:rFonts w:eastAsia="맑은 고딕" w:hint="eastAsia"/>
          <w:b w:val="0"/>
          <w:color w:val="000000" w:themeColor="text1"/>
          <w:vertAlign w:val="superscript"/>
        </w:rPr>
        <w:t xml:space="preserve"> c</w:t>
      </w:r>
      <w:r w:rsidR="00363853" w:rsidRPr="000C7002">
        <w:rPr>
          <w:rFonts w:eastAsia="맑은 고딕" w:hint="eastAsia"/>
          <w:b w:val="0"/>
          <w:color w:val="000000" w:themeColor="text1"/>
          <w:vertAlign w:val="superscript"/>
        </w:rPr>
        <w:t>#</w:t>
      </w:r>
      <w:r w:rsidRPr="000C7002">
        <w:rPr>
          <w:rFonts w:eastAsia="맑은 고딕" w:hint="eastAsia"/>
          <w:b w:val="0"/>
          <w:color w:val="000000" w:themeColor="text1"/>
          <w:szCs w:val="20"/>
        </w:rPr>
        <w:t>,</w:t>
      </w:r>
      <w:r w:rsidRPr="000C7002">
        <w:rPr>
          <w:rFonts w:eastAsia="맑은 고딕" w:hint="eastAsia"/>
          <w:b w:val="0"/>
          <w:color w:val="000000" w:themeColor="text1"/>
        </w:rPr>
        <w:t xml:space="preserve"> </w:t>
      </w:r>
      <w:r w:rsidRPr="000C7002">
        <w:rPr>
          <w:b w:val="0"/>
          <w:color w:val="000000" w:themeColor="text1"/>
          <w:szCs w:val="20"/>
        </w:rPr>
        <w:t xml:space="preserve">Cheorun Jo </w:t>
      </w:r>
      <w:r w:rsidRPr="000C7002">
        <w:rPr>
          <w:rFonts w:eastAsiaTheme="minorEastAsia" w:hint="eastAsia"/>
          <w:b w:val="0"/>
          <w:color w:val="000000" w:themeColor="text1"/>
          <w:szCs w:val="20"/>
          <w:vertAlign w:val="superscript"/>
        </w:rPr>
        <w:t>d</w:t>
      </w:r>
      <w:r w:rsidRPr="000C7002">
        <w:rPr>
          <w:rFonts w:eastAsiaTheme="minorEastAsia"/>
          <w:b w:val="0"/>
          <w:color w:val="000000" w:themeColor="text1"/>
          <w:szCs w:val="20"/>
        </w:rPr>
        <w:t>,</w:t>
      </w:r>
      <w:r w:rsidRPr="000C7002">
        <w:rPr>
          <w:rFonts w:eastAsiaTheme="minorEastAsia" w:hint="eastAsia"/>
          <w:b w:val="0"/>
          <w:color w:val="000000" w:themeColor="text1"/>
        </w:rPr>
        <w:t xml:space="preserve"> Tae Hoon Kim</w:t>
      </w:r>
      <w:r w:rsidRPr="000C7002">
        <w:rPr>
          <w:b w:val="0"/>
          <w:bCs w:val="0"/>
          <w:color w:val="000000" w:themeColor="text1"/>
        </w:rPr>
        <w:t xml:space="preserve"> </w:t>
      </w:r>
      <w:r w:rsidRPr="000C7002">
        <w:rPr>
          <w:rFonts w:hint="eastAsia"/>
          <w:b w:val="0"/>
          <w:bCs w:val="0"/>
          <w:color w:val="000000" w:themeColor="text1"/>
          <w:vertAlign w:val="superscript"/>
        </w:rPr>
        <w:t>b</w:t>
      </w:r>
      <w:r w:rsidRPr="000C7002">
        <w:rPr>
          <w:b w:val="0"/>
          <w:bCs w:val="0"/>
          <w:color w:val="000000" w:themeColor="text1"/>
          <w:vertAlign w:val="superscript"/>
        </w:rPr>
        <w:t>,</w:t>
      </w:r>
      <w:r w:rsidRPr="000C7002">
        <w:rPr>
          <w:b w:val="0"/>
          <w:bCs w:val="0"/>
          <w:color w:val="000000" w:themeColor="text1"/>
        </w:rPr>
        <w:t>*</w:t>
      </w:r>
    </w:p>
    <w:p w:rsidR="00B16858" w:rsidRPr="000C7002" w:rsidRDefault="00B16858" w:rsidP="00B16858">
      <w:pPr>
        <w:pStyle w:val="a3"/>
        <w:spacing w:line="480" w:lineRule="auto"/>
        <w:rPr>
          <w:bCs/>
          <w:iCs/>
          <w:color w:val="000000" w:themeColor="text1"/>
          <w:sz w:val="21"/>
          <w:szCs w:val="21"/>
          <w:vertAlign w:val="superscript"/>
        </w:rPr>
      </w:pPr>
    </w:p>
    <w:p w:rsidR="00B16858" w:rsidRPr="000C7002" w:rsidRDefault="00B16858" w:rsidP="00B16858">
      <w:pPr>
        <w:pStyle w:val="a3"/>
        <w:spacing w:line="480" w:lineRule="auto"/>
        <w:rPr>
          <w:bCs/>
          <w:iCs/>
          <w:color w:val="000000" w:themeColor="text1"/>
          <w:sz w:val="21"/>
          <w:szCs w:val="21"/>
          <w:vertAlign w:val="superscript"/>
        </w:rPr>
      </w:pPr>
    </w:p>
    <w:p w:rsidR="00B16858" w:rsidRPr="000C7002" w:rsidRDefault="00B16858" w:rsidP="00B16858">
      <w:pPr>
        <w:pStyle w:val="ab"/>
        <w:spacing w:before="0" w:beforeAutospacing="0" w:after="0" w:afterAutospacing="0" w:line="480" w:lineRule="auto"/>
        <w:jc w:val="both"/>
        <w:rPr>
          <w:rFonts w:ascii="Times New Roman" w:eastAsia="한양신명조" w:hAnsi="Times New Roman" w:cs="Times New Roman"/>
          <w:color w:val="000000" w:themeColor="text1"/>
          <w:sz w:val="20"/>
          <w:szCs w:val="20"/>
        </w:rPr>
      </w:pPr>
      <w:r w:rsidRPr="000C70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vertAlign w:val="superscript"/>
        </w:rPr>
        <w:t xml:space="preserve">a </w:t>
      </w:r>
      <w:r w:rsidRPr="000C70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Department of Crop Science and Biotechnology, </w:t>
      </w:r>
      <w:r w:rsidRPr="000C7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Seoul National University, Seoul 08826, </w:t>
      </w:r>
      <w:r w:rsidRPr="000C7002">
        <w:rPr>
          <w:rFonts w:ascii="Times New Roman" w:eastAsia="한양신명조" w:hAnsi="Times New Roman" w:cs="Times New Roman"/>
          <w:color w:val="000000" w:themeColor="text1"/>
          <w:sz w:val="20"/>
          <w:szCs w:val="20"/>
        </w:rPr>
        <w:t xml:space="preserve">Republic of </w:t>
      </w:r>
      <w:r w:rsidRPr="000C7002">
        <w:rPr>
          <w:rFonts w:ascii="Times New Roman" w:hAnsi="Times New Roman" w:cs="Times New Roman"/>
          <w:color w:val="000000" w:themeColor="text1"/>
          <w:sz w:val="20"/>
          <w:szCs w:val="20"/>
        </w:rPr>
        <w:t>Korea</w:t>
      </w:r>
    </w:p>
    <w:p w:rsidR="00B16858" w:rsidRPr="000C7002" w:rsidRDefault="00B16858" w:rsidP="00B16858">
      <w:pPr>
        <w:pStyle w:val="ab"/>
        <w:spacing w:before="0" w:beforeAutospacing="0" w:after="0" w:afterAutospacing="0" w:line="480" w:lineRule="auto"/>
        <w:rPr>
          <w:rFonts w:ascii="Times New Roman" w:eastAsia="AdvGulliv-I" w:hAnsi="Times New Roman" w:cs="Times New Roman"/>
          <w:color w:val="000000" w:themeColor="text1"/>
          <w:sz w:val="20"/>
          <w:szCs w:val="20"/>
        </w:rPr>
      </w:pPr>
      <w:r w:rsidRPr="000C70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  <w:vertAlign w:val="superscript"/>
        </w:rPr>
        <w:t>b</w:t>
      </w:r>
      <w:r w:rsidRPr="000C7002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Department of Food Science and Biotechnology, </w:t>
      </w:r>
      <w:r w:rsidRPr="000C700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Daegu University, </w:t>
      </w:r>
      <w:r w:rsidRPr="000C7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Gyeongsan 38453, </w:t>
      </w:r>
      <w:r w:rsidRPr="000C7002">
        <w:rPr>
          <w:rFonts w:ascii="Times New Roman" w:eastAsia="AdvGulliv-I" w:hAnsi="Times New Roman" w:cs="Times New Roman"/>
          <w:color w:val="000000" w:themeColor="text1"/>
          <w:sz w:val="20"/>
          <w:szCs w:val="20"/>
        </w:rPr>
        <w:t>Republic of Korea</w:t>
      </w:r>
    </w:p>
    <w:p w:rsidR="00B16858" w:rsidRPr="000C7002" w:rsidRDefault="00B16858" w:rsidP="00B16858">
      <w:pPr>
        <w:spacing w:line="480" w:lineRule="auto"/>
        <w:rPr>
          <w:rFonts w:ascii="Times New Roman"/>
          <w:color w:val="000000" w:themeColor="text1"/>
          <w:szCs w:val="20"/>
        </w:rPr>
      </w:pPr>
      <w:r w:rsidRPr="000C7002">
        <w:rPr>
          <w:rFonts w:ascii="Times New Roman" w:eastAsia="AdvGulliv-I"/>
          <w:color w:val="000000" w:themeColor="text1"/>
          <w:kern w:val="0"/>
          <w:szCs w:val="20"/>
          <w:vertAlign w:val="superscript"/>
        </w:rPr>
        <w:t>c</w:t>
      </w:r>
      <w:r w:rsidRPr="000C7002">
        <w:rPr>
          <w:rFonts w:ascii="Times New Roman" w:eastAsia="AdvGulliv-I"/>
          <w:color w:val="000000" w:themeColor="text1"/>
          <w:szCs w:val="20"/>
          <w:vertAlign w:val="superscript"/>
        </w:rPr>
        <w:t xml:space="preserve"> </w:t>
      </w:r>
      <w:r w:rsidRPr="000C7002">
        <w:rPr>
          <w:rFonts w:ascii="Times New Roman" w:eastAsia="CIDFont+F4"/>
          <w:color w:val="000000" w:themeColor="text1"/>
          <w:kern w:val="0"/>
          <w:szCs w:val="20"/>
        </w:rPr>
        <w:t>Department of Biology Education, Chonnam National University, Gwangju 61186, Republic of Korea</w:t>
      </w:r>
    </w:p>
    <w:p w:rsidR="00B16858" w:rsidRPr="000C7002" w:rsidRDefault="00B16858" w:rsidP="00B16858">
      <w:pPr>
        <w:pStyle w:val="ab"/>
        <w:spacing w:before="0" w:beforeAutospacing="0" w:after="0" w:afterAutospacing="0" w:line="480" w:lineRule="auto"/>
        <w:jc w:val="both"/>
        <w:rPr>
          <w:rFonts w:ascii="Times New Roman" w:eastAsia="한양신명조" w:hAnsi="Times New Roman" w:cs="Times New Roman"/>
          <w:color w:val="000000" w:themeColor="text1"/>
          <w:sz w:val="20"/>
          <w:szCs w:val="20"/>
        </w:rPr>
      </w:pPr>
      <w:r w:rsidRPr="000C7002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d</w:t>
      </w:r>
      <w:r w:rsidRPr="000C700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Department of Agricultural Biotechnology and Research Institute of Agriculture and Life Science, Seoul National University, Seoul 08826, </w:t>
      </w:r>
      <w:r w:rsidRPr="000C7002">
        <w:rPr>
          <w:rFonts w:ascii="Times New Roman" w:eastAsia="한양신명조" w:hAnsi="Times New Roman" w:cs="Times New Roman"/>
          <w:color w:val="000000" w:themeColor="text1"/>
          <w:sz w:val="20"/>
          <w:szCs w:val="20"/>
        </w:rPr>
        <w:t xml:space="preserve">Republic of </w:t>
      </w:r>
      <w:r w:rsidRPr="000C7002">
        <w:rPr>
          <w:rFonts w:ascii="Times New Roman" w:hAnsi="Times New Roman" w:cs="Times New Roman"/>
          <w:color w:val="000000" w:themeColor="text1"/>
          <w:sz w:val="20"/>
          <w:szCs w:val="20"/>
        </w:rPr>
        <w:t>Korea</w:t>
      </w:r>
    </w:p>
    <w:p w:rsidR="00B16858" w:rsidRPr="000C7002" w:rsidRDefault="00B16858" w:rsidP="00B16858">
      <w:pPr>
        <w:pStyle w:val="ab"/>
        <w:spacing w:before="0" w:beforeAutospacing="0" w:after="0" w:afterAutospacing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6858" w:rsidRPr="000C7002" w:rsidRDefault="00B16858" w:rsidP="00B16858">
      <w:pPr>
        <w:pStyle w:val="a3"/>
        <w:spacing w:line="480" w:lineRule="auto"/>
        <w:jc w:val="left"/>
        <w:rPr>
          <w:i/>
          <w:color w:val="000000" w:themeColor="text1"/>
        </w:rPr>
      </w:pPr>
    </w:p>
    <w:p w:rsidR="00B16858" w:rsidRPr="000C7002" w:rsidRDefault="00B16858" w:rsidP="00B16858">
      <w:pPr>
        <w:pStyle w:val="a9"/>
        <w:wordWrap/>
        <w:jc w:val="left"/>
        <w:rPr>
          <w:b w:val="0"/>
          <w:color w:val="000000" w:themeColor="text1"/>
          <w:sz w:val="24"/>
        </w:rPr>
      </w:pPr>
    </w:p>
    <w:p w:rsidR="00B16858" w:rsidRPr="000C7002" w:rsidRDefault="00B16858" w:rsidP="00B16858">
      <w:pPr>
        <w:pStyle w:val="a9"/>
        <w:wordWrap/>
        <w:jc w:val="left"/>
        <w:rPr>
          <w:b w:val="0"/>
          <w:color w:val="000000" w:themeColor="text1"/>
          <w:sz w:val="24"/>
        </w:rPr>
      </w:pPr>
    </w:p>
    <w:p w:rsidR="00B16858" w:rsidRPr="000C7002" w:rsidRDefault="00B16858" w:rsidP="00B16858">
      <w:pPr>
        <w:pStyle w:val="a9"/>
        <w:wordWrap/>
        <w:jc w:val="left"/>
        <w:rPr>
          <w:b w:val="0"/>
          <w:color w:val="000000" w:themeColor="text1"/>
          <w:sz w:val="24"/>
        </w:rPr>
      </w:pPr>
    </w:p>
    <w:p w:rsidR="00B16858" w:rsidRPr="000C7002" w:rsidRDefault="00B16858" w:rsidP="00B16858">
      <w:pPr>
        <w:pStyle w:val="a9"/>
        <w:wordWrap/>
        <w:jc w:val="left"/>
        <w:rPr>
          <w:b w:val="0"/>
          <w:color w:val="000000" w:themeColor="text1"/>
          <w:sz w:val="24"/>
        </w:rPr>
      </w:pPr>
    </w:p>
    <w:p w:rsidR="00B16858" w:rsidRPr="000C7002" w:rsidRDefault="00B16858" w:rsidP="00B16858">
      <w:pPr>
        <w:pStyle w:val="a9"/>
        <w:spacing w:line="360" w:lineRule="auto"/>
        <w:jc w:val="left"/>
        <w:rPr>
          <w:b w:val="0"/>
          <w:bCs w:val="0"/>
          <w:color w:val="000000" w:themeColor="text1"/>
          <w:szCs w:val="22"/>
        </w:rPr>
      </w:pPr>
      <w:r w:rsidRPr="000C7002">
        <w:rPr>
          <w:b w:val="0"/>
          <w:bCs w:val="0"/>
          <w:color w:val="000000" w:themeColor="text1"/>
          <w:szCs w:val="22"/>
        </w:rPr>
        <w:t>* Corresponding Author.</w:t>
      </w:r>
    </w:p>
    <w:p w:rsidR="00B16858" w:rsidRPr="000C7002" w:rsidRDefault="00B16858" w:rsidP="00B16858">
      <w:pPr>
        <w:widowControl/>
        <w:wordWrap/>
        <w:autoSpaceDE/>
        <w:autoSpaceDN/>
        <w:spacing w:line="480" w:lineRule="auto"/>
        <w:jc w:val="left"/>
        <w:rPr>
          <w:rStyle w:val="aa"/>
          <w:rFonts w:ascii="Times New Roman"/>
          <w:color w:val="000000" w:themeColor="text1"/>
          <w:szCs w:val="20"/>
          <w:u w:val="none"/>
        </w:rPr>
      </w:pPr>
      <w:r w:rsidRPr="000C7002">
        <w:rPr>
          <w:rFonts w:ascii="Times New Roman" w:eastAsia="MS Mincho"/>
          <w:i/>
          <w:color w:val="000000" w:themeColor="text1"/>
          <w:szCs w:val="20"/>
          <w:lang w:val="pt-BR" w:eastAsia="ja-JP"/>
        </w:rPr>
        <w:t>E-mail</w:t>
      </w:r>
      <w:r w:rsidRPr="000C7002">
        <w:rPr>
          <w:rFonts w:ascii="Times New Roman" w:eastAsiaTheme="minorEastAsia"/>
          <w:i/>
          <w:color w:val="000000" w:themeColor="text1"/>
          <w:szCs w:val="20"/>
          <w:lang w:val="pt-BR"/>
        </w:rPr>
        <w:t xml:space="preserve"> address</w:t>
      </w:r>
      <w:r w:rsidRPr="000C7002">
        <w:rPr>
          <w:rFonts w:ascii="Times New Roman" w:eastAsia="MS Mincho"/>
          <w:color w:val="000000" w:themeColor="text1"/>
          <w:szCs w:val="20"/>
          <w:lang w:val="pt-BR" w:eastAsia="ja-JP"/>
        </w:rPr>
        <w:t xml:space="preserve">: </w:t>
      </w:r>
      <w:hyperlink r:id="rId9" w:history="1">
        <w:r w:rsidRPr="000C7002">
          <w:rPr>
            <w:rStyle w:val="aa"/>
            <w:rFonts w:ascii="Times New Roman" w:eastAsia="맑은 고딕"/>
            <w:color w:val="000000" w:themeColor="text1"/>
            <w:szCs w:val="20"/>
            <w:u w:val="none"/>
            <w:lang w:val="pt-BR"/>
          </w:rPr>
          <w:t>skyey7</w:t>
        </w:r>
        <w:r w:rsidRPr="000C7002">
          <w:rPr>
            <w:rStyle w:val="aa"/>
            <w:rFonts w:ascii="Times New Roman" w:eastAsia="MS Mincho"/>
            <w:color w:val="000000" w:themeColor="text1"/>
            <w:szCs w:val="20"/>
            <w:u w:val="none"/>
            <w:lang w:val="pt-BR" w:eastAsia="ja-JP"/>
          </w:rPr>
          <w:t>@</w:t>
        </w:r>
        <w:r w:rsidRPr="000C7002">
          <w:rPr>
            <w:rStyle w:val="aa"/>
            <w:rFonts w:ascii="Times New Roman" w:eastAsia="맑은 고딕"/>
            <w:color w:val="000000" w:themeColor="text1"/>
            <w:szCs w:val="20"/>
            <w:u w:val="none"/>
            <w:lang w:val="pt-BR"/>
          </w:rPr>
          <w:t>daegu.ac.kr</w:t>
        </w:r>
      </w:hyperlink>
      <w:r w:rsidRPr="000C7002">
        <w:rPr>
          <w:rStyle w:val="aa"/>
          <w:rFonts w:ascii="Times New Roman" w:eastAsia="맑은 고딕"/>
          <w:color w:val="000000" w:themeColor="text1"/>
          <w:szCs w:val="20"/>
          <w:u w:val="none"/>
          <w:lang w:val="pt-BR"/>
        </w:rPr>
        <w:t xml:space="preserve"> (T.H.Kim).</w:t>
      </w:r>
    </w:p>
    <w:p w:rsidR="00B16858" w:rsidRPr="000C7002" w:rsidRDefault="00363853" w:rsidP="00B16858">
      <w:pPr>
        <w:widowControl/>
        <w:wordWrap/>
        <w:autoSpaceDE/>
        <w:autoSpaceDN/>
        <w:spacing w:line="480" w:lineRule="auto"/>
        <w:jc w:val="left"/>
        <w:rPr>
          <w:rStyle w:val="aa"/>
          <w:rFonts w:ascii="Times New Roman"/>
          <w:color w:val="000000" w:themeColor="text1"/>
          <w:szCs w:val="20"/>
          <w:u w:val="none"/>
        </w:rPr>
      </w:pPr>
      <w:r w:rsidRPr="000C7002">
        <w:rPr>
          <w:rStyle w:val="aa"/>
          <w:rFonts w:ascii="Times New Roman" w:hint="eastAsia"/>
          <w:color w:val="000000" w:themeColor="text1"/>
          <w:szCs w:val="20"/>
          <w:u w:val="none"/>
          <w:vertAlign w:val="superscript"/>
        </w:rPr>
        <w:t>#</w:t>
      </w:r>
      <w:r w:rsidR="00B16858" w:rsidRPr="000C7002">
        <w:rPr>
          <w:rStyle w:val="aa"/>
          <w:rFonts w:ascii="Times New Roman"/>
          <w:color w:val="000000" w:themeColor="text1"/>
          <w:szCs w:val="20"/>
          <w:u w:val="none"/>
        </w:rPr>
        <w:t xml:space="preserve"> These authors contributed equally to this work.</w:t>
      </w:r>
    </w:p>
    <w:p w:rsidR="00B060AE" w:rsidRPr="000C7002" w:rsidRDefault="00B060AE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32"/>
        </w:rPr>
      </w:pPr>
    </w:p>
    <w:p w:rsidR="00B060AE" w:rsidRPr="000C7002" w:rsidRDefault="00B060AE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32"/>
        </w:rPr>
      </w:pPr>
    </w:p>
    <w:p w:rsidR="00B16858" w:rsidRPr="000C7002" w:rsidRDefault="00B16858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32"/>
        </w:rPr>
      </w:pPr>
    </w:p>
    <w:p w:rsidR="00B060AE" w:rsidRPr="000C7002" w:rsidRDefault="00B060AE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 w:val="32"/>
        </w:rPr>
      </w:pPr>
    </w:p>
    <w:p w:rsidR="00CD36E5" w:rsidRPr="000C7002" w:rsidRDefault="00CD36E5" w:rsidP="00811FC4">
      <w:pPr>
        <w:pStyle w:val="a3"/>
        <w:wordWrap/>
        <w:topLinePunct/>
        <w:autoSpaceDE/>
        <w:autoSpaceDN/>
        <w:spacing w:before="240" w:line="360" w:lineRule="auto"/>
        <w:jc w:val="center"/>
        <w:rPr>
          <w:rFonts w:eastAsia="맑은 고딕"/>
          <w:b/>
          <w:color w:val="000000" w:themeColor="text1"/>
        </w:rPr>
      </w:pPr>
      <w:r w:rsidRPr="000C7002">
        <w:rPr>
          <w:rFonts w:eastAsia="맑은 고딕" w:hint="eastAsia"/>
          <w:b/>
          <w:color w:val="000000" w:themeColor="text1"/>
          <w:sz w:val="32"/>
        </w:rPr>
        <w:lastRenderedPageBreak/>
        <w:t>Con</w:t>
      </w:r>
      <w:bookmarkStart w:id="0" w:name="_GoBack"/>
      <w:bookmarkEnd w:id="0"/>
      <w:r w:rsidRPr="000C7002">
        <w:rPr>
          <w:rFonts w:eastAsia="맑은 고딕" w:hint="eastAsia"/>
          <w:b/>
          <w:color w:val="000000" w:themeColor="text1"/>
          <w:sz w:val="32"/>
        </w:rPr>
        <w:t>tents</w:t>
      </w:r>
      <w:r w:rsidR="0087611E" w:rsidRPr="000C7002">
        <w:rPr>
          <w:rFonts w:eastAsia="맑은 고딕" w:hint="eastAsia"/>
          <w:b/>
          <w:color w:val="000000" w:themeColor="text1"/>
          <w:sz w:val="32"/>
        </w:rPr>
        <w:t xml:space="preserve"> of Supplementary Data</w:t>
      </w:r>
    </w:p>
    <w:p w:rsidR="00CD36E5" w:rsidRPr="000C7002" w:rsidRDefault="00CD36E5" w:rsidP="00CD36E5">
      <w:pPr>
        <w:pStyle w:val="a3"/>
        <w:wordWrap/>
        <w:topLinePunct/>
        <w:autoSpaceDE/>
        <w:autoSpaceDN/>
        <w:spacing w:before="240" w:line="360" w:lineRule="auto"/>
        <w:rPr>
          <w:b/>
          <w:color w:val="000000" w:themeColor="text1"/>
          <w:sz w:val="20"/>
          <w:szCs w:val="16"/>
        </w:rPr>
      </w:pPr>
    </w:p>
    <w:p w:rsidR="00CD36E5" w:rsidRPr="000C7002" w:rsidRDefault="00CD36E5" w:rsidP="0087611E">
      <w:pPr>
        <w:pStyle w:val="a3"/>
        <w:wordWrap/>
        <w:topLinePunct/>
        <w:autoSpaceDE/>
        <w:autoSpaceDN/>
        <w:spacing w:before="240" w:line="480" w:lineRule="auto"/>
        <w:rPr>
          <w:color w:val="000000" w:themeColor="text1"/>
        </w:rPr>
      </w:pPr>
      <w:r w:rsidRPr="000C7002">
        <w:rPr>
          <w:rFonts w:hint="eastAsia"/>
          <w:b/>
          <w:color w:val="000000" w:themeColor="text1"/>
        </w:rPr>
        <w:t>Figure S1.</w:t>
      </w:r>
      <w:r w:rsidRPr="000C7002">
        <w:rPr>
          <w:rFonts w:hint="eastAsia"/>
          <w:color w:val="000000" w:themeColor="text1"/>
        </w:rPr>
        <w:t xml:space="preserve"> </w:t>
      </w:r>
      <w:r w:rsidRPr="000C7002">
        <w:rPr>
          <w:rFonts w:hint="eastAsia"/>
          <w:color w:val="000000" w:themeColor="text1"/>
          <w:vertAlign w:val="superscript"/>
        </w:rPr>
        <w:t>1</w:t>
      </w:r>
      <w:r w:rsidRPr="000C7002">
        <w:rPr>
          <w:rFonts w:hint="eastAsia"/>
          <w:color w:val="000000" w:themeColor="text1"/>
        </w:rPr>
        <w:t xml:space="preserve">H NMR spectrum of compound </w:t>
      </w:r>
      <w:r w:rsidR="00526F26" w:rsidRPr="000C7002">
        <w:rPr>
          <w:rFonts w:hint="eastAsia"/>
          <w:b/>
          <w:color w:val="000000" w:themeColor="text1"/>
        </w:rPr>
        <w:t>5</w:t>
      </w:r>
      <w:r w:rsidR="00445754" w:rsidRPr="000C7002">
        <w:rPr>
          <w:rFonts w:hint="eastAsia"/>
          <w:b/>
          <w:color w:val="000000" w:themeColor="text1"/>
        </w:rPr>
        <w:t xml:space="preserve"> </w:t>
      </w:r>
      <w:r w:rsidRPr="000C7002">
        <w:rPr>
          <w:rFonts w:hint="eastAsia"/>
          <w:color w:val="000000" w:themeColor="text1"/>
        </w:rPr>
        <w:t>in CD</w:t>
      </w:r>
      <w:r w:rsidRPr="000C7002">
        <w:rPr>
          <w:rFonts w:hint="eastAsia"/>
          <w:color w:val="000000" w:themeColor="text1"/>
          <w:vertAlign w:val="subscript"/>
        </w:rPr>
        <w:t>3</w:t>
      </w:r>
      <w:r w:rsidR="0043704D" w:rsidRPr="000C7002">
        <w:rPr>
          <w:rFonts w:hint="eastAsia"/>
          <w:color w:val="000000" w:themeColor="text1"/>
        </w:rPr>
        <w:t>OD.</w:t>
      </w:r>
    </w:p>
    <w:p w:rsidR="00CD36E5" w:rsidRPr="000C7002" w:rsidRDefault="00CD36E5" w:rsidP="0087611E">
      <w:pPr>
        <w:pStyle w:val="a3"/>
        <w:wordWrap/>
        <w:topLinePunct/>
        <w:autoSpaceDE/>
        <w:autoSpaceDN/>
        <w:spacing w:before="240" w:line="480" w:lineRule="auto"/>
        <w:rPr>
          <w:color w:val="000000" w:themeColor="text1"/>
        </w:rPr>
      </w:pPr>
      <w:r w:rsidRPr="000C7002">
        <w:rPr>
          <w:rFonts w:hint="eastAsia"/>
          <w:b/>
          <w:color w:val="000000" w:themeColor="text1"/>
        </w:rPr>
        <w:t>Figure S2.</w:t>
      </w:r>
      <w:r w:rsidRPr="000C7002">
        <w:rPr>
          <w:rFonts w:hint="eastAsia"/>
          <w:color w:val="000000" w:themeColor="text1"/>
        </w:rPr>
        <w:t xml:space="preserve"> </w:t>
      </w:r>
      <w:r w:rsidRPr="000C7002">
        <w:rPr>
          <w:rFonts w:hint="eastAsia"/>
          <w:color w:val="000000" w:themeColor="text1"/>
          <w:vertAlign w:val="superscript"/>
        </w:rPr>
        <w:t>13</w:t>
      </w:r>
      <w:r w:rsidRPr="000C7002">
        <w:rPr>
          <w:rFonts w:hint="eastAsia"/>
          <w:color w:val="000000" w:themeColor="text1"/>
        </w:rPr>
        <w:t xml:space="preserve">C NMR spectrum of compound </w:t>
      </w:r>
      <w:r w:rsidR="00526F26" w:rsidRPr="000C7002">
        <w:rPr>
          <w:rFonts w:hint="eastAsia"/>
          <w:b/>
          <w:color w:val="000000" w:themeColor="text1"/>
        </w:rPr>
        <w:t>5</w:t>
      </w:r>
      <w:r w:rsidRPr="000C7002">
        <w:rPr>
          <w:rFonts w:hint="eastAsia"/>
          <w:b/>
          <w:color w:val="000000" w:themeColor="text1"/>
        </w:rPr>
        <w:t xml:space="preserve"> </w:t>
      </w:r>
      <w:r w:rsidRPr="000C7002">
        <w:rPr>
          <w:rFonts w:hint="eastAsia"/>
          <w:color w:val="000000" w:themeColor="text1"/>
        </w:rPr>
        <w:t>in CD</w:t>
      </w:r>
      <w:r w:rsidRPr="000C7002">
        <w:rPr>
          <w:rFonts w:hint="eastAsia"/>
          <w:color w:val="000000" w:themeColor="text1"/>
          <w:vertAlign w:val="subscript"/>
        </w:rPr>
        <w:t>3</w:t>
      </w:r>
      <w:r w:rsidRPr="000C7002">
        <w:rPr>
          <w:rFonts w:hint="eastAsia"/>
          <w:color w:val="000000" w:themeColor="text1"/>
        </w:rPr>
        <w:t>OD.</w:t>
      </w:r>
    </w:p>
    <w:p w:rsidR="00CD36E5" w:rsidRPr="000C7002" w:rsidRDefault="00CD36E5" w:rsidP="0087611E">
      <w:pPr>
        <w:pStyle w:val="a3"/>
        <w:wordWrap/>
        <w:topLinePunct/>
        <w:autoSpaceDE/>
        <w:autoSpaceDN/>
        <w:spacing w:before="240" w:line="480" w:lineRule="auto"/>
        <w:rPr>
          <w:color w:val="000000" w:themeColor="text1"/>
        </w:rPr>
      </w:pPr>
      <w:r w:rsidRPr="000C7002">
        <w:rPr>
          <w:rFonts w:hint="eastAsia"/>
          <w:b/>
          <w:color w:val="000000" w:themeColor="text1"/>
        </w:rPr>
        <w:t>Figure S3.</w:t>
      </w:r>
      <w:r w:rsidRPr="000C7002">
        <w:rPr>
          <w:rFonts w:hint="eastAsia"/>
          <w:color w:val="000000" w:themeColor="text1"/>
        </w:rPr>
        <w:t xml:space="preserve"> HRFABMS spectrum of compound </w:t>
      </w:r>
      <w:r w:rsidR="00526F26" w:rsidRPr="000C7002">
        <w:rPr>
          <w:rFonts w:hint="eastAsia"/>
          <w:b/>
          <w:color w:val="000000" w:themeColor="text1"/>
        </w:rPr>
        <w:t>5</w:t>
      </w:r>
      <w:r w:rsidR="006A67B2" w:rsidRPr="000C7002">
        <w:rPr>
          <w:rFonts w:hint="eastAsia"/>
          <w:color w:val="000000" w:themeColor="text1"/>
        </w:rPr>
        <w:t>.</w:t>
      </w:r>
    </w:p>
    <w:p w:rsidR="00CD36E5" w:rsidRPr="000C7002" w:rsidRDefault="00CD36E5" w:rsidP="0087611E">
      <w:pPr>
        <w:pStyle w:val="a3"/>
        <w:wordWrap/>
        <w:topLinePunct/>
        <w:autoSpaceDE/>
        <w:autoSpaceDN/>
        <w:spacing w:before="240" w:line="480" w:lineRule="auto"/>
        <w:rPr>
          <w:i/>
          <w:color w:val="000000" w:themeColor="text1"/>
        </w:rPr>
      </w:pPr>
      <w:r w:rsidRPr="000C7002">
        <w:rPr>
          <w:rFonts w:hint="eastAsia"/>
          <w:b/>
          <w:color w:val="000000" w:themeColor="text1"/>
        </w:rPr>
        <w:t>Figure S</w:t>
      </w:r>
      <w:r w:rsidR="00811FC4" w:rsidRPr="000C7002">
        <w:rPr>
          <w:rFonts w:hint="eastAsia"/>
          <w:b/>
          <w:color w:val="000000" w:themeColor="text1"/>
        </w:rPr>
        <w:t>4</w:t>
      </w:r>
      <w:r w:rsidRPr="000C7002">
        <w:rPr>
          <w:rFonts w:hint="eastAsia"/>
          <w:b/>
          <w:color w:val="000000" w:themeColor="text1"/>
        </w:rPr>
        <w:t>.</w:t>
      </w:r>
      <w:r w:rsidRPr="000C7002">
        <w:rPr>
          <w:rFonts w:hint="eastAsia"/>
          <w:color w:val="000000" w:themeColor="text1"/>
        </w:rPr>
        <w:t xml:space="preserve"> HPLC chromatograms of plasma treated</w:t>
      </w:r>
      <w:r w:rsidR="00811FC4" w:rsidRPr="000C7002">
        <w:rPr>
          <w:rFonts w:hint="eastAsia"/>
          <w:color w:val="000000" w:themeColor="text1"/>
        </w:rPr>
        <w:t xml:space="preserve"> phloroglucinol</w:t>
      </w:r>
      <w:r w:rsidR="004A192E" w:rsidRPr="000C7002">
        <w:rPr>
          <w:rFonts w:hint="eastAsia"/>
          <w:color w:val="000000" w:themeColor="text1"/>
        </w:rPr>
        <w:t xml:space="preserve"> </w:t>
      </w:r>
      <w:r w:rsidR="00852331" w:rsidRPr="000C7002">
        <w:rPr>
          <w:rFonts w:hint="eastAsia"/>
          <w:color w:val="000000" w:themeColor="text1"/>
        </w:rPr>
        <w:t>(</w:t>
      </w:r>
      <w:r w:rsidR="00526F26" w:rsidRPr="000C7002">
        <w:rPr>
          <w:rFonts w:hint="eastAsia"/>
          <w:b/>
          <w:color w:val="000000" w:themeColor="text1"/>
        </w:rPr>
        <w:t>1</w:t>
      </w:r>
      <w:r w:rsidR="00852331" w:rsidRPr="000C7002">
        <w:rPr>
          <w:rFonts w:hint="eastAsia"/>
          <w:color w:val="000000" w:themeColor="text1"/>
        </w:rPr>
        <w:t>)</w:t>
      </w:r>
      <w:r w:rsidR="002E3C3C" w:rsidRPr="000C7002">
        <w:rPr>
          <w:rFonts w:hint="eastAsia"/>
          <w:color w:val="000000" w:themeColor="text1"/>
        </w:rPr>
        <w:t xml:space="preserve"> for 60 min</w:t>
      </w:r>
      <w:r w:rsidR="00852331" w:rsidRPr="000C7002">
        <w:rPr>
          <w:rFonts w:hint="eastAsia"/>
          <w:color w:val="000000" w:themeColor="text1"/>
        </w:rPr>
        <w:t xml:space="preserve"> </w:t>
      </w:r>
      <w:r w:rsidRPr="000C7002">
        <w:rPr>
          <w:rFonts w:hint="eastAsia"/>
          <w:color w:val="000000" w:themeColor="text1"/>
        </w:rPr>
        <w:t>and</w:t>
      </w:r>
      <w:r w:rsidR="00852331" w:rsidRPr="000C7002">
        <w:rPr>
          <w:rFonts w:hint="eastAsia"/>
          <w:color w:val="000000" w:themeColor="text1"/>
        </w:rPr>
        <w:t xml:space="preserve"> the</w:t>
      </w:r>
      <w:r w:rsidRPr="000C7002">
        <w:rPr>
          <w:rFonts w:hint="eastAsia"/>
          <w:color w:val="000000" w:themeColor="text1"/>
        </w:rPr>
        <w:t xml:space="preserve"> isolates </w:t>
      </w:r>
      <w:r w:rsidR="00526F26" w:rsidRPr="000C7002">
        <w:rPr>
          <w:rFonts w:hint="eastAsia"/>
          <w:b/>
          <w:color w:val="000000" w:themeColor="text1"/>
        </w:rPr>
        <w:t>2</w:t>
      </w:r>
      <w:r w:rsidRPr="000C7002">
        <w:rPr>
          <w:color w:val="000000" w:themeColor="text1"/>
        </w:rPr>
        <w:t>–</w:t>
      </w:r>
      <w:r w:rsidR="00526F26" w:rsidRPr="000C7002">
        <w:rPr>
          <w:rFonts w:eastAsia="맑은 고딕" w:hint="eastAsia"/>
          <w:b/>
          <w:color w:val="000000" w:themeColor="text1"/>
          <w:kern w:val="0"/>
        </w:rPr>
        <w:t>5</w:t>
      </w:r>
      <w:r w:rsidRPr="000C7002">
        <w:rPr>
          <w:rFonts w:hint="eastAsia"/>
          <w:i/>
          <w:color w:val="000000" w:themeColor="text1"/>
        </w:rPr>
        <w:t>.</w:t>
      </w:r>
    </w:p>
    <w:p w:rsidR="0087611E" w:rsidRPr="000C7002" w:rsidRDefault="0087611E" w:rsidP="0087611E">
      <w:pPr>
        <w:pStyle w:val="a3"/>
        <w:wordWrap/>
        <w:topLinePunct/>
        <w:autoSpaceDE/>
        <w:autoSpaceDN/>
        <w:spacing w:before="240" w:line="480" w:lineRule="auto"/>
        <w:rPr>
          <w:color w:val="000000" w:themeColor="text1"/>
        </w:rPr>
      </w:pPr>
      <w:r w:rsidRPr="000C7002">
        <w:rPr>
          <w:rFonts w:hint="eastAsia"/>
          <w:color w:val="000000" w:themeColor="text1"/>
        </w:rPr>
        <w:t xml:space="preserve">* Spectroscopic data for known compounds </w:t>
      </w:r>
      <w:r w:rsidRPr="000C7002">
        <w:rPr>
          <w:rFonts w:hint="eastAsia"/>
          <w:b/>
          <w:color w:val="000000" w:themeColor="text1"/>
        </w:rPr>
        <w:t>2</w:t>
      </w:r>
      <w:r w:rsidRPr="000C7002">
        <w:rPr>
          <w:rFonts w:hint="eastAsia"/>
          <w:color w:val="000000" w:themeColor="text1"/>
        </w:rPr>
        <w:t>-</w:t>
      </w:r>
      <w:r w:rsidR="00445754" w:rsidRPr="000C7002">
        <w:rPr>
          <w:rFonts w:hint="eastAsia"/>
          <w:b/>
          <w:color w:val="000000" w:themeColor="text1"/>
        </w:rPr>
        <w:t>4</w:t>
      </w:r>
      <w:r w:rsidRPr="000C7002">
        <w:rPr>
          <w:rFonts w:hint="eastAsia"/>
          <w:color w:val="000000" w:themeColor="text1"/>
        </w:rPr>
        <w:t>.</w:t>
      </w:r>
    </w:p>
    <w:p w:rsidR="0087611E" w:rsidRPr="000C7002" w:rsidRDefault="0087611E" w:rsidP="00CD36E5">
      <w:pPr>
        <w:pStyle w:val="a3"/>
        <w:wordWrap/>
        <w:topLinePunct/>
        <w:autoSpaceDE/>
        <w:autoSpaceDN/>
        <w:spacing w:before="240" w:line="360" w:lineRule="auto"/>
        <w:rPr>
          <w:i/>
          <w:color w:val="000000" w:themeColor="text1"/>
        </w:rPr>
      </w:pPr>
    </w:p>
    <w:p w:rsidR="00CD36E5" w:rsidRPr="000C7002" w:rsidRDefault="00CD36E5">
      <w:pPr>
        <w:widowControl/>
        <w:wordWrap/>
        <w:autoSpaceDE/>
        <w:autoSpaceDN/>
        <w:spacing w:after="200" w:line="276" w:lineRule="auto"/>
        <w:rPr>
          <w:rFonts w:ascii="Times New Roman"/>
          <w:color w:val="000000" w:themeColor="text1"/>
          <w:sz w:val="21"/>
          <w:szCs w:val="21"/>
        </w:rPr>
      </w:pPr>
      <w:r w:rsidRPr="000C7002">
        <w:rPr>
          <w:color w:val="000000" w:themeColor="text1"/>
          <w:sz w:val="21"/>
          <w:szCs w:val="21"/>
        </w:rPr>
        <w:br w:type="page"/>
      </w:r>
    </w:p>
    <w:p w:rsidR="00473E58" w:rsidRPr="000C7002" w:rsidRDefault="00473E58" w:rsidP="00473E58">
      <w:pPr>
        <w:spacing w:line="384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0C7002">
        <w:rPr>
          <w:rFonts w:ascii="굴림" w:eastAsia="굴림" w:hAnsi="굴림" w:cs="굴림"/>
          <w:noProof/>
          <w:color w:val="000000" w:themeColor="text1"/>
          <w:kern w:val="0"/>
          <w:szCs w:val="20"/>
        </w:rPr>
        <w:lastRenderedPageBreak/>
        <w:drawing>
          <wp:inline distT="0" distB="0" distL="0" distR="0" wp14:anchorId="115ED55A" wp14:editId="7E2B894D">
            <wp:extent cx="4720363" cy="2828665"/>
            <wp:effectExtent l="38100" t="57150" r="42545" b="48260"/>
            <wp:docPr id="5" name="그림 5" descr="EMB000005043a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858712" descr="EMB000005043a5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729037" cy="2833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6E5" w:rsidRPr="000C7002" w:rsidRDefault="00CD36E5" w:rsidP="000516BF">
      <w:pPr>
        <w:pStyle w:val="a3"/>
        <w:wordWrap/>
        <w:topLinePunct/>
        <w:autoSpaceDE/>
        <w:autoSpaceDN/>
        <w:spacing w:before="240" w:line="360" w:lineRule="auto"/>
        <w:jc w:val="left"/>
        <w:rPr>
          <w:color w:val="000000" w:themeColor="text1"/>
          <w:sz w:val="22"/>
          <w:szCs w:val="16"/>
        </w:rPr>
      </w:pPr>
      <w:r w:rsidRPr="000C7002">
        <w:rPr>
          <w:rFonts w:hint="eastAsia"/>
          <w:b/>
          <w:color w:val="000000" w:themeColor="text1"/>
          <w:sz w:val="22"/>
          <w:szCs w:val="16"/>
        </w:rPr>
        <w:t>Figure S1.</w:t>
      </w:r>
      <w:r w:rsidRPr="000C7002">
        <w:rPr>
          <w:rFonts w:hint="eastAsia"/>
          <w:color w:val="000000" w:themeColor="text1"/>
          <w:sz w:val="22"/>
          <w:szCs w:val="16"/>
        </w:rPr>
        <w:t xml:space="preserve"> </w:t>
      </w:r>
      <w:r w:rsidRPr="000C7002">
        <w:rPr>
          <w:rFonts w:hint="eastAsia"/>
          <w:color w:val="000000" w:themeColor="text1"/>
          <w:sz w:val="22"/>
          <w:szCs w:val="16"/>
          <w:vertAlign w:val="superscript"/>
        </w:rPr>
        <w:t>1</w:t>
      </w:r>
      <w:r w:rsidRPr="000C7002">
        <w:rPr>
          <w:rFonts w:hint="eastAsia"/>
          <w:color w:val="000000" w:themeColor="text1"/>
          <w:sz w:val="22"/>
          <w:szCs w:val="16"/>
        </w:rPr>
        <w:t xml:space="preserve">H NMR spectrum of compound </w:t>
      </w:r>
      <w:r w:rsidR="00445754" w:rsidRPr="000C7002">
        <w:rPr>
          <w:rFonts w:hint="eastAsia"/>
          <w:b/>
          <w:color w:val="000000" w:themeColor="text1"/>
          <w:sz w:val="22"/>
          <w:szCs w:val="16"/>
        </w:rPr>
        <w:t>5</w:t>
      </w:r>
      <w:r w:rsidRPr="000C7002">
        <w:rPr>
          <w:rFonts w:hint="eastAsia"/>
          <w:b/>
          <w:color w:val="000000" w:themeColor="text1"/>
          <w:sz w:val="22"/>
          <w:szCs w:val="16"/>
        </w:rPr>
        <w:t xml:space="preserve"> </w:t>
      </w:r>
      <w:r w:rsidRPr="000C7002">
        <w:rPr>
          <w:rFonts w:hint="eastAsia"/>
          <w:color w:val="000000" w:themeColor="text1"/>
          <w:sz w:val="22"/>
          <w:szCs w:val="16"/>
        </w:rPr>
        <w:t>in CD</w:t>
      </w:r>
      <w:r w:rsidRPr="000C7002">
        <w:rPr>
          <w:rFonts w:hint="eastAsia"/>
          <w:color w:val="000000" w:themeColor="text1"/>
          <w:sz w:val="22"/>
          <w:szCs w:val="16"/>
          <w:vertAlign w:val="subscript"/>
        </w:rPr>
        <w:t>3</w:t>
      </w:r>
      <w:r w:rsidR="006A67B2" w:rsidRPr="000C7002">
        <w:rPr>
          <w:rFonts w:hint="eastAsia"/>
          <w:color w:val="000000" w:themeColor="text1"/>
          <w:sz w:val="22"/>
          <w:szCs w:val="16"/>
        </w:rPr>
        <w:t>OD.</w:t>
      </w:r>
    </w:p>
    <w:p w:rsidR="00CD36E5" w:rsidRPr="000C7002" w:rsidRDefault="00CD36E5" w:rsidP="00CD36E5">
      <w:pPr>
        <w:pStyle w:val="a3"/>
        <w:wordWrap/>
        <w:topLinePunct/>
        <w:autoSpaceDE/>
        <w:autoSpaceDN/>
        <w:spacing w:before="240" w:line="360" w:lineRule="auto"/>
        <w:rPr>
          <w:color w:val="000000" w:themeColor="text1"/>
          <w:sz w:val="20"/>
          <w:szCs w:val="16"/>
        </w:rPr>
      </w:pPr>
    </w:p>
    <w:p w:rsidR="00473E58" w:rsidRPr="000C7002" w:rsidRDefault="00473E58" w:rsidP="00473E58">
      <w:pPr>
        <w:spacing w:line="384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0C7002">
        <w:rPr>
          <w:rFonts w:ascii="굴림" w:eastAsia="굴림" w:hAnsi="굴림" w:cs="굴림"/>
          <w:noProof/>
          <w:color w:val="000000" w:themeColor="text1"/>
          <w:kern w:val="0"/>
          <w:szCs w:val="20"/>
        </w:rPr>
        <w:drawing>
          <wp:inline distT="0" distB="0" distL="0" distR="0" wp14:anchorId="256936DC" wp14:editId="506A4C2B">
            <wp:extent cx="4918831" cy="2855051"/>
            <wp:effectExtent l="38100" t="57150" r="34290" b="59690"/>
            <wp:docPr id="6" name="그림 6" descr="EMB000005043a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858792" descr="EMB000005043a5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4921559" cy="2856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E58" w:rsidRPr="000C7002" w:rsidRDefault="00CD36E5" w:rsidP="00CD36E5">
      <w:pPr>
        <w:pStyle w:val="a3"/>
        <w:wordWrap/>
        <w:topLinePunct/>
        <w:autoSpaceDE/>
        <w:autoSpaceDN/>
        <w:spacing w:before="240" w:line="360" w:lineRule="auto"/>
        <w:rPr>
          <w:color w:val="000000" w:themeColor="text1"/>
          <w:sz w:val="22"/>
          <w:szCs w:val="16"/>
        </w:rPr>
      </w:pPr>
      <w:r w:rsidRPr="000C7002">
        <w:rPr>
          <w:rFonts w:hint="eastAsia"/>
          <w:b/>
          <w:color w:val="000000" w:themeColor="text1"/>
          <w:sz w:val="22"/>
          <w:szCs w:val="16"/>
        </w:rPr>
        <w:t>Figure S2.</w:t>
      </w:r>
      <w:r w:rsidRPr="000C7002">
        <w:rPr>
          <w:rFonts w:hint="eastAsia"/>
          <w:color w:val="000000" w:themeColor="text1"/>
          <w:sz w:val="22"/>
          <w:szCs w:val="16"/>
        </w:rPr>
        <w:t xml:space="preserve"> </w:t>
      </w:r>
      <w:r w:rsidRPr="000C7002">
        <w:rPr>
          <w:rFonts w:hint="eastAsia"/>
          <w:color w:val="000000" w:themeColor="text1"/>
          <w:sz w:val="22"/>
          <w:szCs w:val="16"/>
          <w:vertAlign w:val="superscript"/>
        </w:rPr>
        <w:t>13</w:t>
      </w:r>
      <w:r w:rsidRPr="000C7002">
        <w:rPr>
          <w:rFonts w:hint="eastAsia"/>
          <w:color w:val="000000" w:themeColor="text1"/>
          <w:sz w:val="22"/>
          <w:szCs w:val="16"/>
        </w:rPr>
        <w:t xml:space="preserve">C NMR spectrum of compound </w:t>
      </w:r>
      <w:r w:rsidR="00445754" w:rsidRPr="000C7002">
        <w:rPr>
          <w:rFonts w:hint="eastAsia"/>
          <w:b/>
          <w:color w:val="000000" w:themeColor="text1"/>
          <w:sz w:val="22"/>
          <w:szCs w:val="16"/>
        </w:rPr>
        <w:t>5</w:t>
      </w:r>
      <w:r w:rsidRPr="000C7002">
        <w:rPr>
          <w:rFonts w:hint="eastAsia"/>
          <w:b/>
          <w:color w:val="000000" w:themeColor="text1"/>
          <w:sz w:val="22"/>
          <w:szCs w:val="16"/>
        </w:rPr>
        <w:t xml:space="preserve"> </w:t>
      </w:r>
      <w:r w:rsidRPr="000C7002">
        <w:rPr>
          <w:rFonts w:hint="eastAsia"/>
          <w:color w:val="000000" w:themeColor="text1"/>
          <w:sz w:val="22"/>
          <w:szCs w:val="16"/>
        </w:rPr>
        <w:t>in CD</w:t>
      </w:r>
      <w:r w:rsidRPr="000C7002">
        <w:rPr>
          <w:rFonts w:hint="eastAsia"/>
          <w:color w:val="000000" w:themeColor="text1"/>
          <w:sz w:val="22"/>
          <w:szCs w:val="16"/>
          <w:vertAlign w:val="subscript"/>
        </w:rPr>
        <w:t>3</w:t>
      </w:r>
      <w:r w:rsidRPr="000C7002">
        <w:rPr>
          <w:rFonts w:hint="eastAsia"/>
          <w:color w:val="000000" w:themeColor="text1"/>
          <w:sz w:val="22"/>
          <w:szCs w:val="16"/>
        </w:rPr>
        <w:t>OD.</w:t>
      </w:r>
    </w:p>
    <w:p w:rsidR="00473E58" w:rsidRPr="000C7002" w:rsidRDefault="00473E58">
      <w:pPr>
        <w:widowControl/>
        <w:wordWrap/>
        <w:autoSpaceDE/>
        <w:autoSpaceDN/>
        <w:spacing w:after="200" w:line="276" w:lineRule="auto"/>
        <w:rPr>
          <w:rFonts w:ascii="Times New Roman"/>
          <w:color w:val="000000" w:themeColor="text1"/>
          <w:szCs w:val="16"/>
        </w:rPr>
      </w:pPr>
      <w:r w:rsidRPr="000C7002">
        <w:rPr>
          <w:color w:val="000000" w:themeColor="text1"/>
          <w:szCs w:val="16"/>
        </w:rPr>
        <w:br w:type="page"/>
      </w:r>
    </w:p>
    <w:p w:rsidR="00CD36E5" w:rsidRPr="000C7002" w:rsidRDefault="00CD36E5" w:rsidP="00CD36E5">
      <w:pPr>
        <w:pStyle w:val="a3"/>
        <w:wordWrap/>
        <w:topLinePunct/>
        <w:autoSpaceDE/>
        <w:autoSpaceDN/>
        <w:spacing w:before="240" w:line="360" w:lineRule="auto"/>
        <w:rPr>
          <w:color w:val="000000" w:themeColor="text1"/>
          <w:sz w:val="20"/>
          <w:szCs w:val="16"/>
        </w:rPr>
      </w:pPr>
    </w:p>
    <w:p w:rsidR="000516BF" w:rsidRPr="000C7002" w:rsidRDefault="000516BF" w:rsidP="00473E58">
      <w:pPr>
        <w:pStyle w:val="a8"/>
        <w:wordWrap/>
        <w:jc w:val="left"/>
        <w:rPr>
          <w:color w:val="000000" w:themeColor="text1"/>
        </w:rPr>
      </w:pPr>
      <w:r w:rsidRPr="000C7002">
        <w:rPr>
          <w:noProof/>
          <w:color w:val="000000" w:themeColor="text1"/>
        </w:rPr>
        <w:drawing>
          <wp:inline distT="0" distB="0" distL="0" distR="0" wp14:anchorId="0427B4D0" wp14:editId="0250333C">
            <wp:extent cx="4906370" cy="2909874"/>
            <wp:effectExtent l="0" t="0" r="8890" b="5080"/>
            <wp:docPr id="3" name="그림 3" descr="EMB00000fb02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443952" descr="EMB00000fb02ea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973" cy="291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BF" w:rsidRPr="000C7002" w:rsidRDefault="000516BF" w:rsidP="00473E58">
      <w:pPr>
        <w:pStyle w:val="a8"/>
        <w:wordWrap/>
        <w:jc w:val="left"/>
        <w:rPr>
          <w:color w:val="000000" w:themeColor="text1"/>
        </w:rPr>
      </w:pPr>
      <w:r w:rsidRPr="000C7002">
        <w:rPr>
          <w:noProof/>
          <w:color w:val="000000" w:themeColor="text1"/>
        </w:rPr>
        <w:drawing>
          <wp:inline distT="0" distB="0" distL="0" distR="0" wp14:anchorId="17765704" wp14:editId="31F5054D">
            <wp:extent cx="4850296" cy="1670607"/>
            <wp:effectExtent l="0" t="0" r="7620" b="6350"/>
            <wp:docPr id="2" name="그림 2" descr="EMB00000fb02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0444512" descr="EMB00000fb02ea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865" cy="16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6BF" w:rsidRPr="000C7002" w:rsidRDefault="000516BF" w:rsidP="00473E58">
      <w:pPr>
        <w:pStyle w:val="a8"/>
        <w:wordWrap/>
        <w:jc w:val="left"/>
        <w:rPr>
          <w:color w:val="000000" w:themeColor="text1"/>
        </w:rPr>
      </w:pPr>
      <w:r w:rsidRPr="000C7002">
        <w:rPr>
          <w:noProof/>
          <w:color w:val="000000" w:themeColor="text1"/>
        </w:rPr>
        <w:drawing>
          <wp:inline distT="0" distB="0" distL="0" distR="0" wp14:anchorId="032C82BD" wp14:editId="5DA032A6">
            <wp:extent cx="5041127" cy="1673455"/>
            <wp:effectExtent l="0" t="0" r="7620" b="3175"/>
            <wp:docPr id="1" name="그림 1" descr="EMB00000fb02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448184" descr="EMB00000fb02ea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583" cy="167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F74" w:rsidRPr="000C7002" w:rsidRDefault="00CD36E5" w:rsidP="000516BF">
      <w:pPr>
        <w:widowControl/>
        <w:wordWrap/>
        <w:autoSpaceDE/>
        <w:autoSpaceDN/>
        <w:spacing w:after="200" w:line="276" w:lineRule="auto"/>
        <w:rPr>
          <w:rFonts w:ascii="Times New Roman"/>
          <w:color w:val="000000" w:themeColor="text1"/>
          <w:sz w:val="22"/>
          <w:szCs w:val="16"/>
        </w:rPr>
      </w:pPr>
      <w:r w:rsidRPr="000C7002">
        <w:rPr>
          <w:rFonts w:ascii="Times New Roman"/>
          <w:b/>
          <w:color w:val="000000" w:themeColor="text1"/>
          <w:sz w:val="22"/>
          <w:szCs w:val="16"/>
        </w:rPr>
        <w:t>Figure S3.</w:t>
      </w:r>
      <w:r w:rsidRPr="000C7002">
        <w:rPr>
          <w:rFonts w:ascii="Times New Roman"/>
          <w:color w:val="000000" w:themeColor="text1"/>
          <w:sz w:val="22"/>
          <w:szCs w:val="16"/>
        </w:rPr>
        <w:t xml:space="preserve"> HRFABMS spectrum of compound </w:t>
      </w:r>
      <w:r w:rsidR="00445754" w:rsidRPr="000C7002">
        <w:rPr>
          <w:rFonts w:ascii="Times New Roman" w:hint="eastAsia"/>
          <w:b/>
          <w:color w:val="000000" w:themeColor="text1"/>
          <w:sz w:val="22"/>
          <w:szCs w:val="16"/>
        </w:rPr>
        <w:t>5</w:t>
      </w:r>
      <w:r w:rsidRPr="000C7002">
        <w:rPr>
          <w:rFonts w:ascii="Times New Roman"/>
          <w:color w:val="000000" w:themeColor="text1"/>
          <w:sz w:val="22"/>
          <w:szCs w:val="16"/>
        </w:rPr>
        <w:t>.</w:t>
      </w:r>
    </w:p>
    <w:p w:rsidR="005C2E5A" w:rsidRPr="000C7002" w:rsidRDefault="005C2E5A">
      <w:pPr>
        <w:widowControl/>
        <w:wordWrap/>
        <w:autoSpaceDE/>
        <w:autoSpaceDN/>
        <w:spacing w:after="200" w:line="276" w:lineRule="auto"/>
        <w:rPr>
          <w:rFonts w:ascii="Times New Roman"/>
          <w:color w:val="000000" w:themeColor="text1"/>
          <w:szCs w:val="16"/>
        </w:rPr>
      </w:pPr>
      <w:r w:rsidRPr="000C7002">
        <w:rPr>
          <w:rFonts w:ascii="Times New Roman"/>
          <w:color w:val="000000" w:themeColor="text1"/>
          <w:szCs w:val="16"/>
        </w:rPr>
        <w:br w:type="page"/>
      </w:r>
    </w:p>
    <w:p w:rsidR="005565DD" w:rsidRPr="000C7002" w:rsidRDefault="005C298A" w:rsidP="005565DD">
      <w:pPr>
        <w:pStyle w:val="a8"/>
        <w:jc w:val="center"/>
        <w:rPr>
          <w:color w:val="000000" w:themeColor="text1"/>
        </w:rPr>
      </w:pPr>
      <w:r w:rsidRPr="000C7002">
        <w:rPr>
          <w:b/>
          <w:noProof/>
          <w:color w:val="000000" w:themeColor="text1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C4EC0" wp14:editId="069608D9">
                <wp:simplePos x="0" y="0"/>
                <wp:positionH relativeFrom="column">
                  <wp:posOffset>4185124</wp:posOffset>
                </wp:positionH>
                <wp:positionV relativeFrom="paragraph">
                  <wp:posOffset>2687320</wp:posOffset>
                </wp:positionV>
                <wp:extent cx="523875" cy="230505"/>
                <wp:effectExtent l="0" t="0" r="0" b="0"/>
                <wp:wrapNone/>
                <wp:docPr id="38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923D98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Compound</w:t>
                            </w: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075"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7" o:spid="_x0000_s1026" type="#_x0000_t202" style="position:absolute;left:0;text-align:left;margin-left:329.55pt;margin-top:211.6pt;width:41.25pt;height:18.1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" filled="f" stroked="f">
                <v:textbox style="mso-fit-shape-to-text:t">
                  <w:txbxContent>
                    <w:p w:rsidR="009713EA" w:rsidRPr="005C298A" w:rsidRDefault="00923D98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Compound</w:t>
                      </w:r>
                      <w:r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694075"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C7002">
        <w:rPr>
          <w:b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9C5CF" wp14:editId="08D660C2">
                <wp:simplePos x="0" y="0"/>
                <wp:positionH relativeFrom="column">
                  <wp:posOffset>3599019</wp:posOffset>
                </wp:positionH>
                <wp:positionV relativeFrom="paragraph">
                  <wp:posOffset>114935</wp:posOffset>
                </wp:positionV>
                <wp:extent cx="1562735" cy="230505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9713EA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Plas</w:t>
                            </w:r>
                            <w:r w:rsidR="005C298A">
                              <w:rPr>
                                <w:rFonts w:ascii="Times New Roman" w:eastAsia="Arial Unicode MS" w:hAnsi="Times New Roman" w:cs="Times New Roman" w:hint="eastAsia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m</w:t>
                            </w: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treated</w:t>
                            </w:r>
                            <w:r w:rsidR="005565DD"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2818"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for 60 min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2" o:spid="_x0000_s1027" type="#_x0000_t202" style="position:absolute;left:0;text-align:left;margin-left:283.4pt;margin-top:9.05pt;width:123.05pt;height:18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" filled="f" stroked="f">
                <v:textbox style="mso-fit-shape-to-text:t">
                  <w:txbxContent>
                    <w:p w:rsidR="009713EA" w:rsidRPr="005C298A" w:rsidRDefault="009713EA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Plas</w:t>
                      </w:r>
                      <w:r w:rsidR="005C298A">
                        <w:rPr>
                          <w:rFonts w:ascii="Times New Roman" w:eastAsia="Arial Unicode MS" w:hAnsi="Times New Roman" w:cs="Times New Roman" w:hint="eastAsia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m</w:t>
                      </w: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a treated</w:t>
                      </w:r>
                      <w:r w:rsidR="005565DD"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612818"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for 60 min</w:t>
                      </w:r>
                    </w:p>
                  </w:txbxContent>
                </v:textbox>
              </v:shape>
            </w:pict>
          </mc:Fallback>
        </mc:AlternateContent>
      </w:r>
      <w:r w:rsidR="00694075" w:rsidRPr="000C7002">
        <w:rPr>
          <w:b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8E2D96" wp14:editId="0577C3BD">
                <wp:simplePos x="0" y="0"/>
                <wp:positionH relativeFrom="column">
                  <wp:posOffset>4168936</wp:posOffset>
                </wp:positionH>
                <wp:positionV relativeFrom="paragraph">
                  <wp:posOffset>1395730</wp:posOffset>
                </wp:positionV>
                <wp:extent cx="767715" cy="230505"/>
                <wp:effectExtent l="0" t="0" r="0" b="0"/>
                <wp:wrapNone/>
                <wp:docPr id="24" name="Text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5565DD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Compound </w:t>
                            </w:r>
                            <w:r w:rsidR="00694075"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3" o:spid="_x0000_s1028" type="#_x0000_t202" style="position:absolute;left:0;text-align:left;margin-left:328.25pt;margin-top:109.9pt;width:60.45pt;height:18.1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" filled="f" stroked="f">
                <v:textbox style="mso-fit-shape-to-text:t">
                  <w:txbxContent>
                    <w:p w:rsidR="009713EA" w:rsidRPr="005C298A" w:rsidRDefault="005565DD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Compound </w:t>
                      </w:r>
                      <w:r w:rsidR="00694075"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5565DD" w:rsidRPr="000C7002">
        <w:rPr>
          <w:b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C18F6C" wp14:editId="44A7FDB9">
                <wp:simplePos x="0" y="0"/>
                <wp:positionH relativeFrom="column">
                  <wp:posOffset>4153535</wp:posOffset>
                </wp:positionH>
                <wp:positionV relativeFrom="paragraph">
                  <wp:posOffset>5153025</wp:posOffset>
                </wp:positionV>
                <wp:extent cx="523875" cy="230505"/>
                <wp:effectExtent l="0" t="0" r="0" b="0"/>
                <wp:wrapNone/>
                <wp:docPr id="40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923D98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Compound</w:t>
                            </w: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94075"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9" o:spid="_x0000_s1029" type="#_x0000_t202" style="position:absolute;left:0;text-align:left;margin-left:327.05pt;margin-top:405.75pt;width:41.25pt;height:18.1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" filled="f" stroked="f">
                <v:textbox style="mso-fit-shape-to-text:t">
                  <w:txbxContent>
                    <w:p w:rsidR="009713EA" w:rsidRPr="005C298A" w:rsidRDefault="00923D98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Compound</w:t>
                      </w:r>
                      <w:r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 w:rsidR="00694075"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65DD" w:rsidRPr="000C7002">
        <w:rPr>
          <w:b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9A2133" wp14:editId="18F8706E">
                <wp:simplePos x="0" y="0"/>
                <wp:positionH relativeFrom="column">
                  <wp:posOffset>4152265</wp:posOffset>
                </wp:positionH>
                <wp:positionV relativeFrom="paragraph">
                  <wp:posOffset>3938905</wp:posOffset>
                </wp:positionV>
                <wp:extent cx="523875" cy="230505"/>
                <wp:effectExtent l="0" t="0" r="0" b="0"/>
                <wp:wrapNone/>
                <wp:docPr id="39" name="Text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923D98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Compound </w:t>
                            </w: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38" o:spid="_x0000_s1030" type="#_x0000_t202" style="position:absolute;left:0;text-align:left;margin-left:326.95pt;margin-top:310.15pt;width:41.25pt;height:18.1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" filled="f" stroked="f">
                <v:textbox style="mso-fit-shape-to-text:t">
                  <w:txbxContent>
                    <w:p w:rsidR="009713EA" w:rsidRPr="005C298A" w:rsidRDefault="00923D98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Compound </w:t>
                      </w:r>
                      <w:r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565DD" w:rsidRPr="000C7002">
        <w:rPr>
          <w:noProof/>
          <w:color w:val="000000" w:themeColor="text1"/>
        </w:rPr>
        <w:drawing>
          <wp:inline distT="0" distB="0" distL="0" distR="0" wp14:anchorId="60FB6BA4" wp14:editId="285D56D5">
            <wp:extent cx="4345615" cy="1303361"/>
            <wp:effectExtent l="0" t="0" r="0" b="0"/>
            <wp:docPr id="18" name="그림 18" descr="EMB00000e50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856936" descr="EMB00000e50309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7" r="2132" b="12598"/>
                    <a:stretch/>
                  </pic:blipFill>
                  <pic:spPr bwMode="auto">
                    <a:xfrm>
                      <a:off x="0" y="0"/>
                      <a:ext cx="4347032" cy="13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5DD" w:rsidRPr="000C7002">
        <w:rPr>
          <w:noProof/>
          <w:color w:val="000000" w:themeColor="text1"/>
        </w:rPr>
        <w:drawing>
          <wp:inline distT="0" distB="0" distL="0" distR="0" wp14:anchorId="63910AB0" wp14:editId="4E53DDE0">
            <wp:extent cx="4353636" cy="1282065"/>
            <wp:effectExtent l="0" t="0" r="8890" b="0"/>
            <wp:docPr id="19" name="그림 19" descr="EMB00000e5030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857576" descr="EMB00000e50309c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" r="1787" b="13902"/>
                    <a:stretch/>
                  </pic:blipFill>
                  <pic:spPr bwMode="auto">
                    <a:xfrm>
                      <a:off x="0" y="0"/>
                      <a:ext cx="4353865" cy="128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5DD" w:rsidRPr="000C7002">
        <w:rPr>
          <w:noProof/>
          <w:color w:val="000000" w:themeColor="text1"/>
        </w:rPr>
        <w:drawing>
          <wp:inline distT="0" distB="0" distL="0" distR="0" wp14:anchorId="2B1A9C0F" wp14:editId="36E1C42B">
            <wp:extent cx="4333164" cy="1239534"/>
            <wp:effectExtent l="0" t="0" r="0" b="0"/>
            <wp:docPr id="20" name="그림 20" descr="EMB00000e5030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59857016" descr="EMB00000e50309f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" r="2356" b="15871"/>
                    <a:stretch/>
                  </pic:blipFill>
                  <pic:spPr bwMode="auto">
                    <a:xfrm>
                      <a:off x="0" y="0"/>
                      <a:ext cx="4333325" cy="12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5DD" w:rsidRPr="000C7002">
        <w:rPr>
          <w:noProof/>
          <w:color w:val="000000" w:themeColor="text1"/>
        </w:rPr>
        <w:drawing>
          <wp:inline distT="0" distB="0" distL="0" distR="0" wp14:anchorId="4D4859E9" wp14:editId="6BAE2F6F">
            <wp:extent cx="4301867" cy="1241946"/>
            <wp:effectExtent l="0" t="0" r="3810" b="0"/>
            <wp:docPr id="21" name="그림 21" descr="EMB00000e5030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857256" descr="EMB00000e5030a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r="1784" b="15215"/>
                    <a:stretch/>
                  </pic:blipFill>
                  <pic:spPr bwMode="auto">
                    <a:xfrm>
                      <a:off x="0" y="0"/>
                      <a:ext cx="4312664" cy="124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65DD" w:rsidRPr="000C7002">
        <w:rPr>
          <w:noProof/>
          <w:color w:val="000000" w:themeColor="text1"/>
        </w:rPr>
        <w:drawing>
          <wp:inline distT="0" distB="0" distL="0" distR="0" wp14:anchorId="10724D47" wp14:editId="0C0B464F">
            <wp:extent cx="4277063" cy="1248771"/>
            <wp:effectExtent l="0" t="0" r="0" b="0"/>
            <wp:docPr id="22" name="그림 22" descr="EMB00000e5030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4857256" descr="EMB00000e5030a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8" r="2133" b="14207"/>
                    <a:stretch/>
                  </pic:blipFill>
                  <pic:spPr bwMode="auto">
                    <a:xfrm>
                      <a:off x="0" y="0"/>
                      <a:ext cx="4276964" cy="12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65DD" w:rsidRPr="000C7002" w:rsidRDefault="005565DD" w:rsidP="005565DD">
      <w:pPr>
        <w:spacing w:line="384" w:lineRule="auto"/>
        <w:jc w:val="center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0C7002">
        <w:rPr>
          <w:b/>
          <w:noProof/>
          <w:color w:val="000000" w:themeColor="text1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8D2E54" wp14:editId="48371A71">
                <wp:simplePos x="0" y="0"/>
                <wp:positionH relativeFrom="column">
                  <wp:posOffset>3911135</wp:posOffset>
                </wp:positionH>
                <wp:positionV relativeFrom="paragraph">
                  <wp:posOffset>114935</wp:posOffset>
                </wp:positionV>
                <wp:extent cx="716280" cy="230505"/>
                <wp:effectExtent l="0" t="0" r="0" b="0"/>
                <wp:wrapNone/>
                <wp:docPr id="41" name="Text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713EA" w:rsidRPr="005C298A" w:rsidRDefault="005565DD" w:rsidP="009713EA">
                            <w:pPr>
                              <w:pStyle w:val="a5"/>
                              <w:wordWrap w:val="0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Phloroglucinol (</w:t>
                            </w:r>
                            <w:r w:rsidR="00694075"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1</w:t>
                            </w:r>
                            <w:r w:rsidRPr="005C298A">
                              <w:rPr>
                                <w:rFonts w:ascii="Times New Roman" w:eastAsia="Arial Unicode MS" w:hAnsi="Times New Roman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0" o:spid="_x0000_s1031" type="#_x0000_t202" style="position:absolute;left:0;text-align:left;margin-left:307.95pt;margin-top:9.05pt;width:56.4pt;height:18.1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" filled="f" stroked="f">
                <v:textbox style="mso-fit-shape-to-text:t">
                  <w:txbxContent>
                    <w:p w:rsidR="009713EA" w:rsidRPr="005C298A" w:rsidRDefault="005565DD" w:rsidP="009713EA">
                      <w:pPr>
                        <w:pStyle w:val="a5"/>
                        <w:wordWrap w:val="0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Phloroglucinol</w:t>
                      </w:r>
                      <w:proofErr w:type="spellEnd"/>
                      <w:r w:rsidRPr="005C298A">
                        <w:rPr>
                          <w:rFonts w:ascii="Times New Roman" w:eastAsia="Arial Unicode MS" w:hAnsi="Times New Roman" w:cs="Times New Roman"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 (</w:t>
                      </w:r>
                      <w:r w:rsidR="00694075"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1</w:t>
                      </w:r>
                      <w:r w:rsidRPr="005C298A">
                        <w:rPr>
                          <w:rFonts w:ascii="Times New Roman" w:eastAsia="Arial Unicode MS" w:hAnsi="Times New Roman" w:cs="Times New Roman"/>
                          <w:b/>
                          <w:bCs/>
                          <w:color w:val="000000" w:themeColor="text1"/>
                          <w:kern w:val="24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C7002">
        <w:rPr>
          <w:rFonts w:ascii="굴림" w:eastAsia="굴림" w:hAnsi="굴림" w:cs="굴림"/>
          <w:noProof/>
          <w:color w:val="000000" w:themeColor="text1"/>
          <w:kern w:val="0"/>
          <w:szCs w:val="20"/>
        </w:rPr>
        <w:drawing>
          <wp:inline distT="0" distB="0" distL="0" distR="0" wp14:anchorId="279C14B6" wp14:editId="29D34324">
            <wp:extent cx="4263411" cy="1248770"/>
            <wp:effectExtent l="0" t="0" r="3810" b="0"/>
            <wp:docPr id="26" name="그림 26" descr="EMB00000e5030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33929760" descr="EMB00000e5030ab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" r="1899" b="14072"/>
                    <a:stretch/>
                  </pic:blipFill>
                  <pic:spPr bwMode="auto">
                    <a:xfrm>
                      <a:off x="0" y="0"/>
                      <a:ext cx="4269860" cy="12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13EA" w:rsidRPr="000C7002" w:rsidRDefault="009713EA" w:rsidP="009051C2">
      <w:pPr>
        <w:widowControl/>
        <w:wordWrap/>
        <w:autoSpaceDE/>
        <w:autoSpaceDN/>
        <w:spacing w:after="200" w:line="276" w:lineRule="auto"/>
        <w:jc w:val="left"/>
        <w:rPr>
          <w:rFonts w:ascii="Times New Roman"/>
          <w:b/>
          <w:color w:val="000000" w:themeColor="text1"/>
          <w:sz w:val="22"/>
          <w:szCs w:val="22"/>
        </w:rPr>
      </w:pPr>
      <w:r w:rsidRPr="000C7002">
        <w:rPr>
          <w:rFonts w:ascii="Times New Roman"/>
          <w:b/>
          <w:color w:val="000000" w:themeColor="text1"/>
          <w:sz w:val="22"/>
          <w:szCs w:val="22"/>
        </w:rPr>
        <w:t>Figure S</w:t>
      </w:r>
      <w:r w:rsidR="00612818" w:rsidRPr="000C7002">
        <w:rPr>
          <w:rFonts w:ascii="Times New Roman" w:hint="eastAsia"/>
          <w:b/>
          <w:color w:val="000000" w:themeColor="text1"/>
          <w:sz w:val="22"/>
          <w:szCs w:val="22"/>
        </w:rPr>
        <w:t>4</w:t>
      </w:r>
      <w:r w:rsidRPr="000C7002">
        <w:rPr>
          <w:rFonts w:ascii="Times New Roman"/>
          <w:b/>
          <w:color w:val="000000" w:themeColor="text1"/>
          <w:sz w:val="22"/>
          <w:szCs w:val="22"/>
        </w:rPr>
        <w:t>.</w:t>
      </w:r>
      <w:r w:rsidRPr="000C7002">
        <w:rPr>
          <w:rFonts w:ascii="Times New Roman"/>
          <w:color w:val="000000" w:themeColor="text1"/>
          <w:sz w:val="22"/>
          <w:szCs w:val="22"/>
        </w:rPr>
        <w:t xml:space="preserve"> HPLC chromatograms of </w:t>
      </w:r>
      <w:r w:rsidR="00694075" w:rsidRPr="000C7002">
        <w:rPr>
          <w:rFonts w:ascii="Times New Roman" w:hint="eastAsia"/>
          <w:color w:val="000000" w:themeColor="text1"/>
          <w:sz w:val="22"/>
          <w:szCs w:val="22"/>
        </w:rPr>
        <w:t xml:space="preserve">plasma treated </w:t>
      </w:r>
      <w:r w:rsidR="00E57A08" w:rsidRPr="000C7002">
        <w:rPr>
          <w:rFonts w:ascii="Times New Roman" w:hint="eastAsia"/>
          <w:color w:val="000000" w:themeColor="text1"/>
          <w:sz w:val="22"/>
          <w:szCs w:val="22"/>
        </w:rPr>
        <w:t>phloroglucinol</w:t>
      </w:r>
      <w:r w:rsidR="00064ACF" w:rsidRPr="000C7002">
        <w:rPr>
          <w:rFonts w:ascii="Times New Roman" w:hint="eastAsia"/>
          <w:color w:val="000000" w:themeColor="text1"/>
          <w:sz w:val="22"/>
          <w:szCs w:val="22"/>
        </w:rPr>
        <w:t xml:space="preserve"> </w:t>
      </w:r>
      <w:r w:rsidR="00923D98" w:rsidRPr="000C7002">
        <w:rPr>
          <w:rFonts w:ascii="Times New Roman"/>
          <w:color w:val="000000" w:themeColor="text1"/>
          <w:sz w:val="22"/>
          <w:szCs w:val="22"/>
        </w:rPr>
        <w:t>(</w:t>
      </w:r>
      <w:r w:rsidR="00C26E42" w:rsidRPr="000C7002">
        <w:rPr>
          <w:rFonts w:ascii="Times New Roman" w:hint="eastAsia"/>
          <w:b/>
          <w:color w:val="000000" w:themeColor="text1"/>
          <w:sz w:val="22"/>
          <w:szCs w:val="22"/>
        </w:rPr>
        <w:t>1</w:t>
      </w:r>
      <w:r w:rsidR="00923D98" w:rsidRPr="000C7002">
        <w:rPr>
          <w:rFonts w:ascii="Times New Roman"/>
          <w:color w:val="000000" w:themeColor="text1"/>
          <w:sz w:val="22"/>
          <w:szCs w:val="22"/>
        </w:rPr>
        <w:t>)</w:t>
      </w:r>
      <w:r w:rsidR="00694075" w:rsidRPr="000C7002">
        <w:rPr>
          <w:rFonts w:ascii="Times New Roman" w:hint="eastAsia"/>
          <w:color w:val="000000" w:themeColor="text1"/>
          <w:sz w:val="22"/>
          <w:szCs w:val="22"/>
        </w:rPr>
        <w:t xml:space="preserve"> for 60 min</w:t>
      </w:r>
      <w:r w:rsidRPr="000C7002">
        <w:rPr>
          <w:rFonts w:ascii="Times New Roman"/>
          <w:color w:val="000000" w:themeColor="text1"/>
          <w:sz w:val="22"/>
          <w:szCs w:val="22"/>
        </w:rPr>
        <w:t xml:space="preserve"> and </w:t>
      </w:r>
      <w:r w:rsidR="005F7C7F" w:rsidRPr="000C7002">
        <w:rPr>
          <w:rFonts w:ascii="Times New Roman" w:hint="eastAsia"/>
          <w:color w:val="000000" w:themeColor="text1"/>
          <w:sz w:val="22"/>
          <w:szCs w:val="22"/>
        </w:rPr>
        <w:t xml:space="preserve">the </w:t>
      </w:r>
      <w:r w:rsidRPr="000C7002">
        <w:rPr>
          <w:rFonts w:ascii="Times New Roman"/>
          <w:color w:val="000000" w:themeColor="text1"/>
          <w:sz w:val="22"/>
          <w:szCs w:val="22"/>
        </w:rPr>
        <w:t>isolat</w:t>
      </w:r>
      <w:r w:rsidR="00694075" w:rsidRPr="000C7002">
        <w:rPr>
          <w:rFonts w:ascii="Times New Roman" w:hint="eastAsia"/>
          <w:color w:val="000000" w:themeColor="text1"/>
          <w:sz w:val="22"/>
          <w:szCs w:val="22"/>
        </w:rPr>
        <w:t>e</w:t>
      </w:r>
      <w:r w:rsidRPr="000C7002">
        <w:rPr>
          <w:rFonts w:ascii="Times New Roman"/>
          <w:color w:val="000000" w:themeColor="text1"/>
          <w:sz w:val="22"/>
          <w:szCs w:val="22"/>
        </w:rPr>
        <w:t xml:space="preserve">s </w:t>
      </w:r>
      <w:r w:rsidR="00C26E42" w:rsidRPr="000C7002">
        <w:rPr>
          <w:rFonts w:ascii="Times New Roman" w:hint="eastAsia"/>
          <w:b/>
          <w:color w:val="000000" w:themeColor="text1"/>
          <w:sz w:val="22"/>
          <w:szCs w:val="22"/>
        </w:rPr>
        <w:t>2</w:t>
      </w:r>
      <w:r w:rsidRPr="000C7002">
        <w:rPr>
          <w:rFonts w:ascii="Times New Roman"/>
          <w:color w:val="000000" w:themeColor="text1"/>
          <w:sz w:val="22"/>
          <w:szCs w:val="22"/>
        </w:rPr>
        <w:t>–</w:t>
      </w:r>
      <w:r w:rsidR="00C26E42" w:rsidRPr="000C7002">
        <w:rPr>
          <w:rFonts w:ascii="Times New Roman" w:eastAsia="맑은 고딕" w:hint="eastAsia"/>
          <w:b/>
          <w:color w:val="000000" w:themeColor="text1"/>
          <w:kern w:val="0"/>
          <w:sz w:val="22"/>
          <w:szCs w:val="22"/>
        </w:rPr>
        <w:t>5</w:t>
      </w:r>
      <w:r w:rsidRPr="000C7002">
        <w:rPr>
          <w:rFonts w:ascii="Times New Roman"/>
          <w:i/>
          <w:color w:val="000000" w:themeColor="text1"/>
          <w:sz w:val="22"/>
          <w:szCs w:val="22"/>
        </w:rPr>
        <w:t>.</w:t>
      </w:r>
    </w:p>
    <w:p w:rsidR="002E0B00" w:rsidRPr="000C7002" w:rsidRDefault="002E0B00" w:rsidP="000516BF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Cs w:val="16"/>
        </w:rPr>
      </w:pPr>
    </w:p>
    <w:p w:rsidR="0087611E" w:rsidRPr="000C7002" w:rsidRDefault="0087611E" w:rsidP="000516BF">
      <w:pPr>
        <w:widowControl/>
        <w:wordWrap/>
        <w:autoSpaceDE/>
        <w:autoSpaceDN/>
        <w:spacing w:after="200" w:line="276" w:lineRule="auto"/>
        <w:rPr>
          <w:rFonts w:ascii="Times New Roman"/>
          <w:b/>
          <w:color w:val="000000" w:themeColor="text1"/>
          <w:szCs w:val="16"/>
        </w:rPr>
      </w:pPr>
    </w:p>
    <w:p w:rsidR="0087611E" w:rsidRPr="000C7002" w:rsidRDefault="00672FE5" w:rsidP="0087611E">
      <w:pPr>
        <w:spacing w:line="480" w:lineRule="auto"/>
        <w:textAlignment w:val="baseline"/>
        <w:rPr>
          <w:rFonts w:ascii="Times New Roman" w:eastAsia="Arial Unicode MS"/>
          <w:b/>
          <w:iCs/>
          <w:color w:val="000000" w:themeColor="text1"/>
          <w:kern w:val="0"/>
          <w:sz w:val="24"/>
          <w:szCs w:val="20"/>
        </w:rPr>
      </w:pPr>
      <w:r w:rsidRPr="000C7002">
        <w:rPr>
          <w:rFonts w:ascii="Times New Roman" w:eastAsia="Arial Unicode MS" w:hint="eastAsia"/>
          <w:b/>
          <w:iCs/>
          <w:color w:val="000000" w:themeColor="text1"/>
          <w:kern w:val="0"/>
          <w:sz w:val="24"/>
          <w:szCs w:val="20"/>
        </w:rPr>
        <w:lastRenderedPageBreak/>
        <w:t>*Spectros</w:t>
      </w:r>
      <w:r w:rsidR="0087611E" w:rsidRPr="000C7002">
        <w:rPr>
          <w:rFonts w:ascii="Times New Roman" w:eastAsia="Arial Unicode MS" w:hint="eastAsia"/>
          <w:b/>
          <w:iCs/>
          <w:color w:val="000000" w:themeColor="text1"/>
          <w:kern w:val="0"/>
          <w:sz w:val="24"/>
          <w:szCs w:val="20"/>
        </w:rPr>
        <w:t>copic data for known compounds</w:t>
      </w:r>
      <w:r w:rsidRPr="000C7002">
        <w:rPr>
          <w:rFonts w:ascii="Times New Roman" w:eastAsia="Arial Unicode MS" w:hint="eastAsia"/>
          <w:b/>
          <w:iCs/>
          <w:color w:val="000000" w:themeColor="text1"/>
          <w:kern w:val="0"/>
          <w:sz w:val="24"/>
          <w:szCs w:val="20"/>
        </w:rPr>
        <w:t xml:space="preserve"> </w:t>
      </w:r>
      <w:r w:rsidR="00445754" w:rsidRPr="000C7002">
        <w:rPr>
          <w:rFonts w:ascii="Times New Roman" w:eastAsia="Arial Unicode MS" w:hint="eastAsia"/>
          <w:b/>
          <w:iCs/>
          <w:color w:val="000000" w:themeColor="text1"/>
          <w:kern w:val="0"/>
          <w:sz w:val="24"/>
          <w:szCs w:val="20"/>
        </w:rPr>
        <w:t>2</w:t>
      </w:r>
      <w:r w:rsidR="0087611E" w:rsidRPr="000C7002">
        <w:rPr>
          <w:rFonts w:ascii="Times New Roman" w:eastAsia="Arial Unicode MS" w:hint="eastAsia"/>
          <w:b/>
          <w:iCs/>
          <w:color w:val="000000" w:themeColor="text1"/>
          <w:kern w:val="0"/>
          <w:sz w:val="24"/>
          <w:szCs w:val="20"/>
        </w:rPr>
        <w:t>-4</w:t>
      </w: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Arial Unicode MS"/>
          <w:i/>
          <w:iCs/>
          <w:color w:val="000000" w:themeColor="text1"/>
          <w:kern w:val="0"/>
          <w:sz w:val="22"/>
          <w:szCs w:val="20"/>
        </w:rPr>
      </w:pP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Arial Unicode MS"/>
          <w:color w:val="000000" w:themeColor="text1"/>
          <w:kern w:val="0"/>
          <w:sz w:val="22"/>
          <w:szCs w:val="22"/>
        </w:rPr>
      </w:pPr>
      <w:r w:rsidRPr="000C7002">
        <w:rPr>
          <w:rFonts w:ascii="Times New Roman" w:eastAsia="Arial Unicode MS" w:hint="eastAsia"/>
          <w:b/>
          <w:i/>
          <w:iCs/>
          <w:color w:val="000000" w:themeColor="text1"/>
          <w:kern w:val="0"/>
          <w:sz w:val="22"/>
          <w:szCs w:val="22"/>
        </w:rPr>
        <w:t>B</w:t>
      </w:r>
      <w:r w:rsidRPr="000C7002">
        <w:rPr>
          <w:rFonts w:ascii="Times New Roman" w:eastAsia="Arial Unicode MS"/>
          <w:b/>
          <w:i/>
          <w:iCs/>
          <w:color w:val="000000" w:themeColor="text1"/>
          <w:kern w:val="0"/>
          <w:sz w:val="22"/>
          <w:szCs w:val="22"/>
        </w:rPr>
        <w:t>is</w:t>
      </w:r>
      <w:r w:rsidRPr="000C7002">
        <w:rPr>
          <w:rFonts w:ascii="Times New Roman" w:eastAsia="Arial Unicode MS"/>
          <w:b/>
          <w:color w:val="000000" w:themeColor="text1"/>
          <w:kern w:val="0"/>
          <w:sz w:val="22"/>
          <w:szCs w:val="22"/>
        </w:rPr>
        <w:t>(2,4,5-Trihydroxy-3-(2',4',5'-trihydroxybenzyl)phenyl)methane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(</w:t>
      </w:r>
      <w:r w:rsidRPr="000C7002">
        <w:rPr>
          <w:rFonts w:ascii="Times New Roman" w:eastAsia="Arial Unicode MS" w:hint="eastAsia"/>
          <w:b/>
          <w:color w:val="000000" w:themeColor="text1"/>
          <w:kern w:val="0"/>
          <w:sz w:val="22"/>
          <w:szCs w:val="22"/>
        </w:rPr>
        <w:t>2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): Yellow amorphous powder, FABMS </w:t>
      </w:r>
      <w:r w:rsidRPr="000C7002">
        <w:rPr>
          <w:rFonts w:ascii="Times New Roman" w:eastAsia="Arial Unicode MS" w:hint="eastAsia"/>
          <w:i/>
          <w:color w:val="000000" w:themeColor="text1"/>
          <w:kern w:val="0"/>
          <w:sz w:val="22"/>
          <w:szCs w:val="22"/>
        </w:rPr>
        <w:t>m/z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539 [M-H]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-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H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600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6.04 (2H, s, H-4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10), 5.92 (4H, s, H-2, 4, 8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10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3.71 (2H, s, H-8a), 3.67 (4H, s, H-6a, 6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a),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C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150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157.0 (C-1, 5, 7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11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155.5 (C-9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11), 153.5 (C-3, 5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’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,), 152.7 (C-1, 5, 7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11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’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106.6 (C-2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6), 106.4 (C-12, 12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105.1 (C-6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8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96.0 (C-4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10), 95.4 (C-2, 4, 8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10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17.5 (C-8a), 16.9 (C-6a, 6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a).</w:t>
      </w: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굴림"/>
          <w:color w:val="000000" w:themeColor="text1"/>
          <w:kern w:val="0"/>
          <w:sz w:val="22"/>
          <w:szCs w:val="22"/>
        </w:rPr>
      </w:pP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Arial Unicode MS"/>
          <w:color w:val="000000" w:themeColor="text1"/>
          <w:kern w:val="0"/>
          <w:sz w:val="22"/>
          <w:szCs w:val="22"/>
        </w:rPr>
      </w:pPr>
      <w:r w:rsidRPr="000C7002">
        <w:rPr>
          <w:rFonts w:ascii="Times New Roman" w:eastAsia="Arial Unicode MS"/>
          <w:b/>
          <w:color w:val="000000" w:themeColor="text1"/>
          <w:kern w:val="0"/>
          <w:sz w:val="22"/>
          <w:szCs w:val="22"/>
        </w:rPr>
        <w:t>2,4-</w:t>
      </w:r>
      <w:r w:rsidRPr="000C7002">
        <w:rPr>
          <w:rFonts w:ascii="Times New Roman" w:eastAsia="Arial Unicode MS" w:hint="eastAsia"/>
          <w:b/>
          <w:i/>
          <w:iCs/>
          <w:color w:val="000000" w:themeColor="text1"/>
          <w:kern w:val="0"/>
          <w:sz w:val="22"/>
          <w:szCs w:val="22"/>
        </w:rPr>
        <w:t>B</w:t>
      </w:r>
      <w:r w:rsidRPr="000C7002">
        <w:rPr>
          <w:rFonts w:ascii="Times New Roman" w:eastAsia="Arial Unicode MS"/>
          <w:b/>
          <w:i/>
          <w:iCs/>
          <w:color w:val="000000" w:themeColor="text1"/>
          <w:kern w:val="0"/>
          <w:sz w:val="22"/>
          <w:szCs w:val="22"/>
        </w:rPr>
        <w:t>is</w:t>
      </w:r>
      <w:r w:rsidRPr="000C7002">
        <w:rPr>
          <w:rFonts w:ascii="Times New Roman" w:eastAsia="Arial Unicode MS"/>
          <w:b/>
          <w:color w:val="000000" w:themeColor="text1"/>
          <w:kern w:val="0"/>
          <w:sz w:val="22"/>
          <w:szCs w:val="22"/>
        </w:rPr>
        <w:t>(2',4',6'-Trihydroxylbenzyl)phloroglucinol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(</w:t>
      </w:r>
      <w:r w:rsidRPr="000C7002">
        <w:rPr>
          <w:rFonts w:ascii="Times New Roman" w:eastAsia="Arial Unicode MS" w:hint="eastAsia"/>
          <w:b/>
          <w:color w:val="000000" w:themeColor="text1"/>
          <w:kern w:val="0"/>
          <w:sz w:val="22"/>
          <w:szCs w:val="22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): Yellow amorphous powder, FABMS </w:t>
      </w:r>
      <w:r w:rsidRPr="000C7002">
        <w:rPr>
          <w:rFonts w:ascii="Times New Roman" w:eastAsia="Arial Unicode MS" w:hint="eastAsia"/>
          <w:i/>
          <w:color w:val="000000" w:themeColor="text1"/>
          <w:kern w:val="0"/>
          <w:sz w:val="22"/>
          <w:szCs w:val="22"/>
        </w:rPr>
        <w:t>m/z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401 [M-H]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-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H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600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6.03 (1H, s, H-10), 5.91 (4H, s, H-2, 4, 4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6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), 3.66 (2H, s, H-6a, 8a),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C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150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158.1 (C-3, 5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), 156.5 (C-1, 1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3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5), 154.4 (C-9, 11), 153.1 (C-7), 108.4 (C-2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6), 107.1 (C-8, 12), 97.4 (C-10), 94.5 (C-1, 1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3</w:t>
      </w:r>
      <w:r w:rsidRPr="000C7002">
        <w:rPr>
          <w:rFonts w:ascii="Times New Roman" w:eastAsia="Arial Unicode MS"/>
          <w:color w:val="000000" w:themeColor="text1"/>
          <w:kern w:val="0"/>
          <w:sz w:val="22"/>
          <w:szCs w:val="22"/>
        </w:rPr>
        <w:t>ꞌ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, 5), 17.9 (C-6a, 8a).</w:t>
      </w: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굴림"/>
          <w:color w:val="000000" w:themeColor="text1"/>
          <w:kern w:val="0"/>
          <w:sz w:val="22"/>
          <w:szCs w:val="22"/>
        </w:rPr>
      </w:pPr>
    </w:p>
    <w:p w:rsidR="0087611E" w:rsidRPr="000C7002" w:rsidRDefault="0087611E" w:rsidP="0087611E">
      <w:pPr>
        <w:spacing w:line="480" w:lineRule="auto"/>
        <w:textAlignment w:val="baseline"/>
        <w:rPr>
          <w:rFonts w:ascii="Times New Roman" w:eastAsia="Arial Unicode MS"/>
          <w:color w:val="000000" w:themeColor="text1"/>
          <w:kern w:val="0"/>
          <w:sz w:val="22"/>
          <w:szCs w:val="22"/>
        </w:rPr>
      </w:pPr>
      <w:r w:rsidRPr="000C7002">
        <w:rPr>
          <w:rFonts w:ascii="Times New Roman" w:eastAsia="Arial Unicode MS" w:hint="eastAsia"/>
          <w:b/>
          <w:i/>
          <w:color w:val="000000" w:themeColor="text1"/>
          <w:kern w:val="0"/>
          <w:sz w:val="22"/>
          <w:szCs w:val="22"/>
        </w:rPr>
        <w:t>Bis</w:t>
      </w:r>
      <w:r w:rsidRPr="000C7002">
        <w:rPr>
          <w:rFonts w:ascii="Times New Roman" w:eastAsia="Arial Unicode MS" w:hint="eastAsia"/>
          <w:b/>
          <w:color w:val="000000" w:themeColor="text1"/>
          <w:kern w:val="0"/>
          <w:sz w:val="22"/>
          <w:szCs w:val="22"/>
        </w:rPr>
        <w:t xml:space="preserve">(2,4,6-Trihydroxyphenyl)methane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(</w:t>
      </w:r>
      <w:r w:rsidRPr="000C7002">
        <w:rPr>
          <w:rFonts w:ascii="Times New Roman" w:eastAsia="Arial Unicode MS" w:hint="eastAsia"/>
          <w:b/>
          <w:color w:val="000000" w:themeColor="text1"/>
          <w:kern w:val="0"/>
          <w:sz w:val="22"/>
          <w:szCs w:val="22"/>
        </w:rPr>
        <w:t>4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): Yellow amorphous powder, FABMS </w:t>
      </w:r>
      <w:r w:rsidRPr="000C7002">
        <w:rPr>
          <w:rFonts w:ascii="Times New Roman" w:eastAsia="Arial Unicode MS" w:hint="eastAsia"/>
          <w:i/>
          <w:color w:val="000000" w:themeColor="text1"/>
          <w:kern w:val="0"/>
          <w:sz w:val="22"/>
          <w:szCs w:val="22"/>
        </w:rPr>
        <w:t>m/z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263 [M-H]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-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H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600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5.83 (4H, s, H-2, 4, 8, 10), 3.47 (2H, s, H-6a), 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perscript"/>
        </w:rPr>
        <w:t>13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>C NMR (CD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  <w:vertAlign w:val="subscript"/>
        </w:rPr>
        <w:t>3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OD, 150 MHz): </w:t>
      </w:r>
      <w:r w:rsidRPr="000C7002">
        <w:rPr>
          <w:rFonts w:ascii="Times New Roman" w:eastAsia="Arial Unicode MS"/>
          <w:i/>
          <w:color w:val="000000" w:themeColor="text1"/>
          <w:kern w:val="0"/>
          <w:sz w:val="22"/>
          <w:szCs w:val="22"/>
        </w:rPr>
        <w:t>δ</w:t>
      </w:r>
      <w:r w:rsidRPr="000C7002">
        <w:rPr>
          <w:rFonts w:ascii="Times New Roman" w:eastAsia="Arial Unicode MS" w:hint="eastAsia"/>
          <w:color w:val="000000" w:themeColor="text1"/>
          <w:kern w:val="0"/>
          <w:sz w:val="22"/>
          <w:szCs w:val="22"/>
        </w:rPr>
        <w:t xml:space="preserve"> 156.9 (C-3, 9), 155.5 (C-1, 5, 7, 11), 103.4 (C-6, 12), 95.4 (C-2, 4, 8, 10), 16.4 (C-6a).</w:t>
      </w:r>
    </w:p>
    <w:p w:rsidR="0087611E" w:rsidRPr="000C7002" w:rsidRDefault="0087611E" w:rsidP="000516BF">
      <w:pPr>
        <w:widowControl/>
        <w:wordWrap/>
        <w:autoSpaceDE/>
        <w:autoSpaceDN/>
        <w:spacing w:after="200" w:line="276" w:lineRule="auto"/>
        <w:rPr>
          <w:rFonts w:ascii="Times New Roman"/>
          <w:color w:val="000000" w:themeColor="text1"/>
          <w:sz w:val="22"/>
          <w:szCs w:val="22"/>
        </w:rPr>
      </w:pPr>
    </w:p>
    <w:p w:rsidR="0087611E" w:rsidRPr="000C7002" w:rsidRDefault="0087611E" w:rsidP="000516BF">
      <w:pPr>
        <w:widowControl/>
        <w:wordWrap/>
        <w:autoSpaceDE/>
        <w:autoSpaceDN/>
        <w:spacing w:after="200" w:line="276" w:lineRule="auto"/>
        <w:rPr>
          <w:color w:val="000000" w:themeColor="text1"/>
          <w:sz w:val="22"/>
          <w:szCs w:val="22"/>
        </w:rPr>
      </w:pPr>
    </w:p>
    <w:sectPr w:rsidR="0087611E" w:rsidRPr="000C70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17F" w:rsidRDefault="002F217F" w:rsidP="001F3C20">
      <w:r>
        <w:separator/>
      </w:r>
    </w:p>
  </w:endnote>
  <w:endnote w:type="continuationSeparator" w:id="0">
    <w:p w:rsidR="002F217F" w:rsidRDefault="002F217F" w:rsidP="001F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IDFont+F3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dvGulliv-I">
    <w:altName w:val="HyhwpEQ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IDFont+F4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17F" w:rsidRDefault="002F217F" w:rsidP="001F3C20">
      <w:r>
        <w:separator/>
      </w:r>
    </w:p>
  </w:footnote>
  <w:footnote w:type="continuationSeparator" w:id="0">
    <w:p w:rsidR="002F217F" w:rsidRDefault="002F217F" w:rsidP="001F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3086"/>
    <w:multiLevelType w:val="hybridMultilevel"/>
    <w:tmpl w:val="71BA7482"/>
    <w:lvl w:ilvl="0" w:tplc="15BC4690">
      <w:numFmt w:val="bullet"/>
      <w:lvlText w:val=""/>
      <w:lvlJc w:val="left"/>
      <w:pPr>
        <w:ind w:left="82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1">
    <w:nsid w:val="2D183EA4"/>
    <w:multiLevelType w:val="hybridMultilevel"/>
    <w:tmpl w:val="E878D3DA"/>
    <w:lvl w:ilvl="0" w:tplc="E7A8DDDC">
      <w:numFmt w:val="bullet"/>
      <w:lvlText w:val=""/>
      <w:lvlJc w:val="left"/>
      <w:pPr>
        <w:ind w:left="82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2">
    <w:nsid w:val="5BD831AD"/>
    <w:multiLevelType w:val="hybridMultilevel"/>
    <w:tmpl w:val="C448B098"/>
    <w:lvl w:ilvl="0" w:tplc="D0422E4E">
      <w:numFmt w:val="bullet"/>
      <w:lvlText w:val=""/>
      <w:lvlJc w:val="left"/>
      <w:pPr>
        <w:ind w:left="465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E5"/>
    <w:rsid w:val="00012DB9"/>
    <w:rsid w:val="000325EA"/>
    <w:rsid w:val="000516BF"/>
    <w:rsid w:val="00064ACF"/>
    <w:rsid w:val="000C7002"/>
    <w:rsid w:val="00113596"/>
    <w:rsid w:val="0014246B"/>
    <w:rsid w:val="001C4061"/>
    <w:rsid w:val="001F3C20"/>
    <w:rsid w:val="00231D7F"/>
    <w:rsid w:val="00255722"/>
    <w:rsid w:val="00284BC2"/>
    <w:rsid w:val="002E0B00"/>
    <w:rsid w:val="002E3C3C"/>
    <w:rsid w:val="002F20B0"/>
    <w:rsid w:val="002F217F"/>
    <w:rsid w:val="00340273"/>
    <w:rsid w:val="0034178A"/>
    <w:rsid w:val="00353C49"/>
    <w:rsid w:val="00363853"/>
    <w:rsid w:val="003E2DDE"/>
    <w:rsid w:val="003F1573"/>
    <w:rsid w:val="00415A49"/>
    <w:rsid w:val="0043704D"/>
    <w:rsid w:val="00445754"/>
    <w:rsid w:val="004527BF"/>
    <w:rsid w:val="00456191"/>
    <w:rsid w:val="00463F16"/>
    <w:rsid w:val="00473E58"/>
    <w:rsid w:val="00491347"/>
    <w:rsid w:val="004A192E"/>
    <w:rsid w:val="004B3EAB"/>
    <w:rsid w:val="004F4F56"/>
    <w:rsid w:val="00526F26"/>
    <w:rsid w:val="00527A1E"/>
    <w:rsid w:val="00541394"/>
    <w:rsid w:val="005565DD"/>
    <w:rsid w:val="00566870"/>
    <w:rsid w:val="00592586"/>
    <w:rsid w:val="005B3208"/>
    <w:rsid w:val="005B62A2"/>
    <w:rsid w:val="005B6F43"/>
    <w:rsid w:val="005C298A"/>
    <w:rsid w:val="005C2E5A"/>
    <w:rsid w:val="005F5ECF"/>
    <w:rsid w:val="005F7C7F"/>
    <w:rsid w:val="00612818"/>
    <w:rsid w:val="00672FE5"/>
    <w:rsid w:val="00686D00"/>
    <w:rsid w:val="00693F2E"/>
    <w:rsid w:val="00694075"/>
    <w:rsid w:val="006A67B2"/>
    <w:rsid w:val="006B3209"/>
    <w:rsid w:val="006B321A"/>
    <w:rsid w:val="006D7895"/>
    <w:rsid w:val="00700E4C"/>
    <w:rsid w:val="007A7393"/>
    <w:rsid w:val="007D4DB3"/>
    <w:rsid w:val="00805771"/>
    <w:rsid w:val="00811FC4"/>
    <w:rsid w:val="00827FA8"/>
    <w:rsid w:val="00845977"/>
    <w:rsid w:val="00852331"/>
    <w:rsid w:val="00870485"/>
    <w:rsid w:val="0087611E"/>
    <w:rsid w:val="00902F74"/>
    <w:rsid w:val="009051C2"/>
    <w:rsid w:val="009106C4"/>
    <w:rsid w:val="00912AFE"/>
    <w:rsid w:val="00923D98"/>
    <w:rsid w:val="00954FAA"/>
    <w:rsid w:val="00961036"/>
    <w:rsid w:val="009713EA"/>
    <w:rsid w:val="009A1DE5"/>
    <w:rsid w:val="009E0E2D"/>
    <w:rsid w:val="00A0140D"/>
    <w:rsid w:val="00A11B89"/>
    <w:rsid w:val="00A12580"/>
    <w:rsid w:val="00A51633"/>
    <w:rsid w:val="00A558AC"/>
    <w:rsid w:val="00AB4DAB"/>
    <w:rsid w:val="00B060AE"/>
    <w:rsid w:val="00B14B4D"/>
    <w:rsid w:val="00B16858"/>
    <w:rsid w:val="00B4085A"/>
    <w:rsid w:val="00B575AF"/>
    <w:rsid w:val="00B71BCC"/>
    <w:rsid w:val="00B9243A"/>
    <w:rsid w:val="00BD6E8E"/>
    <w:rsid w:val="00C26E42"/>
    <w:rsid w:val="00C311CA"/>
    <w:rsid w:val="00C33EA1"/>
    <w:rsid w:val="00C50585"/>
    <w:rsid w:val="00C6081B"/>
    <w:rsid w:val="00C95747"/>
    <w:rsid w:val="00CA1A70"/>
    <w:rsid w:val="00CD36E5"/>
    <w:rsid w:val="00CD7686"/>
    <w:rsid w:val="00CF633E"/>
    <w:rsid w:val="00D5189E"/>
    <w:rsid w:val="00D90A65"/>
    <w:rsid w:val="00E57A08"/>
    <w:rsid w:val="00EC58E1"/>
    <w:rsid w:val="00F07189"/>
    <w:rsid w:val="00F77421"/>
    <w:rsid w:val="00F922C6"/>
    <w:rsid w:val="00FE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CD36E5"/>
    <w:rPr>
      <w:rFonts w:ascii="Times New Roman"/>
      <w:sz w:val="24"/>
    </w:rPr>
  </w:style>
  <w:style w:type="character" w:customStyle="1" w:styleId="Char">
    <w:name w:val="본문 Char"/>
    <w:basedOn w:val="a0"/>
    <w:link w:val="a3"/>
    <w:semiHidden/>
    <w:rsid w:val="00CD36E5"/>
    <w:rPr>
      <w:rFonts w:ascii="Times New Roman" w:eastAsia="바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36E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CA1A7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9713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1"/>
    <w:uiPriority w:val="99"/>
    <w:unhideWhenUsed/>
    <w:rsid w:val="001F3C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F3C20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2"/>
    <w:uiPriority w:val="99"/>
    <w:unhideWhenUsed/>
    <w:rsid w:val="001F3C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F3C20"/>
    <w:rPr>
      <w:rFonts w:ascii="바탕" w:eastAsia="바탕" w:hAnsi="Times New Roman" w:cs="Times New Roman"/>
      <w:szCs w:val="24"/>
    </w:rPr>
  </w:style>
  <w:style w:type="paragraph" w:customStyle="1" w:styleId="a8">
    <w:name w:val="바탕글"/>
    <w:basedOn w:val="a"/>
    <w:rsid w:val="00700E4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Title"/>
    <w:basedOn w:val="a"/>
    <w:link w:val="Char3"/>
    <w:qFormat/>
    <w:rsid w:val="00541394"/>
    <w:pPr>
      <w:spacing w:line="480" w:lineRule="auto"/>
      <w:jc w:val="center"/>
    </w:pPr>
    <w:rPr>
      <w:rFonts w:ascii="Times New Roman"/>
      <w:b/>
      <w:bCs/>
    </w:rPr>
  </w:style>
  <w:style w:type="character" w:customStyle="1" w:styleId="Char3">
    <w:name w:val="제목 Char"/>
    <w:basedOn w:val="a0"/>
    <w:link w:val="a9"/>
    <w:rsid w:val="00541394"/>
    <w:rPr>
      <w:rFonts w:ascii="Times New Roman" w:eastAsia="바탕" w:hAnsi="Times New Roman" w:cs="Times New Roman"/>
      <w:b/>
      <w:bCs/>
      <w:szCs w:val="24"/>
    </w:rPr>
  </w:style>
  <w:style w:type="character" w:styleId="aa">
    <w:name w:val="Hyperlink"/>
    <w:basedOn w:val="a0"/>
    <w:rsid w:val="00541394"/>
    <w:rPr>
      <w:color w:val="0000FF"/>
      <w:u w:val="single"/>
    </w:rPr>
  </w:style>
  <w:style w:type="paragraph" w:customStyle="1" w:styleId="ab">
    <w:name w:val="영"/>
    <w:basedOn w:val="a"/>
    <w:rsid w:val="005413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ElsArticleTitle">
    <w:name w:val="Els_ArticleTitle"/>
    <w:next w:val="a"/>
    <w:rsid w:val="00541394"/>
    <w:pPr>
      <w:spacing w:before="360" w:after="240" w:line="350" w:lineRule="exact"/>
      <w:jc w:val="left"/>
    </w:pPr>
    <w:rPr>
      <w:rFonts w:ascii="Times New Roman" w:eastAsia="맑은 고딕" w:hAnsi="Times New Roman" w:cs="Times New Roman"/>
      <w:kern w:val="0"/>
      <w:sz w:val="30"/>
      <w:szCs w:val="20"/>
      <w:lang w:eastAsia="en-US"/>
    </w:rPr>
  </w:style>
  <w:style w:type="paragraph" w:customStyle="1" w:styleId="ElsLegend">
    <w:name w:val="Els_Legend"/>
    <w:rsid w:val="00527A1E"/>
    <w:pPr>
      <w:spacing w:after="120" w:line="180" w:lineRule="exact"/>
      <w:jc w:val="left"/>
    </w:pPr>
    <w:rPr>
      <w:rFonts w:ascii="Times New Roman" w:eastAsia="맑은 고딕" w:hAnsi="Times New Roman" w:cs="Times New Roman"/>
      <w:kern w:val="0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A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CD36E5"/>
    <w:rPr>
      <w:rFonts w:ascii="Times New Roman"/>
      <w:sz w:val="24"/>
    </w:rPr>
  </w:style>
  <w:style w:type="character" w:customStyle="1" w:styleId="Char">
    <w:name w:val="본문 Char"/>
    <w:basedOn w:val="a0"/>
    <w:link w:val="a3"/>
    <w:semiHidden/>
    <w:rsid w:val="00CD36E5"/>
    <w:rPr>
      <w:rFonts w:ascii="Times New Roman" w:eastAsia="바탕" w:hAnsi="Times New Roman" w:cs="Times New Roman"/>
      <w:sz w:val="24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CD36E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CD36E5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CA1A70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styleId="a5">
    <w:name w:val="Normal (Web)"/>
    <w:basedOn w:val="a"/>
    <w:uiPriority w:val="99"/>
    <w:semiHidden/>
    <w:unhideWhenUsed/>
    <w:rsid w:val="009713EA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6">
    <w:name w:val="header"/>
    <w:basedOn w:val="a"/>
    <w:link w:val="Char1"/>
    <w:uiPriority w:val="99"/>
    <w:unhideWhenUsed/>
    <w:rsid w:val="001F3C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1F3C20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2"/>
    <w:uiPriority w:val="99"/>
    <w:unhideWhenUsed/>
    <w:rsid w:val="001F3C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1F3C20"/>
    <w:rPr>
      <w:rFonts w:ascii="바탕" w:eastAsia="바탕" w:hAnsi="Times New Roman" w:cs="Times New Roman"/>
      <w:szCs w:val="24"/>
    </w:rPr>
  </w:style>
  <w:style w:type="paragraph" w:customStyle="1" w:styleId="a8">
    <w:name w:val="바탕글"/>
    <w:basedOn w:val="a"/>
    <w:rsid w:val="00700E4C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Title"/>
    <w:basedOn w:val="a"/>
    <w:link w:val="Char3"/>
    <w:qFormat/>
    <w:rsid w:val="00541394"/>
    <w:pPr>
      <w:spacing w:line="480" w:lineRule="auto"/>
      <w:jc w:val="center"/>
    </w:pPr>
    <w:rPr>
      <w:rFonts w:ascii="Times New Roman"/>
      <w:b/>
      <w:bCs/>
    </w:rPr>
  </w:style>
  <w:style w:type="character" w:customStyle="1" w:styleId="Char3">
    <w:name w:val="제목 Char"/>
    <w:basedOn w:val="a0"/>
    <w:link w:val="a9"/>
    <w:rsid w:val="00541394"/>
    <w:rPr>
      <w:rFonts w:ascii="Times New Roman" w:eastAsia="바탕" w:hAnsi="Times New Roman" w:cs="Times New Roman"/>
      <w:b/>
      <w:bCs/>
      <w:szCs w:val="24"/>
    </w:rPr>
  </w:style>
  <w:style w:type="character" w:styleId="aa">
    <w:name w:val="Hyperlink"/>
    <w:basedOn w:val="a0"/>
    <w:rsid w:val="00541394"/>
    <w:rPr>
      <w:color w:val="0000FF"/>
      <w:u w:val="single"/>
    </w:rPr>
  </w:style>
  <w:style w:type="paragraph" w:customStyle="1" w:styleId="ab">
    <w:name w:val="영"/>
    <w:basedOn w:val="a"/>
    <w:rsid w:val="00541394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ElsArticleTitle">
    <w:name w:val="Els_ArticleTitle"/>
    <w:next w:val="a"/>
    <w:rsid w:val="00541394"/>
    <w:pPr>
      <w:spacing w:before="360" w:after="240" w:line="350" w:lineRule="exact"/>
      <w:jc w:val="left"/>
    </w:pPr>
    <w:rPr>
      <w:rFonts w:ascii="Times New Roman" w:eastAsia="맑은 고딕" w:hAnsi="Times New Roman" w:cs="Times New Roman"/>
      <w:kern w:val="0"/>
      <w:sz w:val="30"/>
      <w:szCs w:val="20"/>
      <w:lang w:eastAsia="en-US"/>
    </w:rPr>
  </w:style>
  <w:style w:type="paragraph" w:customStyle="1" w:styleId="ElsLegend">
    <w:name w:val="Els_Legend"/>
    <w:rsid w:val="00527A1E"/>
    <w:pPr>
      <w:spacing w:after="120" w:line="180" w:lineRule="exact"/>
      <w:jc w:val="left"/>
    </w:pPr>
    <w:rPr>
      <w:rFonts w:ascii="Times New Roman" w:eastAsia="맑은 고딕" w:hAnsi="Times New Roman" w:cs="Times New Roman"/>
      <w:kern w:val="0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1.png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hyperlink" Target="mailto:skyey7@daegu.ac.kr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AE09E-D31B-48EA-828B-2B276170A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69</cp:revision>
  <dcterms:created xsi:type="dcterms:W3CDTF">2017-07-19T00:04:00Z</dcterms:created>
  <dcterms:modified xsi:type="dcterms:W3CDTF">2018-08-22T00:12:00Z</dcterms:modified>
</cp:coreProperties>
</file>