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AB8" w:rsidRPr="00B57FE8" w:rsidRDefault="00606BD6">
      <w:pPr>
        <w:rPr>
          <w:rFonts w:ascii="Times New Roman" w:hAnsi="Times New Roman" w:cs="Times New Roman"/>
          <w:b/>
        </w:rPr>
      </w:pPr>
      <w:r w:rsidRPr="00B57FE8">
        <w:rPr>
          <w:rFonts w:ascii="Times New Roman" w:hAnsi="Times New Roman" w:cs="Times New Roman"/>
          <w:b/>
        </w:rPr>
        <w:t>Supplementary Material</w:t>
      </w:r>
      <w:r w:rsidR="004836E9" w:rsidRPr="00B57FE8">
        <w:rPr>
          <w:rFonts w:ascii="Times New Roman" w:hAnsi="Times New Roman" w:cs="Times New Roman"/>
          <w:b/>
        </w:rPr>
        <w:t xml:space="preserve">: </w:t>
      </w:r>
      <w:r w:rsidR="00991AB8" w:rsidRPr="00B57FE8">
        <w:rPr>
          <w:rFonts w:ascii="Times New Roman" w:hAnsi="Times New Roman" w:cs="Times New Roman"/>
          <w:b/>
        </w:rPr>
        <w:t xml:space="preserve">Effectiveness of agricultural water management technologies on </w:t>
      </w:r>
      <w:proofErr w:type="spellStart"/>
      <w:r w:rsidR="00991AB8" w:rsidRPr="00B57FE8">
        <w:rPr>
          <w:rFonts w:ascii="Times New Roman" w:hAnsi="Times New Roman" w:cs="Times New Roman"/>
          <w:b/>
        </w:rPr>
        <w:t>rainfed</w:t>
      </w:r>
      <w:proofErr w:type="spellEnd"/>
      <w:r w:rsidR="00991AB8" w:rsidRPr="00B57FE8">
        <w:rPr>
          <w:rFonts w:ascii="Times New Roman" w:hAnsi="Times New Roman" w:cs="Times New Roman"/>
          <w:b/>
        </w:rPr>
        <w:t xml:space="preserve"> cereals crop yield and runoff in semi-arid catchment: A meta-analysis</w:t>
      </w:r>
    </w:p>
    <w:p w:rsidR="00991AB8" w:rsidRPr="00B57FE8" w:rsidRDefault="00991AB8">
      <w:pPr>
        <w:rPr>
          <w:rFonts w:ascii="Times New Roman" w:hAnsi="Times New Roman" w:cs="Times New Roman"/>
          <w:b/>
        </w:rPr>
      </w:pPr>
    </w:p>
    <w:p w:rsidR="00E46095" w:rsidRPr="00B57FE8" w:rsidRDefault="00991AB8">
      <w:pPr>
        <w:rPr>
          <w:rFonts w:ascii="Times New Roman" w:hAnsi="Times New Roman" w:cs="Times New Roman"/>
        </w:rPr>
      </w:pPr>
      <w:r w:rsidRPr="00B57FE8">
        <w:rPr>
          <w:rFonts w:ascii="Times New Roman" w:hAnsi="Times New Roman" w:cs="Times New Roman"/>
        </w:rPr>
        <w:t>References</w:t>
      </w:r>
      <w:r w:rsidR="004836E9" w:rsidRPr="00B57FE8">
        <w:rPr>
          <w:rFonts w:ascii="Times New Roman" w:hAnsi="Times New Roman" w:cs="Times New Roman"/>
        </w:rPr>
        <w:t xml:space="preserve"> of case studies used in the meta-analysis review</w:t>
      </w:r>
      <w:r w:rsidRPr="00B57FE8">
        <w:rPr>
          <w:rFonts w:ascii="Times New Roman" w:hAnsi="Times New Roman" w:cs="Times New Roman"/>
        </w:rPr>
        <w:t>.</w:t>
      </w:r>
    </w:p>
    <w:p w:rsidR="00606BD6" w:rsidRPr="00B57FE8" w:rsidRDefault="00606BD6">
      <w:pPr>
        <w:rPr>
          <w:rFonts w:ascii="Times New Roman" w:hAnsi="Times New Roman" w:cs="Times New Roman"/>
        </w:rPr>
      </w:pPr>
      <w:bookmarkStart w:id="0" w:name="_GoBack"/>
      <w:bookmarkEnd w:id="0"/>
    </w:p>
    <w:p w:rsidR="004057BD" w:rsidRPr="00B57FE8" w:rsidRDefault="004057BD">
      <w:pPr>
        <w:rPr>
          <w:rFonts w:ascii="Times New Roman" w:hAnsi="Times New Roman" w:cs="Times New Roman"/>
          <w:b/>
        </w:rPr>
      </w:pPr>
      <w:r w:rsidRPr="00B57FE8">
        <w:rPr>
          <w:rFonts w:ascii="Times New Roman" w:hAnsi="Times New Roman" w:cs="Times New Roman"/>
          <w:b/>
        </w:rPr>
        <w:t>References:</w:t>
      </w:r>
    </w:p>
    <w:p w:rsidR="004836E9" w:rsidRPr="004836E9" w:rsidRDefault="004836E9" w:rsidP="004836E9">
      <w:pPr>
        <w:tabs>
          <w:tab w:val="left" w:pos="0"/>
        </w:tabs>
        <w:spacing w:after="0" w:line="360" w:lineRule="auto"/>
        <w:ind w:left="426" w:hanging="450"/>
        <w:rPr>
          <w:rFonts w:ascii="Times New Roman" w:hAnsi="Times New Roman"/>
        </w:rPr>
      </w:pPr>
      <w:proofErr w:type="spellStart"/>
      <w:r w:rsidRPr="004836E9">
        <w:rPr>
          <w:rFonts w:ascii="Times New Roman" w:hAnsi="Times New Roman"/>
        </w:rPr>
        <w:t>Abraha</w:t>
      </w:r>
      <w:proofErr w:type="spellEnd"/>
      <w:r w:rsidRPr="004836E9">
        <w:rPr>
          <w:rFonts w:ascii="Times New Roman" w:hAnsi="Times New Roman"/>
        </w:rPr>
        <w:t xml:space="preserve">, A.B. (2011). Italian ryegrass </w:t>
      </w:r>
      <w:r w:rsidRPr="004836E9">
        <w:rPr>
          <w:rFonts w:ascii="Times New Roman" w:hAnsi="Times New Roman"/>
          <w:i/>
        </w:rPr>
        <w:t>(</w:t>
      </w:r>
      <w:proofErr w:type="spellStart"/>
      <w:r w:rsidRPr="004836E9">
        <w:rPr>
          <w:rFonts w:ascii="Times New Roman" w:hAnsi="Times New Roman"/>
          <w:i/>
        </w:rPr>
        <w:t>Lolium</w:t>
      </w:r>
      <w:proofErr w:type="spellEnd"/>
      <w:r w:rsidRPr="004836E9">
        <w:rPr>
          <w:rFonts w:ascii="Times New Roman" w:hAnsi="Times New Roman"/>
          <w:i/>
        </w:rPr>
        <w:t xml:space="preserve"> </w:t>
      </w:r>
      <w:proofErr w:type="spellStart"/>
      <w:r w:rsidRPr="004836E9">
        <w:rPr>
          <w:rFonts w:ascii="Times New Roman" w:hAnsi="Times New Roman"/>
          <w:i/>
        </w:rPr>
        <w:t>multiflorum</w:t>
      </w:r>
      <w:proofErr w:type="spellEnd"/>
      <w:r w:rsidRPr="004836E9">
        <w:rPr>
          <w:rFonts w:ascii="Times New Roman" w:hAnsi="Times New Roman"/>
        </w:rPr>
        <w:t>) growth response to water and nitrogen. Master’s Thesis. Faculty of Natural and Agricultural Sciences. University of Pretoria. South Africa.</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Agobia</w:t>
      </w:r>
      <w:proofErr w:type="spellEnd"/>
      <w:r w:rsidRPr="004836E9">
        <w:rPr>
          <w:rFonts w:ascii="Times New Roman" w:hAnsi="Times New Roman"/>
        </w:rPr>
        <w:t xml:space="preserve">, C.A. (1999). Enhancing Sustainable livelihoods in drought prone areas of </w:t>
      </w:r>
      <w:proofErr w:type="spellStart"/>
      <w:r w:rsidRPr="004836E9">
        <w:rPr>
          <w:rFonts w:ascii="Times New Roman" w:hAnsi="Times New Roman"/>
        </w:rPr>
        <w:t>Mudzi</w:t>
      </w:r>
      <w:proofErr w:type="spellEnd"/>
      <w:r w:rsidRPr="004836E9">
        <w:rPr>
          <w:rFonts w:ascii="Times New Roman" w:hAnsi="Times New Roman"/>
        </w:rPr>
        <w:t xml:space="preserve"> (</w:t>
      </w:r>
      <w:proofErr w:type="spellStart"/>
      <w:r w:rsidRPr="004836E9">
        <w:rPr>
          <w:rFonts w:ascii="Times New Roman" w:hAnsi="Times New Roman"/>
        </w:rPr>
        <w:t>Makaha</w:t>
      </w:r>
      <w:proofErr w:type="spellEnd"/>
      <w:r w:rsidRPr="004836E9">
        <w:rPr>
          <w:rFonts w:ascii="Times New Roman" w:hAnsi="Times New Roman"/>
        </w:rPr>
        <w:t xml:space="preserve"> Ward) and </w:t>
      </w:r>
      <w:proofErr w:type="spellStart"/>
      <w:r w:rsidRPr="004836E9">
        <w:rPr>
          <w:rFonts w:ascii="Times New Roman" w:hAnsi="Times New Roman"/>
        </w:rPr>
        <w:t>Gwanda</w:t>
      </w:r>
      <w:proofErr w:type="spellEnd"/>
      <w:r w:rsidRPr="004836E9">
        <w:rPr>
          <w:rFonts w:ascii="Times New Roman" w:hAnsi="Times New Roman"/>
        </w:rPr>
        <w:t xml:space="preserve"> (</w:t>
      </w:r>
      <w:proofErr w:type="spellStart"/>
      <w:r w:rsidRPr="004836E9">
        <w:rPr>
          <w:rFonts w:ascii="Times New Roman" w:hAnsi="Times New Roman"/>
        </w:rPr>
        <w:t>Gwanda</w:t>
      </w:r>
      <w:proofErr w:type="spellEnd"/>
      <w:r w:rsidRPr="004836E9">
        <w:rPr>
          <w:rFonts w:ascii="Times New Roman" w:hAnsi="Times New Roman"/>
        </w:rPr>
        <w:t xml:space="preserve"> Ward 19). Building on Adaptive strategies. Prepared for the Community Drought Mitigation program, Canadian International Development Agency (CIDA) Southern Africa Region. Community drought mitigation project. Final Project Report, Project No. 050/19284. Winnipeg, Canada.</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Andersson</w:t>
      </w:r>
      <w:proofErr w:type="spellEnd"/>
      <w:r w:rsidRPr="004836E9">
        <w:rPr>
          <w:rFonts w:ascii="Times New Roman" w:hAnsi="Times New Roman"/>
        </w:rPr>
        <w:t xml:space="preserve">, J.A., &amp; </w:t>
      </w:r>
      <w:proofErr w:type="spellStart"/>
      <w:r w:rsidRPr="004836E9">
        <w:rPr>
          <w:rFonts w:ascii="Times New Roman" w:hAnsi="Times New Roman"/>
        </w:rPr>
        <w:t>Giller</w:t>
      </w:r>
      <w:proofErr w:type="spellEnd"/>
      <w:r w:rsidRPr="004836E9">
        <w:rPr>
          <w:rFonts w:ascii="Times New Roman" w:hAnsi="Times New Roman"/>
        </w:rPr>
        <w:t xml:space="preserve">, K.E. (2012). Chapter 2: ‘On heretics and God’s blanket salesmen: contested claims for conservation Agriculture and the politics of its promotion in African smallholder farming’. In: </w:t>
      </w:r>
      <w:proofErr w:type="spellStart"/>
      <w:r w:rsidRPr="004836E9">
        <w:rPr>
          <w:rFonts w:ascii="Times New Roman" w:hAnsi="Times New Roman"/>
        </w:rPr>
        <w:t>Sumberg</w:t>
      </w:r>
      <w:proofErr w:type="spellEnd"/>
      <w:r w:rsidRPr="004836E9">
        <w:rPr>
          <w:rFonts w:ascii="Times New Roman" w:hAnsi="Times New Roman"/>
        </w:rPr>
        <w:t xml:space="preserve"> J and Thompson J (Eds.) Contested Agronomy: Agricultural Research in a Changing World. London: </w:t>
      </w:r>
      <w:proofErr w:type="spellStart"/>
      <w:r w:rsidRPr="004836E9">
        <w:rPr>
          <w:rFonts w:ascii="Times New Roman" w:hAnsi="Times New Roman"/>
        </w:rPr>
        <w:t>Earthscan</w:t>
      </w:r>
      <w:proofErr w:type="spellEnd"/>
      <w:r w:rsidRPr="004836E9">
        <w:rPr>
          <w:rFonts w:ascii="Times New Roman" w:hAnsi="Times New Roman"/>
        </w:rPr>
        <w:t>.</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Belder</w:t>
      </w:r>
      <w:proofErr w:type="spellEnd"/>
      <w:r w:rsidRPr="004836E9">
        <w:rPr>
          <w:rFonts w:ascii="Times New Roman" w:hAnsi="Times New Roman"/>
        </w:rPr>
        <w:t xml:space="preserve">, P., </w:t>
      </w:r>
      <w:proofErr w:type="spellStart"/>
      <w:r w:rsidRPr="004836E9">
        <w:rPr>
          <w:rFonts w:ascii="Times New Roman" w:hAnsi="Times New Roman"/>
        </w:rPr>
        <w:t>Twomlow</w:t>
      </w:r>
      <w:proofErr w:type="spellEnd"/>
      <w:r w:rsidRPr="004836E9">
        <w:rPr>
          <w:rFonts w:ascii="Times New Roman" w:hAnsi="Times New Roman"/>
        </w:rPr>
        <w:t>, S., &amp; Hove, L. (2007). Early evidence of improved soil quality with conservation farming under smallholder farming conditions in Zimbabwe. Paper Presented at the ICID Conference, November 2007, Johannesburg, South Africa.</w:t>
      </w:r>
    </w:p>
    <w:p w:rsidR="004836E9" w:rsidRPr="004836E9" w:rsidRDefault="004836E9" w:rsidP="004836E9">
      <w:pPr>
        <w:tabs>
          <w:tab w:val="left" w:pos="426"/>
        </w:tabs>
        <w:spacing w:after="0" w:line="360" w:lineRule="auto"/>
        <w:ind w:left="450" w:hanging="450"/>
        <w:rPr>
          <w:rFonts w:ascii="Times New Roman" w:hAnsi="Times New Roman"/>
        </w:rPr>
      </w:pPr>
      <w:r w:rsidRPr="004836E9">
        <w:rPr>
          <w:rFonts w:ascii="Times New Roman" w:hAnsi="Times New Roman"/>
        </w:rPr>
        <w:t xml:space="preserve">Botha, J.J., Joseph, L.F., Anderson, J.J., </w:t>
      </w:r>
      <w:proofErr w:type="spellStart"/>
      <w:r w:rsidRPr="004836E9">
        <w:rPr>
          <w:rFonts w:ascii="Times New Roman" w:hAnsi="Times New Roman"/>
        </w:rPr>
        <w:t>Mutizira</w:t>
      </w:r>
      <w:proofErr w:type="spellEnd"/>
      <w:r w:rsidRPr="004836E9">
        <w:rPr>
          <w:rFonts w:ascii="Times New Roman" w:hAnsi="Times New Roman"/>
        </w:rPr>
        <w:t xml:space="preserve">, C., </w:t>
      </w:r>
      <w:proofErr w:type="spellStart"/>
      <w:r w:rsidRPr="004836E9">
        <w:rPr>
          <w:rFonts w:ascii="Times New Roman" w:hAnsi="Times New Roman"/>
        </w:rPr>
        <w:t>Motsatsing</w:t>
      </w:r>
      <w:proofErr w:type="spellEnd"/>
      <w:r w:rsidRPr="004836E9">
        <w:rPr>
          <w:rFonts w:ascii="Times New Roman" w:hAnsi="Times New Roman"/>
        </w:rPr>
        <w:t xml:space="preserve">, B., &amp; </w:t>
      </w:r>
      <w:proofErr w:type="spellStart"/>
      <w:r w:rsidRPr="004836E9">
        <w:rPr>
          <w:rFonts w:ascii="Times New Roman" w:hAnsi="Times New Roman"/>
        </w:rPr>
        <w:t>Mhike</w:t>
      </w:r>
      <w:proofErr w:type="spellEnd"/>
      <w:r w:rsidRPr="004836E9">
        <w:rPr>
          <w:rFonts w:ascii="Times New Roman" w:hAnsi="Times New Roman"/>
        </w:rPr>
        <w:t xml:space="preserve">, A. (2012). Increasing </w:t>
      </w:r>
      <w:proofErr w:type="spellStart"/>
      <w:r w:rsidRPr="004836E9">
        <w:rPr>
          <w:rFonts w:ascii="Times New Roman" w:hAnsi="Times New Roman"/>
        </w:rPr>
        <w:t>rainfed</w:t>
      </w:r>
      <w:proofErr w:type="spellEnd"/>
      <w:r w:rsidRPr="004836E9">
        <w:rPr>
          <w:rFonts w:ascii="Times New Roman" w:hAnsi="Times New Roman"/>
        </w:rPr>
        <w:t xml:space="preserve"> water productivity towards food security through rainwater harvesting and conservation (Limpopo Basin). 13</w:t>
      </w:r>
      <w:r w:rsidRPr="004836E9">
        <w:rPr>
          <w:rFonts w:ascii="Times New Roman" w:hAnsi="Times New Roman"/>
          <w:vertAlign w:val="superscript"/>
        </w:rPr>
        <w:t>th</w:t>
      </w:r>
      <w:r w:rsidRPr="004836E9">
        <w:rPr>
          <w:rFonts w:ascii="Times New Roman" w:hAnsi="Times New Roman"/>
        </w:rPr>
        <w:t xml:space="preserve"> </w:t>
      </w:r>
      <w:proofErr w:type="spellStart"/>
      <w:r w:rsidRPr="004836E9">
        <w:rPr>
          <w:rFonts w:ascii="Times New Roman" w:hAnsi="Times New Roman"/>
        </w:rPr>
        <w:t>WaterNet</w:t>
      </w:r>
      <w:proofErr w:type="spellEnd"/>
      <w:r w:rsidRPr="004836E9">
        <w:rPr>
          <w:rFonts w:ascii="Times New Roman" w:hAnsi="Times New Roman"/>
        </w:rPr>
        <w:t>-WARFSA-GWP Symposium, Johannesburg, South Africa, November 2012.</w:t>
      </w:r>
    </w:p>
    <w:p w:rsidR="004836E9" w:rsidRPr="004836E9" w:rsidRDefault="004836E9" w:rsidP="004836E9">
      <w:pPr>
        <w:tabs>
          <w:tab w:val="left" w:pos="426"/>
        </w:tabs>
        <w:spacing w:after="0" w:line="360" w:lineRule="auto"/>
        <w:ind w:left="450" w:hanging="450"/>
        <w:rPr>
          <w:rFonts w:ascii="Times New Roman" w:hAnsi="Times New Roman"/>
        </w:rPr>
      </w:pPr>
      <w:r w:rsidRPr="004836E9">
        <w:rPr>
          <w:rFonts w:ascii="Times New Roman" w:hAnsi="Times New Roman"/>
        </w:rPr>
        <w:t xml:space="preserve">Carter, D.C., Harris, D., </w:t>
      </w:r>
      <w:proofErr w:type="spellStart"/>
      <w:r w:rsidRPr="004836E9">
        <w:rPr>
          <w:rFonts w:ascii="Times New Roman" w:hAnsi="Times New Roman"/>
        </w:rPr>
        <w:t>Youngquist</w:t>
      </w:r>
      <w:proofErr w:type="spellEnd"/>
      <w:r w:rsidRPr="004836E9">
        <w:rPr>
          <w:rFonts w:ascii="Times New Roman" w:hAnsi="Times New Roman"/>
        </w:rPr>
        <w:t xml:space="preserve">, J.B., &amp; </w:t>
      </w:r>
      <w:proofErr w:type="spellStart"/>
      <w:r w:rsidRPr="004836E9">
        <w:rPr>
          <w:rFonts w:ascii="Times New Roman" w:hAnsi="Times New Roman"/>
        </w:rPr>
        <w:t>Persaud</w:t>
      </w:r>
      <w:proofErr w:type="spellEnd"/>
      <w:r w:rsidRPr="004836E9">
        <w:rPr>
          <w:rFonts w:ascii="Times New Roman" w:hAnsi="Times New Roman"/>
        </w:rPr>
        <w:t>, N. (1992). Soil properties, crop water use and cereal yields in Botswana after additions of mulch and manure. Field Crop. Res. 30, 97-109.</w:t>
      </w:r>
    </w:p>
    <w:p w:rsidR="004836E9" w:rsidRPr="004836E9" w:rsidRDefault="004836E9" w:rsidP="004836E9">
      <w:pPr>
        <w:tabs>
          <w:tab w:val="left" w:pos="426"/>
        </w:tabs>
        <w:spacing w:after="0" w:line="360" w:lineRule="auto"/>
        <w:ind w:left="450" w:hanging="450"/>
        <w:rPr>
          <w:rFonts w:ascii="Times New Roman" w:hAnsi="Times New Roman"/>
        </w:rPr>
      </w:pPr>
      <w:r w:rsidRPr="004836E9">
        <w:rPr>
          <w:rFonts w:ascii="Times New Roman" w:hAnsi="Times New Roman"/>
        </w:rPr>
        <w:t xml:space="preserve">Cooper, P.J.M., Dimes, J., Rao, K.P.C., Shapiro, B., </w:t>
      </w:r>
      <w:proofErr w:type="spellStart"/>
      <w:r w:rsidRPr="004836E9">
        <w:rPr>
          <w:rFonts w:ascii="Times New Roman" w:hAnsi="Times New Roman"/>
        </w:rPr>
        <w:t>Shiferaw</w:t>
      </w:r>
      <w:proofErr w:type="spellEnd"/>
      <w:r w:rsidRPr="004836E9">
        <w:rPr>
          <w:rFonts w:ascii="Times New Roman" w:hAnsi="Times New Roman"/>
        </w:rPr>
        <w:t xml:space="preserve">, B., &amp; </w:t>
      </w:r>
      <w:proofErr w:type="spellStart"/>
      <w:r w:rsidRPr="004836E9">
        <w:rPr>
          <w:rFonts w:ascii="Times New Roman" w:hAnsi="Times New Roman"/>
        </w:rPr>
        <w:t>Twomlow</w:t>
      </w:r>
      <w:proofErr w:type="spellEnd"/>
      <w:r w:rsidRPr="004836E9">
        <w:rPr>
          <w:rFonts w:ascii="Times New Roman" w:hAnsi="Times New Roman"/>
        </w:rPr>
        <w:t xml:space="preserve">, S. (2008). Coping better with current climatic variability in the rain-fed farming systems of sub-Saharan Africa: An essential first step in adapting to future climate change? </w:t>
      </w:r>
      <w:proofErr w:type="spellStart"/>
      <w:r w:rsidRPr="004836E9">
        <w:rPr>
          <w:rFonts w:ascii="Times New Roman" w:hAnsi="Times New Roman"/>
        </w:rPr>
        <w:t>Agr</w:t>
      </w:r>
      <w:proofErr w:type="spellEnd"/>
      <w:r w:rsidRPr="004836E9">
        <w:rPr>
          <w:rFonts w:ascii="Times New Roman" w:hAnsi="Times New Roman"/>
        </w:rPr>
        <w:t xml:space="preserve">. </w:t>
      </w:r>
      <w:proofErr w:type="spellStart"/>
      <w:r w:rsidRPr="004836E9">
        <w:rPr>
          <w:rFonts w:ascii="Times New Roman" w:hAnsi="Times New Roman"/>
        </w:rPr>
        <w:t>Ecosyst</w:t>
      </w:r>
      <w:proofErr w:type="spellEnd"/>
      <w:r w:rsidRPr="004836E9">
        <w:rPr>
          <w:rFonts w:ascii="Times New Roman" w:hAnsi="Times New Roman"/>
        </w:rPr>
        <w:t>. Environ. 126, 24–35.</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Dhliwayo</w:t>
      </w:r>
      <w:proofErr w:type="spellEnd"/>
      <w:r w:rsidRPr="004836E9">
        <w:rPr>
          <w:rFonts w:ascii="Times New Roman" w:hAnsi="Times New Roman"/>
        </w:rPr>
        <w:t xml:space="preserve">, C., </w:t>
      </w:r>
      <w:proofErr w:type="spellStart"/>
      <w:r w:rsidRPr="004836E9">
        <w:rPr>
          <w:rFonts w:ascii="Times New Roman" w:hAnsi="Times New Roman"/>
        </w:rPr>
        <w:t>Makurira</w:t>
      </w:r>
      <w:proofErr w:type="spellEnd"/>
      <w:r w:rsidRPr="004836E9">
        <w:rPr>
          <w:rFonts w:ascii="Times New Roman" w:hAnsi="Times New Roman"/>
        </w:rPr>
        <w:t xml:space="preserve">, H., </w:t>
      </w:r>
      <w:proofErr w:type="spellStart"/>
      <w:r w:rsidRPr="004836E9">
        <w:rPr>
          <w:rFonts w:ascii="Times New Roman" w:hAnsi="Times New Roman"/>
        </w:rPr>
        <w:t>Mupangwa</w:t>
      </w:r>
      <w:proofErr w:type="spellEnd"/>
      <w:r w:rsidRPr="004836E9">
        <w:rPr>
          <w:rFonts w:ascii="Times New Roman" w:hAnsi="Times New Roman"/>
        </w:rPr>
        <w:t xml:space="preserve">, W., Love, D., &amp; </w:t>
      </w:r>
      <w:proofErr w:type="spellStart"/>
      <w:r w:rsidRPr="004836E9">
        <w:rPr>
          <w:rFonts w:ascii="Times New Roman" w:hAnsi="Times New Roman"/>
        </w:rPr>
        <w:t>Twomlow</w:t>
      </w:r>
      <w:proofErr w:type="spellEnd"/>
      <w:r w:rsidRPr="004836E9">
        <w:rPr>
          <w:rFonts w:ascii="Times New Roman" w:hAnsi="Times New Roman"/>
        </w:rPr>
        <w:t>, S. (2006). An on farm comparison of conservation agriculture practices and conventional farmer practices on soil hydrology and maize yield. 7</w:t>
      </w:r>
      <w:r w:rsidRPr="004836E9">
        <w:rPr>
          <w:rFonts w:ascii="Times New Roman" w:hAnsi="Times New Roman"/>
          <w:vertAlign w:val="superscript"/>
        </w:rPr>
        <w:t>th</w:t>
      </w:r>
      <w:r w:rsidRPr="004836E9">
        <w:rPr>
          <w:rFonts w:ascii="Times New Roman" w:hAnsi="Times New Roman"/>
        </w:rPr>
        <w:t xml:space="preserve"> </w:t>
      </w:r>
      <w:proofErr w:type="spellStart"/>
      <w:r w:rsidRPr="004836E9">
        <w:rPr>
          <w:rFonts w:ascii="Times New Roman" w:hAnsi="Times New Roman"/>
        </w:rPr>
        <w:t>WaterNet</w:t>
      </w:r>
      <w:proofErr w:type="spellEnd"/>
      <w:r w:rsidRPr="004836E9">
        <w:rPr>
          <w:rFonts w:ascii="Times New Roman" w:hAnsi="Times New Roman"/>
        </w:rPr>
        <w:t xml:space="preserve">-WARFSA-GWP-SA Symposium, Lilongwe, Malawi, 1-3 November 2006 Session 3: Water and Land.   </w:t>
      </w:r>
    </w:p>
    <w:p w:rsidR="004836E9" w:rsidRPr="004836E9" w:rsidRDefault="004836E9" w:rsidP="004836E9">
      <w:pPr>
        <w:tabs>
          <w:tab w:val="left" w:pos="426"/>
        </w:tabs>
        <w:spacing w:after="0" w:line="360" w:lineRule="auto"/>
        <w:ind w:left="450" w:hanging="450"/>
        <w:rPr>
          <w:rFonts w:ascii="Times New Roman" w:hAnsi="Times New Roman"/>
        </w:rPr>
      </w:pPr>
      <w:r w:rsidRPr="004836E9">
        <w:rPr>
          <w:rFonts w:ascii="Times New Roman" w:hAnsi="Times New Roman"/>
        </w:rPr>
        <w:lastRenderedPageBreak/>
        <w:t xml:space="preserve">Dlamini, M.C. (2012). Smallholder agricultural water interventions by different implementers in Limpopo, South Africa. MSc Thesis (Integrated Water Resource Management). University of Dar </w:t>
      </w:r>
      <w:proofErr w:type="spellStart"/>
      <w:r w:rsidRPr="004836E9">
        <w:rPr>
          <w:rFonts w:ascii="Times New Roman" w:hAnsi="Times New Roman"/>
        </w:rPr>
        <w:t>es</w:t>
      </w:r>
      <w:proofErr w:type="spellEnd"/>
      <w:r w:rsidRPr="004836E9">
        <w:rPr>
          <w:rFonts w:ascii="Times New Roman" w:hAnsi="Times New Roman"/>
        </w:rPr>
        <w:t xml:space="preserve"> Salaam, Tanzania.</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Emongor</w:t>
      </w:r>
      <w:proofErr w:type="spellEnd"/>
      <w:r w:rsidRPr="004836E9">
        <w:rPr>
          <w:rFonts w:ascii="Times New Roman" w:hAnsi="Times New Roman"/>
        </w:rPr>
        <w:t xml:space="preserve">, V.E., &amp; </w:t>
      </w:r>
      <w:proofErr w:type="spellStart"/>
      <w:r w:rsidRPr="004836E9">
        <w:rPr>
          <w:rFonts w:ascii="Times New Roman" w:hAnsi="Times New Roman"/>
        </w:rPr>
        <w:t>Ramolemana</w:t>
      </w:r>
      <w:proofErr w:type="spellEnd"/>
      <w:r w:rsidRPr="004836E9">
        <w:rPr>
          <w:rFonts w:ascii="Times New Roman" w:hAnsi="Times New Roman"/>
        </w:rPr>
        <w:t>, G.M. (2004). Treated sewage effluent (water) potential to be used for horticultural production in Botswana. Phys. Chem. Earth 29, 1101–1108.</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Guzha</w:t>
      </w:r>
      <w:proofErr w:type="spellEnd"/>
      <w:r w:rsidRPr="004836E9">
        <w:rPr>
          <w:rFonts w:ascii="Times New Roman" w:hAnsi="Times New Roman"/>
        </w:rPr>
        <w:t xml:space="preserve">, E. (2010). Piloting Integrated Rainwater Harvesting for Climate Change Mitigation and Adaptation –A Case study: </w:t>
      </w:r>
      <w:proofErr w:type="spellStart"/>
      <w:r w:rsidRPr="004836E9">
        <w:rPr>
          <w:rFonts w:ascii="Times New Roman" w:hAnsi="Times New Roman"/>
        </w:rPr>
        <w:t>Enhlanzeni</w:t>
      </w:r>
      <w:proofErr w:type="spellEnd"/>
      <w:r w:rsidRPr="004836E9">
        <w:rPr>
          <w:rFonts w:ascii="Times New Roman" w:hAnsi="Times New Roman"/>
        </w:rPr>
        <w:t xml:space="preserve"> District Mpumalanga South Africa. 11</w:t>
      </w:r>
      <w:r w:rsidRPr="004836E9">
        <w:rPr>
          <w:rFonts w:ascii="Times New Roman" w:hAnsi="Times New Roman"/>
          <w:vertAlign w:val="superscript"/>
        </w:rPr>
        <w:t>th</w:t>
      </w:r>
      <w:r w:rsidRPr="004836E9">
        <w:rPr>
          <w:rFonts w:ascii="Times New Roman" w:hAnsi="Times New Roman"/>
        </w:rPr>
        <w:t xml:space="preserve"> </w:t>
      </w:r>
      <w:proofErr w:type="spellStart"/>
      <w:r w:rsidRPr="004836E9">
        <w:rPr>
          <w:rFonts w:ascii="Times New Roman" w:hAnsi="Times New Roman"/>
        </w:rPr>
        <w:t>WaterNet</w:t>
      </w:r>
      <w:proofErr w:type="spellEnd"/>
      <w:r w:rsidRPr="004836E9">
        <w:rPr>
          <w:rFonts w:ascii="Times New Roman" w:hAnsi="Times New Roman"/>
        </w:rPr>
        <w:t>/WARFSA/GWP</w:t>
      </w:r>
      <w:r w:rsidRPr="004836E9">
        <w:rPr>
          <w:rFonts w:ascii="Cambria Math" w:hAnsi="Cambria Math" w:cs="Cambria Math"/>
        </w:rPr>
        <w:t>‐</w:t>
      </w:r>
      <w:r w:rsidRPr="004836E9">
        <w:rPr>
          <w:rFonts w:ascii="Times New Roman" w:hAnsi="Times New Roman"/>
        </w:rPr>
        <w:t>SA symposium, Victoria Falls, Zimbabwe.</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Gwenzi</w:t>
      </w:r>
      <w:proofErr w:type="spellEnd"/>
      <w:r w:rsidRPr="004836E9">
        <w:rPr>
          <w:rFonts w:ascii="Times New Roman" w:hAnsi="Times New Roman"/>
        </w:rPr>
        <w:t xml:space="preserve">, W., </w:t>
      </w:r>
      <w:proofErr w:type="spellStart"/>
      <w:r w:rsidRPr="004836E9">
        <w:rPr>
          <w:rFonts w:ascii="Times New Roman" w:hAnsi="Times New Roman"/>
        </w:rPr>
        <w:t>Gotosa</w:t>
      </w:r>
      <w:proofErr w:type="spellEnd"/>
      <w:r w:rsidRPr="004836E9">
        <w:rPr>
          <w:rFonts w:ascii="Times New Roman" w:hAnsi="Times New Roman"/>
        </w:rPr>
        <w:t xml:space="preserve">, J., </w:t>
      </w:r>
      <w:proofErr w:type="spellStart"/>
      <w:r w:rsidRPr="004836E9">
        <w:rPr>
          <w:rFonts w:ascii="Times New Roman" w:hAnsi="Times New Roman"/>
        </w:rPr>
        <w:t>Chakanetsa</w:t>
      </w:r>
      <w:proofErr w:type="spellEnd"/>
      <w:r w:rsidRPr="004836E9">
        <w:rPr>
          <w:rFonts w:ascii="Times New Roman" w:hAnsi="Times New Roman"/>
        </w:rPr>
        <w:t xml:space="preserve">, S., &amp; </w:t>
      </w:r>
      <w:proofErr w:type="spellStart"/>
      <w:r w:rsidRPr="004836E9">
        <w:rPr>
          <w:rFonts w:ascii="Times New Roman" w:hAnsi="Times New Roman"/>
        </w:rPr>
        <w:t>Mutema</w:t>
      </w:r>
      <w:proofErr w:type="spellEnd"/>
      <w:r w:rsidRPr="004836E9">
        <w:rPr>
          <w:rFonts w:ascii="Times New Roman" w:hAnsi="Times New Roman"/>
        </w:rPr>
        <w:t>, Z. (2008). Effects of tillage systems on soil organic carbon dynamics, structural stability and crop yields in irrigated wheat (</w:t>
      </w:r>
      <w:proofErr w:type="spellStart"/>
      <w:r w:rsidRPr="004836E9">
        <w:rPr>
          <w:rFonts w:ascii="Times New Roman" w:hAnsi="Times New Roman"/>
        </w:rPr>
        <w:t>triticum</w:t>
      </w:r>
      <w:proofErr w:type="spellEnd"/>
      <w:r w:rsidRPr="004836E9">
        <w:rPr>
          <w:rFonts w:ascii="Times New Roman" w:hAnsi="Times New Roman"/>
        </w:rPr>
        <w:t xml:space="preserve"> </w:t>
      </w:r>
      <w:proofErr w:type="spellStart"/>
      <w:r w:rsidRPr="004836E9">
        <w:rPr>
          <w:rFonts w:ascii="Times New Roman" w:hAnsi="Times New Roman"/>
        </w:rPr>
        <w:t>aestivum</w:t>
      </w:r>
      <w:proofErr w:type="spellEnd"/>
      <w:r w:rsidRPr="004836E9">
        <w:rPr>
          <w:rFonts w:ascii="Times New Roman" w:hAnsi="Times New Roman"/>
        </w:rPr>
        <w:t xml:space="preserve"> L.)-cotton (</w:t>
      </w:r>
      <w:proofErr w:type="spellStart"/>
      <w:r w:rsidRPr="004836E9">
        <w:rPr>
          <w:rFonts w:ascii="Times New Roman" w:hAnsi="Times New Roman"/>
        </w:rPr>
        <w:t>gossypium</w:t>
      </w:r>
      <w:proofErr w:type="spellEnd"/>
      <w:r w:rsidRPr="004836E9">
        <w:rPr>
          <w:rFonts w:ascii="Times New Roman" w:hAnsi="Times New Roman"/>
        </w:rPr>
        <w:t xml:space="preserve"> </w:t>
      </w:r>
      <w:proofErr w:type="spellStart"/>
      <w:r w:rsidRPr="004836E9">
        <w:rPr>
          <w:rFonts w:ascii="Times New Roman" w:hAnsi="Times New Roman"/>
        </w:rPr>
        <w:t>hirsutum</w:t>
      </w:r>
      <w:proofErr w:type="spellEnd"/>
      <w:r w:rsidRPr="004836E9">
        <w:rPr>
          <w:rFonts w:ascii="Times New Roman" w:hAnsi="Times New Roman"/>
        </w:rPr>
        <w:t xml:space="preserve"> L.) rotation in semi-arid Zimbabwe. </w:t>
      </w:r>
      <w:proofErr w:type="spellStart"/>
      <w:r w:rsidRPr="004836E9">
        <w:rPr>
          <w:rFonts w:ascii="Times New Roman" w:hAnsi="Times New Roman"/>
        </w:rPr>
        <w:t>Nutr</w:t>
      </w:r>
      <w:proofErr w:type="spellEnd"/>
      <w:r w:rsidRPr="004836E9">
        <w:rPr>
          <w:rFonts w:ascii="Times New Roman" w:hAnsi="Times New Roman"/>
        </w:rPr>
        <w:t xml:space="preserve">. </w:t>
      </w:r>
      <w:proofErr w:type="spellStart"/>
      <w:r w:rsidRPr="004836E9">
        <w:rPr>
          <w:rFonts w:ascii="Times New Roman" w:hAnsi="Times New Roman"/>
        </w:rPr>
        <w:t>Cycl</w:t>
      </w:r>
      <w:proofErr w:type="spellEnd"/>
      <w:r w:rsidRPr="004836E9">
        <w:rPr>
          <w:rFonts w:ascii="Times New Roman" w:hAnsi="Times New Roman"/>
        </w:rPr>
        <w:t xml:space="preserve">. </w:t>
      </w:r>
      <w:proofErr w:type="spellStart"/>
      <w:r w:rsidRPr="004836E9">
        <w:rPr>
          <w:rFonts w:ascii="Times New Roman" w:hAnsi="Times New Roman"/>
        </w:rPr>
        <w:t>Agroecosyst</w:t>
      </w:r>
      <w:proofErr w:type="spellEnd"/>
      <w:r w:rsidRPr="004836E9">
        <w:rPr>
          <w:rFonts w:ascii="Times New Roman" w:hAnsi="Times New Roman"/>
        </w:rPr>
        <w:t>. 83 (3), 211-221.</w:t>
      </w:r>
    </w:p>
    <w:p w:rsidR="004836E9" w:rsidRPr="004836E9" w:rsidRDefault="004836E9" w:rsidP="004836E9">
      <w:pPr>
        <w:tabs>
          <w:tab w:val="left" w:pos="426"/>
        </w:tabs>
        <w:spacing w:after="0" w:line="360" w:lineRule="auto"/>
        <w:ind w:left="450" w:hanging="450"/>
        <w:rPr>
          <w:rFonts w:ascii="Times New Roman" w:hAnsi="Times New Roman"/>
        </w:rPr>
      </w:pPr>
      <w:r w:rsidRPr="004836E9">
        <w:rPr>
          <w:rFonts w:ascii="Times New Roman" w:hAnsi="Times New Roman"/>
        </w:rPr>
        <w:t xml:space="preserve">Harris, D., Fry, G.J., &amp; Miller, S.T. (1994). </w:t>
      </w:r>
      <w:proofErr w:type="spellStart"/>
      <w:r w:rsidRPr="004836E9">
        <w:rPr>
          <w:rFonts w:ascii="Times New Roman" w:hAnsi="Times New Roman"/>
        </w:rPr>
        <w:t>Microtopography</w:t>
      </w:r>
      <w:proofErr w:type="spellEnd"/>
      <w:r w:rsidRPr="004836E9">
        <w:rPr>
          <w:rFonts w:ascii="Times New Roman" w:hAnsi="Times New Roman"/>
        </w:rPr>
        <w:t xml:space="preserve"> and agriculture in semi-arid Botswana: Moisture availability, fertility and crop performance. Agri. Water Manage. 26, 133–148.</w:t>
      </w:r>
    </w:p>
    <w:p w:rsidR="004836E9" w:rsidRPr="004836E9" w:rsidRDefault="004836E9" w:rsidP="004836E9">
      <w:pPr>
        <w:tabs>
          <w:tab w:val="left" w:pos="426"/>
        </w:tabs>
        <w:spacing w:after="0" w:line="360" w:lineRule="auto"/>
        <w:ind w:left="450" w:hanging="450"/>
        <w:rPr>
          <w:rFonts w:ascii="Times New Roman" w:hAnsi="Times New Roman"/>
        </w:rPr>
      </w:pPr>
      <w:r w:rsidRPr="004836E9">
        <w:rPr>
          <w:rFonts w:ascii="Times New Roman" w:hAnsi="Times New Roman"/>
        </w:rPr>
        <w:t xml:space="preserve">IIASA/FAO. (2012). Global Agro-ecological Zones (GAEZ v3.0). IIASA, </w:t>
      </w:r>
      <w:proofErr w:type="spellStart"/>
      <w:r w:rsidRPr="004836E9">
        <w:rPr>
          <w:rFonts w:ascii="Times New Roman" w:hAnsi="Times New Roman"/>
        </w:rPr>
        <w:t>Laxenburg</w:t>
      </w:r>
      <w:proofErr w:type="spellEnd"/>
      <w:r w:rsidRPr="004836E9">
        <w:rPr>
          <w:rFonts w:ascii="Times New Roman" w:hAnsi="Times New Roman"/>
        </w:rPr>
        <w:t>, Austria and FAO, Rome, Italy.</w:t>
      </w:r>
    </w:p>
    <w:p w:rsidR="004836E9" w:rsidRPr="004836E9" w:rsidRDefault="004836E9" w:rsidP="004836E9">
      <w:pPr>
        <w:tabs>
          <w:tab w:val="left" w:pos="426"/>
        </w:tabs>
        <w:spacing w:after="0" w:line="360" w:lineRule="auto"/>
        <w:ind w:left="450" w:hanging="450"/>
        <w:rPr>
          <w:rFonts w:ascii="Times New Roman" w:hAnsi="Times New Roman"/>
        </w:rPr>
      </w:pPr>
      <w:r w:rsidRPr="004836E9">
        <w:rPr>
          <w:rFonts w:ascii="Times New Roman" w:hAnsi="Times New Roman"/>
        </w:rPr>
        <w:t xml:space="preserve">Jones, E., &amp; </w:t>
      </w:r>
      <w:proofErr w:type="spellStart"/>
      <w:r w:rsidRPr="004836E9">
        <w:rPr>
          <w:rFonts w:ascii="Times New Roman" w:hAnsi="Times New Roman"/>
        </w:rPr>
        <w:t>Nyamudeza</w:t>
      </w:r>
      <w:proofErr w:type="spellEnd"/>
      <w:r w:rsidRPr="004836E9">
        <w:rPr>
          <w:rFonts w:ascii="Times New Roman" w:hAnsi="Times New Roman"/>
        </w:rPr>
        <w:t xml:space="preserve">, P. (1991). The relationship between rainfall and the yield of cotton, sorghum and maize grown in tied furrows and on the flat in the South East </w:t>
      </w:r>
      <w:proofErr w:type="spellStart"/>
      <w:r w:rsidRPr="004836E9">
        <w:rPr>
          <w:rFonts w:ascii="Times New Roman" w:hAnsi="Times New Roman"/>
        </w:rPr>
        <w:t>Lowveld</w:t>
      </w:r>
      <w:proofErr w:type="spellEnd"/>
      <w:r w:rsidRPr="004836E9">
        <w:rPr>
          <w:rFonts w:ascii="Times New Roman" w:hAnsi="Times New Roman"/>
        </w:rPr>
        <w:t xml:space="preserve"> of Zimbabwe. In: Proceedings of the Second Annual Scientific Conference. Mbabane, Swaziland. 7-9 October, 1991. pp. 100-107.</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Jonga</w:t>
      </w:r>
      <w:proofErr w:type="spellEnd"/>
      <w:r w:rsidRPr="004836E9">
        <w:rPr>
          <w:rFonts w:ascii="Times New Roman" w:hAnsi="Times New Roman"/>
        </w:rPr>
        <w:t xml:space="preserve">, M., </w:t>
      </w:r>
      <w:proofErr w:type="spellStart"/>
      <w:r w:rsidRPr="004836E9">
        <w:rPr>
          <w:rFonts w:ascii="Times New Roman" w:hAnsi="Times New Roman"/>
        </w:rPr>
        <w:t>Mariga</w:t>
      </w:r>
      <w:proofErr w:type="spellEnd"/>
      <w:r w:rsidRPr="004836E9">
        <w:rPr>
          <w:rFonts w:ascii="Times New Roman" w:hAnsi="Times New Roman"/>
        </w:rPr>
        <w:t xml:space="preserve">, I.K., </w:t>
      </w:r>
      <w:proofErr w:type="spellStart"/>
      <w:r w:rsidRPr="004836E9">
        <w:rPr>
          <w:rFonts w:ascii="Times New Roman" w:hAnsi="Times New Roman"/>
        </w:rPr>
        <w:t>Achivinge</w:t>
      </w:r>
      <w:proofErr w:type="spellEnd"/>
      <w:r w:rsidRPr="004836E9">
        <w:rPr>
          <w:rFonts w:ascii="Times New Roman" w:hAnsi="Times New Roman"/>
        </w:rPr>
        <w:t xml:space="preserve">, O., </w:t>
      </w:r>
      <w:proofErr w:type="spellStart"/>
      <w:r w:rsidRPr="004836E9">
        <w:rPr>
          <w:rFonts w:ascii="Times New Roman" w:hAnsi="Times New Roman"/>
        </w:rPr>
        <w:t>Munguri</w:t>
      </w:r>
      <w:proofErr w:type="spellEnd"/>
      <w:r w:rsidRPr="004836E9">
        <w:rPr>
          <w:rFonts w:ascii="Times New Roman" w:hAnsi="Times New Roman"/>
        </w:rPr>
        <w:t xml:space="preserve">, M.W., &amp; </w:t>
      </w:r>
      <w:proofErr w:type="spellStart"/>
      <w:r w:rsidRPr="004836E9">
        <w:rPr>
          <w:rFonts w:ascii="Times New Roman" w:hAnsi="Times New Roman"/>
        </w:rPr>
        <w:t>Rupende</w:t>
      </w:r>
      <w:proofErr w:type="spellEnd"/>
      <w:r w:rsidRPr="004836E9">
        <w:rPr>
          <w:rFonts w:ascii="Times New Roman" w:hAnsi="Times New Roman"/>
        </w:rPr>
        <w:t>, E. (1996). Towards the improved management of organic and inorganic fertilizer in dryland maize production in the smallholder sector of Zimbabwe. Fifth Eastern and Southern Africa Regional Maize Conference. 3 -7 June 1996, pp 202–206.</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Kronen</w:t>
      </w:r>
      <w:proofErr w:type="spellEnd"/>
      <w:r w:rsidRPr="004836E9">
        <w:rPr>
          <w:rFonts w:ascii="Times New Roman" w:hAnsi="Times New Roman"/>
        </w:rPr>
        <w:t>, M. (1994). Water harvesting and conservation techniques for smallholder crop production systems. Soil Till. Res. 32, 71–86.</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Lötter</w:t>
      </w:r>
      <w:proofErr w:type="spellEnd"/>
      <w:r w:rsidRPr="004836E9">
        <w:rPr>
          <w:rFonts w:ascii="Times New Roman" w:hAnsi="Times New Roman"/>
        </w:rPr>
        <w:t xml:space="preserve">, L., </w:t>
      </w:r>
      <w:proofErr w:type="spellStart"/>
      <w:r w:rsidRPr="004836E9">
        <w:rPr>
          <w:rFonts w:ascii="Times New Roman" w:hAnsi="Times New Roman"/>
        </w:rPr>
        <w:t>Stronkhorst</w:t>
      </w:r>
      <w:proofErr w:type="spellEnd"/>
      <w:r w:rsidRPr="004836E9">
        <w:rPr>
          <w:rFonts w:ascii="Times New Roman" w:hAnsi="Times New Roman"/>
        </w:rPr>
        <w:t>, L.D., &amp; Smith, H.J. (2009). Report: Sustainable Land Management Practices of South Africa. Report Number: GW/A/2009/102. Pretoria, South Africa.</w:t>
      </w:r>
    </w:p>
    <w:p w:rsidR="004836E9" w:rsidRPr="004836E9" w:rsidRDefault="004836E9" w:rsidP="004836E9">
      <w:pPr>
        <w:tabs>
          <w:tab w:val="left" w:pos="426"/>
        </w:tabs>
        <w:spacing w:after="0" w:line="360" w:lineRule="auto"/>
        <w:ind w:left="450" w:hanging="450"/>
        <w:rPr>
          <w:rFonts w:ascii="Times New Roman" w:hAnsi="Times New Roman"/>
        </w:rPr>
      </w:pPr>
      <w:r w:rsidRPr="004836E9">
        <w:rPr>
          <w:rFonts w:ascii="Times New Roman" w:hAnsi="Times New Roman"/>
        </w:rPr>
        <w:t>Magombeyi, M.S., &amp; Taigbenu, A.E. (2011). An integrated modelling framework to aid smallholder farming system management in the Olifants River Basin, South Africa. Phys. Chem. Earth 36, 1012–1024.</w:t>
      </w:r>
    </w:p>
    <w:p w:rsidR="004836E9" w:rsidRPr="004836E9" w:rsidRDefault="004836E9" w:rsidP="004836E9">
      <w:pPr>
        <w:tabs>
          <w:tab w:val="left" w:pos="426"/>
        </w:tabs>
        <w:spacing w:after="0" w:line="360" w:lineRule="auto"/>
        <w:ind w:left="450" w:hanging="450"/>
        <w:rPr>
          <w:rFonts w:ascii="Times New Roman" w:hAnsi="Times New Roman"/>
        </w:rPr>
      </w:pPr>
      <w:r w:rsidRPr="004836E9">
        <w:rPr>
          <w:rFonts w:ascii="Times New Roman" w:hAnsi="Times New Roman"/>
        </w:rPr>
        <w:t xml:space="preserve">Magombeyi, M.S., </w:t>
      </w:r>
      <w:proofErr w:type="spellStart"/>
      <w:r w:rsidRPr="004836E9">
        <w:rPr>
          <w:rFonts w:ascii="Times New Roman" w:hAnsi="Times New Roman"/>
        </w:rPr>
        <w:t>Morardet</w:t>
      </w:r>
      <w:proofErr w:type="spellEnd"/>
      <w:r w:rsidRPr="004836E9">
        <w:rPr>
          <w:rFonts w:ascii="Times New Roman" w:hAnsi="Times New Roman"/>
        </w:rPr>
        <w:t xml:space="preserve">, S., Taigbenu, A.E., &amp; </w:t>
      </w:r>
      <w:proofErr w:type="spellStart"/>
      <w:r w:rsidRPr="004836E9">
        <w:rPr>
          <w:rFonts w:ascii="Times New Roman" w:hAnsi="Times New Roman"/>
        </w:rPr>
        <w:t>Cheron</w:t>
      </w:r>
      <w:proofErr w:type="spellEnd"/>
      <w:r w:rsidRPr="004836E9">
        <w:rPr>
          <w:rFonts w:ascii="Times New Roman" w:hAnsi="Times New Roman"/>
        </w:rPr>
        <w:t>, C. (2012). Food insecurity of smallholder farming systems in B72A catchment in the Olifants River Basin, South Africa. Afri. J. Agric. Res. 7 (2), 278–297.</w:t>
      </w:r>
    </w:p>
    <w:p w:rsidR="004836E9" w:rsidRPr="004836E9" w:rsidRDefault="004836E9" w:rsidP="004836E9">
      <w:pPr>
        <w:tabs>
          <w:tab w:val="left" w:pos="426"/>
        </w:tabs>
        <w:spacing w:after="0" w:line="360" w:lineRule="auto"/>
        <w:ind w:left="450" w:hanging="450"/>
        <w:rPr>
          <w:rFonts w:ascii="Times New Roman" w:hAnsi="Times New Roman"/>
        </w:rPr>
      </w:pPr>
      <w:r w:rsidRPr="004836E9">
        <w:rPr>
          <w:rFonts w:ascii="Times New Roman" w:hAnsi="Times New Roman"/>
        </w:rPr>
        <w:t xml:space="preserve">Magombeyi, M.S., </w:t>
      </w:r>
      <w:proofErr w:type="spellStart"/>
      <w:r w:rsidRPr="004836E9">
        <w:rPr>
          <w:rFonts w:ascii="Times New Roman" w:hAnsi="Times New Roman"/>
        </w:rPr>
        <w:t>Rasiuba</w:t>
      </w:r>
      <w:proofErr w:type="spellEnd"/>
      <w:r w:rsidRPr="004836E9">
        <w:rPr>
          <w:rFonts w:ascii="Times New Roman" w:hAnsi="Times New Roman"/>
        </w:rPr>
        <w:t xml:space="preserve">, T., &amp; Taigbenu, A.E. (2009). Maize productivity under supplementary irrigation in the Olifants River Basin, South Africa. In Humphreys E and </w:t>
      </w:r>
      <w:proofErr w:type="spellStart"/>
      <w:r w:rsidRPr="004836E9">
        <w:rPr>
          <w:rFonts w:ascii="Times New Roman" w:hAnsi="Times New Roman"/>
        </w:rPr>
        <w:t>Bayot</w:t>
      </w:r>
      <w:proofErr w:type="spellEnd"/>
      <w:r w:rsidRPr="004836E9">
        <w:rPr>
          <w:rFonts w:ascii="Times New Roman" w:hAnsi="Times New Roman"/>
        </w:rPr>
        <w:t xml:space="preserve"> RS. (Editors) 2009. Increasing the productivity and sustainability of </w:t>
      </w:r>
      <w:proofErr w:type="spellStart"/>
      <w:r w:rsidRPr="004836E9">
        <w:rPr>
          <w:rFonts w:ascii="Times New Roman" w:hAnsi="Times New Roman"/>
        </w:rPr>
        <w:t>rainfed</w:t>
      </w:r>
      <w:proofErr w:type="spellEnd"/>
      <w:r w:rsidRPr="004836E9">
        <w:rPr>
          <w:rFonts w:ascii="Times New Roman" w:hAnsi="Times New Roman"/>
        </w:rPr>
        <w:t xml:space="preserve"> cropping systems of poor </w:t>
      </w:r>
      <w:r w:rsidRPr="004836E9">
        <w:rPr>
          <w:rFonts w:ascii="Times New Roman" w:hAnsi="Times New Roman"/>
        </w:rPr>
        <w:lastRenderedPageBreak/>
        <w:t xml:space="preserve">smallholder farmers. Proceedings of the Workshop on Increasing the Productivity and Sustainability of </w:t>
      </w:r>
      <w:proofErr w:type="spellStart"/>
      <w:r w:rsidRPr="004836E9">
        <w:rPr>
          <w:rFonts w:ascii="Times New Roman" w:hAnsi="Times New Roman"/>
        </w:rPr>
        <w:t>Rainfed</w:t>
      </w:r>
      <w:proofErr w:type="spellEnd"/>
      <w:r w:rsidRPr="004836E9">
        <w:rPr>
          <w:rFonts w:ascii="Times New Roman" w:hAnsi="Times New Roman"/>
        </w:rPr>
        <w:t xml:space="preserve"> Cropping Systems of Poor, Smallholder Farmers, Tamale, Ghana, 22–25 September 2008. The CGIAR Challenge Program on Water and Food, Colombo, Sri Lanka. 311pp. ISBN: 978-92-990053-4-7.</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Maisiri</w:t>
      </w:r>
      <w:proofErr w:type="spellEnd"/>
      <w:r w:rsidRPr="004836E9">
        <w:rPr>
          <w:rFonts w:ascii="Times New Roman" w:hAnsi="Times New Roman"/>
        </w:rPr>
        <w:t xml:space="preserve">, N., </w:t>
      </w:r>
      <w:proofErr w:type="spellStart"/>
      <w:r w:rsidRPr="004836E9">
        <w:rPr>
          <w:rFonts w:ascii="Times New Roman" w:hAnsi="Times New Roman"/>
        </w:rPr>
        <w:t>Senzanje</w:t>
      </w:r>
      <w:proofErr w:type="spellEnd"/>
      <w:r w:rsidRPr="004836E9">
        <w:rPr>
          <w:rFonts w:ascii="Times New Roman" w:hAnsi="Times New Roman"/>
        </w:rPr>
        <w:t xml:space="preserve">, A., </w:t>
      </w:r>
      <w:proofErr w:type="spellStart"/>
      <w:r w:rsidRPr="004836E9">
        <w:rPr>
          <w:rFonts w:ascii="Times New Roman" w:hAnsi="Times New Roman"/>
        </w:rPr>
        <w:t>Rockstrom</w:t>
      </w:r>
      <w:proofErr w:type="spellEnd"/>
      <w:r w:rsidRPr="004836E9">
        <w:rPr>
          <w:rFonts w:ascii="Times New Roman" w:hAnsi="Times New Roman"/>
        </w:rPr>
        <w:t xml:space="preserve">, J., &amp; </w:t>
      </w:r>
      <w:proofErr w:type="spellStart"/>
      <w:r w:rsidRPr="004836E9">
        <w:rPr>
          <w:rFonts w:ascii="Times New Roman" w:hAnsi="Times New Roman"/>
        </w:rPr>
        <w:t>Twomlow</w:t>
      </w:r>
      <w:proofErr w:type="spellEnd"/>
      <w:r w:rsidRPr="004836E9">
        <w:rPr>
          <w:rFonts w:ascii="Times New Roman" w:hAnsi="Times New Roman"/>
        </w:rPr>
        <w:t xml:space="preserve">, S.J. (2005). On farm evaluation of the effect of low cost drip irrigation on water and crop productivity compared to conventional surface irrigation system. Phys. Chem. Earth 30, 783–791. </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Makanganise</w:t>
      </w:r>
      <w:proofErr w:type="spellEnd"/>
      <w:r w:rsidRPr="004836E9">
        <w:rPr>
          <w:rFonts w:ascii="Times New Roman" w:hAnsi="Times New Roman"/>
        </w:rPr>
        <w:t xml:space="preserve">, A., </w:t>
      </w:r>
      <w:proofErr w:type="spellStart"/>
      <w:r w:rsidRPr="004836E9">
        <w:rPr>
          <w:rFonts w:ascii="Times New Roman" w:hAnsi="Times New Roman"/>
        </w:rPr>
        <w:t>Mabasa</w:t>
      </w:r>
      <w:proofErr w:type="spellEnd"/>
      <w:r w:rsidRPr="004836E9">
        <w:rPr>
          <w:rFonts w:ascii="Times New Roman" w:hAnsi="Times New Roman"/>
        </w:rPr>
        <w:t xml:space="preserve">, S., </w:t>
      </w:r>
      <w:proofErr w:type="spellStart"/>
      <w:r w:rsidRPr="004836E9">
        <w:rPr>
          <w:rFonts w:ascii="Times New Roman" w:hAnsi="Times New Roman"/>
        </w:rPr>
        <w:t>Jasi</w:t>
      </w:r>
      <w:proofErr w:type="spellEnd"/>
      <w:r w:rsidRPr="004836E9">
        <w:rPr>
          <w:rFonts w:ascii="Times New Roman" w:hAnsi="Times New Roman"/>
        </w:rPr>
        <w:t xml:space="preserve">, I., &amp; </w:t>
      </w:r>
      <w:proofErr w:type="spellStart"/>
      <w:r w:rsidRPr="004836E9">
        <w:rPr>
          <w:rFonts w:ascii="Times New Roman" w:hAnsi="Times New Roman"/>
        </w:rPr>
        <w:t>Gatsi</w:t>
      </w:r>
      <w:proofErr w:type="spellEnd"/>
      <w:r w:rsidRPr="004836E9">
        <w:rPr>
          <w:rFonts w:ascii="Times New Roman" w:hAnsi="Times New Roman"/>
        </w:rPr>
        <w:t>, T. (2001). Verification trials and farmer-managed demonstrations in integrated weed management under different tillage systems and fertility levels in smallholder farming areas of Zimbabwe. Presented at Seventh Eastern and Southern Africa Regional Conference, 11–15 February 2001.</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Marongwe</w:t>
      </w:r>
      <w:proofErr w:type="spellEnd"/>
      <w:r w:rsidRPr="004836E9">
        <w:rPr>
          <w:rFonts w:ascii="Times New Roman" w:hAnsi="Times New Roman"/>
        </w:rPr>
        <w:t xml:space="preserve">, L.S., </w:t>
      </w:r>
      <w:proofErr w:type="spellStart"/>
      <w:r w:rsidRPr="004836E9">
        <w:rPr>
          <w:rFonts w:ascii="Times New Roman" w:hAnsi="Times New Roman"/>
        </w:rPr>
        <w:t>Kwazira</w:t>
      </w:r>
      <w:proofErr w:type="spellEnd"/>
      <w:r w:rsidRPr="004836E9">
        <w:rPr>
          <w:rFonts w:ascii="Times New Roman" w:hAnsi="Times New Roman"/>
        </w:rPr>
        <w:t xml:space="preserve">, K., </w:t>
      </w:r>
      <w:proofErr w:type="spellStart"/>
      <w:r w:rsidRPr="004836E9">
        <w:rPr>
          <w:rFonts w:ascii="Times New Roman" w:hAnsi="Times New Roman"/>
        </w:rPr>
        <w:t>Jenrich</w:t>
      </w:r>
      <w:proofErr w:type="spellEnd"/>
      <w:r w:rsidRPr="004836E9">
        <w:rPr>
          <w:rFonts w:ascii="Times New Roman" w:hAnsi="Times New Roman"/>
        </w:rPr>
        <w:t xml:space="preserve">, M., </w:t>
      </w:r>
      <w:proofErr w:type="spellStart"/>
      <w:r w:rsidRPr="004836E9">
        <w:rPr>
          <w:rFonts w:ascii="Times New Roman" w:hAnsi="Times New Roman"/>
        </w:rPr>
        <w:t>Thierfelder</w:t>
      </w:r>
      <w:proofErr w:type="spellEnd"/>
      <w:r w:rsidRPr="004836E9">
        <w:rPr>
          <w:rFonts w:ascii="Times New Roman" w:hAnsi="Times New Roman"/>
        </w:rPr>
        <w:t xml:space="preserve">, C., </w:t>
      </w:r>
      <w:proofErr w:type="spellStart"/>
      <w:r w:rsidRPr="004836E9">
        <w:rPr>
          <w:rFonts w:ascii="Times New Roman" w:hAnsi="Times New Roman"/>
        </w:rPr>
        <w:t>Kassam</w:t>
      </w:r>
      <w:proofErr w:type="spellEnd"/>
      <w:r w:rsidRPr="004836E9">
        <w:rPr>
          <w:rFonts w:ascii="Times New Roman" w:hAnsi="Times New Roman"/>
        </w:rPr>
        <w:t xml:space="preserve">, A., &amp; Friedrich, T. (2011). An African success: the case of conservation agriculture in Zimbabwe. Int. J. </w:t>
      </w:r>
      <w:proofErr w:type="spellStart"/>
      <w:r w:rsidRPr="004836E9">
        <w:rPr>
          <w:rFonts w:ascii="Times New Roman" w:hAnsi="Times New Roman"/>
        </w:rPr>
        <w:t>Agr</w:t>
      </w:r>
      <w:proofErr w:type="spellEnd"/>
      <w:r w:rsidRPr="004836E9">
        <w:rPr>
          <w:rFonts w:ascii="Times New Roman" w:hAnsi="Times New Roman"/>
        </w:rPr>
        <w:t>. Sustain. 9 (1).</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Mashingaidze</w:t>
      </w:r>
      <w:proofErr w:type="spellEnd"/>
      <w:r w:rsidRPr="004836E9">
        <w:rPr>
          <w:rFonts w:ascii="Times New Roman" w:hAnsi="Times New Roman"/>
        </w:rPr>
        <w:t xml:space="preserve">, N., </w:t>
      </w:r>
      <w:proofErr w:type="spellStart"/>
      <w:r w:rsidRPr="004836E9">
        <w:rPr>
          <w:rFonts w:ascii="Times New Roman" w:hAnsi="Times New Roman"/>
        </w:rPr>
        <w:t>Madakadze</w:t>
      </w:r>
      <w:proofErr w:type="spellEnd"/>
      <w:r w:rsidRPr="004836E9">
        <w:rPr>
          <w:rFonts w:ascii="Times New Roman" w:hAnsi="Times New Roman"/>
        </w:rPr>
        <w:t xml:space="preserve">, C., </w:t>
      </w:r>
      <w:proofErr w:type="spellStart"/>
      <w:r w:rsidRPr="004836E9">
        <w:rPr>
          <w:rFonts w:ascii="Times New Roman" w:hAnsi="Times New Roman"/>
        </w:rPr>
        <w:t>Twomlow</w:t>
      </w:r>
      <w:proofErr w:type="spellEnd"/>
      <w:r w:rsidRPr="004836E9">
        <w:rPr>
          <w:rFonts w:ascii="Times New Roman" w:hAnsi="Times New Roman"/>
        </w:rPr>
        <w:t xml:space="preserve">, T., </w:t>
      </w:r>
      <w:proofErr w:type="spellStart"/>
      <w:r w:rsidRPr="004836E9">
        <w:rPr>
          <w:rFonts w:ascii="Times New Roman" w:hAnsi="Times New Roman"/>
        </w:rPr>
        <w:t>Nyamangara</w:t>
      </w:r>
      <w:proofErr w:type="spellEnd"/>
      <w:r w:rsidRPr="004836E9">
        <w:rPr>
          <w:rFonts w:ascii="Times New Roman" w:hAnsi="Times New Roman"/>
        </w:rPr>
        <w:t>, J., &amp; Hove, L. (2012). Crop yield and weed growth under conservation agriculture in semi-arid Zimbabwe Soil Till. Res. 124, 102–110.</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Masikati</w:t>
      </w:r>
      <w:proofErr w:type="spellEnd"/>
      <w:r w:rsidRPr="004836E9">
        <w:rPr>
          <w:rFonts w:ascii="Times New Roman" w:hAnsi="Times New Roman"/>
        </w:rPr>
        <w:t xml:space="preserve">, P. (2011). Improving the water productivity of integrated crop-livestock systems in the semi-arid tropics of Zimbabwe: an ex-ante analysis using simulation </w:t>
      </w:r>
      <w:proofErr w:type="spellStart"/>
      <w:r w:rsidRPr="004836E9">
        <w:rPr>
          <w:rFonts w:ascii="Times New Roman" w:hAnsi="Times New Roman"/>
        </w:rPr>
        <w:t>modeling</w:t>
      </w:r>
      <w:proofErr w:type="spellEnd"/>
      <w:r w:rsidRPr="004836E9">
        <w:rPr>
          <w:rFonts w:ascii="Times New Roman" w:hAnsi="Times New Roman"/>
        </w:rPr>
        <w:t>. Ecology and Development series No. 78.</w:t>
      </w:r>
    </w:p>
    <w:p w:rsidR="004836E9" w:rsidRPr="004836E9" w:rsidRDefault="004836E9" w:rsidP="004836E9">
      <w:pPr>
        <w:tabs>
          <w:tab w:val="left" w:pos="426"/>
        </w:tabs>
        <w:spacing w:after="0" w:line="360" w:lineRule="auto"/>
        <w:ind w:left="450" w:hanging="450"/>
        <w:rPr>
          <w:rFonts w:ascii="Times New Roman" w:hAnsi="Times New Roman"/>
        </w:rPr>
      </w:pPr>
      <w:r w:rsidRPr="004836E9">
        <w:rPr>
          <w:rFonts w:ascii="Times New Roman" w:hAnsi="Times New Roman"/>
        </w:rPr>
        <w:t>Mazvimavi, K. (2011). Socio-Economic Analysis of Conservation Agriculture in Southern Africa. Network Paper 02. Food and Agricultural Organization of the United Nations (FAO) and Regional Emergency Office for Southern Africa (REOSA). Rome, Italy.</w:t>
      </w:r>
    </w:p>
    <w:p w:rsidR="004836E9" w:rsidRPr="004836E9" w:rsidRDefault="004836E9" w:rsidP="004836E9">
      <w:pPr>
        <w:tabs>
          <w:tab w:val="left" w:pos="426"/>
        </w:tabs>
        <w:spacing w:after="0" w:line="360" w:lineRule="auto"/>
        <w:ind w:left="450" w:hanging="450"/>
        <w:rPr>
          <w:rFonts w:ascii="Times New Roman" w:hAnsi="Times New Roman"/>
        </w:rPr>
      </w:pPr>
      <w:r w:rsidRPr="004836E9">
        <w:rPr>
          <w:rFonts w:ascii="Times New Roman" w:hAnsi="Times New Roman"/>
        </w:rPr>
        <w:t xml:space="preserve">Mazvimavi, K., &amp; </w:t>
      </w:r>
      <w:proofErr w:type="spellStart"/>
      <w:r w:rsidRPr="004836E9">
        <w:rPr>
          <w:rFonts w:ascii="Times New Roman" w:hAnsi="Times New Roman"/>
        </w:rPr>
        <w:t>Twomlow</w:t>
      </w:r>
      <w:proofErr w:type="spellEnd"/>
      <w:r w:rsidRPr="004836E9">
        <w:rPr>
          <w:rFonts w:ascii="Times New Roman" w:hAnsi="Times New Roman"/>
        </w:rPr>
        <w:t xml:space="preserve">, S. (2009). Conservation Farming for Agricultural Relief and Development in </w:t>
      </w:r>
      <w:proofErr w:type="spellStart"/>
      <w:r w:rsidRPr="004836E9">
        <w:rPr>
          <w:rFonts w:ascii="Times New Roman" w:hAnsi="Times New Roman"/>
        </w:rPr>
        <w:t>Zimbabwe,In</w:t>
      </w:r>
      <w:proofErr w:type="spellEnd"/>
      <w:r w:rsidRPr="004836E9">
        <w:rPr>
          <w:rFonts w:ascii="Times New Roman" w:hAnsi="Times New Roman"/>
        </w:rPr>
        <w:t xml:space="preserve"> Goddard T, </w:t>
      </w:r>
      <w:proofErr w:type="spellStart"/>
      <w:r w:rsidRPr="004836E9">
        <w:rPr>
          <w:rFonts w:ascii="Times New Roman" w:hAnsi="Times New Roman"/>
        </w:rPr>
        <w:t>Zoebisch</w:t>
      </w:r>
      <w:proofErr w:type="spellEnd"/>
      <w:r w:rsidRPr="004836E9">
        <w:rPr>
          <w:rFonts w:ascii="Times New Roman" w:hAnsi="Times New Roman"/>
        </w:rPr>
        <w:t xml:space="preserve"> MA, </w:t>
      </w:r>
      <w:proofErr w:type="spellStart"/>
      <w:r w:rsidRPr="004836E9">
        <w:rPr>
          <w:rFonts w:ascii="Times New Roman" w:hAnsi="Times New Roman"/>
        </w:rPr>
        <w:t>Gan</w:t>
      </w:r>
      <w:proofErr w:type="spellEnd"/>
      <w:r w:rsidRPr="004836E9">
        <w:rPr>
          <w:rFonts w:ascii="Times New Roman" w:hAnsi="Times New Roman"/>
        </w:rPr>
        <w:t xml:space="preserve"> YT, Ellis W, Watson A, </w:t>
      </w:r>
      <w:proofErr w:type="spellStart"/>
      <w:r w:rsidRPr="004836E9">
        <w:rPr>
          <w:rFonts w:ascii="Times New Roman" w:hAnsi="Times New Roman"/>
        </w:rPr>
        <w:t>Sombatpanit</w:t>
      </w:r>
      <w:proofErr w:type="spellEnd"/>
      <w:r w:rsidRPr="004836E9">
        <w:rPr>
          <w:rFonts w:ascii="Times New Roman" w:hAnsi="Times New Roman"/>
        </w:rPr>
        <w:t xml:space="preserve"> S (</w:t>
      </w:r>
      <w:proofErr w:type="spellStart"/>
      <w:r w:rsidRPr="004836E9">
        <w:rPr>
          <w:rFonts w:ascii="Times New Roman" w:hAnsi="Times New Roman"/>
        </w:rPr>
        <w:t>eds</w:t>
      </w:r>
      <w:proofErr w:type="spellEnd"/>
      <w:r w:rsidRPr="004836E9">
        <w:rPr>
          <w:rFonts w:ascii="Times New Roman" w:hAnsi="Times New Roman"/>
        </w:rPr>
        <w:t>) 2008. No-Till Farming Systems. Special Publication No. 3, World Association of Soil and Water Conservation, Bangkok, ISBN: 978-974-8391-60-1, 544 pp.</w:t>
      </w:r>
    </w:p>
    <w:p w:rsidR="004836E9" w:rsidRPr="004836E9" w:rsidRDefault="004836E9" w:rsidP="004836E9">
      <w:pPr>
        <w:tabs>
          <w:tab w:val="left" w:pos="426"/>
        </w:tabs>
        <w:spacing w:after="0" w:line="360" w:lineRule="auto"/>
        <w:ind w:left="450" w:hanging="450"/>
        <w:rPr>
          <w:rFonts w:ascii="Times New Roman" w:hAnsi="Times New Roman"/>
        </w:rPr>
      </w:pPr>
      <w:r w:rsidRPr="004836E9">
        <w:rPr>
          <w:rFonts w:ascii="Times New Roman" w:hAnsi="Times New Roman"/>
        </w:rPr>
        <w:t xml:space="preserve">Mazvimavi, K., </w:t>
      </w:r>
      <w:proofErr w:type="spellStart"/>
      <w:r w:rsidRPr="004836E9">
        <w:rPr>
          <w:rFonts w:ascii="Times New Roman" w:hAnsi="Times New Roman"/>
        </w:rPr>
        <w:t>Belder</w:t>
      </w:r>
      <w:proofErr w:type="spellEnd"/>
      <w:r w:rsidRPr="004836E9">
        <w:rPr>
          <w:rFonts w:ascii="Times New Roman" w:hAnsi="Times New Roman"/>
        </w:rPr>
        <w:t xml:space="preserve">, P., Hove, L., &amp; </w:t>
      </w:r>
      <w:proofErr w:type="spellStart"/>
      <w:r w:rsidRPr="004836E9">
        <w:rPr>
          <w:rFonts w:ascii="Times New Roman" w:hAnsi="Times New Roman"/>
        </w:rPr>
        <w:t>Twomlow</w:t>
      </w:r>
      <w:proofErr w:type="spellEnd"/>
      <w:r w:rsidRPr="004836E9">
        <w:rPr>
          <w:rFonts w:ascii="Times New Roman" w:hAnsi="Times New Roman"/>
        </w:rPr>
        <w:t xml:space="preserve">, S.J. (2007). Assessment of sustainable uptake of conservation farming in Zimbabwe. International Crops Research Institute for the Semi-Arid Tropics, </w:t>
      </w:r>
      <w:proofErr w:type="spellStart"/>
      <w:r w:rsidRPr="004836E9">
        <w:rPr>
          <w:rFonts w:ascii="Times New Roman" w:hAnsi="Times New Roman"/>
        </w:rPr>
        <w:t>Matopos</w:t>
      </w:r>
      <w:proofErr w:type="spellEnd"/>
      <w:r w:rsidRPr="004836E9">
        <w:rPr>
          <w:rFonts w:ascii="Times New Roman" w:hAnsi="Times New Roman"/>
        </w:rPr>
        <w:t xml:space="preserve"> Research Station, Bulawayo, Zimbabwe.</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Moroke</w:t>
      </w:r>
      <w:proofErr w:type="spellEnd"/>
      <w:r w:rsidRPr="004836E9">
        <w:rPr>
          <w:rFonts w:ascii="Times New Roman" w:hAnsi="Times New Roman"/>
        </w:rPr>
        <w:t xml:space="preserve">, T.S., </w:t>
      </w:r>
      <w:proofErr w:type="spellStart"/>
      <w:r w:rsidRPr="004836E9">
        <w:rPr>
          <w:rFonts w:ascii="Times New Roman" w:hAnsi="Times New Roman"/>
        </w:rPr>
        <w:t>Dikinya</w:t>
      </w:r>
      <w:proofErr w:type="spellEnd"/>
      <w:r w:rsidRPr="004836E9">
        <w:rPr>
          <w:rFonts w:ascii="Times New Roman" w:hAnsi="Times New Roman"/>
        </w:rPr>
        <w:t>, O., &amp; Patrick, C. (2009). Comparative assessment of water infiltration of soils under different tillage systems in eastern Botswana. Phys. Chem. Earth 34, 316–323</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Motsi</w:t>
      </w:r>
      <w:proofErr w:type="spellEnd"/>
      <w:r w:rsidRPr="004836E9">
        <w:rPr>
          <w:rFonts w:ascii="Times New Roman" w:hAnsi="Times New Roman"/>
        </w:rPr>
        <w:t xml:space="preserve">, K.E., </w:t>
      </w:r>
      <w:proofErr w:type="spellStart"/>
      <w:r w:rsidRPr="004836E9">
        <w:rPr>
          <w:rFonts w:ascii="Times New Roman" w:hAnsi="Times New Roman"/>
        </w:rPr>
        <w:t>Chuma</w:t>
      </w:r>
      <w:proofErr w:type="spellEnd"/>
      <w:r w:rsidRPr="004836E9">
        <w:rPr>
          <w:rFonts w:ascii="Times New Roman" w:hAnsi="Times New Roman"/>
        </w:rPr>
        <w:t xml:space="preserve">, E., &amp; </w:t>
      </w:r>
      <w:proofErr w:type="spellStart"/>
      <w:r w:rsidRPr="004836E9">
        <w:rPr>
          <w:rFonts w:ascii="Times New Roman" w:hAnsi="Times New Roman"/>
        </w:rPr>
        <w:t>Mukamuri</w:t>
      </w:r>
      <w:proofErr w:type="spellEnd"/>
      <w:r w:rsidRPr="004836E9">
        <w:rPr>
          <w:rFonts w:ascii="Times New Roman" w:hAnsi="Times New Roman"/>
        </w:rPr>
        <w:t xml:space="preserve">, B.B. (2004). Rainwater harvesting for sustainable agriculture in communal lands of </w:t>
      </w:r>
      <w:proofErr w:type="spellStart"/>
      <w:r w:rsidRPr="004836E9">
        <w:rPr>
          <w:rFonts w:ascii="Times New Roman" w:hAnsi="Times New Roman"/>
        </w:rPr>
        <w:t>Zi</w:t>
      </w:r>
      <w:proofErr w:type="gramStart"/>
      <w:r w:rsidRPr="004836E9">
        <w:rPr>
          <w:rFonts w:ascii="Times New Roman" w:hAnsi="Times New Roman"/>
        </w:rPr>
        <w:t>,mbabwe</w:t>
      </w:r>
      <w:proofErr w:type="spellEnd"/>
      <w:proofErr w:type="gramEnd"/>
      <w:r w:rsidRPr="004836E9">
        <w:rPr>
          <w:rFonts w:ascii="Times New Roman" w:hAnsi="Times New Roman"/>
        </w:rPr>
        <w:t>. Phys. Chem. Earth 29, 1069–1073.</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Moyce</w:t>
      </w:r>
      <w:proofErr w:type="spellEnd"/>
      <w:r w:rsidRPr="004836E9">
        <w:rPr>
          <w:rFonts w:ascii="Times New Roman" w:hAnsi="Times New Roman"/>
        </w:rPr>
        <w:t xml:space="preserve">, W., </w:t>
      </w:r>
      <w:proofErr w:type="spellStart"/>
      <w:r w:rsidRPr="004836E9">
        <w:rPr>
          <w:rFonts w:ascii="Times New Roman" w:hAnsi="Times New Roman"/>
        </w:rPr>
        <w:t>Mangeya</w:t>
      </w:r>
      <w:proofErr w:type="spellEnd"/>
      <w:r w:rsidRPr="004836E9">
        <w:rPr>
          <w:rFonts w:ascii="Times New Roman" w:hAnsi="Times New Roman"/>
        </w:rPr>
        <w:t xml:space="preserve">, P., Owen, R., &amp; Love, D. (2006). Alluvial aquifers in the </w:t>
      </w:r>
      <w:proofErr w:type="spellStart"/>
      <w:r w:rsidRPr="004836E9">
        <w:rPr>
          <w:rFonts w:ascii="Times New Roman" w:hAnsi="Times New Roman"/>
        </w:rPr>
        <w:t>Mzingwane</w:t>
      </w:r>
      <w:proofErr w:type="spellEnd"/>
      <w:r w:rsidRPr="004836E9">
        <w:rPr>
          <w:rFonts w:ascii="Times New Roman" w:hAnsi="Times New Roman"/>
        </w:rPr>
        <w:t xml:space="preserve"> catchment: Their distribution, properties, current usage and potential expansion.  Phys. Chem. Earth 31, 988–994. </w:t>
      </w:r>
    </w:p>
    <w:p w:rsidR="004836E9" w:rsidRPr="004836E9" w:rsidRDefault="004836E9" w:rsidP="004836E9">
      <w:pPr>
        <w:tabs>
          <w:tab w:val="left" w:pos="426"/>
        </w:tabs>
        <w:spacing w:after="0" w:line="360" w:lineRule="auto"/>
        <w:ind w:left="450" w:hanging="450"/>
        <w:rPr>
          <w:rFonts w:ascii="Times New Roman" w:hAnsi="Times New Roman"/>
        </w:rPr>
      </w:pPr>
      <w:r w:rsidRPr="004836E9">
        <w:rPr>
          <w:rFonts w:ascii="Times New Roman" w:hAnsi="Times New Roman"/>
        </w:rPr>
        <w:lastRenderedPageBreak/>
        <w:t>Mugabe, F.T. (2004). Evaluation of the benefits of infiltration pits on soil moisture in semi-arid Zimbabwe. Journal of Agronomy 3 (3), 188-190.</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Munamati</w:t>
      </w:r>
      <w:proofErr w:type="spellEnd"/>
      <w:r w:rsidRPr="004836E9">
        <w:rPr>
          <w:rFonts w:ascii="Times New Roman" w:hAnsi="Times New Roman"/>
        </w:rPr>
        <w:t xml:space="preserve">, M., &amp; </w:t>
      </w:r>
      <w:proofErr w:type="spellStart"/>
      <w:r w:rsidRPr="004836E9">
        <w:rPr>
          <w:rFonts w:ascii="Times New Roman" w:hAnsi="Times New Roman"/>
        </w:rPr>
        <w:t>Nyagumbo</w:t>
      </w:r>
      <w:proofErr w:type="spellEnd"/>
      <w:r w:rsidRPr="004836E9">
        <w:rPr>
          <w:rFonts w:ascii="Times New Roman" w:hAnsi="Times New Roman"/>
        </w:rPr>
        <w:t xml:space="preserve">, I. (2010). In situ rainwater harvesting using dead level contours in semi-arid southern Zimbabwe: Insights on the role of socio-economic factors on performance and effectiveness in </w:t>
      </w:r>
      <w:proofErr w:type="spellStart"/>
      <w:r w:rsidRPr="004836E9">
        <w:rPr>
          <w:rFonts w:ascii="Times New Roman" w:hAnsi="Times New Roman"/>
        </w:rPr>
        <w:t>Gwanda</w:t>
      </w:r>
      <w:proofErr w:type="spellEnd"/>
      <w:r w:rsidRPr="004836E9">
        <w:rPr>
          <w:rFonts w:ascii="Times New Roman" w:hAnsi="Times New Roman"/>
        </w:rPr>
        <w:t xml:space="preserve"> District. Phys. Chem. Earth 35, 699–705.  </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Munodawafa</w:t>
      </w:r>
      <w:proofErr w:type="spellEnd"/>
      <w:r w:rsidRPr="004836E9">
        <w:rPr>
          <w:rFonts w:ascii="Times New Roman" w:hAnsi="Times New Roman"/>
        </w:rPr>
        <w:t>, A. (2007). Assessing nutrient losses with soil erosion under different tillage systems and their implications on water quality. Phys. Chem. Earth 32, 1135–1140.</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Munodawafa</w:t>
      </w:r>
      <w:proofErr w:type="spellEnd"/>
      <w:r w:rsidRPr="004836E9">
        <w:rPr>
          <w:rFonts w:ascii="Times New Roman" w:hAnsi="Times New Roman"/>
        </w:rPr>
        <w:t>, A. (2011). Maize grain yield as affected by the severity of soil erosion under semi-arid conditions and granitic sandy soils of Zimbabwe. Phys. Chem. Earth 36, 963–967.</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Munodawafa</w:t>
      </w:r>
      <w:proofErr w:type="spellEnd"/>
      <w:r w:rsidRPr="004836E9">
        <w:rPr>
          <w:rFonts w:ascii="Times New Roman" w:hAnsi="Times New Roman"/>
        </w:rPr>
        <w:t>, A., &amp; Zhou, N. (2008). Improving water utilization in maize production through conservation tillage systems in semi-arid Zimbabwe. Phys. Chem. Earth 33, 757–761.</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Mupangwa</w:t>
      </w:r>
      <w:proofErr w:type="spellEnd"/>
      <w:r w:rsidRPr="004836E9">
        <w:rPr>
          <w:rFonts w:ascii="Times New Roman" w:hAnsi="Times New Roman"/>
        </w:rPr>
        <w:t>, W. (2009). Water and nitrogen management for risk mitigation in semi-arid cropping systems. PhD Thesis, 351pp. University of the Free State, Republic of South Africa.</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Mupangwa</w:t>
      </w:r>
      <w:proofErr w:type="spellEnd"/>
      <w:r w:rsidRPr="004836E9">
        <w:rPr>
          <w:rFonts w:ascii="Times New Roman" w:hAnsi="Times New Roman"/>
        </w:rPr>
        <w:t xml:space="preserve">, W., &amp; </w:t>
      </w:r>
      <w:proofErr w:type="spellStart"/>
      <w:r w:rsidRPr="004836E9">
        <w:rPr>
          <w:rFonts w:ascii="Times New Roman" w:hAnsi="Times New Roman"/>
        </w:rPr>
        <w:t>Jewitt</w:t>
      </w:r>
      <w:proofErr w:type="spellEnd"/>
      <w:r w:rsidRPr="004836E9">
        <w:rPr>
          <w:rFonts w:ascii="Times New Roman" w:hAnsi="Times New Roman"/>
        </w:rPr>
        <w:t>, G.P.W. (2011b). Simulating the impact of no-till systems on field water fluxes and maize productivity under semi-arid conditions. Phys. Chem. Earth. 36, 1004–1011.</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Mupangwa</w:t>
      </w:r>
      <w:proofErr w:type="spellEnd"/>
      <w:r w:rsidRPr="004836E9">
        <w:rPr>
          <w:rFonts w:ascii="Times New Roman" w:hAnsi="Times New Roman"/>
        </w:rPr>
        <w:t xml:space="preserve">, W., Dimes, J., Walker, S., &amp; </w:t>
      </w:r>
      <w:proofErr w:type="spellStart"/>
      <w:r w:rsidRPr="004836E9">
        <w:rPr>
          <w:rFonts w:ascii="Times New Roman" w:hAnsi="Times New Roman"/>
        </w:rPr>
        <w:t>Twomlow</w:t>
      </w:r>
      <w:proofErr w:type="spellEnd"/>
      <w:r w:rsidRPr="004836E9">
        <w:rPr>
          <w:rFonts w:ascii="Times New Roman" w:hAnsi="Times New Roman"/>
        </w:rPr>
        <w:t>, S. (2011a). Measuring and simulating maize (</w:t>
      </w:r>
      <w:proofErr w:type="spellStart"/>
      <w:r w:rsidRPr="004836E9">
        <w:rPr>
          <w:rFonts w:ascii="Times New Roman" w:hAnsi="Times New Roman"/>
        </w:rPr>
        <w:t>Zea</w:t>
      </w:r>
      <w:proofErr w:type="spellEnd"/>
      <w:r w:rsidRPr="004836E9">
        <w:rPr>
          <w:rFonts w:ascii="Times New Roman" w:hAnsi="Times New Roman"/>
        </w:rPr>
        <w:t xml:space="preserve"> mays L.) yield responses to reduced tillage and mulching under semi-arid conditions. </w:t>
      </w:r>
      <w:proofErr w:type="spellStart"/>
      <w:r w:rsidRPr="004836E9">
        <w:rPr>
          <w:rFonts w:ascii="Times New Roman" w:hAnsi="Times New Roman"/>
        </w:rPr>
        <w:t>Agr</w:t>
      </w:r>
      <w:proofErr w:type="spellEnd"/>
      <w:r w:rsidRPr="004836E9">
        <w:rPr>
          <w:rFonts w:ascii="Times New Roman" w:hAnsi="Times New Roman"/>
        </w:rPr>
        <w:t>. Sci. 2(3), 167-174.</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Mupangwa</w:t>
      </w:r>
      <w:proofErr w:type="spellEnd"/>
      <w:r w:rsidRPr="004836E9">
        <w:rPr>
          <w:rFonts w:ascii="Times New Roman" w:hAnsi="Times New Roman"/>
        </w:rPr>
        <w:t xml:space="preserve">, W., Love, D., &amp; </w:t>
      </w:r>
      <w:proofErr w:type="spellStart"/>
      <w:r w:rsidRPr="004836E9">
        <w:rPr>
          <w:rFonts w:ascii="Times New Roman" w:hAnsi="Times New Roman"/>
        </w:rPr>
        <w:t>Twomlow</w:t>
      </w:r>
      <w:proofErr w:type="spellEnd"/>
      <w:r w:rsidRPr="004836E9">
        <w:rPr>
          <w:rFonts w:ascii="Times New Roman" w:hAnsi="Times New Roman"/>
        </w:rPr>
        <w:t xml:space="preserve">, S. (2006). Soil–water conservation and rainwater harvesting strategies in the semi-arid </w:t>
      </w:r>
      <w:proofErr w:type="spellStart"/>
      <w:r w:rsidRPr="004836E9">
        <w:rPr>
          <w:rFonts w:ascii="Times New Roman" w:hAnsi="Times New Roman"/>
        </w:rPr>
        <w:t>Mzingwane</w:t>
      </w:r>
      <w:proofErr w:type="spellEnd"/>
      <w:r w:rsidRPr="004836E9">
        <w:rPr>
          <w:rFonts w:ascii="Times New Roman" w:hAnsi="Times New Roman"/>
        </w:rPr>
        <w:t xml:space="preserve"> Catchment, Limpopo Basin, Zimbabwe. Phys. Chem. Earth 31, 893–900. </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Mupangwa</w:t>
      </w:r>
      <w:proofErr w:type="spellEnd"/>
      <w:r w:rsidRPr="004836E9">
        <w:rPr>
          <w:rFonts w:ascii="Times New Roman" w:hAnsi="Times New Roman"/>
        </w:rPr>
        <w:t xml:space="preserve">, W., </w:t>
      </w:r>
      <w:proofErr w:type="spellStart"/>
      <w:r w:rsidRPr="004836E9">
        <w:rPr>
          <w:rFonts w:ascii="Times New Roman" w:hAnsi="Times New Roman"/>
        </w:rPr>
        <w:t>Twomlow</w:t>
      </w:r>
      <w:proofErr w:type="spellEnd"/>
      <w:r w:rsidRPr="004836E9">
        <w:rPr>
          <w:rFonts w:ascii="Times New Roman" w:hAnsi="Times New Roman"/>
        </w:rPr>
        <w:t>, S., &amp; Walker, S. (2012a). Dead level contours and infiltration pits for risk mitigation in smallholder cropping systems of southern Zimbabwe Phys. Chem. Earth, Parts A/B/C, 47–48, 166–172.</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Mupangwa</w:t>
      </w:r>
      <w:proofErr w:type="spellEnd"/>
      <w:r w:rsidRPr="004836E9">
        <w:rPr>
          <w:rFonts w:ascii="Times New Roman" w:hAnsi="Times New Roman"/>
        </w:rPr>
        <w:t xml:space="preserve">, W., </w:t>
      </w:r>
      <w:proofErr w:type="spellStart"/>
      <w:r w:rsidRPr="004836E9">
        <w:rPr>
          <w:rFonts w:ascii="Times New Roman" w:hAnsi="Times New Roman"/>
        </w:rPr>
        <w:t>Twomlow</w:t>
      </w:r>
      <w:proofErr w:type="spellEnd"/>
      <w:r w:rsidRPr="004836E9">
        <w:rPr>
          <w:rFonts w:ascii="Times New Roman" w:hAnsi="Times New Roman"/>
        </w:rPr>
        <w:t>, S., &amp; Walker, S. (2012b). Reduced tillage, mulching and rotational effects on maize (</w:t>
      </w:r>
      <w:proofErr w:type="spellStart"/>
      <w:r w:rsidRPr="004836E9">
        <w:rPr>
          <w:rFonts w:ascii="Times New Roman" w:hAnsi="Times New Roman"/>
        </w:rPr>
        <w:t>Zea</w:t>
      </w:r>
      <w:proofErr w:type="spellEnd"/>
      <w:r w:rsidRPr="004836E9">
        <w:rPr>
          <w:rFonts w:ascii="Times New Roman" w:hAnsi="Times New Roman"/>
        </w:rPr>
        <w:t xml:space="preserve"> mays L.), cowpea (</w:t>
      </w:r>
      <w:proofErr w:type="spellStart"/>
      <w:r w:rsidRPr="004836E9">
        <w:rPr>
          <w:rFonts w:ascii="Times New Roman" w:hAnsi="Times New Roman"/>
        </w:rPr>
        <w:t>Vigna</w:t>
      </w:r>
      <w:proofErr w:type="spellEnd"/>
      <w:r w:rsidRPr="004836E9">
        <w:rPr>
          <w:rFonts w:ascii="Times New Roman" w:hAnsi="Times New Roman"/>
        </w:rPr>
        <w:t xml:space="preserve"> </w:t>
      </w:r>
      <w:proofErr w:type="spellStart"/>
      <w:r w:rsidRPr="004836E9">
        <w:rPr>
          <w:rFonts w:ascii="Times New Roman" w:hAnsi="Times New Roman"/>
        </w:rPr>
        <w:t>unguiculata</w:t>
      </w:r>
      <w:proofErr w:type="spellEnd"/>
      <w:r w:rsidRPr="004836E9">
        <w:rPr>
          <w:rFonts w:ascii="Times New Roman" w:hAnsi="Times New Roman"/>
        </w:rPr>
        <w:t xml:space="preserve"> (</w:t>
      </w:r>
      <w:proofErr w:type="spellStart"/>
      <w:r w:rsidRPr="004836E9">
        <w:rPr>
          <w:rFonts w:ascii="Times New Roman" w:hAnsi="Times New Roman"/>
        </w:rPr>
        <w:t>Walp</w:t>
      </w:r>
      <w:proofErr w:type="spellEnd"/>
      <w:r w:rsidRPr="004836E9">
        <w:rPr>
          <w:rFonts w:ascii="Times New Roman" w:hAnsi="Times New Roman"/>
        </w:rPr>
        <w:t xml:space="preserve">) L.) and sorghum (Sorghum </w:t>
      </w:r>
      <w:proofErr w:type="spellStart"/>
      <w:r w:rsidRPr="004836E9">
        <w:rPr>
          <w:rFonts w:ascii="Times New Roman" w:hAnsi="Times New Roman"/>
        </w:rPr>
        <w:t>bicolor</w:t>
      </w:r>
      <w:proofErr w:type="spellEnd"/>
      <w:r w:rsidRPr="004836E9">
        <w:rPr>
          <w:rFonts w:ascii="Times New Roman" w:hAnsi="Times New Roman"/>
        </w:rPr>
        <w:t xml:space="preserve"> L. (</w:t>
      </w:r>
      <w:proofErr w:type="spellStart"/>
      <w:r w:rsidRPr="004836E9">
        <w:rPr>
          <w:rFonts w:ascii="Times New Roman" w:hAnsi="Times New Roman"/>
        </w:rPr>
        <w:t>Moench</w:t>
      </w:r>
      <w:proofErr w:type="spellEnd"/>
      <w:r w:rsidRPr="004836E9">
        <w:rPr>
          <w:rFonts w:ascii="Times New Roman" w:hAnsi="Times New Roman"/>
        </w:rPr>
        <w:t>)) yields under semi-arid conditions. Field Crop. Res. 132, 139-148.</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Mupangwa</w:t>
      </w:r>
      <w:proofErr w:type="spellEnd"/>
      <w:r w:rsidRPr="004836E9">
        <w:rPr>
          <w:rFonts w:ascii="Times New Roman" w:hAnsi="Times New Roman"/>
        </w:rPr>
        <w:t xml:space="preserve">, W., </w:t>
      </w:r>
      <w:proofErr w:type="spellStart"/>
      <w:r w:rsidRPr="004836E9">
        <w:rPr>
          <w:rFonts w:ascii="Times New Roman" w:hAnsi="Times New Roman"/>
        </w:rPr>
        <w:t>Twomlow</w:t>
      </w:r>
      <w:proofErr w:type="spellEnd"/>
      <w:r w:rsidRPr="004836E9">
        <w:rPr>
          <w:rFonts w:ascii="Times New Roman" w:hAnsi="Times New Roman"/>
        </w:rPr>
        <w:t>, S., Walker, S., &amp; Hove, L. (2007). Effect of minimum tillage and mulching on maize (</w:t>
      </w:r>
      <w:proofErr w:type="spellStart"/>
      <w:r w:rsidRPr="004836E9">
        <w:rPr>
          <w:rFonts w:ascii="Times New Roman" w:hAnsi="Times New Roman"/>
        </w:rPr>
        <w:t>Zea</w:t>
      </w:r>
      <w:proofErr w:type="spellEnd"/>
      <w:r w:rsidRPr="004836E9">
        <w:rPr>
          <w:rFonts w:ascii="Times New Roman" w:hAnsi="Times New Roman"/>
        </w:rPr>
        <w:t xml:space="preserve"> mays L) yield and water content of clayey and sandy soils. Phys. Chem. Earth 32, 1127–1134.</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Mutsamba</w:t>
      </w:r>
      <w:proofErr w:type="spellEnd"/>
      <w:r w:rsidRPr="004836E9">
        <w:rPr>
          <w:rFonts w:ascii="Times New Roman" w:hAnsi="Times New Roman"/>
        </w:rPr>
        <w:t xml:space="preserve">, E.F., &amp; </w:t>
      </w:r>
      <w:proofErr w:type="spellStart"/>
      <w:r w:rsidRPr="004836E9">
        <w:rPr>
          <w:rFonts w:ascii="Times New Roman" w:hAnsi="Times New Roman"/>
        </w:rPr>
        <w:t>Nyagumbo</w:t>
      </w:r>
      <w:proofErr w:type="spellEnd"/>
      <w:r w:rsidRPr="004836E9">
        <w:rPr>
          <w:rFonts w:ascii="Times New Roman" w:hAnsi="Times New Roman"/>
        </w:rPr>
        <w:t xml:space="preserve">, I. (2010). Linkages between crop residues, termite prevalence, crop lodging and subsequent crop yield under conservation agriculture in Zimbabwe. Second RUFORUM Biennial Meeting 20 – 24 September 2010, Entebbe, Uganda.     </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Muza</w:t>
      </w:r>
      <w:proofErr w:type="spellEnd"/>
      <w:r w:rsidRPr="004836E9">
        <w:rPr>
          <w:rFonts w:ascii="Times New Roman" w:hAnsi="Times New Roman"/>
        </w:rPr>
        <w:t xml:space="preserve">, L., </w:t>
      </w:r>
      <w:proofErr w:type="spellStart"/>
      <w:r w:rsidRPr="004836E9">
        <w:rPr>
          <w:rFonts w:ascii="Times New Roman" w:hAnsi="Times New Roman"/>
        </w:rPr>
        <w:t>Dhliwayo</w:t>
      </w:r>
      <w:proofErr w:type="spellEnd"/>
      <w:r w:rsidRPr="004836E9">
        <w:rPr>
          <w:rFonts w:ascii="Times New Roman" w:hAnsi="Times New Roman"/>
        </w:rPr>
        <w:t xml:space="preserve">, H.H., &amp; </w:t>
      </w:r>
      <w:proofErr w:type="spellStart"/>
      <w:r w:rsidRPr="004836E9">
        <w:rPr>
          <w:rFonts w:ascii="Times New Roman" w:hAnsi="Times New Roman"/>
        </w:rPr>
        <w:t>Twomlow</w:t>
      </w:r>
      <w:proofErr w:type="spellEnd"/>
      <w:r w:rsidRPr="004836E9">
        <w:rPr>
          <w:rFonts w:ascii="Times New Roman" w:hAnsi="Times New Roman"/>
        </w:rPr>
        <w:t xml:space="preserve">, S.J. (1996). Dryland maize response to different combinations of tillage and weeding methods. Fifth Eastern and Southern Africa Regional Maize Conference. 3–7 June 1996. Pp 110–114. </w:t>
      </w:r>
    </w:p>
    <w:p w:rsidR="004836E9" w:rsidRPr="004836E9" w:rsidRDefault="004836E9" w:rsidP="004836E9">
      <w:pPr>
        <w:tabs>
          <w:tab w:val="left" w:pos="426"/>
        </w:tabs>
        <w:spacing w:after="0" w:line="360" w:lineRule="auto"/>
        <w:ind w:left="450" w:hanging="450"/>
        <w:rPr>
          <w:rFonts w:ascii="Times New Roman" w:hAnsi="Times New Roman"/>
        </w:rPr>
      </w:pPr>
      <w:r w:rsidRPr="004836E9">
        <w:rPr>
          <w:rFonts w:ascii="Times New Roman" w:hAnsi="Times New Roman"/>
        </w:rPr>
        <w:lastRenderedPageBreak/>
        <w:t xml:space="preserve">Mwenge Kahinda, J-M., </w:t>
      </w:r>
      <w:proofErr w:type="spellStart"/>
      <w:r w:rsidRPr="004836E9">
        <w:rPr>
          <w:rFonts w:ascii="Times New Roman" w:hAnsi="Times New Roman"/>
        </w:rPr>
        <w:t>Rockström</w:t>
      </w:r>
      <w:proofErr w:type="spellEnd"/>
      <w:r w:rsidRPr="004836E9">
        <w:rPr>
          <w:rFonts w:ascii="Times New Roman" w:hAnsi="Times New Roman"/>
        </w:rPr>
        <w:t xml:space="preserve">, J., Taigbenu, A.E., &amp; Dimes, J. (2007). Rainwater harvesting to enhance water productivity of </w:t>
      </w:r>
      <w:proofErr w:type="spellStart"/>
      <w:r w:rsidRPr="004836E9">
        <w:rPr>
          <w:rFonts w:ascii="Times New Roman" w:hAnsi="Times New Roman"/>
        </w:rPr>
        <w:t>rainfed</w:t>
      </w:r>
      <w:proofErr w:type="spellEnd"/>
      <w:r w:rsidRPr="004836E9">
        <w:rPr>
          <w:rFonts w:ascii="Times New Roman" w:hAnsi="Times New Roman"/>
        </w:rPr>
        <w:t xml:space="preserve"> agriculture in the semi-arid Zimbabwe. Phys. Chem. Earth, Parts A/B/C, 32 (15–18), 1068–1073.</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Mzezewa</w:t>
      </w:r>
      <w:proofErr w:type="spellEnd"/>
      <w:r w:rsidRPr="004836E9">
        <w:rPr>
          <w:rFonts w:ascii="Times New Roman" w:hAnsi="Times New Roman"/>
        </w:rPr>
        <w:t xml:space="preserve">, J., &amp; van </w:t>
      </w:r>
      <w:proofErr w:type="spellStart"/>
      <w:r w:rsidRPr="004836E9">
        <w:rPr>
          <w:rFonts w:ascii="Times New Roman" w:hAnsi="Times New Roman"/>
        </w:rPr>
        <w:t>Rensburg</w:t>
      </w:r>
      <w:proofErr w:type="spellEnd"/>
      <w:r w:rsidRPr="004836E9">
        <w:rPr>
          <w:rFonts w:ascii="Times New Roman" w:hAnsi="Times New Roman"/>
        </w:rPr>
        <w:t xml:space="preserve">, L.D. (2011). Effects of tillage on runoff from bare clayey soil on a semi-arid </w:t>
      </w:r>
      <w:proofErr w:type="spellStart"/>
      <w:r w:rsidRPr="004836E9">
        <w:rPr>
          <w:rFonts w:ascii="Times New Roman" w:hAnsi="Times New Roman"/>
        </w:rPr>
        <w:t>ecotope</w:t>
      </w:r>
      <w:proofErr w:type="spellEnd"/>
      <w:r w:rsidRPr="004836E9">
        <w:rPr>
          <w:rFonts w:ascii="Times New Roman" w:hAnsi="Times New Roman"/>
        </w:rPr>
        <w:t xml:space="preserve"> in the Limpopo Province of South Africa. Water SA 37 (2) 165–172.</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Mzezewa</w:t>
      </w:r>
      <w:proofErr w:type="spellEnd"/>
      <w:r w:rsidRPr="004836E9">
        <w:rPr>
          <w:rFonts w:ascii="Times New Roman" w:hAnsi="Times New Roman"/>
        </w:rPr>
        <w:t xml:space="preserve">, J., </w:t>
      </w:r>
      <w:proofErr w:type="spellStart"/>
      <w:r w:rsidRPr="004836E9">
        <w:rPr>
          <w:rFonts w:ascii="Times New Roman" w:hAnsi="Times New Roman"/>
        </w:rPr>
        <w:t>Gotosa</w:t>
      </w:r>
      <w:proofErr w:type="spellEnd"/>
      <w:r w:rsidRPr="004836E9">
        <w:rPr>
          <w:rFonts w:ascii="Times New Roman" w:hAnsi="Times New Roman"/>
        </w:rPr>
        <w:t xml:space="preserve">, J., &amp; </w:t>
      </w:r>
      <w:proofErr w:type="spellStart"/>
      <w:r w:rsidRPr="004836E9">
        <w:rPr>
          <w:rFonts w:ascii="Times New Roman" w:hAnsi="Times New Roman"/>
        </w:rPr>
        <w:t>Shamhudzarira</w:t>
      </w:r>
      <w:proofErr w:type="spellEnd"/>
      <w:r w:rsidRPr="004836E9">
        <w:rPr>
          <w:rFonts w:ascii="Times New Roman" w:hAnsi="Times New Roman"/>
        </w:rPr>
        <w:t xml:space="preserve">, Z. (1999). Optimizing Soil Water Use in Zimbabwe. </w:t>
      </w:r>
      <w:r w:rsidRPr="004836E9">
        <w:rPr>
          <w:rFonts w:ascii="Times New Roman" w:hAnsi="Times New Roman"/>
          <w:lang w:val="sv-SE"/>
        </w:rPr>
        <w:t xml:space="preserve">In: van Duivenbooden N, Pala M, Studer C, Bielders CL (eds.). </w:t>
      </w:r>
      <w:r w:rsidRPr="004836E9">
        <w:rPr>
          <w:rFonts w:ascii="Times New Roman" w:hAnsi="Times New Roman"/>
        </w:rPr>
        <w:t xml:space="preserve">1999. Efficient soil water use: the key to sustainable crop production in the dry areas of West Asia, and North and Sub-Saharan Africa. Proceedings of the 1998 (Niger) and 1999 (Jordan) workshops of the Optimizing Soil Water Use (OSWU) Consortium. Aleppo, Syria: ICARDA; and </w:t>
      </w:r>
      <w:proofErr w:type="spellStart"/>
      <w:r w:rsidRPr="004836E9">
        <w:rPr>
          <w:rFonts w:ascii="Times New Roman" w:hAnsi="Times New Roman"/>
        </w:rPr>
        <w:t>Patanchent</w:t>
      </w:r>
      <w:proofErr w:type="spellEnd"/>
      <w:r w:rsidRPr="004836E9">
        <w:rPr>
          <w:rFonts w:ascii="Times New Roman" w:hAnsi="Times New Roman"/>
        </w:rPr>
        <w:t>, India: ICRISAT. pp 243-261.</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Ncube</w:t>
      </w:r>
      <w:proofErr w:type="spellEnd"/>
      <w:r w:rsidRPr="004836E9">
        <w:rPr>
          <w:rFonts w:ascii="Times New Roman" w:hAnsi="Times New Roman"/>
        </w:rPr>
        <w:t xml:space="preserve">, B., Magombeyi, M., </w:t>
      </w:r>
      <w:proofErr w:type="spellStart"/>
      <w:r w:rsidRPr="004836E9">
        <w:rPr>
          <w:rFonts w:ascii="Times New Roman" w:hAnsi="Times New Roman"/>
        </w:rPr>
        <w:t>Munguambe</w:t>
      </w:r>
      <w:proofErr w:type="spellEnd"/>
      <w:r w:rsidRPr="004836E9">
        <w:rPr>
          <w:rFonts w:ascii="Times New Roman" w:hAnsi="Times New Roman"/>
        </w:rPr>
        <w:t xml:space="preserve">, P., </w:t>
      </w:r>
      <w:proofErr w:type="spellStart"/>
      <w:r w:rsidRPr="004836E9">
        <w:rPr>
          <w:rFonts w:ascii="Times New Roman" w:hAnsi="Times New Roman"/>
        </w:rPr>
        <w:t>Mupangwa</w:t>
      </w:r>
      <w:proofErr w:type="spellEnd"/>
      <w:r w:rsidRPr="004836E9">
        <w:rPr>
          <w:rFonts w:ascii="Times New Roman" w:hAnsi="Times New Roman"/>
        </w:rPr>
        <w:t>, W., &amp; Love, D. (2009a). Methodologies and case studies for investigating upstream</w:t>
      </w:r>
      <w:r w:rsidRPr="004836E9">
        <w:rPr>
          <w:rFonts w:ascii="Cambria Math" w:hAnsi="Cambria Math" w:cs="Cambria Math"/>
        </w:rPr>
        <w:t>‐</w:t>
      </w:r>
      <w:r w:rsidRPr="004836E9">
        <w:rPr>
          <w:rFonts w:ascii="Times New Roman" w:hAnsi="Times New Roman"/>
        </w:rPr>
        <w:t xml:space="preserve">downstream interactions of rainwater water harvesting in the Limpopo Basin. . In Humphreys E and </w:t>
      </w:r>
      <w:proofErr w:type="spellStart"/>
      <w:r w:rsidRPr="004836E9">
        <w:rPr>
          <w:rFonts w:ascii="Times New Roman" w:hAnsi="Times New Roman"/>
        </w:rPr>
        <w:t>Bayot</w:t>
      </w:r>
      <w:proofErr w:type="spellEnd"/>
      <w:r w:rsidRPr="004836E9">
        <w:rPr>
          <w:rFonts w:ascii="Times New Roman" w:hAnsi="Times New Roman"/>
        </w:rPr>
        <w:t xml:space="preserve"> R.S. (Editors) 2009. Increasing the productivity and sustainability of </w:t>
      </w:r>
      <w:proofErr w:type="spellStart"/>
      <w:r w:rsidRPr="004836E9">
        <w:rPr>
          <w:rFonts w:ascii="Times New Roman" w:hAnsi="Times New Roman"/>
        </w:rPr>
        <w:t>rainfed</w:t>
      </w:r>
      <w:proofErr w:type="spellEnd"/>
      <w:r w:rsidRPr="004836E9">
        <w:rPr>
          <w:rFonts w:ascii="Times New Roman" w:hAnsi="Times New Roman"/>
        </w:rPr>
        <w:t xml:space="preserve"> cropping systems of poor smallholder farmers. Proceedings of the Workshop on Increasing the Productivity and Sustainability of </w:t>
      </w:r>
      <w:proofErr w:type="spellStart"/>
      <w:r w:rsidRPr="004836E9">
        <w:rPr>
          <w:rFonts w:ascii="Times New Roman" w:hAnsi="Times New Roman"/>
        </w:rPr>
        <w:t>Rainfed</w:t>
      </w:r>
      <w:proofErr w:type="spellEnd"/>
      <w:r w:rsidRPr="004836E9">
        <w:rPr>
          <w:rFonts w:ascii="Times New Roman" w:hAnsi="Times New Roman"/>
        </w:rPr>
        <w:t xml:space="preserve"> Cropping Systems of Poor, Smallholder Farmers, Tamale, Ghana, 22–25 September 2008. The CGIAR Challenge Program on Water and Food, Colombo, Sri Lanka. 311pp. ISBN: 978-92-990053-4-7.</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Ncube</w:t>
      </w:r>
      <w:proofErr w:type="spellEnd"/>
      <w:r w:rsidRPr="004836E9">
        <w:rPr>
          <w:rFonts w:ascii="Times New Roman" w:hAnsi="Times New Roman"/>
        </w:rPr>
        <w:t xml:space="preserve">, B., </w:t>
      </w:r>
      <w:proofErr w:type="spellStart"/>
      <w:r w:rsidRPr="004836E9">
        <w:rPr>
          <w:rFonts w:ascii="Times New Roman" w:hAnsi="Times New Roman"/>
        </w:rPr>
        <w:t>Twomlow</w:t>
      </w:r>
      <w:proofErr w:type="spellEnd"/>
      <w:r w:rsidRPr="004836E9">
        <w:rPr>
          <w:rFonts w:ascii="Times New Roman" w:hAnsi="Times New Roman"/>
        </w:rPr>
        <w:t xml:space="preserve">, S.J., Dimes, J.P., van </w:t>
      </w:r>
      <w:proofErr w:type="spellStart"/>
      <w:r w:rsidRPr="004836E9">
        <w:rPr>
          <w:rFonts w:ascii="Times New Roman" w:hAnsi="Times New Roman"/>
        </w:rPr>
        <w:t>Wijk</w:t>
      </w:r>
      <w:proofErr w:type="spellEnd"/>
      <w:r w:rsidRPr="004836E9">
        <w:rPr>
          <w:rFonts w:ascii="Times New Roman" w:hAnsi="Times New Roman"/>
        </w:rPr>
        <w:t xml:space="preserve">, M.T., &amp; </w:t>
      </w:r>
      <w:proofErr w:type="spellStart"/>
      <w:r w:rsidRPr="004836E9">
        <w:rPr>
          <w:rFonts w:ascii="Times New Roman" w:hAnsi="Times New Roman"/>
        </w:rPr>
        <w:t>Giller</w:t>
      </w:r>
      <w:proofErr w:type="spellEnd"/>
      <w:r w:rsidRPr="004836E9">
        <w:rPr>
          <w:rFonts w:ascii="Times New Roman" w:hAnsi="Times New Roman"/>
        </w:rPr>
        <w:t>, K.E. (2009b). Resource flows, crops and soil fertility management in smallholder farming systems in semi-arid Zimbabwe. Soil Use Manage. 25, 78–90.</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Ngwenya</w:t>
      </w:r>
      <w:proofErr w:type="spellEnd"/>
      <w:r w:rsidRPr="004836E9">
        <w:rPr>
          <w:rFonts w:ascii="Times New Roman" w:hAnsi="Times New Roman"/>
        </w:rPr>
        <w:t xml:space="preserve">, P.T., Love, D., </w:t>
      </w:r>
      <w:proofErr w:type="spellStart"/>
      <w:r w:rsidRPr="004836E9">
        <w:rPr>
          <w:rFonts w:ascii="Times New Roman" w:hAnsi="Times New Roman"/>
        </w:rPr>
        <w:t>Mhizha</w:t>
      </w:r>
      <w:proofErr w:type="spellEnd"/>
      <w:r w:rsidRPr="004836E9">
        <w:rPr>
          <w:rFonts w:ascii="Times New Roman" w:hAnsi="Times New Roman"/>
        </w:rPr>
        <w:t xml:space="preserve">, A., &amp; </w:t>
      </w:r>
      <w:proofErr w:type="spellStart"/>
      <w:r w:rsidRPr="004836E9">
        <w:rPr>
          <w:rFonts w:ascii="Times New Roman" w:hAnsi="Times New Roman"/>
        </w:rPr>
        <w:t>Twomlow</w:t>
      </w:r>
      <w:proofErr w:type="spellEnd"/>
      <w:r w:rsidRPr="004836E9">
        <w:rPr>
          <w:rFonts w:ascii="Times New Roman" w:hAnsi="Times New Roman"/>
        </w:rPr>
        <w:t xml:space="preserve">, S. (2006). Conserving soil water through grazing management, </w:t>
      </w:r>
      <w:proofErr w:type="spellStart"/>
      <w:r w:rsidRPr="004836E9">
        <w:rPr>
          <w:rFonts w:ascii="Times New Roman" w:hAnsi="Times New Roman"/>
        </w:rPr>
        <w:t>Insiza</w:t>
      </w:r>
      <w:proofErr w:type="spellEnd"/>
      <w:r w:rsidRPr="004836E9">
        <w:rPr>
          <w:rFonts w:ascii="Times New Roman" w:hAnsi="Times New Roman"/>
        </w:rPr>
        <w:t>, Zimbabwe. 7</w:t>
      </w:r>
      <w:r w:rsidRPr="004836E9">
        <w:rPr>
          <w:rFonts w:ascii="Times New Roman" w:hAnsi="Times New Roman"/>
          <w:vertAlign w:val="superscript"/>
        </w:rPr>
        <w:t>th</w:t>
      </w:r>
      <w:r w:rsidRPr="004836E9">
        <w:rPr>
          <w:rFonts w:ascii="Times New Roman" w:hAnsi="Times New Roman"/>
        </w:rPr>
        <w:t xml:space="preserve"> </w:t>
      </w:r>
      <w:proofErr w:type="spellStart"/>
      <w:r w:rsidRPr="004836E9">
        <w:rPr>
          <w:rFonts w:ascii="Times New Roman" w:hAnsi="Times New Roman"/>
        </w:rPr>
        <w:t>Waternet</w:t>
      </w:r>
      <w:proofErr w:type="spellEnd"/>
      <w:r w:rsidRPr="004836E9">
        <w:rPr>
          <w:rFonts w:ascii="Times New Roman" w:hAnsi="Times New Roman"/>
        </w:rPr>
        <w:t>/WARFSA/GWP-SA symposium, Session 3: Water and Land. Lilongwe, Malawi, 1-3 November 2006. Lilongwe, Malawi.</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Niquice</w:t>
      </w:r>
      <w:proofErr w:type="spellEnd"/>
      <w:r w:rsidRPr="004836E9">
        <w:rPr>
          <w:rFonts w:ascii="Times New Roman" w:hAnsi="Times New Roman"/>
        </w:rPr>
        <w:t xml:space="preserve">, C.A. (2006). Multiplicative effect of rainwater for maize production in </w:t>
      </w:r>
      <w:proofErr w:type="spellStart"/>
      <w:r w:rsidRPr="004836E9">
        <w:rPr>
          <w:rFonts w:ascii="Times New Roman" w:hAnsi="Times New Roman"/>
        </w:rPr>
        <w:t>rainfed</w:t>
      </w:r>
      <w:proofErr w:type="spellEnd"/>
      <w:r w:rsidRPr="004836E9">
        <w:rPr>
          <w:rFonts w:ascii="Times New Roman" w:hAnsi="Times New Roman"/>
        </w:rPr>
        <w:t xml:space="preserve"> regime in the </w:t>
      </w:r>
      <w:proofErr w:type="spellStart"/>
      <w:r w:rsidRPr="004836E9">
        <w:rPr>
          <w:rFonts w:ascii="Times New Roman" w:hAnsi="Times New Roman"/>
        </w:rPr>
        <w:t>Chókwè</w:t>
      </w:r>
      <w:proofErr w:type="spellEnd"/>
      <w:r w:rsidRPr="004836E9">
        <w:rPr>
          <w:rFonts w:ascii="Times New Roman" w:hAnsi="Times New Roman"/>
        </w:rPr>
        <w:t xml:space="preserve"> District. Thesis (BSc). UEM-FAEF. 65pp.  University of Eduardo </w:t>
      </w:r>
      <w:proofErr w:type="spellStart"/>
      <w:r w:rsidRPr="004836E9">
        <w:rPr>
          <w:rFonts w:ascii="Times New Roman" w:hAnsi="Times New Roman"/>
        </w:rPr>
        <w:t>Mondlane</w:t>
      </w:r>
      <w:proofErr w:type="spellEnd"/>
      <w:r w:rsidRPr="004836E9">
        <w:rPr>
          <w:rFonts w:ascii="Times New Roman" w:hAnsi="Times New Roman"/>
        </w:rPr>
        <w:t>, Maputo, Mozambique. http://hdl.handle.net/10568/21364</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Nkala</w:t>
      </w:r>
      <w:proofErr w:type="spellEnd"/>
      <w:r w:rsidRPr="004836E9">
        <w:rPr>
          <w:rFonts w:ascii="Times New Roman" w:hAnsi="Times New Roman"/>
        </w:rPr>
        <w:t>, P. (2012). Assessing the impacts of conservation agriculture on farmer livelihoods in three selected communities in central Mozambique. PhD Thesis. University of Natural Resources and Life Sciences, Vienna, Austria.</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Nyagumbo</w:t>
      </w:r>
      <w:proofErr w:type="spellEnd"/>
      <w:r w:rsidRPr="004836E9">
        <w:rPr>
          <w:rFonts w:ascii="Times New Roman" w:hAnsi="Times New Roman"/>
        </w:rPr>
        <w:t xml:space="preserve">, I., </w:t>
      </w:r>
      <w:proofErr w:type="spellStart"/>
      <w:r w:rsidRPr="004836E9">
        <w:rPr>
          <w:rFonts w:ascii="Times New Roman" w:hAnsi="Times New Roman"/>
        </w:rPr>
        <w:t>Mutsamba</w:t>
      </w:r>
      <w:proofErr w:type="spellEnd"/>
      <w:r w:rsidRPr="004836E9">
        <w:rPr>
          <w:rFonts w:ascii="Times New Roman" w:hAnsi="Times New Roman"/>
        </w:rPr>
        <w:t xml:space="preserve">, E.N., &amp; </w:t>
      </w:r>
      <w:proofErr w:type="spellStart"/>
      <w:r w:rsidRPr="004836E9">
        <w:rPr>
          <w:rFonts w:ascii="Times New Roman" w:hAnsi="Times New Roman"/>
        </w:rPr>
        <w:t>Mhaka</w:t>
      </w:r>
      <w:proofErr w:type="spellEnd"/>
      <w:r w:rsidRPr="004836E9">
        <w:rPr>
          <w:rFonts w:ascii="Times New Roman" w:hAnsi="Times New Roman"/>
        </w:rPr>
        <w:t xml:space="preserve">, L. (2010). Evaluating the effects of conservation agriculture and related technologies on soil biodiversity, crop and labour productivity in semi-arid Zimbabwe. Second RUFORUM Biennial Meeting 20 – 24 September 2010. Entebbe, Uganda. </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lastRenderedPageBreak/>
        <w:t>Nyakatawa</w:t>
      </w:r>
      <w:proofErr w:type="spellEnd"/>
      <w:r w:rsidRPr="004836E9">
        <w:rPr>
          <w:rFonts w:ascii="Times New Roman" w:hAnsi="Times New Roman"/>
        </w:rPr>
        <w:t xml:space="preserve">, E.Z., &amp; Kamba, E. (1996). Productivity of maize and cowpea sole crop and intercrop systems on black </w:t>
      </w:r>
      <w:proofErr w:type="spellStart"/>
      <w:r w:rsidRPr="004836E9">
        <w:rPr>
          <w:rFonts w:ascii="Times New Roman" w:hAnsi="Times New Roman"/>
        </w:rPr>
        <w:t>vertisols</w:t>
      </w:r>
      <w:proofErr w:type="spellEnd"/>
      <w:r w:rsidRPr="004836E9">
        <w:rPr>
          <w:rFonts w:ascii="Times New Roman" w:hAnsi="Times New Roman"/>
        </w:rPr>
        <w:t xml:space="preserve"> of the south-east </w:t>
      </w:r>
      <w:proofErr w:type="spellStart"/>
      <w:r w:rsidRPr="004836E9">
        <w:rPr>
          <w:rFonts w:ascii="Times New Roman" w:hAnsi="Times New Roman"/>
        </w:rPr>
        <w:t>Lowveld</w:t>
      </w:r>
      <w:proofErr w:type="spellEnd"/>
      <w:r w:rsidRPr="004836E9">
        <w:rPr>
          <w:rFonts w:ascii="Times New Roman" w:hAnsi="Times New Roman"/>
        </w:rPr>
        <w:t xml:space="preserve"> of Zimbabwe. Fifth Eastern and Southern Africa Regional Maize Conference. 3–7 June 1996, pp123–125</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Nyathi</w:t>
      </w:r>
      <w:proofErr w:type="spellEnd"/>
      <w:r w:rsidRPr="004836E9">
        <w:rPr>
          <w:rFonts w:ascii="Times New Roman" w:hAnsi="Times New Roman"/>
        </w:rPr>
        <w:t>, P., &amp; Campbell, B.M. (1995). Interaction effect of tree leaf litter, manure and inorganic fertiliser on the performance of maize in Zimbabwe. Afri. Crop Sci. J. 3 (4), 451–456.</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Odhiambo</w:t>
      </w:r>
      <w:proofErr w:type="spellEnd"/>
      <w:r w:rsidRPr="004836E9">
        <w:rPr>
          <w:rFonts w:ascii="Times New Roman" w:hAnsi="Times New Roman"/>
        </w:rPr>
        <w:t>, J.J.O. (2011). Potential use of green manure legume cover crops in smallholder maize production systems in Limpopo province, South Africa. Afri. J. Agric. Res. 6 (1), 107–112.</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Odhiambo</w:t>
      </w:r>
      <w:proofErr w:type="spellEnd"/>
      <w:r w:rsidRPr="004836E9">
        <w:rPr>
          <w:rFonts w:ascii="Times New Roman" w:hAnsi="Times New Roman"/>
        </w:rPr>
        <w:t xml:space="preserve">, J.J.O., </w:t>
      </w:r>
      <w:proofErr w:type="spellStart"/>
      <w:r w:rsidRPr="004836E9">
        <w:rPr>
          <w:rFonts w:ascii="Times New Roman" w:hAnsi="Times New Roman"/>
        </w:rPr>
        <w:t>Ogola</w:t>
      </w:r>
      <w:proofErr w:type="spellEnd"/>
      <w:r w:rsidRPr="004836E9">
        <w:rPr>
          <w:rFonts w:ascii="Times New Roman" w:hAnsi="Times New Roman"/>
        </w:rPr>
        <w:t xml:space="preserve">, J.B.O., &amp; </w:t>
      </w:r>
      <w:proofErr w:type="spellStart"/>
      <w:r w:rsidRPr="004836E9">
        <w:rPr>
          <w:rFonts w:ascii="Times New Roman" w:hAnsi="Times New Roman"/>
        </w:rPr>
        <w:t>Madzivhandila</w:t>
      </w:r>
      <w:proofErr w:type="spellEnd"/>
      <w:r w:rsidRPr="004836E9">
        <w:rPr>
          <w:rFonts w:ascii="Times New Roman" w:hAnsi="Times New Roman"/>
        </w:rPr>
        <w:t>, T. (2010). Effect of green manure legume – maize rotation on maize yield and weed infestation levels. Afri. J. Agric. Res. 5 (8), 618–625.</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Phahlane</w:t>
      </w:r>
      <w:proofErr w:type="spellEnd"/>
      <w:r w:rsidRPr="004836E9">
        <w:rPr>
          <w:rFonts w:ascii="Times New Roman" w:hAnsi="Times New Roman"/>
        </w:rPr>
        <w:t xml:space="preserve">, M.O., </w:t>
      </w:r>
      <w:proofErr w:type="spellStart"/>
      <w:r w:rsidRPr="004836E9">
        <w:rPr>
          <w:rFonts w:ascii="Times New Roman" w:hAnsi="Times New Roman"/>
        </w:rPr>
        <w:t>Simalenga</w:t>
      </w:r>
      <w:proofErr w:type="spellEnd"/>
      <w:r w:rsidRPr="004836E9">
        <w:rPr>
          <w:rFonts w:ascii="Times New Roman" w:hAnsi="Times New Roman"/>
        </w:rPr>
        <w:t xml:space="preserve">, T.E., &amp; </w:t>
      </w:r>
      <w:proofErr w:type="spellStart"/>
      <w:r w:rsidRPr="004836E9">
        <w:rPr>
          <w:rFonts w:ascii="Times New Roman" w:hAnsi="Times New Roman"/>
        </w:rPr>
        <w:t>Mpandeli</w:t>
      </w:r>
      <w:proofErr w:type="spellEnd"/>
      <w:r w:rsidRPr="004836E9">
        <w:rPr>
          <w:rFonts w:ascii="Times New Roman" w:hAnsi="Times New Roman"/>
        </w:rPr>
        <w:t>, N.S. (2010). Effects of rain water harvesting on maize yields in Sekhukhune Limpopo Province, South Africa. 11</w:t>
      </w:r>
      <w:r w:rsidRPr="004836E9">
        <w:rPr>
          <w:rFonts w:ascii="Times New Roman" w:hAnsi="Times New Roman"/>
          <w:vertAlign w:val="superscript"/>
        </w:rPr>
        <w:t>th</w:t>
      </w:r>
      <w:r w:rsidRPr="004836E9">
        <w:rPr>
          <w:rFonts w:ascii="Times New Roman" w:hAnsi="Times New Roman"/>
        </w:rPr>
        <w:t xml:space="preserve"> </w:t>
      </w:r>
      <w:proofErr w:type="spellStart"/>
      <w:r w:rsidRPr="004836E9">
        <w:rPr>
          <w:rFonts w:ascii="Times New Roman" w:hAnsi="Times New Roman"/>
        </w:rPr>
        <w:t>WaterNet</w:t>
      </w:r>
      <w:proofErr w:type="spellEnd"/>
      <w:r w:rsidRPr="004836E9">
        <w:rPr>
          <w:rFonts w:ascii="Times New Roman" w:hAnsi="Times New Roman"/>
        </w:rPr>
        <w:t>/WARFSA/GWP</w:t>
      </w:r>
      <w:r w:rsidRPr="004836E9">
        <w:rPr>
          <w:rFonts w:ascii="Cambria Math" w:hAnsi="Cambria Math" w:cs="Cambria Math"/>
        </w:rPr>
        <w:t>‐</w:t>
      </w:r>
      <w:r w:rsidRPr="004836E9">
        <w:rPr>
          <w:rFonts w:ascii="Times New Roman" w:hAnsi="Times New Roman"/>
        </w:rPr>
        <w:t>SA symposium, Victoria Falls, Zimbabwe.</w:t>
      </w:r>
    </w:p>
    <w:p w:rsidR="004836E9" w:rsidRPr="004836E9" w:rsidRDefault="004836E9" w:rsidP="004836E9">
      <w:pPr>
        <w:tabs>
          <w:tab w:val="left" w:pos="0"/>
        </w:tabs>
        <w:spacing w:after="0" w:line="360" w:lineRule="auto"/>
        <w:ind w:left="426" w:hanging="450"/>
        <w:rPr>
          <w:rFonts w:ascii="Times New Roman" w:hAnsi="Times New Roman"/>
        </w:rPr>
      </w:pPr>
      <w:proofErr w:type="spellStart"/>
      <w:r w:rsidRPr="004836E9">
        <w:rPr>
          <w:rFonts w:ascii="Times New Roman" w:hAnsi="Times New Roman"/>
        </w:rPr>
        <w:t>Rasiuba</w:t>
      </w:r>
      <w:proofErr w:type="spellEnd"/>
      <w:r w:rsidRPr="004836E9">
        <w:rPr>
          <w:rFonts w:ascii="Times New Roman" w:hAnsi="Times New Roman"/>
        </w:rPr>
        <w:t xml:space="preserve">, T. (2007). Water budget, water use efficiency in agriculture in Olifants Catchment. Thesis (MSc). Johannesburg, South Africa: University of the Witwatersrand. </w:t>
      </w:r>
      <w:hyperlink r:id="rId6" w:history="1">
        <w:r w:rsidRPr="004836E9">
          <w:rPr>
            <w:rStyle w:val="Hyperlink"/>
            <w:rFonts w:ascii="Times New Roman" w:hAnsi="Times New Roman"/>
          </w:rPr>
          <w:t>http://www.waternetonline.ihe.nl/challengeprogram/D23%20Rasiuba%20water%20budget.pdf</w:t>
        </w:r>
      </w:hyperlink>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Rethman</w:t>
      </w:r>
      <w:proofErr w:type="spellEnd"/>
      <w:r w:rsidRPr="004836E9">
        <w:rPr>
          <w:rFonts w:ascii="Times New Roman" w:hAnsi="Times New Roman"/>
        </w:rPr>
        <w:t>, N.F.G., Annandale, J.G., Keen, C.S., &amp; Botha, C.C. (2007). Water use efficiency of multi-crop agroforestry systems, with particular reference to small scale farmers in semi-arid areas. WRC Report No. 1047/1/07. ISBN No 978-1-77005-579-7.</w:t>
      </w:r>
    </w:p>
    <w:p w:rsidR="004836E9" w:rsidRPr="004836E9" w:rsidRDefault="004836E9" w:rsidP="004836E9">
      <w:pPr>
        <w:tabs>
          <w:tab w:val="left" w:pos="426"/>
        </w:tabs>
        <w:spacing w:after="0" w:line="360" w:lineRule="auto"/>
        <w:ind w:left="450" w:hanging="450"/>
        <w:rPr>
          <w:rFonts w:ascii="Times New Roman" w:hAnsi="Times New Roman"/>
        </w:rPr>
      </w:pPr>
      <w:r w:rsidRPr="004836E9">
        <w:rPr>
          <w:rFonts w:ascii="Times New Roman" w:hAnsi="Times New Roman"/>
        </w:rPr>
        <w:t>Riches, C.R. (2000). Moisture conservation through improved weed management in conservation tillage systems. Final Technical Report: R6655. DFID Crop Protection Programme.</w:t>
      </w:r>
    </w:p>
    <w:p w:rsidR="004836E9" w:rsidRPr="004836E9" w:rsidRDefault="004836E9" w:rsidP="004836E9">
      <w:pPr>
        <w:tabs>
          <w:tab w:val="left" w:pos="426"/>
        </w:tabs>
        <w:spacing w:after="0" w:line="360" w:lineRule="auto"/>
        <w:ind w:left="450" w:hanging="450"/>
        <w:rPr>
          <w:rFonts w:ascii="Times New Roman" w:hAnsi="Times New Roman"/>
        </w:rPr>
      </w:pPr>
      <w:r w:rsidRPr="004836E9">
        <w:rPr>
          <w:rFonts w:ascii="Times New Roman" w:hAnsi="Times New Roman"/>
        </w:rPr>
        <w:t xml:space="preserve">Rocha, A., Starkey, P., </w:t>
      </w:r>
      <w:proofErr w:type="spellStart"/>
      <w:r w:rsidRPr="004836E9">
        <w:rPr>
          <w:rFonts w:ascii="Times New Roman" w:hAnsi="Times New Roman"/>
        </w:rPr>
        <w:t>Dionisio</w:t>
      </w:r>
      <w:proofErr w:type="spellEnd"/>
      <w:r w:rsidRPr="004836E9">
        <w:rPr>
          <w:rFonts w:ascii="Times New Roman" w:hAnsi="Times New Roman"/>
        </w:rPr>
        <w:t xml:space="preserve">, A.C. (1991). Cattle production in smallholder farming systems in Southern Mozambique. </w:t>
      </w:r>
      <w:proofErr w:type="spellStart"/>
      <w:r w:rsidRPr="004836E9">
        <w:rPr>
          <w:rFonts w:ascii="Times New Roman" w:hAnsi="Times New Roman"/>
        </w:rPr>
        <w:t>Agr</w:t>
      </w:r>
      <w:proofErr w:type="spellEnd"/>
      <w:r w:rsidRPr="004836E9">
        <w:rPr>
          <w:rFonts w:ascii="Times New Roman" w:hAnsi="Times New Roman"/>
        </w:rPr>
        <w:t>. Syst. 37, 55-75.</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Rusere</w:t>
      </w:r>
      <w:proofErr w:type="spellEnd"/>
      <w:r w:rsidRPr="004836E9">
        <w:rPr>
          <w:rFonts w:ascii="Times New Roman" w:hAnsi="Times New Roman"/>
        </w:rPr>
        <w:t>, S. (2005). An assessment of the multiple uses of small dams, water usage and productivity in the Limpopo Basin. Undergraduate Research Project. Department of Soil Science and Agricultural Engineering University of Zimbabwe. Harare, Zimbabwe.</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Sasa</w:t>
      </w:r>
      <w:proofErr w:type="spellEnd"/>
      <w:r w:rsidRPr="004836E9">
        <w:rPr>
          <w:rFonts w:ascii="Times New Roman" w:hAnsi="Times New Roman"/>
        </w:rPr>
        <w:t>, S.R. (2009). Mulches in smallholder maize systems in the Limpopo Province of South Africa: Untangling the effects of Nitrogen through experimentation and simulation. Master’s Thesis. School of Agriculture, food and Wine. Faculty of Sciences. University of Adelaide, Australia.</w:t>
      </w:r>
    </w:p>
    <w:p w:rsidR="004836E9" w:rsidRPr="004836E9" w:rsidRDefault="004836E9" w:rsidP="004836E9">
      <w:pPr>
        <w:tabs>
          <w:tab w:val="left" w:pos="426"/>
        </w:tabs>
        <w:spacing w:after="0" w:line="360" w:lineRule="auto"/>
        <w:ind w:left="450" w:hanging="450"/>
        <w:rPr>
          <w:rFonts w:ascii="Times New Roman" w:hAnsi="Times New Roman"/>
        </w:rPr>
      </w:pPr>
      <w:r w:rsidRPr="004836E9">
        <w:rPr>
          <w:rFonts w:ascii="Times New Roman" w:hAnsi="Times New Roman"/>
        </w:rPr>
        <w:t>Short. (2012). Sorghum, Millet and Other Grains Collaborative Research Support Program. September 21, 2007 – September 30, 2012. Leader with Associates Cooperative Agreement Number: EEP-A-00-06-0016-00. Submitted to the U.S. Agency for International Development by The Management Entity University of Nebraska, USA.</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Siambi</w:t>
      </w:r>
      <w:proofErr w:type="spellEnd"/>
      <w:r w:rsidRPr="004836E9">
        <w:rPr>
          <w:rFonts w:ascii="Times New Roman" w:hAnsi="Times New Roman"/>
        </w:rPr>
        <w:t>, M. (2010). Increased food security and income in the Limpopo Basin through integrated crop, water and soil fertility options and public-private partnerships. PN1 Completion report: ICRISAT, CPWF. Limpopo Basin – Mozambique. Retrieved from: http://r4d.dfid.gov.uk/PDF/Outputs/WaterfoodCP/PN01_ICRISAT_ProjectReport_May10_final.pdf</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lastRenderedPageBreak/>
        <w:t>Thierfelder</w:t>
      </w:r>
      <w:proofErr w:type="spellEnd"/>
      <w:r w:rsidRPr="004836E9">
        <w:rPr>
          <w:rFonts w:ascii="Times New Roman" w:hAnsi="Times New Roman"/>
        </w:rPr>
        <w:t>, C., &amp; Wall, P.C. (2010). 'Investigating Conservation Agriculture (CA) Systems in Zambia and Zimbabwe to Mitigate Future Effects of Climate Change'. J. Crop Improve. 24 (2), 113 – 121.</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Twomlow</w:t>
      </w:r>
      <w:proofErr w:type="spellEnd"/>
      <w:r w:rsidRPr="004836E9">
        <w:rPr>
          <w:rFonts w:ascii="Times New Roman" w:hAnsi="Times New Roman"/>
        </w:rPr>
        <w:t xml:space="preserve">, S., &amp; </w:t>
      </w:r>
      <w:proofErr w:type="spellStart"/>
      <w:r w:rsidRPr="004836E9">
        <w:rPr>
          <w:rFonts w:ascii="Times New Roman" w:hAnsi="Times New Roman"/>
        </w:rPr>
        <w:t>Bruneau</w:t>
      </w:r>
      <w:proofErr w:type="spellEnd"/>
      <w:r w:rsidRPr="004836E9">
        <w:rPr>
          <w:rFonts w:ascii="Times New Roman" w:hAnsi="Times New Roman"/>
        </w:rPr>
        <w:t xml:space="preserve">, P.M.C. (2000). The influence of tillage on semi-arid soil-water regimes in Zimbabwe. </w:t>
      </w:r>
      <w:proofErr w:type="spellStart"/>
      <w:r w:rsidRPr="004836E9">
        <w:rPr>
          <w:rFonts w:ascii="Times New Roman" w:hAnsi="Times New Roman"/>
        </w:rPr>
        <w:t>Geoderma</w:t>
      </w:r>
      <w:proofErr w:type="spellEnd"/>
      <w:r w:rsidRPr="004836E9">
        <w:rPr>
          <w:rFonts w:ascii="Times New Roman" w:hAnsi="Times New Roman"/>
        </w:rPr>
        <w:t xml:space="preserve"> 95, 33-51.</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Twomlow</w:t>
      </w:r>
      <w:proofErr w:type="spellEnd"/>
      <w:r w:rsidRPr="004836E9">
        <w:rPr>
          <w:rFonts w:ascii="Times New Roman" w:hAnsi="Times New Roman"/>
        </w:rPr>
        <w:t>, S., Hove, L. (2006). Is Conservation Agriculture an Option for Vulnerable Households? Briefing Note No. 4. ICRISAT – Bulawayo, Zimbabwe.</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Twomlow</w:t>
      </w:r>
      <w:proofErr w:type="spellEnd"/>
      <w:r w:rsidRPr="004836E9">
        <w:rPr>
          <w:rFonts w:ascii="Times New Roman" w:hAnsi="Times New Roman"/>
        </w:rPr>
        <w:t xml:space="preserve">, S., O’Neill, D., Sims, B., Ellis-Jones, J., </w:t>
      </w:r>
      <w:proofErr w:type="spellStart"/>
      <w:r w:rsidRPr="004836E9">
        <w:rPr>
          <w:rFonts w:ascii="Times New Roman" w:hAnsi="Times New Roman"/>
        </w:rPr>
        <w:t>Tahseen</w:t>
      </w:r>
      <w:proofErr w:type="spellEnd"/>
      <w:r w:rsidRPr="004836E9">
        <w:rPr>
          <w:rFonts w:ascii="Times New Roman" w:hAnsi="Times New Roman"/>
        </w:rPr>
        <w:t xml:space="preserve">, J. (2002). An Engineering Perspective on Sustainable Smallholder Farming in Developing Countries. </w:t>
      </w:r>
      <w:proofErr w:type="spellStart"/>
      <w:r w:rsidRPr="004836E9">
        <w:rPr>
          <w:rFonts w:ascii="Times New Roman" w:hAnsi="Times New Roman"/>
        </w:rPr>
        <w:t>Biosyst</w:t>
      </w:r>
      <w:proofErr w:type="spellEnd"/>
      <w:r w:rsidRPr="004836E9">
        <w:rPr>
          <w:rFonts w:ascii="Times New Roman" w:hAnsi="Times New Roman"/>
        </w:rPr>
        <w:t>. Eng. 81 (3), 355-362.</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Twomlow</w:t>
      </w:r>
      <w:proofErr w:type="spellEnd"/>
      <w:r w:rsidRPr="004836E9">
        <w:rPr>
          <w:rFonts w:ascii="Times New Roman" w:hAnsi="Times New Roman"/>
        </w:rPr>
        <w:t xml:space="preserve">, S., </w:t>
      </w:r>
      <w:proofErr w:type="spellStart"/>
      <w:r w:rsidRPr="004836E9">
        <w:rPr>
          <w:rFonts w:ascii="Times New Roman" w:hAnsi="Times New Roman"/>
        </w:rPr>
        <w:t>Rohrbach</w:t>
      </w:r>
      <w:proofErr w:type="spellEnd"/>
      <w:r w:rsidRPr="004836E9">
        <w:rPr>
          <w:rFonts w:ascii="Times New Roman" w:hAnsi="Times New Roman"/>
        </w:rPr>
        <w:t xml:space="preserve">, D., Dimes, J., </w:t>
      </w:r>
      <w:proofErr w:type="spellStart"/>
      <w:r w:rsidRPr="004836E9">
        <w:rPr>
          <w:rFonts w:ascii="Times New Roman" w:hAnsi="Times New Roman"/>
        </w:rPr>
        <w:t>Rusike</w:t>
      </w:r>
      <w:proofErr w:type="spellEnd"/>
      <w:r w:rsidRPr="004836E9">
        <w:rPr>
          <w:rFonts w:ascii="Times New Roman" w:hAnsi="Times New Roman"/>
        </w:rPr>
        <w:t xml:space="preserve">, J., </w:t>
      </w:r>
      <w:proofErr w:type="spellStart"/>
      <w:r w:rsidRPr="004836E9">
        <w:rPr>
          <w:rFonts w:ascii="Times New Roman" w:hAnsi="Times New Roman"/>
        </w:rPr>
        <w:t>Mupangwa</w:t>
      </w:r>
      <w:proofErr w:type="spellEnd"/>
      <w:r w:rsidRPr="004836E9">
        <w:rPr>
          <w:rFonts w:ascii="Times New Roman" w:hAnsi="Times New Roman"/>
        </w:rPr>
        <w:t xml:space="preserve">, W., </w:t>
      </w:r>
      <w:proofErr w:type="spellStart"/>
      <w:r w:rsidRPr="004836E9">
        <w:rPr>
          <w:rFonts w:ascii="Times New Roman" w:hAnsi="Times New Roman"/>
        </w:rPr>
        <w:t>Ncube</w:t>
      </w:r>
      <w:proofErr w:type="spellEnd"/>
      <w:r w:rsidRPr="004836E9">
        <w:rPr>
          <w:rFonts w:ascii="Times New Roman" w:hAnsi="Times New Roman"/>
        </w:rPr>
        <w:t xml:space="preserve">, B., Hove, L., </w:t>
      </w:r>
      <w:proofErr w:type="spellStart"/>
      <w:r w:rsidRPr="004836E9">
        <w:rPr>
          <w:rFonts w:ascii="Times New Roman" w:hAnsi="Times New Roman"/>
        </w:rPr>
        <w:t>Moyo</w:t>
      </w:r>
      <w:proofErr w:type="spellEnd"/>
      <w:r w:rsidRPr="004836E9">
        <w:rPr>
          <w:rFonts w:ascii="Times New Roman" w:hAnsi="Times New Roman"/>
        </w:rPr>
        <w:t xml:space="preserve">, M., </w:t>
      </w:r>
      <w:proofErr w:type="spellStart"/>
      <w:r w:rsidRPr="004836E9">
        <w:rPr>
          <w:rFonts w:ascii="Times New Roman" w:hAnsi="Times New Roman"/>
        </w:rPr>
        <w:t>Mashingaidze</w:t>
      </w:r>
      <w:proofErr w:type="spellEnd"/>
      <w:r w:rsidRPr="004836E9">
        <w:rPr>
          <w:rFonts w:ascii="Times New Roman" w:hAnsi="Times New Roman"/>
        </w:rPr>
        <w:t xml:space="preserve">, N., &amp; </w:t>
      </w:r>
      <w:proofErr w:type="spellStart"/>
      <w:r w:rsidRPr="004836E9">
        <w:rPr>
          <w:rFonts w:ascii="Times New Roman" w:hAnsi="Times New Roman"/>
        </w:rPr>
        <w:t>Maphosa</w:t>
      </w:r>
      <w:proofErr w:type="spellEnd"/>
      <w:r w:rsidRPr="004836E9">
        <w:rPr>
          <w:rFonts w:ascii="Times New Roman" w:hAnsi="Times New Roman"/>
        </w:rPr>
        <w:t xml:space="preserve">, P. (2009). Micro-dosing as a pathway to Africa’s Green Revolution: evidence from broad-scale on-farm trials. </w:t>
      </w:r>
      <w:proofErr w:type="spellStart"/>
      <w:r w:rsidRPr="004836E9">
        <w:rPr>
          <w:rFonts w:ascii="Times New Roman" w:hAnsi="Times New Roman"/>
        </w:rPr>
        <w:t>Nutr</w:t>
      </w:r>
      <w:proofErr w:type="spellEnd"/>
      <w:r w:rsidRPr="004836E9">
        <w:rPr>
          <w:rFonts w:ascii="Times New Roman" w:hAnsi="Times New Roman"/>
        </w:rPr>
        <w:t xml:space="preserve">. </w:t>
      </w:r>
      <w:proofErr w:type="spellStart"/>
      <w:r w:rsidRPr="004836E9">
        <w:rPr>
          <w:rFonts w:ascii="Times New Roman" w:hAnsi="Times New Roman"/>
        </w:rPr>
        <w:t>Cycl</w:t>
      </w:r>
      <w:proofErr w:type="spellEnd"/>
      <w:r w:rsidRPr="004836E9">
        <w:rPr>
          <w:rFonts w:ascii="Times New Roman" w:hAnsi="Times New Roman"/>
        </w:rPr>
        <w:t xml:space="preserve">. </w:t>
      </w:r>
      <w:proofErr w:type="spellStart"/>
      <w:r w:rsidRPr="004836E9">
        <w:rPr>
          <w:rFonts w:ascii="Times New Roman" w:hAnsi="Times New Roman"/>
        </w:rPr>
        <w:t>Agroecosyst</w:t>
      </w:r>
      <w:proofErr w:type="spellEnd"/>
      <w:r w:rsidRPr="004836E9">
        <w:rPr>
          <w:rFonts w:ascii="Times New Roman" w:hAnsi="Times New Roman"/>
        </w:rPr>
        <w:t xml:space="preserve">. 88 (1), 3–15. </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Twomlow</w:t>
      </w:r>
      <w:proofErr w:type="spellEnd"/>
      <w:r w:rsidRPr="004836E9">
        <w:rPr>
          <w:rFonts w:ascii="Times New Roman" w:hAnsi="Times New Roman"/>
        </w:rPr>
        <w:t xml:space="preserve">, S.J., &amp; </w:t>
      </w:r>
      <w:proofErr w:type="spellStart"/>
      <w:r w:rsidRPr="004836E9">
        <w:rPr>
          <w:rFonts w:ascii="Times New Roman" w:hAnsi="Times New Roman"/>
        </w:rPr>
        <w:t>Dhliwayo</w:t>
      </w:r>
      <w:proofErr w:type="spellEnd"/>
      <w:r w:rsidRPr="004836E9">
        <w:rPr>
          <w:rFonts w:ascii="Times New Roman" w:hAnsi="Times New Roman"/>
        </w:rPr>
        <w:t>, H. (1999). Semi-arid maize yield responses to conservation tillage and weeding. Brighton Crop Protection Conference – Weeds, November 1999, Farnham, Surrey, UK: BCPC.</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Uaiene</w:t>
      </w:r>
      <w:proofErr w:type="spellEnd"/>
      <w:r w:rsidRPr="004836E9">
        <w:rPr>
          <w:rFonts w:ascii="Times New Roman" w:hAnsi="Times New Roman"/>
        </w:rPr>
        <w:t>, R.N. (2004). Maize and sorghum technologies and the effects of marketing strategies on farmers’ income in Mozambique. MSc Thesis. Purdue University. West Lafayette, United States.</w:t>
      </w:r>
    </w:p>
    <w:p w:rsidR="004836E9" w:rsidRPr="004836E9" w:rsidRDefault="004836E9" w:rsidP="004836E9">
      <w:pPr>
        <w:tabs>
          <w:tab w:val="left" w:pos="426"/>
        </w:tabs>
        <w:spacing w:after="0" w:line="360" w:lineRule="auto"/>
        <w:ind w:left="450" w:hanging="450"/>
        <w:rPr>
          <w:rFonts w:ascii="Times New Roman" w:hAnsi="Times New Roman"/>
        </w:rPr>
      </w:pPr>
      <w:r w:rsidRPr="004836E9">
        <w:rPr>
          <w:rFonts w:ascii="Times New Roman" w:hAnsi="Times New Roman"/>
        </w:rPr>
        <w:t>Vogel, H. (1992). Effects of conservation tillage on sheet erosion from sandy soils at two experimental sites in Zimbabwe.</w:t>
      </w:r>
      <w:r w:rsidRPr="004836E9">
        <w:rPr>
          <w:rFonts w:ascii="Times New Roman" w:hAnsi="Times New Roman"/>
          <w:b/>
          <w:bCs/>
          <w:color w:val="000000"/>
          <w:shd w:val="clear" w:color="auto" w:fill="FFFFFF"/>
        </w:rPr>
        <w:t xml:space="preserve"> </w:t>
      </w:r>
      <w:r w:rsidRPr="004836E9">
        <w:rPr>
          <w:rFonts w:ascii="Times New Roman" w:hAnsi="Times New Roman"/>
        </w:rPr>
        <w:t xml:space="preserve">Appl. </w:t>
      </w:r>
      <w:proofErr w:type="spellStart"/>
      <w:r w:rsidRPr="004836E9">
        <w:rPr>
          <w:rFonts w:ascii="Times New Roman" w:hAnsi="Times New Roman"/>
        </w:rPr>
        <w:t>Geogr</w:t>
      </w:r>
      <w:proofErr w:type="spellEnd"/>
      <w:r w:rsidRPr="004836E9">
        <w:rPr>
          <w:rFonts w:ascii="Times New Roman" w:hAnsi="Times New Roman"/>
        </w:rPr>
        <w:t>. 12, 229–242.</w:t>
      </w:r>
    </w:p>
    <w:p w:rsidR="004836E9" w:rsidRPr="004836E9" w:rsidRDefault="004836E9" w:rsidP="004836E9">
      <w:pPr>
        <w:tabs>
          <w:tab w:val="left" w:pos="426"/>
        </w:tabs>
        <w:spacing w:after="0" w:line="360" w:lineRule="auto"/>
        <w:ind w:left="450" w:hanging="450"/>
        <w:rPr>
          <w:rFonts w:ascii="Times New Roman" w:hAnsi="Times New Roman"/>
        </w:rPr>
      </w:pPr>
      <w:r w:rsidRPr="004836E9">
        <w:rPr>
          <w:rFonts w:ascii="Times New Roman" w:hAnsi="Times New Roman"/>
        </w:rPr>
        <w:t xml:space="preserve">Willcocks, T.J. (1984). Tillage Requirements in Relation to Soil Type in Semi-arid </w:t>
      </w:r>
      <w:proofErr w:type="spellStart"/>
      <w:r w:rsidRPr="004836E9">
        <w:rPr>
          <w:rFonts w:ascii="Times New Roman" w:hAnsi="Times New Roman"/>
        </w:rPr>
        <w:t>Rainfed</w:t>
      </w:r>
      <w:proofErr w:type="spellEnd"/>
      <w:r w:rsidRPr="004836E9">
        <w:rPr>
          <w:rFonts w:ascii="Times New Roman" w:hAnsi="Times New Roman"/>
        </w:rPr>
        <w:t xml:space="preserve"> Agriculture. J. Agric. Engineering Res. 30, 327–336.</w:t>
      </w:r>
    </w:p>
    <w:p w:rsidR="004836E9" w:rsidRPr="004836E9" w:rsidRDefault="004836E9" w:rsidP="004836E9">
      <w:pPr>
        <w:tabs>
          <w:tab w:val="left" w:pos="426"/>
        </w:tabs>
        <w:spacing w:after="0" w:line="360" w:lineRule="auto"/>
        <w:ind w:left="450" w:hanging="450"/>
        <w:rPr>
          <w:rFonts w:ascii="Times New Roman" w:hAnsi="Times New Roman"/>
        </w:rPr>
      </w:pPr>
      <w:r w:rsidRPr="004836E9">
        <w:rPr>
          <w:rFonts w:ascii="Times New Roman" w:hAnsi="Times New Roman"/>
        </w:rPr>
        <w:t xml:space="preserve">Willcocks, T.J., &amp; </w:t>
      </w:r>
      <w:proofErr w:type="spellStart"/>
      <w:r w:rsidRPr="004836E9">
        <w:rPr>
          <w:rFonts w:ascii="Times New Roman" w:hAnsi="Times New Roman"/>
        </w:rPr>
        <w:t>Twomlow</w:t>
      </w:r>
      <w:proofErr w:type="spellEnd"/>
      <w:r w:rsidRPr="004836E9">
        <w:rPr>
          <w:rFonts w:ascii="Times New Roman" w:hAnsi="Times New Roman"/>
        </w:rPr>
        <w:t>, S.J. (1993). A review of tillage methods and soil and water conservation in southern Africa. Soil Till. Res. 27, 73-94.</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Woltering</w:t>
      </w:r>
      <w:proofErr w:type="spellEnd"/>
      <w:r w:rsidRPr="004836E9">
        <w:rPr>
          <w:rFonts w:ascii="Times New Roman" w:hAnsi="Times New Roman"/>
        </w:rPr>
        <w:t xml:space="preserve">, L. (2005). Estimating the influence of on-farm Conservation Practices on the Water Balance: Case of the </w:t>
      </w:r>
      <w:proofErr w:type="spellStart"/>
      <w:r w:rsidRPr="004836E9">
        <w:rPr>
          <w:rFonts w:ascii="Times New Roman" w:hAnsi="Times New Roman"/>
        </w:rPr>
        <w:t>Mzinyathini</w:t>
      </w:r>
      <w:proofErr w:type="spellEnd"/>
      <w:r w:rsidRPr="004836E9">
        <w:rPr>
          <w:rFonts w:ascii="Times New Roman" w:hAnsi="Times New Roman"/>
        </w:rPr>
        <w:t xml:space="preserve"> Catchment in Zimbabwe. Master’s Thesis. Faculty of Civil </w:t>
      </w:r>
    </w:p>
    <w:p w:rsidR="004836E9" w:rsidRPr="004836E9"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Yokwe</w:t>
      </w:r>
      <w:proofErr w:type="spellEnd"/>
      <w:r w:rsidRPr="004836E9">
        <w:rPr>
          <w:rFonts w:ascii="Times New Roman" w:hAnsi="Times New Roman"/>
        </w:rPr>
        <w:t>, S. (2005). Investigation of the economics of water as used by smallholder irrigation farmers in South Africa’. Master’s Thesis, Pretoria, South Africa: University of Pretoria.</w:t>
      </w:r>
    </w:p>
    <w:p w:rsidR="004836E9" w:rsidRPr="00040DCD" w:rsidRDefault="004836E9" w:rsidP="004836E9">
      <w:pPr>
        <w:tabs>
          <w:tab w:val="left" w:pos="426"/>
        </w:tabs>
        <w:spacing w:after="0" w:line="360" w:lineRule="auto"/>
        <w:ind w:left="450" w:hanging="450"/>
        <w:rPr>
          <w:rFonts w:ascii="Times New Roman" w:hAnsi="Times New Roman"/>
        </w:rPr>
      </w:pPr>
      <w:proofErr w:type="spellStart"/>
      <w:r w:rsidRPr="004836E9">
        <w:rPr>
          <w:rFonts w:ascii="Times New Roman" w:hAnsi="Times New Roman"/>
        </w:rPr>
        <w:t>Yokwe</w:t>
      </w:r>
      <w:proofErr w:type="spellEnd"/>
      <w:r w:rsidRPr="004836E9">
        <w:rPr>
          <w:rFonts w:ascii="Times New Roman" w:hAnsi="Times New Roman"/>
        </w:rPr>
        <w:t xml:space="preserve">, S. (2009). Water productivity in smallholder irrigation schemes in South Africa. </w:t>
      </w:r>
      <w:proofErr w:type="spellStart"/>
      <w:r w:rsidRPr="004836E9">
        <w:rPr>
          <w:rFonts w:ascii="Times New Roman" w:hAnsi="Times New Roman"/>
        </w:rPr>
        <w:t>Agr</w:t>
      </w:r>
      <w:proofErr w:type="spellEnd"/>
      <w:r w:rsidRPr="004836E9">
        <w:rPr>
          <w:rFonts w:ascii="Times New Roman" w:hAnsi="Times New Roman"/>
        </w:rPr>
        <w:t>. Water Manage. 96, 1223–1228.</w:t>
      </w:r>
    </w:p>
    <w:p w:rsidR="00606BD6" w:rsidRDefault="00606BD6">
      <w:r>
        <w:br w:type="page"/>
      </w:r>
    </w:p>
    <w:p w:rsidR="00606BD6" w:rsidRDefault="00606BD6">
      <w:pPr>
        <w:sectPr w:rsidR="00606BD6">
          <w:pgSz w:w="11906" w:h="16838"/>
          <w:pgMar w:top="1440" w:right="1440" w:bottom="1440" w:left="1440" w:header="708" w:footer="708" w:gutter="0"/>
          <w:cols w:space="708"/>
          <w:docGrid w:linePitch="360"/>
        </w:sectPr>
      </w:pPr>
    </w:p>
    <w:p w:rsidR="00606BD6" w:rsidRPr="00FF533C" w:rsidRDefault="00606BD6" w:rsidP="00606BD6">
      <w:pPr>
        <w:spacing w:line="360" w:lineRule="auto"/>
        <w:rPr>
          <w:rFonts w:ascii="Times New Roman" w:hAnsi="Times New Roman"/>
          <w:b/>
          <w:sz w:val="24"/>
          <w:szCs w:val="24"/>
        </w:rPr>
      </w:pPr>
      <w:r w:rsidRPr="00FF533C">
        <w:rPr>
          <w:rFonts w:ascii="Times New Roman" w:hAnsi="Times New Roman"/>
          <w:b/>
          <w:sz w:val="24"/>
          <w:szCs w:val="24"/>
        </w:rPr>
        <w:lastRenderedPageBreak/>
        <w:t xml:space="preserve">Table </w:t>
      </w:r>
      <w:r w:rsidR="005B5C5C">
        <w:rPr>
          <w:rFonts w:ascii="Times New Roman" w:hAnsi="Times New Roman"/>
          <w:b/>
          <w:sz w:val="24"/>
          <w:szCs w:val="24"/>
        </w:rPr>
        <w:t>1</w:t>
      </w:r>
    </w:p>
    <w:tbl>
      <w:tblPr>
        <w:tblW w:w="53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1"/>
        <w:gridCol w:w="601"/>
        <w:gridCol w:w="610"/>
        <w:gridCol w:w="531"/>
        <w:gridCol w:w="390"/>
        <w:gridCol w:w="6904"/>
      </w:tblGrid>
      <w:tr w:rsidR="00606BD6" w:rsidRPr="00340BBA" w:rsidTr="009C337C">
        <w:trPr>
          <w:trHeight w:val="550"/>
        </w:trPr>
        <w:tc>
          <w:tcPr>
            <w:tcW w:w="194" w:type="pct"/>
            <w:tcBorders>
              <w:top w:val="single" w:sz="4" w:space="0" w:color="auto"/>
              <w:left w:val="single" w:sz="4" w:space="0" w:color="auto"/>
              <w:bottom w:val="single" w:sz="4" w:space="0" w:color="auto"/>
              <w:right w:val="single" w:sz="4" w:space="0" w:color="auto"/>
            </w:tcBorders>
            <w:hideMark/>
          </w:tcPr>
          <w:p w:rsidR="00606BD6" w:rsidRDefault="00606BD6" w:rsidP="009C337C">
            <w:pPr>
              <w:spacing w:after="0"/>
              <w:rPr>
                <w:rFonts w:ascii="Times New Roman" w:eastAsia="Times New Roman" w:hAnsi="Times New Roman"/>
                <w:b/>
                <w:color w:val="000000"/>
                <w:sz w:val="18"/>
                <w:szCs w:val="18"/>
                <w:lang w:eastAsia="en-ZA"/>
              </w:rPr>
            </w:pPr>
            <w:r>
              <w:rPr>
                <w:rFonts w:ascii="Times New Roman" w:eastAsia="Times New Roman" w:hAnsi="Times New Roman"/>
                <w:b/>
                <w:color w:val="000000"/>
                <w:sz w:val="18"/>
                <w:szCs w:val="18"/>
                <w:lang w:eastAsia="en-ZA"/>
              </w:rPr>
              <w:t>Group</w:t>
            </w:r>
          </w:p>
        </w:tc>
        <w:tc>
          <w:tcPr>
            <w:tcW w:w="381" w:type="pct"/>
            <w:tcBorders>
              <w:top w:val="single" w:sz="4" w:space="0" w:color="auto"/>
              <w:left w:val="single" w:sz="4" w:space="0" w:color="auto"/>
              <w:bottom w:val="single" w:sz="4" w:space="0" w:color="auto"/>
              <w:right w:val="single" w:sz="4" w:space="0" w:color="auto"/>
            </w:tcBorders>
            <w:hideMark/>
          </w:tcPr>
          <w:p w:rsidR="00606BD6" w:rsidRDefault="00606BD6" w:rsidP="009C337C">
            <w:pPr>
              <w:spacing w:after="0"/>
              <w:rPr>
                <w:rFonts w:ascii="Times New Roman" w:eastAsia="Times New Roman" w:hAnsi="Times New Roman"/>
                <w:b/>
                <w:color w:val="000000"/>
                <w:sz w:val="18"/>
                <w:szCs w:val="18"/>
                <w:lang w:eastAsia="en-ZA"/>
              </w:rPr>
            </w:pPr>
            <w:r>
              <w:rPr>
                <w:rFonts w:ascii="Times New Roman" w:eastAsia="Times New Roman" w:hAnsi="Times New Roman"/>
                <w:b/>
                <w:color w:val="000000"/>
                <w:sz w:val="18"/>
                <w:szCs w:val="18"/>
                <w:lang w:eastAsia="en-ZA"/>
              </w:rPr>
              <w:t>Highest study years</w:t>
            </w:r>
          </w:p>
        </w:tc>
        <w:tc>
          <w:tcPr>
            <w:tcW w:w="237" w:type="pct"/>
            <w:tcBorders>
              <w:top w:val="single" w:sz="4" w:space="0" w:color="auto"/>
              <w:left w:val="single" w:sz="4" w:space="0" w:color="auto"/>
              <w:bottom w:val="single" w:sz="4" w:space="0" w:color="auto"/>
              <w:right w:val="single" w:sz="4" w:space="0" w:color="auto"/>
            </w:tcBorders>
            <w:hideMark/>
          </w:tcPr>
          <w:p w:rsidR="00606BD6" w:rsidRDefault="00606BD6" w:rsidP="009C337C">
            <w:pPr>
              <w:spacing w:after="0"/>
              <w:rPr>
                <w:rFonts w:ascii="Times New Roman" w:eastAsia="Times New Roman" w:hAnsi="Times New Roman"/>
                <w:b/>
                <w:color w:val="000000"/>
                <w:sz w:val="18"/>
                <w:szCs w:val="18"/>
                <w:lang w:eastAsia="en-ZA"/>
              </w:rPr>
            </w:pPr>
            <w:r>
              <w:rPr>
                <w:rFonts w:ascii="Times New Roman" w:eastAsia="Times New Roman" w:hAnsi="Times New Roman"/>
                <w:b/>
                <w:color w:val="000000"/>
                <w:sz w:val="18"/>
                <w:szCs w:val="18"/>
                <w:lang w:eastAsia="en-ZA"/>
              </w:rPr>
              <w:t>Modell-</w:t>
            </w:r>
            <w:proofErr w:type="spellStart"/>
            <w:r>
              <w:rPr>
                <w:rFonts w:ascii="Times New Roman" w:eastAsia="Times New Roman" w:hAnsi="Times New Roman"/>
                <w:b/>
                <w:color w:val="000000"/>
                <w:sz w:val="18"/>
                <w:szCs w:val="18"/>
                <w:lang w:eastAsia="en-ZA"/>
              </w:rPr>
              <w:t>ing</w:t>
            </w:r>
            <w:proofErr w:type="spellEnd"/>
          </w:p>
        </w:tc>
        <w:tc>
          <w:tcPr>
            <w:tcW w:w="203" w:type="pct"/>
            <w:tcBorders>
              <w:top w:val="single" w:sz="4" w:space="0" w:color="auto"/>
              <w:left w:val="single" w:sz="4" w:space="0" w:color="auto"/>
              <w:bottom w:val="single" w:sz="4" w:space="0" w:color="auto"/>
              <w:right w:val="single" w:sz="4" w:space="0" w:color="auto"/>
            </w:tcBorders>
            <w:hideMark/>
          </w:tcPr>
          <w:p w:rsidR="00606BD6" w:rsidRDefault="00606BD6" w:rsidP="009C337C">
            <w:pPr>
              <w:spacing w:after="0"/>
              <w:rPr>
                <w:rFonts w:ascii="Times New Roman" w:eastAsia="Times New Roman" w:hAnsi="Times New Roman"/>
                <w:b/>
                <w:color w:val="000000"/>
                <w:sz w:val="18"/>
                <w:szCs w:val="18"/>
                <w:lang w:eastAsia="en-ZA"/>
              </w:rPr>
            </w:pPr>
            <w:r>
              <w:rPr>
                <w:rFonts w:ascii="Times New Roman" w:eastAsia="Times New Roman" w:hAnsi="Times New Roman"/>
                <w:b/>
                <w:color w:val="000000"/>
                <w:sz w:val="18"/>
                <w:szCs w:val="18"/>
                <w:lang w:eastAsia="en-ZA"/>
              </w:rPr>
              <w:t>On-station</w:t>
            </w:r>
          </w:p>
        </w:tc>
        <w:tc>
          <w:tcPr>
            <w:tcW w:w="179" w:type="pct"/>
            <w:tcBorders>
              <w:top w:val="single" w:sz="4" w:space="0" w:color="auto"/>
              <w:left w:val="single" w:sz="4" w:space="0" w:color="auto"/>
              <w:bottom w:val="single" w:sz="4" w:space="0" w:color="auto"/>
              <w:right w:val="single" w:sz="4" w:space="0" w:color="auto"/>
            </w:tcBorders>
            <w:hideMark/>
          </w:tcPr>
          <w:p w:rsidR="00606BD6" w:rsidRDefault="00606BD6" w:rsidP="009C337C">
            <w:pPr>
              <w:spacing w:after="0"/>
              <w:rPr>
                <w:rFonts w:ascii="Times New Roman" w:eastAsia="Times New Roman" w:hAnsi="Times New Roman"/>
                <w:b/>
                <w:color w:val="000000"/>
                <w:sz w:val="18"/>
                <w:szCs w:val="18"/>
                <w:lang w:eastAsia="en-ZA"/>
              </w:rPr>
            </w:pPr>
            <w:r>
              <w:rPr>
                <w:rFonts w:ascii="Times New Roman" w:eastAsia="Times New Roman" w:hAnsi="Times New Roman"/>
                <w:b/>
                <w:color w:val="000000"/>
                <w:sz w:val="18"/>
                <w:szCs w:val="18"/>
                <w:lang w:eastAsia="en-ZA"/>
              </w:rPr>
              <w:t>On-farm</w:t>
            </w:r>
          </w:p>
        </w:tc>
        <w:tc>
          <w:tcPr>
            <w:tcW w:w="3806" w:type="pct"/>
            <w:tcBorders>
              <w:top w:val="single" w:sz="4" w:space="0" w:color="auto"/>
              <w:left w:val="single" w:sz="4" w:space="0" w:color="auto"/>
              <w:bottom w:val="single" w:sz="4" w:space="0" w:color="auto"/>
              <w:right w:val="single" w:sz="4" w:space="0" w:color="auto"/>
            </w:tcBorders>
            <w:hideMark/>
          </w:tcPr>
          <w:p w:rsidR="00606BD6" w:rsidRDefault="00606BD6" w:rsidP="009C337C">
            <w:pPr>
              <w:spacing w:after="0"/>
              <w:rPr>
                <w:rFonts w:ascii="Times New Roman" w:eastAsia="Times New Roman" w:hAnsi="Times New Roman"/>
                <w:b/>
                <w:color w:val="000000"/>
                <w:sz w:val="18"/>
                <w:szCs w:val="18"/>
                <w:lang w:eastAsia="en-ZA"/>
              </w:rPr>
            </w:pPr>
            <w:r>
              <w:rPr>
                <w:rFonts w:ascii="Times New Roman" w:eastAsia="Times New Roman" w:hAnsi="Times New Roman"/>
                <w:b/>
                <w:color w:val="000000"/>
                <w:sz w:val="18"/>
                <w:szCs w:val="18"/>
                <w:lang w:eastAsia="en-ZA"/>
              </w:rPr>
              <w:t>References</w:t>
            </w:r>
          </w:p>
        </w:tc>
      </w:tr>
      <w:tr w:rsidR="00606BD6" w:rsidRPr="00340BBA" w:rsidTr="009C337C">
        <w:trPr>
          <w:trHeight w:val="810"/>
        </w:trPr>
        <w:tc>
          <w:tcPr>
            <w:tcW w:w="194"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A</w:t>
            </w:r>
          </w:p>
        </w:tc>
        <w:tc>
          <w:tcPr>
            <w:tcW w:w="381"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5</w:t>
            </w:r>
          </w:p>
        </w:tc>
        <w:tc>
          <w:tcPr>
            <w:tcW w:w="237"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0</w:t>
            </w:r>
          </w:p>
        </w:tc>
        <w:tc>
          <w:tcPr>
            <w:tcW w:w="203"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30</w:t>
            </w:r>
          </w:p>
        </w:tc>
        <w:tc>
          <w:tcPr>
            <w:tcW w:w="179"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53</w:t>
            </w:r>
          </w:p>
        </w:tc>
        <w:tc>
          <w:tcPr>
            <w:tcW w:w="3806" w:type="pct"/>
            <w:tcBorders>
              <w:top w:val="single" w:sz="4" w:space="0" w:color="auto"/>
              <w:left w:val="single" w:sz="4" w:space="0" w:color="auto"/>
              <w:bottom w:val="single" w:sz="4" w:space="0" w:color="auto"/>
              <w:right w:val="single" w:sz="4" w:space="0" w:color="auto"/>
            </w:tcBorders>
            <w:hideMark/>
          </w:tcPr>
          <w:p w:rsidR="00606BD6" w:rsidRDefault="00606BD6" w:rsidP="009C337C">
            <w:pP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 xml:space="preserve">Botha et al. 2012; </w:t>
            </w:r>
            <w:proofErr w:type="spellStart"/>
            <w:r>
              <w:rPr>
                <w:rFonts w:ascii="Times New Roman" w:eastAsia="Times New Roman" w:hAnsi="Times New Roman"/>
                <w:color w:val="000000"/>
                <w:sz w:val="18"/>
                <w:szCs w:val="18"/>
                <w:lang w:eastAsia="en-ZA"/>
              </w:rPr>
              <w:t>Dhliwayo</w:t>
            </w:r>
            <w:proofErr w:type="spellEnd"/>
            <w:r>
              <w:rPr>
                <w:rFonts w:ascii="Times New Roman" w:eastAsia="Times New Roman" w:hAnsi="Times New Roman"/>
                <w:color w:val="000000"/>
                <w:sz w:val="18"/>
                <w:szCs w:val="18"/>
                <w:lang w:eastAsia="en-ZA"/>
              </w:rPr>
              <w:t xml:space="preserve"> et al. 2006; </w:t>
            </w:r>
            <w:proofErr w:type="spellStart"/>
            <w:r>
              <w:rPr>
                <w:rFonts w:ascii="Times New Roman" w:eastAsia="Times New Roman" w:hAnsi="Times New Roman"/>
                <w:color w:val="000000"/>
                <w:sz w:val="18"/>
                <w:szCs w:val="18"/>
                <w:lang w:eastAsia="en-ZA"/>
              </w:rPr>
              <w:t>Gwenzi</w:t>
            </w:r>
            <w:proofErr w:type="spellEnd"/>
            <w:r>
              <w:rPr>
                <w:rFonts w:ascii="Times New Roman" w:eastAsia="Times New Roman" w:hAnsi="Times New Roman"/>
                <w:color w:val="000000"/>
                <w:sz w:val="18"/>
                <w:szCs w:val="18"/>
                <w:lang w:eastAsia="en-ZA"/>
              </w:rPr>
              <w:t xml:space="preserve"> et al. 2008; </w:t>
            </w:r>
            <w:proofErr w:type="spellStart"/>
            <w:r>
              <w:rPr>
                <w:rFonts w:ascii="Times New Roman" w:eastAsia="Times New Roman" w:hAnsi="Times New Roman"/>
                <w:color w:val="000000"/>
                <w:sz w:val="18"/>
                <w:szCs w:val="18"/>
                <w:lang w:eastAsia="en-ZA"/>
              </w:rPr>
              <w:t>Kronen</w:t>
            </w:r>
            <w:proofErr w:type="spellEnd"/>
            <w:r>
              <w:rPr>
                <w:rFonts w:ascii="Times New Roman" w:eastAsia="Times New Roman" w:hAnsi="Times New Roman"/>
                <w:color w:val="000000"/>
                <w:sz w:val="18"/>
                <w:szCs w:val="18"/>
                <w:lang w:eastAsia="en-ZA"/>
              </w:rPr>
              <w:t xml:space="preserve"> 1994; </w:t>
            </w:r>
            <w:proofErr w:type="spellStart"/>
            <w:r>
              <w:rPr>
                <w:rFonts w:ascii="Times New Roman" w:eastAsia="Times New Roman" w:hAnsi="Times New Roman"/>
                <w:color w:val="000000"/>
                <w:sz w:val="18"/>
                <w:szCs w:val="18"/>
                <w:lang w:eastAsia="en-ZA"/>
              </w:rPr>
              <w:t>Makanganise</w:t>
            </w:r>
            <w:proofErr w:type="spellEnd"/>
            <w:r>
              <w:rPr>
                <w:rFonts w:ascii="Times New Roman" w:eastAsia="Times New Roman" w:hAnsi="Times New Roman"/>
                <w:color w:val="000000"/>
                <w:sz w:val="18"/>
                <w:szCs w:val="18"/>
                <w:lang w:eastAsia="en-ZA"/>
              </w:rPr>
              <w:t xml:space="preserve"> et al. 2001; </w:t>
            </w:r>
            <w:proofErr w:type="spellStart"/>
            <w:r>
              <w:rPr>
                <w:rFonts w:ascii="Times New Roman" w:eastAsia="Times New Roman" w:hAnsi="Times New Roman"/>
                <w:color w:val="000000"/>
                <w:sz w:val="18"/>
                <w:szCs w:val="18"/>
                <w:lang w:eastAsia="en-ZA"/>
              </w:rPr>
              <w:t>Marongwe</w:t>
            </w:r>
            <w:proofErr w:type="spellEnd"/>
            <w:r>
              <w:rPr>
                <w:rFonts w:ascii="Times New Roman" w:eastAsia="Times New Roman" w:hAnsi="Times New Roman"/>
                <w:color w:val="000000"/>
                <w:sz w:val="18"/>
                <w:szCs w:val="18"/>
                <w:lang w:eastAsia="en-ZA"/>
              </w:rPr>
              <w:t xml:space="preserve"> et al. 2011; </w:t>
            </w:r>
            <w:proofErr w:type="spellStart"/>
            <w:r>
              <w:rPr>
                <w:rFonts w:ascii="Times New Roman" w:eastAsia="Times New Roman" w:hAnsi="Times New Roman"/>
                <w:color w:val="000000"/>
                <w:sz w:val="18"/>
                <w:szCs w:val="18"/>
                <w:lang w:eastAsia="en-ZA"/>
              </w:rPr>
              <w:t>Mashingaidze</w:t>
            </w:r>
            <w:proofErr w:type="spellEnd"/>
            <w:r>
              <w:rPr>
                <w:rFonts w:ascii="Times New Roman" w:eastAsia="Times New Roman" w:hAnsi="Times New Roman"/>
                <w:color w:val="000000"/>
                <w:sz w:val="18"/>
                <w:szCs w:val="18"/>
                <w:lang w:eastAsia="en-ZA"/>
              </w:rPr>
              <w:t xml:space="preserve"> et al. 2012; </w:t>
            </w:r>
            <w:proofErr w:type="spellStart"/>
            <w:r>
              <w:rPr>
                <w:rFonts w:ascii="Times New Roman" w:eastAsia="Times New Roman" w:hAnsi="Times New Roman"/>
                <w:color w:val="000000"/>
                <w:sz w:val="18"/>
                <w:szCs w:val="18"/>
                <w:lang w:eastAsia="en-ZA"/>
              </w:rPr>
              <w:t>Mupangwa</w:t>
            </w:r>
            <w:proofErr w:type="spellEnd"/>
            <w:r>
              <w:rPr>
                <w:rFonts w:ascii="Times New Roman" w:eastAsia="Times New Roman" w:hAnsi="Times New Roman"/>
                <w:color w:val="000000"/>
                <w:sz w:val="18"/>
                <w:szCs w:val="18"/>
                <w:lang w:eastAsia="en-ZA"/>
              </w:rPr>
              <w:t xml:space="preserve"> 2009; </w:t>
            </w:r>
            <w:proofErr w:type="spellStart"/>
            <w:r>
              <w:rPr>
                <w:rFonts w:ascii="Times New Roman" w:eastAsia="Times New Roman" w:hAnsi="Times New Roman"/>
                <w:color w:val="000000"/>
                <w:sz w:val="18"/>
                <w:szCs w:val="18"/>
                <w:lang w:eastAsia="en-ZA"/>
              </w:rPr>
              <w:t>Mupangwa</w:t>
            </w:r>
            <w:proofErr w:type="spellEnd"/>
            <w:r>
              <w:rPr>
                <w:rFonts w:ascii="Times New Roman" w:eastAsia="Times New Roman" w:hAnsi="Times New Roman"/>
                <w:color w:val="000000"/>
                <w:sz w:val="18"/>
                <w:szCs w:val="18"/>
                <w:lang w:eastAsia="en-ZA"/>
              </w:rPr>
              <w:t xml:space="preserve"> et al. 2007; </w:t>
            </w:r>
            <w:proofErr w:type="spellStart"/>
            <w:r>
              <w:rPr>
                <w:rFonts w:ascii="Times New Roman" w:eastAsia="Times New Roman" w:hAnsi="Times New Roman"/>
                <w:color w:val="000000"/>
                <w:sz w:val="18"/>
                <w:szCs w:val="18"/>
                <w:lang w:eastAsia="en-ZA"/>
              </w:rPr>
              <w:t>Mupangwa</w:t>
            </w:r>
            <w:proofErr w:type="spellEnd"/>
            <w:r>
              <w:rPr>
                <w:rFonts w:ascii="Times New Roman" w:eastAsia="Times New Roman" w:hAnsi="Times New Roman"/>
                <w:color w:val="000000"/>
                <w:sz w:val="18"/>
                <w:szCs w:val="18"/>
                <w:lang w:eastAsia="en-ZA"/>
              </w:rPr>
              <w:t xml:space="preserve"> et al. 2006; </w:t>
            </w:r>
            <w:proofErr w:type="spellStart"/>
            <w:r>
              <w:rPr>
                <w:rFonts w:ascii="Times New Roman" w:eastAsia="Times New Roman" w:hAnsi="Times New Roman"/>
                <w:color w:val="000000"/>
                <w:sz w:val="18"/>
                <w:szCs w:val="18"/>
                <w:lang w:eastAsia="en-ZA"/>
              </w:rPr>
              <w:t>Muza</w:t>
            </w:r>
            <w:proofErr w:type="spellEnd"/>
            <w:r>
              <w:rPr>
                <w:rFonts w:ascii="Times New Roman" w:eastAsia="Times New Roman" w:hAnsi="Times New Roman"/>
                <w:color w:val="000000"/>
                <w:sz w:val="18"/>
                <w:szCs w:val="18"/>
                <w:lang w:eastAsia="en-ZA"/>
              </w:rPr>
              <w:t xml:space="preserve"> et al. 1996; </w:t>
            </w:r>
            <w:proofErr w:type="spellStart"/>
            <w:r>
              <w:rPr>
                <w:rFonts w:ascii="Times New Roman" w:eastAsia="Times New Roman" w:hAnsi="Times New Roman"/>
                <w:color w:val="000000"/>
                <w:sz w:val="18"/>
                <w:szCs w:val="18"/>
                <w:lang w:eastAsia="en-ZA"/>
              </w:rPr>
              <w:t>Mzezewa</w:t>
            </w:r>
            <w:proofErr w:type="spellEnd"/>
            <w:r>
              <w:rPr>
                <w:rFonts w:ascii="Times New Roman" w:eastAsia="Times New Roman" w:hAnsi="Times New Roman"/>
                <w:color w:val="000000"/>
                <w:sz w:val="18"/>
                <w:szCs w:val="18"/>
                <w:lang w:eastAsia="en-ZA"/>
              </w:rPr>
              <w:t xml:space="preserve"> et al. 1999; </w:t>
            </w:r>
            <w:proofErr w:type="spellStart"/>
            <w:r>
              <w:rPr>
                <w:rFonts w:ascii="Times New Roman" w:eastAsia="Times New Roman" w:hAnsi="Times New Roman"/>
                <w:color w:val="000000"/>
                <w:sz w:val="18"/>
                <w:szCs w:val="18"/>
                <w:lang w:eastAsia="en-ZA"/>
              </w:rPr>
              <w:t>Ncube</w:t>
            </w:r>
            <w:proofErr w:type="spellEnd"/>
            <w:r>
              <w:rPr>
                <w:rFonts w:ascii="Times New Roman" w:eastAsia="Times New Roman" w:hAnsi="Times New Roman"/>
                <w:color w:val="000000"/>
                <w:sz w:val="18"/>
                <w:szCs w:val="18"/>
                <w:lang w:eastAsia="en-ZA"/>
              </w:rPr>
              <w:t xml:space="preserve"> et al. 2009a; </w:t>
            </w:r>
            <w:proofErr w:type="spellStart"/>
            <w:r>
              <w:rPr>
                <w:rFonts w:ascii="Times New Roman" w:eastAsia="Times New Roman" w:hAnsi="Times New Roman"/>
                <w:color w:val="000000"/>
                <w:sz w:val="18"/>
                <w:szCs w:val="18"/>
                <w:lang w:eastAsia="en-ZA"/>
              </w:rPr>
              <w:t>Nyagumbo</w:t>
            </w:r>
            <w:proofErr w:type="spellEnd"/>
            <w:r>
              <w:rPr>
                <w:rFonts w:ascii="Times New Roman" w:eastAsia="Times New Roman" w:hAnsi="Times New Roman"/>
                <w:color w:val="000000"/>
                <w:sz w:val="18"/>
                <w:szCs w:val="18"/>
                <w:lang w:eastAsia="en-ZA"/>
              </w:rPr>
              <w:t xml:space="preserve"> et al. 2010; Riches 2000; </w:t>
            </w:r>
            <w:proofErr w:type="spellStart"/>
            <w:r>
              <w:rPr>
                <w:rFonts w:ascii="Times New Roman" w:eastAsia="Times New Roman" w:hAnsi="Times New Roman"/>
                <w:color w:val="000000"/>
                <w:sz w:val="18"/>
                <w:szCs w:val="18"/>
                <w:lang w:eastAsia="en-ZA"/>
              </w:rPr>
              <w:t>Siambi</w:t>
            </w:r>
            <w:proofErr w:type="spellEnd"/>
            <w:r>
              <w:rPr>
                <w:rFonts w:ascii="Times New Roman" w:eastAsia="Times New Roman" w:hAnsi="Times New Roman"/>
                <w:color w:val="000000"/>
                <w:sz w:val="18"/>
                <w:szCs w:val="18"/>
                <w:lang w:eastAsia="en-ZA"/>
              </w:rPr>
              <w:t xml:space="preserve"> 2010; </w:t>
            </w:r>
            <w:proofErr w:type="spellStart"/>
            <w:r>
              <w:rPr>
                <w:rFonts w:ascii="Times New Roman" w:eastAsia="Times New Roman" w:hAnsi="Times New Roman"/>
                <w:color w:val="000000"/>
                <w:sz w:val="18"/>
                <w:szCs w:val="18"/>
                <w:lang w:eastAsia="en-ZA"/>
              </w:rPr>
              <w:t>Thierfelder</w:t>
            </w:r>
            <w:proofErr w:type="spellEnd"/>
            <w:r>
              <w:rPr>
                <w:rFonts w:ascii="Times New Roman" w:eastAsia="Times New Roman" w:hAnsi="Times New Roman"/>
                <w:color w:val="000000"/>
                <w:sz w:val="18"/>
                <w:szCs w:val="18"/>
                <w:lang w:eastAsia="en-ZA"/>
              </w:rPr>
              <w:t xml:space="preserve"> and Wall 2010; </w:t>
            </w:r>
            <w:proofErr w:type="spellStart"/>
            <w:r>
              <w:rPr>
                <w:rFonts w:ascii="Times New Roman" w:eastAsia="Times New Roman" w:hAnsi="Times New Roman"/>
                <w:color w:val="000000"/>
                <w:sz w:val="18"/>
                <w:szCs w:val="18"/>
                <w:lang w:eastAsia="en-ZA"/>
              </w:rPr>
              <w:t>Twomlow</w:t>
            </w:r>
            <w:proofErr w:type="spellEnd"/>
            <w:r>
              <w:rPr>
                <w:rFonts w:ascii="Times New Roman" w:eastAsia="Times New Roman" w:hAnsi="Times New Roman"/>
                <w:color w:val="000000"/>
                <w:sz w:val="18"/>
                <w:szCs w:val="18"/>
                <w:lang w:eastAsia="en-ZA"/>
              </w:rPr>
              <w:t xml:space="preserve"> et al. 1999; Vogel 1994; Willcocks 1984</w:t>
            </w:r>
          </w:p>
        </w:tc>
      </w:tr>
      <w:tr w:rsidR="00606BD6" w:rsidRPr="00340BBA" w:rsidTr="009C337C">
        <w:trPr>
          <w:trHeight w:val="1722"/>
        </w:trPr>
        <w:tc>
          <w:tcPr>
            <w:tcW w:w="194"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B</w:t>
            </w:r>
          </w:p>
        </w:tc>
        <w:tc>
          <w:tcPr>
            <w:tcW w:w="381"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5</w:t>
            </w:r>
          </w:p>
        </w:tc>
        <w:tc>
          <w:tcPr>
            <w:tcW w:w="237"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39</w:t>
            </w:r>
          </w:p>
        </w:tc>
        <w:tc>
          <w:tcPr>
            <w:tcW w:w="203"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63</w:t>
            </w:r>
          </w:p>
        </w:tc>
        <w:tc>
          <w:tcPr>
            <w:tcW w:w="179"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182</w:t>
            </w:r>
          </w:p>
        </w:tc>
        <w:tc>
          <w:tcPr>
            <w:tcW w:w="3806" w:type="pct"/>
            <w:tcBorders>
              <w:top w:val="single" w:sz="4" w:space="0" w:color="auto"/>
              <w:left w:val="single" w:sz="4" w:space="0" w:color="auto"/>
              <w:bottom w:val="single" w:sz="4" w:space="0" w:color="auto"/>
              <w:right w:val="single" w:sz="4" w:space="0" w:color="auto"/>
            </w:tcBorders>
            <w:hideMark/>
          </w:tcPr>
          <w:p w:rsidR="00606BD6" w:rsidRDefault="00606BD6" w:rsidP="00674AD9">
            <w:pPr>
              <w:rPr>
                <w:rFonts w:ascii="Times New Roman" w:eastAsia="Times New Roman" w:hAnsi="Times New Roman"/>
                <w:color w:val="000000"/>
                <w:sz w:val="18"/>
                <w:szCs w:val="18"/>
                <w:lang w:eastAsia="en-ZA"/>
              </w:rPr>
            </w:pPr>
            <w:proofErr w:type="spellStart"/>
            <w:r>
              <w:rPr>
                <w:rFonts w:ascii="Times New Roman" w:eastAsia="Times New Roman" w:hAnsi="Times New Roman"/>
                <w:color w:val="000000"/>
                <w:sz w:val="18"/>
                <w:szCs w:val="18"/>
                <w:lang w:eastAsia="en-ZA"/>
              </w:rPr>
              <w:t>Agobia</w:t>
            </w:r>
            <w:proofErr w:type="spellEnd"/>
            <w:r>
              <w:rPr>
                <w:rFonts w:ascii="Times New Roman" w:eastAsia="Times New Roman" w:hAnsi="Times New Roman"/>
                <w:color w:val="000000"/>
                <w:sz w:val="18"/>
                <w:szCs w:val="18"/>
                <w:lang w:eastAsia="en-ZA"/>
              </w:rPr>
              <w:t xml:space="preserve"> 1999; </w:t>
            </w:r>
            <w:proofErr w:type="spellStart"/>
            <w:r>
              <w:rPr>
                <w:rFonts w:ascii="Times New Roman" w:eastAsia="Times New Roman" w:hAnsi="Times New Roman"/>
                <w:color w:val="000000"/>
                <w:sz w:val="18"/>
                <w:szCs w:val="18"/>
                <w:lang w:eastAsia="en-ZA"/>
              </w:rPr>
              <w:t>Belder</w:t>
            </w:r>
            <w:proofErr w:type="spellEnd"/>
            <w:r>
              <w:rPr>
                <w:rFonts w:ascii="Times New Roman" w:eastAsia="Times New Roman" w:hAnsi="Times New Roman"/>
                <w:color w:val="000000"/>
                <w:sz w:val="18"/>
                <w:szCs w:val="18"/>
                <w:lang w:eastAsia="en-ZA"/>
              </w:rPr>
              <w:t xml:space="preserve"> et al. 2007; Botha et al. 2012; </w:t>
            </w:r>
            <w:proofErr w:type="spellStart"/>
            <w:r>
              <w:rPr>
                <w:rFonts w:ascii="Times New Roman" w:eastAsia="Times New Roman" w:hAnsi="Times New Roman"/>
                <w:color w:val="000000"/>
                <w:sz w:val="18"/>
                <w:szCs w:val="18"/>
                <w:lang w:eastAsia="en-ZA"/>
              </w:rPr>
              <w:t>Dhliwayo</w:t>
            </w:r>
            <w:proofErr w:type="spellEnd"/>
            <w:r>
              <w:rPr>
                <w:rFonts w:ascii="Times New Roman" w:eastAsia="Times New Roman" w:hAnsi="Times New Roman"/>
                <w:color w:val="000000"/>
                <w:sz w:val="18"/>
                <w:szCs w:val="18"/>
                <w:lang w:eastAsia="en-ZA"/>
              </w:rPr>
              <w:t xml:space="preserve"> et al. 2006; </w:t>
            </w:r>
            <w:proofErr w:type="spellStart"/>
            <w:r>
              <w:rPr>
                <w:rFonts w:ascii="Times New Roman" w:eastAsia="Times New Roman" w:hAnsi="Times New Roman"/>
                <w:color w:val="000000"/>
                <w:sz w:val="18"/>
                <w:szCs w:val="18"/>
                <w:lang w:eastAsia="en-ZA"/>
              </w:rPr>
              <w:t>Guzha</w:t>
            </w:r>
            <w:proofErr w:type="spellEnd"/>
            <w:r>
              <w:rPr>
                <w:rFonts w:ascii="Times New Roman" w:eastAsia="Times New Roman" w:hAnsi="Times New Roman"/>
                <w:color w:val="000000"/>
                <w:sz w:val="18"/>
                <w:szCs w:val="18"/>
                <w:lang w:eastAsia="en-ZA"/>
              </w:rPr>
              <w:t xml:space="preserve"> 2010; </w:t>
            </w:r>
            <w:proofErr w:type="spellStart"/>
            <w:r>
              <w:rPr>
                <w:rFonts w:ascii="Times New Roman" w:eastAsia="Times New Roman" w:hAnsi="Times New Roman"/>
                <w:color w:val="000000"/>
                <w:sz w:val="18"/>
                <w:szCs w:val="18"/>
                <w:lang w:eastAsia="en-ZA"/>
              </w:rPr>
              <w:t>Gwenzi</w:t>
            </w:r>
            <w:proofErr w:type="spellEnd"/>
            <w:r>
              <w:rPr>
                <w:rFonts w:ascii="Times New Roman" w:eastAsia="Times New Roman" w:hAnsi="Times New Roman"/>
                <w:color w:val="000000"/>
                <w:sz w:val="18"/>
                <w:szCs w:val="18"/>
                <w:lang w:eastAsia="en-ZA"/>
              </w:rPr>
              <w:t xml:space="preserve"> et al. 2008; Jones and </w:t>
            </w:r>
            <w:proofErr w:type="spellStart"/>
            <w:r>
              <w:rPr>
                <w:rFonts w:ascii="Times New Roman" w:eastAsia="Times New Roman" w:hAnsi="Times New Roman"/>
                <w:color w:val="000000"/>
                <w:sz w:val="18"/>
                <w:szCs w:val="18"/>
                <w:lang w:eastAsia="en-ZA"/>
              </w:rPr>
              <w:t>Nyamudeza</w:t>
            </w:r>
            <w:proofErr w:type="spellEnd"/>
            <w:r>
              <w:rPr>
                <w:rFonts w:ascii="Times New Roman" w:eastAsia="Times New Roman" w:hAnsi="Times New Roman"/>
                <w:color w:val="000000"/>
                <w:sz w:val="18"/>
                <w:szCs w:val="18"/>
                <w:lang w:eastAsia="en-ZA"/>
              </w:rPr>
              <w:t xml:space="preserve"> 1991; </w:t>
            </w:r>
            <w:proofErr w:type="spellStart"/>
            <w:r>
              <w:rPr>
                <w:rFonts w:ascii="Times New Roman" w:eastAsia="Times New Roman" w:hAnsi="Times New Roman"/>
                <w:color w:val="000000"/>
                <w:sz w:val="18"/>
                <w:szCs w:val="18"/>
                <w:lang w:eastAsia="en-ZA"/>
              </w:rPr>
              <w:t>Kronen</w:t>
            </w:r>
            <w:proofErr w:type="spellEnd"/>
            <w:r>
              <w:rPr>
                <w:rFonts w:ascii="Times New Roman" w:eastAsia="Times New Roman" w:hAnsi="Times New Roman"/>
                <w:color w:val="000000"/>
                <w:sz w:val="18"/>
                <w:szCs w:val="18"/>
                <w:lang w:eastAsia="en-ZA"/>
              </w:rPr>
              <w:t xml:space="preserve"> 1994; </w:t>
            </w:r>
            <w:proofErr w:type="spellStart"/>
            <w:r>
              <w:rPr>
                <w:rFonts w:ascii="Times New Roman" w:eastAsia="Times New Roman" w:hAnsi="Times New Roman"/>
                <w:color w:val="000000"/>
                <w:sz w:val="18"/>
                <w:szCs w:val="18"/>
                <w:lang w:eastAsia="en-ZA"/>
              </w:rPr>
              <w:t>Lötter</w:t>
            </w:r>
            <w:proofErr w:type="spellEnd"/>
            <w:r>
              <w:rPr>
                <w:rFonts w:ascii="Times New Roman" w:eastAsia="Times New Roman" w:hAnsi="Times New Roman"/>
                <w:color w:val="000000"/>
                <w:sz w:val="18"/>
                <w:szCs w:val="18"/>
                <w:lang w:eastAsia="en-ZA"/>
              </w:rPr>
              <w:t xml:space="preserve"> et al. 2009; Magombeyi and Taigbenu 2011; Magombeyi et al. 2012; </w:t>
            </w:r>
            <w:proofErr w:type="spellStart"/>
            <w:r>
              <w:rPr>
                <w:rFonts w:ascii="Times New Roman" w:eastAsia="Times New Roman" w:hAnsi="Times New Roman"/>
                <w:color w:val="000000"/>
                <w:sz w:val="18"/>
                <w:szCs w:val="18"/>
                <w:lang w:eastAsia="en-ZA"/>
              </w:rPr>
              <w:t>Marongwe</w:t>
            </w:r>
            <w:proofErr w:type="spellEnd"/>
            <w:r>
              <w:rPr>
                <w:rFonts w:ascii="Times New Roman" w:eastAsia="Times New Roman" w:hAnsi="Times New Roman"/>
                <w:color w:val="000000"/>
                <w:sz w:val="18"/>
                <w:szCs w:val="18"/>
                <w:lang w:eastAsia="en-ZA"/>
              </w:rPr>
              <w:t xml:space="preserve"> et al. 2011; </w:t>
            </w:r>
            <w:proofErr w:type="spellStart"/>
            <w:r>
              <w:rPr>
                <w:rFonts w:ascii="Times New Roman" w:eastAsia="Times New Roman" w:hAnsi="Times New Roman"/>
                <w:color w:val="000000"/>
                <w:sz w:val="18"/>
                <w:szCs w:val="18"/>
                <w:lang w:eastAsia="en-ZA"/>
              </w:rPr>
              <w:t>Mashingaidze</w:t>
            </w:r>
            <w:proofErr w:type="spellEnd"/>
            <w:r>
              <w:rPr>
                <w:rFonts w:ascii="Times New Roman" w:eastAsia="Times New Roman" w:hAnsi="Times New Roman"/>
                <w:color w:val="000000"/>
                <w:sz w:val="18"/>
                <w:szCs w:val="18"/>
                <w:lang w:eastAsia="en-ZA"/>
              </w:rPr>
              <w:t xml:space="preserve"> et al. 2012; Mazvimavi 2011; </w:t>
            </w:r>
            <w:proofErr w:type="spellStart"/>
            <w:r>
              <w:rPr>
                <w:rFonts w:ascii="Times New Roman" w:eastAsia="Times New Roman" w:hAnsi="Times New Roman"/>
                <w:color w:val="000000"/>
                <w:sz w:val="18"/>
                <w:szCs w:val="18"/>
                <w:lang w:eastAsia="en-ZA"/>
              </w:rPr>
              <w:t>Motsi</w:t>
            </w:r>
            <w:proofErr w:type="spellEnd"/>
            <w:r>
              <w:rPr>
                <w:rFonts w:ascii="Times New Roman" w:eastAsia="Times New Roman" w:hAnsi="Times New Roman"/>
                <w:color w:val="000000"/>
                <w:sz w:val="18"/>
                <w:szCs w:val="18"/>
                <w:lang w:eastAsia="en-ZA"/>
              </w:rPr>
              <w:t xml:space="preserve"> et al. 2004; Mugabe 2004; </w:t>
            </w:r>
            <w:proofErr w:type="spellStart"/>
            <w:r>
              <w:rPr>
                <w:rFonts w:ascii="Times New Roman" w:eastAsia="Times New Roman" w:hAnsi="Times New Roman"/>
                <w:color w:val="000000"/>
                <w:sz w:val="18"/>
                <w:szCs w:val="18"/>
                <w:lang w:eastAsia="en-ZA"/>
              </w:rPr>
              <w:t>Munamati</w:t>
            </w:r>
            <w:proofErr w:type="spellEnd"/>
            <w:r>
              <w:rPr>
                <w:rFonts w:ascii="Times New Roman" w:eastAsia="Times New Roman" w:hAnsi="Times New Roman"/>
                <w:color w:val="000000"/>
                <w:sz w:val="18"/>
                <w:szCs w:val="18"/>
                <w:lang w:eastAsia="en-ZA"/>
              </w:rPr>
              <w:t xml:space="preserve"> and </w:t>
            </w:r>
            <w:proofErr w:type="spellStart"/>
            <w:r>
              <w:rPr>
                <w:rFonts w:ascii="Times New Roman" w:eastAsia="Times New Roman" w:hAnsi="Times New Roman"/>
                <w:color w:val="000000"/>
                <w:sz w:val="18"/>
                <w:szCs w:val="18"/>
                <w:lang w:eastAsia="en-ZA"/>
              </w:rPr>
              <w:t>Nyagumbo</w:t>
            </w:r>
            <w:proofErr w:type="spellEnd"/>
            <w:r>
              <w:rPr>
                <w:rFonts w:ascii="Times New Roman" w:eastAsia="Times New Roman" w:hAnsi="Times New Roman"/>
                <w:color w:val="000000"/>
                <w:sz w:val="18"/>
                <w:szCs w:val="18"/>
                <w:lang w:eastAsia="en-ZA"/>
              </w:rPr>
              <w:t xml:space="preserve"> 2010; </w:t>
            </w:r>
            <w:proofErr w:type="spellStart"/>
            <w:r>
              <w:rPr>
                <w:rFonts w:ascii="Times New Roman" w:eastAsia="Times New Roman" w:hAnsi="Times New Roman"/>
                <w:color w:val="000000"/>
                <w:sz w:val="18"/>
                <w:szCs w:val="18"/>
                <w:lang w:eastAsia="en-ZA"/>
              </w:rPr>
              <w:t>Mupangwa</w:t>
            </w:r>
            <w:proofErr w:type="spellEnd"/>
            <w:r>
              <w:rPr>
                <w:rFonts w:ascii="Times New Roman" w:eastAsia="Times New Roman" w:hAnsi="Times New Roman"/>
                <w:color w:val="000000"/>
                <w:sz w:val="18"/>
                <w:szCs w:val="18"/>
                <w:lang w:eastAsia="en-ZA"/>
              </w:rPr>
              <w:t xml:space="preserve"> et al. 2007; </w:t>
            </w:r>
            <w:proofErr w:type="spellStart"/>
            <w:r>
              <w:rPr>
                <w:rFonts w:ascii="Times New Roman" w:eastAsia="Times New Roman" w:hAnsi="Times New Roman"/>
                <w:color w:val="000000"/>
                <w:sz w:val="18"/>
                <w:szCs w:val="18"/>
                <w:lang w:eastAsia="en-ZA"/>
              </w:rPr>
              <w:t>Mupangwa</w:t>
            </w:r>
            <w:proofErr w:type="spellEnd"/>
            <w:r>
              <w:rPr>
                <w:rFonts w:ascii="Times New Roman" w:eastAsia="Times New Roman" w:hAnsi="Times New Roman"/>
                <w:color w:val="000000"/>
                <w:sz w:val="18"/>
                <w:szCs w:val="18"/>
                <w:lang w:eastAsia="en-ZA"/>
              </w:rPr>
              <w:t xml:space="preserve"> et al. 2006; </w:t>
            </w:r>
            <w:proofErr w:type="spellStart"/>
            <w:r>
              <w:rPr>
                <w:rFonts w:ascii="Times New Roman" w:eastAsia="Times New Roman" w:hAnsi="Times New Roman"/>
                <w:color w:val="000000"/>
                <w:sz w:val="18"/>
                <w:szCs w:val="18"/>
                <w:lang w:eastAsia="en-ZA"/>
              </w:rPr>
              <w:t>Mupangwa</w:t>
            </w:r>
            <w:proofErr w:type="spellEnd"/>
            <w:r>
              <w:rPr>
                <w:rFonts w:ascii="Times New Roman" w:eastAsia="Times New Roman" w:hAnsi="Times New Roman"/>
                <w:color w:val="000000"/>
                <w:sz w:val="18"/>
                <w:szCs w:val="18"/>
                <w:lang w:eastAsia="en-ZA"/>
              </w:rPr>
              <w:t xml:space="preserve"> et al. 2007; </w:t>
            </w:r>
            <w:proofErr w:type="spellStart"/>
            <w:r>
              <w:rPr>
                <w:rFonts w:ascii="Times New Roman" w:eastAsia="Times New Roman" w:hAnsi="Times New Roman"/>
                <w:color w:val="000000"/>
                <w:sz w:val="18"/>
                <w:szCs w:val="18"/>
                <w:lang w:eastAsia="en-ZA"/>
              </w:rPr>
              <w:t>Mupangwa</w:t>
            </w:r>
            <w:proofErr w:type="spellEnd"/>
            <w:r>
              <w:rPr>
                <w:rFonts w:ascii="Times New Roman" w:eastAsia="Times New Roman" w:hAnsi="Times New Roman"/>
                <w:color w:val="000000"/>
                <w:sz w:val="18"/>
                <w:szCs w:val="18"/>
                <w:lang w:eastAsia="en-ZA"/>
              </w:rPr>
              <w:t xml:space="preserve"> et al. 2011a; </w:t>
            </w:r>
            <w:proofErr w:type="spellStart"/>
            <w:r>
              <w:rPr>
                <w:rFonts w:ascii="Times New Roman" w:eastAsia="Times New Roman" w:hAnsi="Times New Roman"/>
                <w:color w:val="000000"/>
                <w:sz w:val="18"/>
                <w:szCs w:val="18"/>
                <w:lang w:eastAsia="en-ZA"/>
              </w:rPr>
              <w:t>Mupangwa</w:t>
            </w:r>
            <w:proofErr w:type="spellEnd"/>
            <w:r>
              <w:rPr>
                <w:rFonts w:ascii="Times New Roman" w:eastAsia="Times New Roman" w:hAnsi="Times New Roman"/>
                <w:color w:val="000000"/>
                <w:sz w:val="18"/>
                <w:szCs w:val="18"/>
                <w:lang w:eastAsia="en-ZA"/>
              </w:rPr>
              <w:t xml:space="preserve"> et al. 2012b; </w:t>
            </w:r>
            <w:proofErr w:type="spellStart"/>
            <w:r>
              <w:rPr>
                <w:rFonts w:ascii="Times New Roman" w:eastAsia="Times New Roman" w:hAnsi="Times New Roman"/>
                <w:color w:val="000000"/>
                <w:sz w:val="18"/>
                <w:szCs w:val="18"/>
                <w:lang w:eastAsia="en-ZA"/>
              </w:rPr>
              <w:t>Muza</w:t>
            </w:r>
            <w:proofErr w:type="spellEnd"/>
            <w:r>
              <w:rPr>
                <w:rFonts w:ascii="Times New Roman" w:eastAsia="Times New Roman" w:hAnsi="Times New Roman"/>
                <w:color w:val="000000"/>
                <w:sz w:val="18"/>
                <w:szCs w:val="18"/>
                <w:lang w:eastAsia="en-ZA"/>
              </w:rPr>
              <w:t xml:space="preserve"> et al. 1996; </w:t>
            </w:r>
            <w:proofErr w:type="spellStart"/>
            <w:r>
              <w:rPr>
                <w:rFonts w:ascii="Times New Roman" w:eastAsia="Times New Roman" w:hAnsi="Times New Roman"/>
                <w:color w:val="000000"/>
                <w:sz w:val="18"/>
                <w:szCs w:val="18"/>
                <w:lang w:eastAsia="en-ZA"/>
              </w:rPr>
              <w:t>Mzezewa</w:t>
            </w:r>
            <w:proofErr w:type="spellEnd"/>
            <w:r>
              <w:rPr>
                <w:rFonts w:ascii="Times New Roman" w:eastAsia="Times New Roman" w:hAnsi="Times New Roman"/>
                <w:color w:val="000000"/>
                <w:sz w:val="18"/>
                <w:szCs w:val="18"/>
                <w:lang w:eastAsia="en-ZA"/>
              </w:rPr>
              <w:t xml:space="preserve"> and van </w:t>
            </w:r>
            <w:proofErr w:type="spellStart"/>
            <w:r>
              <w:rPr>
                <w:rFonts w:ascii="Times New Roman" w:eastAsia="Times New Roman" w:hAnsi="Times New Roman"/>
                <w:color w:val="000000"/>
                <w:sz w:val="18"/>
                <w:szCs w:val="18"/>
                <w:lang w:eastAsia="en-ZA"/>
              </w:rPr>
              <w:t>Rensburg</w:t>
            </w:r>
            <w:proofErr w:type="spellEnd"/>
            <w:r>
              <w:rPr>
                <w:rFonts w:ascii="Times New Roman" w:eastAsia="Times New Roman" w:hAnsi="Times New Roman"/>
                <w:color w:val="000000"/>
                <w:sz w:val="18"/>
                <w:szCs w:val="18"/>
                <w:lang w:eastAsia="en-ZA"/>
              </w:rPr>
              <w:t xml:space="preserve"> 2011; </w:t>
            </w:r>
            <w:proofErr w:type="spellStart"/>
            <w:r>
              <w:rPr>
                <w:rFonts w:ascii="Times New Roman" w:eastAsia="Times New Roman" w:hAnsi="Times New Roman"/>
                <w:color w:val="000000"/>
                <w:sz w:val="18"/>
                <w:szCs w:val="18"/>
                <w:lang w:eastAsia="en-ZA"/>
              </w:rPr>
              <w:t>Mzezewa</w:t>
            </w:r>
            <w:proofErr w:type="spellEnd"/>
            <w:r>
              <w:rPr>
                <w:rFonts w:ascii="Times New Roman" w:eastAsia="Times New Roman" w:hAnsi="Times New Roman"/>
                <w:color w:val="000000"/>
                <w:sz w:val="18"/>
                <w:szCs w:val="18"/>
                <w:lang w:eastAsia="en-ZA"/>
              </w:rPr>
              <w:t xml:space="preserve"> et al. 2011; </w:t>
            </w:r>
            <w:proofErr w:type="spellStart"/>
            <w:r>
              <w:rPr>
                <w:rFonts w:ascii="Times New Roman" w:eastAsia="Times New Roman" w:hAnsi="Times New Roman"/>
                <w:color w:val="000000"/>
                <w:sz w:val="18"/>
                <w:szCs w:val="18"/>
                <w:lang w:eastAsia="en-ZA"/>
              </w:rPr>
              <w:t>Mzezewa</w:t>
            </w:r>
            <w:proofErr w:type="spellEnd"/>
            <w:r>
              <w:rPr>
                <w:rFonts w:ascii="Times New Roman" w:eastAsia="Times New Roman" w:hAnsi="Times New Roman"/>
                <w:color w:val="000000"/>
                <w:sz w:val="18"/>
                <w:szCs w:val="18"/>
                <w:lang w:eastAsia="en-ZA"/>
              </w:rPr>
              <w:t xml:space="preserve"> et al. 1999; </w:t>
            </w:r>
            <w:proofErr w:type="spellStart"/>
            <w:r>
              <w:rPr>
                <w:rFonts w:ascii="Times New Roman" w:eastAsia="Times New Roman" w:hAnsi="Times New Roman"/>
                <w:color w:val="000000"/>
                <w:sz w:val="18"/>
                <w:szCs w:val="18"/>
                <w:lang w:eastAsia="en-ZA"/>
              </w:rPr>
              <w:t>Mzezewa</w:t>
            </w:r>
            <w:proofErr w:type="spellEnd"/>
            <w:r>
              <w:rPr>
                <w:rFonts w:ascii="Times New Roman" w:eastAsia="Times New Roman" w:hAnsi="Times New Roman"/>
                <w:color w:val="000000"/>
                <w:sz w:val="18"/>
                <w:szCs w:val="18"/>
                <w:lang w:eastAsia="en-ZA"/>
              </w:rPr>
              <w:t xml:space="preserve"> et al. 2011; </w:t>
            </w:r>
            <w:proofErr w:type="spellStart"/>
            <w:r>
              <w:rPr>
                <w:rFonts w:ascii="Times New Roman" w:eastAsia="Times New Roman" w:hAnsi="Times New Roman"/>
                <w:color w:val="000000"/>
                <w:sz w:val="18"/>
                <w:szCs w:val="18"/>
                <w:lang w:eastAsia="en-ZA"/>
              </w:rPr>
              <w:t>Ncube</w:t>
            </w:r>
            <w:proofErr w:type="spellEnd"/>
            <w:r>
              <w:rPr>
                <w:rFonts w:ascii="Times New Roman" w:eastAsia="Times New Roman" w:hAnsi="Times New Roman"/>
                <w:color w:val="000000"/>
                <w:sz w:val="18"/>
                <w:szCs w:val="18"/>
                <w:lang w:eastAsia="en-ZA"/>
              </w:rPr>
              <w:t xml:space="preserve"> et al. 2009a; </w:t>
            </w:r>
            <w:proofErr w:type="spellStart"/>
            <w:r>
              <w:rPr>
                <w:rFonts w:ascii="Times New Roman" w:eastAsia="Times New Roman" w:hAnsi="Times New Roman"/>
                <w:color w:val="000000"/>
                <w:sz w:val="18"/>
                <w:szCs w:val="18"/>
                <w:lang w:eastAsia="en-ZA"/>
              </w:rPr>
              <w:t>Ngwenya</w:t>
            </w:r>
            <w:proofErr w:type="spellEnd"/>
            <w:r>
              <w:rPr>
                <w:rFonts w:ascii="Times New Roman" w:eastAsia="Times New Roman" w:hAnsi="Times New Roman"/>
                <w:color w:val="000000"/>
                <w:sz w:val="18"/>
                <w:szCs w:val="18"/>
                <w:lang w:eastAsia="en-ZA"/>
              </w:rPr>
              <w:t xml:space="preserve"> et al. 2006; </w:t>
            </w:r>
            <w:proofErr w:type="spellStart"/>
            <w:r>
              <w:rPr>
                <w:rFonts w:ascii="Times New Roman" w:eastAsia="Times New Roman" w:hAnsi="Times New Roman"/>
                <w:color w:val="000000"/>
                <w:sz w:val="18"/>
                <w:szCs w:val="18"/>
                <w:lang w:eastAsia="en-ZA"/>
              </w:rPr>
              <w:t>Niquice</w:t>
            </w:r>
            <w:proofErr w:type="spellEnd"/>
            <w:r>
              <w:rPr>
                <w:rFonts w:ascii="Times New Roman" w:eastAsia="Times New Roman" w:hAnsi="Times New Roman"/>
                <w:color w:val="000000"/>
                <w:sz w:val="18"/>
                <w:szCs w:val="18"/>
                <w:lang w:eastAsia="en-ZA"/>
              </w:rPr>
              <w:t xml:space="preserve"> 2006; </w:t>
            </w:r>
            <w:proofErr w:type="spellStart"/>
            <w:r>
              <w:rPr>
                <w:rFonts w:ascii="Times New Roman" w:eastAsia="Times New Roman" w:hAnsi="Times New Roman"/>
                <w:color w:val="000000"/>
                <w:sz w:val="18"/>
                <w:szCs w:val="18"/>
                <w:lang w:eastAsia="en-ZA"/>
              </w:rPr>
              <w:t>Nkala</w:t>
            </w:r>
            <w:proofErr w:type="spellEnd"/>
            <w:r>
              <w:rPr>
                <w:rFonts w:ascii="Times New Roman" w:eastAsia="Times New Roman" w:hAnsi="Times New Roman"/>
                <w:color w:val="000000"/>
                <w:sz w:val="18"/>
                <w:szCs w:val="18"/>
                <w:lang w:eastAsia="en-ZA"/>
              </w:rPr>
              <w:t xml:space="preserve"> 2012; </w:t>
            </w:r>
            <w:proofErr w:type="spellStart"/>
            <w:r>
              <w:rPr>
                <w:rFonts w:ascii="Times New Roman" w:eastAsia="Times New Roman" w:hAnsi="Times New Roman"/>
                <w:color w:val="000000"/>
                <w:sz w:val="18"/>
                <w:szCs w:val="18"/>
                <w:lang w:eastAsia="en-ZA"/>
              </w:rPr>
              <w:t>Nyagumbo</w:t>
            </w:r>
            <w:proofErr w:type="spellEnd"/>
            <w:r>
              <w:rPr>
                <w:rFonts w:ascii="Times New Roman" w:eastAsia="Times New Roman" w:hAnsi="Times New Roman"/>
                <w:color w:val="000000"/>
                <w:sz w:val="18"/>
                <w:szCs w:val="18"/>
                <w:lang w:eastAsia="en-ZA"/>
              </w:rPr>
              <w:t xml:space="preserve"> et al. 2010; </w:t>
            </w:r>
            <w:proofErr w:type="spellStart"/>
            <w:r>
              <w:rPr>
                <w:rFonts w:ascii="Times New Roman" w:eastAsia="Times New Roman" w:hAnsi="Times New Roman"/>
                <w:color w:val="000000"/>
                <w:sz w:val="18"/>
                <w:szCs w:val="18"/>
                <w:lang w:eastAsia="en-ZA"/>
              </w:rPr>
              <w:t>Phahlane</w:t>
            </w:r>
            <w:proofErr w:type="spellEnd"/>
            <w:r>
              <w:rPr>
                <w:rFonts w:ascii="Times New Roman" w:eastAsia="Times New Roman" w:hAnsi="Times New Roman"/>
                <w:color w:val="000000"/>
                <w:sz w:val="18"/>
                <w:szCs w:val="18"/>
                <w:lang w:eastAsia="en-ZA"/>
              </w:rPr>
              <w:t xml:space="preserve"> et al. 2010; Riches 2000; </w:t>
            </w:r>
            <w:proofErr w:type="spellStart"/>
            <w:r>
              <w:rPr>
                <w:rFonts w:ascii="Times New Roman" w:eastAsia="Times New Roman" w:hAnsi="Times New Roman"/>
                <w:color w:val="000000"/>
                <w:sz w:val="18"/>
                <w:szCs w:val="18"/>
                <w:lang w:eastAsia="en-ZA"/>
              </w:rPr>
              <w:t>Siambi</w:t>
            </w:r>
            <w:proofErr w:type="spellEnd"/>
            <w:r>
              <w:rPr>
                <w:rFonts w:ascii="Times New Roman" w:eastAsia="Times New Roman" w:hAnsi="Times New Roman"/>
                <w:color w:val="000000"/>
                <w:sz w:val="18"/>
                <w:szCs w:val="18"/>
                <w:lang w:eastAsia="en-ZA"/>
              </w:rPr>
              <w:t xml:space="preserve"> 2010; </w:t>
            </w:r>
            <w:proofErr w:type="spellStart"/>
            <w:r>
              <w:rPr>
                <w:rFonts w:ascii="Times New Roman" w:eastAsia="Times New Roman" w:hAnsi="Times New Roman"/>
                <w:color w:val="000000"/>
                <w:sz w:val="18"/>
                <w:szCs w:val="18"/>
                <w:lang w:eastAsia="en-ZA"/>
              </w:rPr>
              <w:t>Twomlow</w:t>
            </w:r>
            <w:proofErr w:type="spellEnd"/>
            <w:r>
              <w:rPr>
                <w:rFonts w:ascii="Times New Roman" w:eastAsia="Times New Roman" w:hAnsi="Times New Roman"/>
                <w:color w:val="000000"/>
                <w:sz w:val="18"/>
                <w:szCs w:val="18"/>
                <w:lang w:eastAsia="en-ZA"/>
              </w:rPr>
              <w:t xml:space="preserve"> and </w:t>
            </w:r>
            <w:proofErr w:type="spellStart"/>
            <w:r>
              <w:rPr>
                <w:rFonts w:ascii="Times New Roman" w:eastAsia="Times New Roman" w:hAnsi="Times New Roman"/>
                <w:color w:val="000000"/>
                <w:sz w:val="18"/>
                <w:szCs w:val="18"/>
                <w:lang w:eastAsia="en-ZA"/>
              </w:rPr>
              <w:t>Dhliwayo</w:t>
            </w:r>
            <w:proofErr w:type="spellEnd"/>
            <w:r>
              <w:rPr>
                <w:rFonts w:ascii="Times New Roman" w:eastAsia="Times New Roman" w:hAnsi="Times New Roman"/>
                <w:color w:val="000000"/>
                <w:sz w:val="18"/>
                <w:szCs w:val="18"/>
                <w:lang w:eastAsia="en-ZA"/>
              </w:rPr>
              <w:t xml:space="preserve"> 1999; </w:t>
            </w:r>
            <w:proofErr w:type="spellStart"/>
            <w:r>
              <w:rPr>
                <w:rFonts w:ascii="Times New Roman" w:eastAsia="Times New Roman" w:hAnsi="Times New Roman"/>
                <w:color w:val="000000"/>
                <w:sz w:val="18"/>
                <w:szCs w:val="18"/>
                <w:lang w:eastAsia="en-ZA"/>
              </w:rPr>
              <w:t>Twomlow</w:t>
            </w:r>
            <w:proofErr w:type="spellEnd"/>
            <w:r>
              <w:rPr>
                <w:rFonts w:ascii="Times New Roman" w:eastAsia="Times New Roman" w:hAnsi="Times New Roman"/>
                <w:color w:val="000000"/>
                <w:sz w:val="18"/>
                <w:szCs w:val="18"/>
                <w:lang w:eastAsia="en-ZA"/>
              </w:rPr>
              <w:t xml:space="preserve"> and Hove 2006; </w:t>
            </w:r>
            <w:proofErr w:type="spellStart"/>
            <w:r>
              <w:rPr>
                <w:rFonts w:ascii="Times New Roman" w:eastAsia="Times New Roman" w:hAnsi="Times New Roman"/>
                <w:color w:val="000000"/>
                <w:sz w:val="18"/>
                <w:szCs w:val="18"/>
                <w:lang w:eastAsia="en-ZA"/>
              </w:rPr>
              <w:t>Twomlow</w:t>
            </w:r>
            <w:proofErr w:type="spellEnd"/>
            <w:r>
              <w:rPr>
                <w:rFonts w:ascii="Times New Roman" w:eastAsia="Times New Roman" w:hAnsi="Times New Roman"/>
                <w:color w:val="000000"/>
                <w:sz w:val="18"/>
                <w:szCs w:val="18"/>
                <w:lang w:eastAsia="en-ZA"/>
              </w:rPr>
              <w:t xml:space="preserve"> et al. 1999; </w:t>
            </w:r>
            <w:proofErr w:type="spellStart"/>
            <w:r>
              <w:rPr>
                <w:rFonts w:ascii="Times New Roman" w:eastAsia="Times New Roman" w:hAnsi="Times New Roman"/>
                <w:color w:val="000000"/>
                <w:sz w:val="18"/>
                <w:szCs w:val="18"/>
                <w:lang w:eastAsia="en-ZA"/>
              </w:rPr>
              <w:t>Twomlow</w:t>
            </w:r>
            <w:proofErr w:type="spellEnd"/>
            <w:r>
              <w:rPr>
                <w:rFonts w:ascii="Times New Roman" w:eastAsia="Times New Roman" w:hAnsi="Times New Roman"/>
                <w:color w:val="000000"/>
                <w:sz w:val="18"/>
                <w:szCs w:val="18"/>
                <w:lang w:eastAsia="en-ZA"/>
              </w:rPr>
              <w:t xml:space="preserve"> et al. 2002; </w:t>
            </w:r>
            <w:proofErr w:type="spellStart"/>
            <w:r>
              <w:rPr>
                <w:rFonts w:ascii="Times New Roman" w:eastAsia="Times New Roman" w:hAnsi="Times New Roman"/>
                <w:color w:val="000000"/>
                <w:sz w:val="18"/>
                <w:szCs w:val="18"/>
                <w:lang w:eastAsia="en-ZA"/>
              </w:rPr>
              <w:t>Twomlow</w:t>
            </w:r>
            <w:proofErr w:type="spellEnd"/>
            <w:r>
              <w:rPr>
                <w:rFonts w:ascii="Times New Roman" w:eastAsia="Times New Roman" w:hAnsi="Times New Roman"/>
                <w:color w:val="000000"/>
                <w:sz w:val="18"/>
                <w:szCs w:val="18"/>
                <w:lang w:eastAsia="en-ZA"/>
              </w:rPr>
              <w:t xml:space="preserve"> et al. 2009; Vogel 1992; Vogel 1994; Willcocks and </w:t>
            </w:r>
            <w:proofErr w:type="spellStart"/>
            <w:r>
              <w:rPr>
                <w:rFonts w:ascii="Times New Roman" w:eastAsia="Times New Roman" w:hAnsi="Times New Roman"/>
                <w:color w:val="000000"/>
                <w:sz w:val="18"/>
                <w:szCs w:val="18"/>
                <w:lang w:eastAsia="en-ZA"/>
              </w:rPr>
              <w:t>Twomlow</w:t>
            </w:r>
            <w:proofErr w:type="spellEnd"/>
            <w:r>
              <w:rPr>
                <w:rFonts w:ascii="Times New Roman" w:eastAsia="Times New Roman" w:hAnsi="Times New Roman"/>
                <w:color w:val="000000"/>
                <w:sz w:val="18"/>
                <w:szCs w:val="18"/>
                <w:lang w:eastAsia="en-ZA"/>
              </w:rPr>
              <w:t xml:space="preserve"> 1993; Willcocks 1984</w:t>
            </w:r>
          </w:p>
        </w:tc>
      </w:tr>
      <w:tr w:rsidR="00606BD6" w:rsidRPr="00340BBA" w:rsidTr="009C337C">
        <w:trPr>
          <w:trHeight w:val="522"/>
        </w:trPr>
        <w:tc>
          <w:tcPr>
            <w:tcW w:w="194"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C</w:t>
            </w:r>
          </w:p>
        </w:tc>
        <w:tc>
          <w:tcPr>
            <w:tcW w:w="381"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37</w:t>
            </w:r>
          </w:p>
        </w:tc>
        <w:tc>
          <w:tcPr>
            <w:tcW w:w="237"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1</w:t>
            </w:r>
          </w:p>
        </w:tc>
        <w:tc>
          <w:tcPr>
            <w:tcW w:w="203"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103</w:t>
            </w:r>
          </w:p>
        </w:tc>
        <w:tc>
          <w:tcPr>
            <w:tcW w:w="179"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11</w:t>
            </w:r>
          </w:p>
        </w:tc>
        <w:tc>
          <w:tcPr>
            <w:tcW w:w="3806" w:type="pct"/>
            <w:tcBorders>
              <w:top w:val="single" w:sz="4" w:space="0" w:color="auto"/>
              <w:left w:val="single" w:sz="4" w:space="0" w:color="auto"/>
              <w:bottom w:val="single" w:sz="4" w:space="0" w:color="auto"/>
              <w:right w:val="single" w:sz="4" w:space="0" w:color="auto"/>
            </w:tcBorders>
            <w:hideMark/>
          </w:tcPr>
          <w:p w:rsidR="00606BD6" w:rsidRDefault="00606BD6" w:rsidP="009C337C">
            <w:pPr>
              <w:rPr>
                <w:rFonts w:ascii="Times New Roman" w:eastAsia="Times New Roman" w:hAnsi="Times New Roman"/>
                <w:color w:val="000000"/>
                <w:sz w:val="18"/>
                <w:szCs w:val="18"/>
                <w:lang w:eastAsia="en-ZA"/>
              </w:rPr>
            </w:pPr>
            <w:proofErr w:type="spellStart"/>
            <w:r>
              <w:rPr>
                <w:rFonts w:ascii="Times New Roman" w:eastAsia="Times New Roman" w:hAnsi="Times New Roman"/>
                <w:color w:val="000000"/>
                <w:sz w:val="18"/>
                <w:szCs w:val="18"/>
                <w:lang w:eastAsia="en-ZA"/>
              </w:rPr>
              <w:t>Agobia</w:t>
            </w:r>
            <w:proofErr w:type="spellEnd"/>
            <w:r>
              <w:rPr>
                <w:rFonts w:ascii="Times New Roman" w:eastAsia="Times New Roman" w:hAnsi="Times New Roman"/>
                <w:color w:val="000000"/>
                <w:sz w:val="18"/>
                <w:szCs w:val="18"/>
                <w:lang w:eastAsia="en-ZA"/>
              </w:rPr>
              <w:t xml:space="preserve"> 1999; </w:t>
            </w:r>
            <w:proofErr w:type="spellStart"/>
            <w:r>
              <w:rPr>
                <w:rFonts w:ascii="Times New Roman" w:eastAsia="Times New Roman" w:hAnsi="Times New Roman"/>
                <w:color w:val="000000"/>
                <w:sz w:val="18"/>
                <w:szCs w:val="18"/>
                <w:lang w:eastAsia="en-ZA"/>
              </w:rPr>
              <w:t>Lötter</w:t>
            </w:r>
            <w:proofErr w:type="spellEnd"/>
            <w:r>
              <w:rPr>
                <w:rFonts w:ascii="Times New Roman" w:eastAsia="Times New Roman" w:hAnsi="Times New Roman"/>
                <w:color w:val="000000"/>
                <w:sz w:val="18"/>
                <w:szCs w:val="18"/>
                <w:lang w:eastAsia="en-ZA"/>
              </w:rPr>
              <w:t xml:space="preserve"> et al. 2009; </w:t>
            </w:r>
            <w:proofErr w:type="spellStart"/>
            <w:r>
              <w:rPr>
                <w:rFonts w:ascii="Times New Roman" w:eastAsia="Times New Roman" w:hAnsi="Times New Roman"/>
                <w:color w:val="000000"/>
                <w:sz w:val="18"/>
                <w:szCs w:val="18"/>
                <w:lang w:eastAsia="en-ZA"/>
              </w:rPr>
              <w:t>Mashingaidze</w:t>
            </w:r>
            <w:proofErr w:type="spellEnd"/>
            <w:r>
              <w:rPr>
                <w:rFonts w:ascii="Times New Roman" w:eastAsia="Times New Roman" w:hAnsi="Times New Roman"/>
                <w:color w:val="000000"/>
                <w:sz w:val="18"/>
                <w:szCs w:val="18"/>
                <w:lang w:eastAsia="en-ZA"/>
              </w:rPr>
              <w:t xml:space="preserve"> et al. 2012; </w:t>
            </w:r>
            <w:proofErr w:type="spellStart"/>
            <w:r>
              <w:rPr>
                <w:rFonts w:ascii="Times New Roman" w:eastAsia="Times New Roman" w:hAnsi="Times New Roman"/>
                <w:color w:val="000000"/>
                <w:sz w:val="18"/>
                <w:szCs w:val="18"/>
                <w:lang w:eastAsia="en-ZA"/>
              </w:rPr>
              <w:t>Mupangwa</w:t>
            </w:r>
            <w:proofErr w:type="spellEnd"/>
            <w:r>
              <w:rPr>
                <w:rFonts w:ascii="Times New Roman" w:eastAsia="Times New Roman" w:hAnsi="Times New Roman"/>
                <w:color w:val="000000"/>
                <w:sz w:val="18"/>
                <w:szCs w:val="18"/>
                <w:lang w:eastAsia="en-ZA"/>
              </w:rPr>
              <w:t xml:space="preserve"> et al. 2011b; </w:t>
            </w:r>
            <w:proofErr w:type="spellStart"/>
            <w:r>
              <w:rPr>
                <w:rFonts w:ascii="Times New Roman" w:eastAsia="Times New Roman" w:hAnsi="Times New Roman"/>
                <w:color w:val="000000"/>
                <w:sz w:val="18"/>
                <w:szCs w:val="18"/>
                <w:lang w:eastAsia="en-ZA"/>
              </w:rPr>
              <w:t>Mupangwa</w:t>
            </w:r>
            <w:proofErr w:type="spellEnd"/>
            <w:r>
              <w:rPr>
                <w:rFonts w:ascii="Times New Roman" w:eastAsia="Times New Roman" w:hAnsi="Times New Roman"/>
                <w:color w:val="000000"/>
                <w:sz w:val="18"/>
                <w:szCs w:val="18"/>
                <w:lang w:eastAsia="en-ZA"/>
              </w:rPr>
              <w:t xml:space="preserve"> et al. 2012a; </w:t>
            </w:r>
            <w:proofErr w:type="spellStart"/>
            <w:r>
              <w:rPr>
                <w:rFonts w:ascii="Times New Roman" w:eastAsia="Times New Roman" w:hAnsi="Times New Roman"/>
                <w:color w:val="000000"/>
                <w:sz w:val="18"/>
                <w:szCs w:val="18"/>
                <w:lang w:eastAsia="en-ZA"/>
              </w:rPr>
              <w:t>Ncube</w:t>
            </w:r>
            <w:proofErr w:type="spellEnd"/>
            <w:r>
              <w:rPr>
                <w:rFonts w:ascii="Times New Roman" w:eastAsia="Times New Roman" w:hAnsi="Times New Roman"/>
                <w:color w:val="000000"/>
                <w:sz w:val="18"/>
                <w:szCs w:val="18"/>
                <w:lang w:eastAsia="en-ZA"/>
              </w:rPr>
              <w:t xml:space="preserve"> et al. 2009a; </w:t>
            </w:r>
            <w:proofErr w:type="spellStart"/>
            <w:r>
              <w:rPr>
                <w:rFonts w:ascii="Times New Roman" w:eastAsia="Times New Roman" w:hAnsi="Times New Roman"/>
                <w:color w:val="000000"/>
                <w:sz w:val="18"/>
                <w:szCs w:val="18"/>
                <w:lang w:eastAsia="en-ZA"/>
              </w:rPr>
              <w:t>Nyathi</w:t>
            </w:r>
            <w:proofErr w:type="spellEnd"/>
            <w:r>
              <w:rPr>
                <w:rFonts w:ascii="Times New Roman" w:eastAsia="Times New Roman" w:hAnsi="Times New Roman"/>
                <w:color w:val="000000"/>
                <w:sz w:val="18"/>
                <w:szCs w:val="18"/>
                <w:lang w:eastAsia="en-ZA"/>
              </w:rPr>
              <w:t xml:space="preserve"> and Campbell 1995; </w:t>
            </w:r>
            <w:proofErr w:type="spellStart"/>
            <w:r>
              <w:rPr>
                <w:rFonts w:ascii="Times New Roman" w:eastAsia="Times New Roman" w:hAnsi="Times New Roman"/>
                <w:color w:val="000000"/>
                <w:sz w:val="18"/>
                <w:szCs w:val="18"/>
                <w:lang w:eastAsia="en-ZA"/>
              </w:rPr>
              <w:t>Sasa</w:t>
            </w:r>
            <w:proofErr w:type="spellEnd"/>
            <w:r>
              <w:rPr>
                <w:rFonts w:ascii="Times New Roman" w:eastAsia="Times New Roman" w:hAnsi="Times New Roman"/>
                <w:color w:val="000000"/>
                <w:sz w:val="18"/>
                <w:szCs w:val="18"/>
                <w:lang w:eastAsia="en-ZA"/>
              </w:rPr>
              <w:t xml:space="preserve"> 2009; </w:t>
            </w:r>
            <w:proofErr w:type="spellStart"/>
            <w:r>
              <w:rPr>
                <w:rFonts w:ascii="Times New Roman" w:eastAsia="Times New Roman" w:hAnsi="Times New Roman"/>
                <w:color w:val="000000"/>
                <w:sz w:val="18"/>
                <w:szCs w:val="18"/>
                <w:lang w:eastAsia="en-ZA"/>
              </w:rPr>
              <w:t>Siambi</w:t>
            </w:r>
            <w:proofErr w:type="spellEnd"/>
            <w:r>
              <w:rPr>
                <w:rFonts w:ascii="Times New Roman" w:eastAsia="Times New Roman" w:hAnsi="Times New Roman"/>
                <w:color w:val="000000"/>
                <w:sz w:val="18"/>
                <w:szCs w:val="18"/>
                <w:lang w:eastAsia="en-ZA"/>
              </w:rPr>
              <w:t xml:space="preserve"> 2010; </w:t>
            </w:r>
            <w:proofErr w:type="spellStart"/>
            <w:r>
              <w:rPr>
                <w:rFonts w:ascii="Times New Roman" w:eastAsia="Times New Roman" w:hAnsi="Times New Roman"/>
                <w:color w:val="000000"/>
                <w:sz w:val="18"/>
                <w:szCs w:val="18"/>
                <w:lang w:eastAsia="en-ZA"/>
              </w:rPr>
              <w:t>Twomlow</w:t>
            </w:r>
            <w:proofErr w:type="spellEnd"/>
            <w:r>
              <w:rPr>
                <w:rFonts w:ascii="Times New Roman" w:eastAsia="Times New Roman" w:hAnsi="Times New Roman"/>
                <w:color w:val="000000"/>
                <w:sz w:val="18"/>
                <w:szCs w:val="18"/>
                <w:lang w:eastAsia="en-ZA"/>
              </w:rPr>
              <w:t xml:space="preserve"> et al. 2009; </w:t>
            </w:r>
            <w:proofErr w:type="spellStart"/>
            <w:r>
              <w:rPr>
                <w:rFonts w:ascii="Times New Roman" w:eastAsia="Times New Roman" w:hAnsi="Times New Roman"/>
                <w:color w:val="000000"/>
                <w:sz w:val="18"/>
                <w:szCs w:val="18"/>
                <w:lang w:eastAsia="en-ZA"/>
              </w:rPr>
              <w:t>Twomlow</w:t>
            </w:r>
            <w:proofErr w:type="spellEnd"/>
            <w:r>
              <w:rPr>
                <w:rFonts w:ascii="Times New Roman" w:eastAsia="Times New Roman" w:hAnsi="Times New Roman"/>
                <w:color w:val="000000"/>
                <w:sz w:val="18"/>
                <w:szCs w:val="18"/>
                <w:lang w:eastAsia="en-ZA"/>
              </w:rPr>
              <w:t xml:space="preserve"> et al. 1999 </w:t>
            </w:r>
          </w:p>
        </w:tc>
      </w:tr>
      <w:tr w:rsidR="00606BD6" w:rsidRPr="00340BBA" w:rsidTr="009C337C">
        <w:trPr>
          <w:trHeight w:val="1141"/>
        </w:trPr>
        <w:tc>
          <w:tcPr>
            <w:tcW w:w="194"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D</w:t>
            </w:r>
          </w:p>
        </w:tc>
        <w:tc>
          <w:tcPr>
            <w:tcW w:w="381"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37</w:t>
            </w:r>
          </w:p>
        </w:tc>
        <w:tc>
          <w:tcPr>
            <w:tcW w:w="237"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9</w:t>
            </w:r>
          </w:p>
        </w:tc>
        <w:tc>
          <w:tcPr>
            <w:tcW w:w="203"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58</w:t>
            </w:r>
          </w:p>
        </w:tc>
        <w:tc>
          <w:tcPr>
            <w:tcW w:w="179"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196</w:t>
            </w:r>
          </w:p>
        </w:tc>
        <w:tc>
          <w:tcPr>
            <w:tcW w:w="3806" w:type="pct"/>
            <w:tcBorders>
              <w:top w:val="single" w:sz="4" w:space="0" w:color="auto"/>
              <w:left w:val="single" w:sz="4" w:space="0" w:color="auto"/>
              <w:bottom w:val="single" w:sz="4" w:space="0" w:color="auto"/>
              <w:right w:val="single" w:sz="4" w:space="0" w:color="auto"/>
            </w:tcBorders>
            <w:hideMark/>
          </w:tcPr>
          <w:p w:rsidR="00606BD6" w:rsidRDefault="00606BD6" w:rsidP="00F8276E">
            <w:pPr>
              <w:rPr>
                <w:rFonts w:ascii="Times New Roman" w:eastAsia="Times New Roman" w:hAnsi="Times New Roman"/>
                <w:color w:val="000000"/>
                <w:sz w:val="18"/>
                <w:szCs w:val="18"/>
                <w:lang w:eastAsia="en-ZA"/>
              </w:rPr>
            </w:pPr>
            <w:proofErr w:type="spellStart"/>
            <w:r>
              <w:rPr>
                <w:rFonts w:ascii="Times New Roman" w:eastAsia="Times New Roman" w:hAnsi="Times New Roman"/>
                <w:color w:val="000000"/>
                <w:sz w:val="18"/>
                <w:szCs w:val="18"/>
                <w:lang w:eastAsia="en-ZA"/>
              </w:rPr>
              <w:t>Abraha</w:t>
            </w:r>
            <w:proofErr w:type="spellEnd"/>
            <w:r>
              <w:rPr>
                <w:rFonts w:ascii="Times New Roman" w:eastAsia="Times New Roman" w:hAnsi="Times New Roman"/>
                <w:color w:val="000000"/>
                <w:sz w:val="18"/>
                <w:szCs w:val="18"/>
                <w:lang w:eastAsia="en-ZA"/>
              </w:rPr>
              <w:t xml:space="preserve"> 2011; Carter et al. 1992; Cooper et al. 2008; Dimes </w:t>
            </w:r>
            <w:r w:rsidR="00F8276E">
              <w:rPr>
                <w:rFonts w:ascii="Times New Roman" w:eastAsia="Times New Roman" w:hAnsi="Times New Roman"/>
                <w:color w:val="000000"/>
                <w:sz w:val="18"/>
                <w:szCs w:val="18"/>
                <w:lang w:eastAsia="en-ZA"/>
              </w:rPr>
              <w:t xml:space="preserve">et al. </w:t>
            </w:r>
            <w:r>
              <w:rPr>
                <w:rFonts w:ascii="Times New Roman" w:eastAsia="Times New Roman" w:hAnsi="Times New Roman"/>
                <w:color w:val="000000"/>
                <w:sz w:val="18"/>
                <w:szCs w:val="18"/>
                <w:lang w:eastAsia="en-ZA"/>
              </w:rPr>
              <w:t xml:space="preserve">2008; Harris et al. 1994; </w:t>
            </w:r>
            <w:proofErr w:type="spellStart"/>
            <w:r>
              <w:rPr>
                <w:rFonts w:ascii="Times New Roman" w:eastAsia="Times New Roman" w:hAnsi="Times New Roman"/>
                <w:color w:val="000000"/>
                <w:sz w:val="18"/>
                <w:szCs w:val="18"/>
                <w:lang w:eastAsia="en-ZA"/>
              </w:rPr>
              <w:t>Jonga</w:t>
            </w:r>
            <w:proofErr w:type="spellEnd"/>
            <w:r>
              <w:rPr>
                <w:rFonts w:ascii="Times New Roman" w:eastAsia="Times New Roman" w:hAnsi="Times New Roman"/>
                <w:color w:val="000000"/>
                <w:sz w:val="18"/>
                <w:szCs w:val="18"/>
                <w:lang w:eastAsia="en-ZA"/>
              </w:rPr>
              <w:t xml:space="preserve"> et al. 1996; </w:t>
            </w:r>
            <w:proofErr w:type="spellStart"/>
            <w:r>
              <w:rPr>
                <w:rFonts w:ascii="Times New Roman" w:eastAsia="Times New Roman" w:hAnsi="Times New Roman"/>
                <w:color w:val="000000"/>
                <w:sz w:val="18"/>
                <w:szCs w:val="18"/>
                <w:lang w:eastAsia="en-ZA"/>
              </w:rPr>
              <w:t>Makanganise</w:t>
            </w:r>
            <w:proofErr w:type="spellEnd"/>
            <w:r>
              <w:rPr>
                <w:rFonts w:ascii="Times New Roman" w:eastAsia="Times New Roman" w:hAnsi="Times New Roman"/>
                <w:color w:val="000000"/>
                <w:sz w:val="18"/>
                <w:szCs w:val="18"/>
                <w:lang w:eastAsia="en-ZA"/>
              </w:rPr>
              <w:t xml:space="preserve"> et al. 2001; </w:t>
            </w:r>
            <w:proofErr w:type="spellStart"/>
            <w:r>
              <w:rPr>
                <w:rFonts w:ascii="Times New Roman" w:eastAsia="Times New Roman" w:hAnsi="Times New Roman"/>
                <w:color w:val="000000"/>
                <w:sz w:val="18"/>
                <w:szCs w:val="18"/>
                <w:lang w:eastAsia="en-ZA"/>
              </w:rPr>
              <w:t>Mashingaidze</w:t>
            </w:r>
            <w:proofErr w:type="spellEnd"/>
            <w:r>
              <w:rPr>
                <w:rFonts w:ascii="Times New Roman" w:eastAsia="Times New Roman" w:hAnsi="Times New Roman"/>
                <w:color w:val="000000"/>
                <w:sz w:val="18"/>
                <w:szCs w:val="18"/>
                <w:lang w:eastAsia="en-ZA"/>
              </w:rPr>
              <w:t xml:space="preserve"> et al. 2012; </w:t>
            </w:r>
            <w:proofErr w:type="spellStart"/>
            <w:r>
              <w:rPr>
                <w:rFonts w:ascii="Times New Roman" w:eastAsia="Times New Roman" w:hAnsi="Times New Roman"/>
                <w:color w:val="000000"/>
                <w:sz w:val="18"/>
                <w:szCs w:val="18"/>
                <w:lang w:eastAsia="en-ZA"/>
              </w:rPr>
              <w:t>Masikati</w:t>
            </w:r>
            <w:proofErr w:type="spellEnd"/>
            <w:r>
              <w:rPr>
                <w:rFonts w:ascii="Times New Roman" w:eastAsia="Times New Roman" w:hAnsi="Times New Roman"/>
                <w:color w:val="000000"/>
                <w:sz w:val="18"/>
                <w:szCs w:val="18"/>
                <w:lang w:eastAsia="en-ZA"/>
              </w:rPr>
              <w:t xml:space="preserve"> 2011; Mazvimavi and </w:t>
            </w:r>
            <w:proofErr w:type="spellStart"/>
            <w:r>
              <w:rPr>
                <w:rFonts w:ascii="Times New Roman" w:eastAsia="Times New Roman" w:hAnsi="Times New Roman"/>
                <w:color w:val="000000"/>
                <w:sz w:val="18"/>
                <w:szCs w:val="18"/>
                <w:lang w:eastAsia="en-ZA"/>
              </w:rPr>
              <w:t>Twomlow</w:t>
            </w:r>
            <w:proofErr w:type="spellEnd"/>
            <w:r>
              <w:rPr>
                <w:rFonts w:ascii="Times New Roman" w:eastAsia="Times New Roman" w:hAnsi="Times New Roman"/>
                <w:color w:val="000000"/>
                <w:sz w:val="18"/>
                <w:szCs w:val="18"/>
                <w:lang w:eastAsia="en-ZA"/>
              </w:rPr>
              <w:t xml:space="preserve"> 2009; </w:t>
            </w:r>
            <w:proofErr w:type="spellStart"/>
            <w:r>
              <w:rPr>
                <w:rFonts w:ascii="Times New Roman" w:eastAsia="Times New Roman" w:hAnsi="Times New Roman"/>
                <w:color w:val="000000"/>
                <w:sz w:val="18"/>
                <w:szCs w:val="18"/>
                <w:lang w:eastAsia="en-ZA"/>
              </w:rPr>
              <w:t>Munodawafa</w:t>
            </w:r>
            <w:proofErr w:type="spellEnd"/>
            <w:r>
              <w:rPr>
                <w:rFonts w:ascii="Times New Roman" w:eastAsia="Times New Roman" w:hAnsi="Times New Roman"/>
                <w:color w:val="000000"/>
                <w:sz w:val="18"/>
                <w:szCs w:val="18"/>
                <w:lang w:eastAsia="en-ZA"/>
              </w:rPr>
              <w:t xml:space="preserve"> 2007; </w:t>
            </w:r>
            <w:proofErr w:type="spellStart"/>
            <w:r>
              <w:rPr>
                <w:rFonts w:ascii="Times New Roman" w:eastAsia="Times New Roman" w:hAnsi="Times New Roman"/>
                <w:color w:val="000000"/>
                <w:sz w:val="18"/>
                <w:szCs w:val="18"/>
                <w:lang w:eastAsia="en-ZA"/>
              </w:rPr>
              <w:t>Munodawafa</w:t>
            </w:r>
            <w:proofErr w:type="spellEnd"/>
            <w:r>
              <w:rPr>
                <w:rFonts w:ascii="Times New Roman" w:eastAsia="Times New Roman" w:hAnsi="Times New Roman"/>
                <w:color w:val="000000"/>
                <w:sz w:val="18"/>
                <w:szCs w:val="18"/>
                <w:lang w:eastAsia="en-ZA"/>
              </w:rPr>
              <w:t xml:space="preserve"> 2011; </w:t>
            </w:r>
            <w:proofErr w:type="spellStart"/>
            <w:r>
              <w:rPr>
                <w:rFonts w:ascii="Times New Roman" w:eastAsia="Times New Roman" w:hAnsi="Times New Roman"/>
                <w:color w:val="000000"/>
                <w:sz w:val="18"/>
                <w:szCs w:val="18"/>
                <w:lang w:eastAsia="en-ZA"/>
              </w:rPr>
              <w:t>Muza</w:t>
            </w:r>
            <w:proofErr w:type="spellEnd"/>
            <w:r>
              <w:rPr>
                <w:rFonts w:ascii="Times New Roman" w:eastAsia="Times New Roman" w:hAnsi="Times New Roman"/>
                <w:color w:val="000000"/>
                <w:sz w:val="18"/>
                <w:szCs w:val="18"/>
                <w:lang w:eastAsia="en-ZA"/>
              </w:rPr>
              <w:t xml:space="preserve"> et al. 1996; Mwenge Kahinda et al. 2007; </w:t>
            </w:r>
            <w:proofErr w:type="spellStart"/>
            <w:r>
              <w:rPr>
                <w:rFonts w:ascii="Times New Roman" w:eastAsia="Times New Roman" w:hAnsi="Times New Roman"/>
                <w:color w:val="000000"/>
                <w:sz w:val="18"/>
                <w:szCs w:val="18"/>
                <w:lang w:eastAsia="en-ZA"/>
              </w:rPr>
              <w:t>Ncube</w:t>
            </w:r>
            <w:proofErr w:type="spellEnd"/>
            <w:r>
              <w:rPr>
                <w:rFonts w:ascii="Times New Roman" w:eastAsia="Times New Roman" w:hAnsi="Times New Roman"/>
                <w:color w:val="000000"/>
                <w:sz w:val="18"/>
                <w:szCs w:val="18"/>
                <w:lang w:eastAsia="en-ZA"/>
              </w:rPr>
              <w:t xml:space="preserve"> et al. 2009b; </w:t>
            </w:r>
            <w:proofErr w:type="spellStart"/>
            <w:r>
              <w:rPr>
                <w:rFonts w:ascii="Times New Roman" w:eastAsia="Times New Roman" w:hAnsi="Times New Roman"/>
                <w:color w:val="000000"/>
                <w:sz w:val="18"/>
                <w:szCs w:val="18"/>
                <w:lang w:eastAsia="en-ZA"/>
              </w:rPr>
              <w:t>Nyathi</w:t>
            </w:r>
            <w:proofErr w:type="spellEnd"/>
            <w:r>
              <w:rPr>
                <w:rFonts w:ascii="Times New Roman" w:eastAsia="Times New Roman" w:hAnsi="Times New Roman"/>
                <w:color w:val="000000"/>
                <w:sz w:val="18"/>
                <w:szCs w:val="18"/>
                <w:lang w:eastAsia="en-ZA"/>
              </w:rPr>
              <w:t xml:space="preserve"> and Campbell 1995; </w:t>
            </w:r>
            <w:proofErr w:type="spellStart"/>
            <w:r>
              <w:rPr>
                <w:rFonts w:ascii="Times New Roman" w:eastAsia="Times New Roman" w:hAnsi="Times New Roman"/>
                <w:color w:val="000000"/>
                <w:sz w:val="18"/>
                <w:szCs w:val="18"/>
                <w:lang w:eastAsia="en-ZA"/>
              </w:rPr>
              <w:t>Odhiambo</w:t>
            </w:r>
            <w:proofErr w:type="spellEnd"/>
            <w:r>
              <w:rPr>
                <w:rFonts w:ascii="Times New Roman" w:eastAsia="Times New Roman" w:hAnsi="Times New Roman"/>
                <w:color w:val="000000"/>
                <w:sz w:val="18"/>
                <w:szCs w:val="18"/>
                <w:lang w:eastAsia="en-ZA"/>
              </w:rPr>
              <w:t xml:space="preserve"> 2011; </w:t>
            </w:r>
            <w:proofErr w:type="spellStart"/>
            <w:r>
              <w:rPr>
                <w:rFonts w:ascii="Times New Roman" w:eastAsia="Times New Roman" w:hAnsi="Times New Roman"/>
                <w:color w:val="000000"/>
                <w:sz w:val="18"/>
                <w:szCs w:val="18"/>
                <w:lang w:eastAsia="en-ZA"/>
              </w:rPr>
              <w:t>Phahlane</w:t>
            </w:r>
            <w:proofErr w:type="spellEnd"/>
            <w:r>
              <w:rPr>
                <w:rFonts w:ascii="Times New Roman" w:eastAsia="Times New Roman" w:hAnsi="Times New Roman"/>
                <w:color w:val="000000"/>
                <w:sz w:val="18"/>
                <w:szCs w:val="18"/>
                <w:lang w:eastAsia="en-ZA"/>
              </w:rPr>
              <w:t xml:space="preserve"> et al. 2010; </w:t>
            </w:r>
            <w:proofErr w:type="spellStart"/>
            <w:r>
              <w:rPr>
                <w:rFonts w:ascii="Times New Roman" w:eastAsia="Times New Roman" w:hAnsi="Times New Roman"/>
                <w:color w:val="000000"/>
                <w:sz w:val="18"/>
                <w:szCs w:val="18"/>
                <w:lang w:eastAsia="en-ZA"/>
              </w:rPr>
              <w:t>Sasa</w:t>
            </w:r>
            <w:proofErr w:type="spellEnd"/>
            <w:r>
              <w:rPr>
                <w:rFonts w:ascii="Times New Roman" w:eastAsia="Times New Roman" w:hAnsi="Times New Roman"/>
                <w:color w:val="000000"/>
                <w:sz w:val="18"/>
                <w:szCs w:val="18"/>
                <w:lang w:eastAsia="en-ZA"/>
              </w:rPr>
              <w:t xml:space="preserve"> 2009; </w:t>
            </w:r>
            <w:proofErr w:type="spellStart"/>
            <w:r>
              <w:rPr>
                <w:rFonts w:ascii="Times New Roman" w:eastAsia="Times New Roman" w:hAnsi="Times New Roman"/>
                <w:color w:val="000000"/>
                <w:sz w:val="18"/>
                <w:szCs w:val="18"/>
                <w:lang w:eastAsia="en-ZA"/>
              </w:rPr>
              <w:t>Siambi</w:t>
            </w:r>
            <w:proofErr w:type="spellEnd"/>
            <w:r>
              <w:rPr>
                <w:rFonts w:ascii="Times New Roman" w:eastAsia="Times New Roman" w:hAnsi="Times New Roman"/>
                <w:color w:val="000000"/>
                <w:sz w:val="18"/>
                <w:szCs w:val="18"/>
                <w:lang w:eastAsia="en-ZA"/>
              </w:rPr>
              <w:t xml:space="preserve"> 2010; </w:t>
            </w:r>
            <w:proofErr w:type="spellStart"/>
            <w:r>
              <w:rPr>
                <w:rFonts w:ascii="Times New Roman" w:eastAsia="Times New Roman" w:hAnsi="Times New Roman"/>
                <w:color w:val="000000"/>
                <w:sz w:val="18"/>
                <w:szCs w:val="18"/>
                <w:lang w:eastAsia="en-ZA"/>
              </w:rPr>
              <w:t>Twomlow</w:t>
            </w:r>
            <w:proofErr w:type="spellEnd"/>
            <w:r>
              <w:rPr>
                <w:rFonts w:ascii="Times New Roman" w:eastAsia="Times New Roman" w:hAnsi="Times New Roman"/>
                <w:color w:val="000000"/>
                <w:sz w:val="18"/>
                <w:szCs w:val="18"/>
                <w:lang w:eastAsia="en-ZA"/>
              </w:rPr>
              <w:t xml:space="preserve"> and </w:t>
            </w:r>
            <w:proofErr w:type="spellStart"/>
            <w:r>
              <w:rPr>
                <w:rFonts w:ascii="Times New Roman" w:eastAsia="Times New Roman" w:hAnsi="Times New Roman"/>
                <w:color w:val="000000"/>
                <w:sz w:val="18"/>
                <w:szCs w:val="18"/>
                <w:lang w:eastAsia="en-ZA"/>
              </w:rPr>
              <w:t>Bruneau</w:t>
            </w:r>
            <w:proofErr w:type="spellEnd"/>
            <w:r>
              <w:rPr>
                <w:rFonts w:ascii="Times New Roman" w:eastAsia="Times New Roman" w:hAnsi="Times New Roman"/>
                <w:color w:val="000000"/>
                <w:sz w:val="18"/>
                <w:szCs w:val="18"/>
                <w:lang w:eastAsia="en-ZA"/>
              </w:rPr>
              <w:t xml:space="preserve"> 2000; </w:t>
            </w:r>
            <w:proofErr w:type="spellStart"/>
            <w:r>
              <w:rPr>
                <w:rFonts w:ascii="Times New Roman" w:eastAsia="Times New Roman" w:hAnsi="Times New Roman"/>
                <w:color w:val="000000"/>
                <w:sz w:val="18"/>
                <w:szCs w:val="18"/>
                <w:lang w:eastAsia="en-ZA"/>
              </w:rPr>
              <w:t>Twomlow</w:t>
            </w:r>
            <w:proofErr w:type="spellEnd"/>
            <w:r>
              <w:rPr>
                <w:rFonts w:ascii="Times New Roman" w:eastAsia="Times New Roman" w:hAnsi="Times New Roman"/>
                <w:color w:val="000000"/>
                <w:sz w:val="18"/>
                <w:szCs w:val="18"/>
                <w:lang w:eastAsia="en-ZA"/>
              </w:rPr>
              <w:t xml:space="preserve"> and </w:t>
            </w:r>
            <w:proofErr w:type="spellStart"/>
            <w:r>
              <w:rPr>
                <w:rFonts w:ascii="Times New Roman" w:eastAsia="Times New Roman" w:hAnsi="Times New Roman"/>
                <w:color w:val="000000"/>
                <w:sz w:val="18"/>
                <w:szCs w:val="18"/>
                <w:lang w:eastAsia="en-ZA"/>
              </w:rPr>
              <w:t>Dhliwayo</w:t>
            </w:r>
            <w:proofErr w:type="spellEnd"/>
            <w:r>
              <w:rPr>
                <w:rFonts w:ascii="Times New Roman" w:eastAsia="Times New Roman" w:hAnsi="Times New Roman"/>
                <w:color w:val="000000"/>
                <w:sz w:val="18"/>
                <w:szCs w:val="18"/>
                <w:lang w:eastAsia="en-ZA"/>
              </w:rPr>
              <w:t xml:space="preserve"> 1999; </w:t>
            </w:r>
            <w:proofErr w:type="spellStart"/>
            <w:r>
              <w:rPr>
                <w:rFonts w:ascii="Times New Roman" w:eastAsia="Times New Roman" w:hAnsi="Times New Roman"/>
                <w:color w:val="000000"/>
                <w:sz w:val="18"/>
                <w:szCs w:val="18"/>
                <w:lang w:eastAsia="en-ZA"/>
              </w:rPr>
              <w:t>Twomlow</w:t>
            </w:r>
            <w:proofErr w:type="spellEnd"/>
            <w:r>
              <w:rPr>
                <w:rFonts w:ascii="Times New Roman" w:eastAsia="Times New Roman" w:hAnsi="Times New Roman"/>
                <w:color w:val="000000"/>
                <w:sz w:val="18"/>
                <w:szCs w:val="18"/>
                <w:lang w:eastAsia="en-ZA"/>
              </w:rPr>
              <w:t xml:space="preserve"> et al. 2009</w:t>
            </w:r>
          </w:p>
        </w:tc>
      </w:tr>
      <w:tr w:rsidR="00606BD6" w:rsidRPr="00340BBA" w:rsidTr="009C337C">
        <w:trPr>
          <w:trHeight w:val="668"/>
        </w:trPr>
        <w:tc>
          <w:tcPr>
            <w:tcW w:w="194"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E</w:t>
            </w:r>
          </w:p>
        </w:tc>
        <w:tc>
          <w:tcPr>
            <w:tcW w:w="381"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15</w:t>
            </w:r>
          </w:p>
        </w:tc>
        <w:tc>
          <w:tcPr>
            <w:tcW w:w="237"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18</w:t>
            </w:r>
          </w:p>
        </w:tc>
        <w:tc>
          <w:tcPr>
            <w:tcW w:w="203"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15</w:t>
            </w:r>
          </w:p>
        </w:tc>
        <w:tc>
          <w:tcPr>
            <w:tcW w:w="179"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40</w:t>
            </w:r>
          </w:p>
        </w:tc>
        <w:tc>
          <w:tcPr>
            <w:tcW w:w="3806" w:type="pct"/>
            <w:tcBorders>
              <w:top w:val="single" w:sz="4" w:space="0" w:color="auto"/>
              <w:left w:val="single" w:sz="4" w:space="0" w:color="auto"/>
              <w:bottom w:val="single" w:sz="4" w:space="0" w:color="auto"/>
              <w:right w:val="single" w:sz="4" w:space="0" w:color="auto"/>
            </w:tcBorders>
            <w:hideMark/>
          </w:tcPr>
          <w:p w:rsidR="00606BD6" w:rsidRDefault="00606BD6" w:rsidP="00F8276E">
            <w:pPr>
              <w:rPr>
                <w:rFonts w:ascii="Times New Roman" w:eastAsia="Times New Roman" w:hAnsi="Times New Roman"/>
                <w:color w:val="000000"/>
                <w:sz w:val="18"/>
                <w:szCs w:val="18"/>
                <w:lang w:eastAsia="en-ZA"/>
              </w:rPr>
            </w:pPr>
            <w:proofErr w:type="spellStart"/>
            <w:r>
              <w:rPr>
                <w:rFonts w:ascii="Times New Roman" w:eastAsia="Times New Roman" w:hAnsi="Times New Roman"/>
                <w:color w:val="000000"/>
                <w:sz w:val="18"/>
                <w:szCs w:val="18"/>
                <w:lang w:eastAsia="en-ZA"/>
              </w:rPr>
              <w:t>Abraha</w:t>
            </w:r>
            <w:proofErr w:type="spellEnd"/>
            <w:r>
              <w:rPr>
                <w:rFonts w:ascii="Times New Roman" w:eastAsia="Times New Roman" w:hAnsi="Times New Roman"/>
                <w:color w:val="000000"/>
                <w:sz w:val="18"/>
                <w:szCs w:val="18"/>
                <w:lang w:eastAsia="en-ZA"/>
              </w:rPr>
              <w:t xml:space="preserve"> 2011; Dlamini 2012; </w:t>
            </w:r>
            <w:proofErr w:type="spellStart"/>
            <w:r>
              <w:rPr>
                <w:rFonts w:ascii="Times New Roman" w:eastAsia="Times New Roman" w:hAnsi="Times New Roman"/>
                <w:color w:val="000000"/>
                <w:sz w:val="18"/>
                <w:szCs w:val="18"/>
                <w:lang w:eastAsia="en-ZA"/>
              </w:rPr>
              <w:t>Emongor</w:t>
            </w:r>
            <w:proofErr w:type="spellEnd"/>
            <w:r>
              <w:rPr>
                <w:rFonts w:ascii="Times New Roman" w:eastAsia="Times New Roman" w:hAnsi="Times New Roman"/>
                <w:color w:val="000000"/>
                <w:sz w:val="18"/>
                <w:szCs w:val="18"/>
                <w:lang w:eastAsia="en-ZA"/>
              </w:rPr>
              <w:t xml:space="preserve"> and </w:t>
            </w:r>
            <w:proofErr w:type="spellStart"/>
            <w:r>
              <w:rPr>
                <w:rFonts w:ascii="Times New Roman" w:eastAsia="Times New Roman" w:hAnsi="Times New Roman"/>
                <w:color w:val="000000"/>
                <w:sz w:val="18"/>
                <w:szCs w:val="18"/>
                <w:lang w:eastAsia="en-ZA"/>
              </w:rPr>
              <w:t>Ramolemana</w:t>
            </w:r>
            <w:proofErr w:type="spellEnd"/>
            <w:r>
              <w:rPr>
                <w:rFonts w:ascii="Times New Roman" w:eastAsia="Times New Roman" w:hAnsi="Times New Roman"/>
                <w:color w:val="000000"/>
                <w:sz w:val="18"/>
                <w:szCs w:val="18"/>
                <w:lang w:eastAsia="en-ZA"/>
              </w:rPr>
              <w:t xml:space="preserve"> 2004; Magombeyi and Taigbenu 2011; Magomb</w:t>
            </w:r>
            <w:r w:rsidR="00F8276E">
              <w:rPr>
                <w:rFonts w:ascii="Times New Roman" w:eastAsia="Times New Roman" w:hAnsi="Times New Roman"/>
                <w:color w:val="000000"/>
                <w:sz w:val="18"/>
                <w:szCs w:val="18"/>
                <w:lang w:eastAsia="en-ZA"/>
              </w:rPr>
              <w:t xml:space="preserve">eyi et al. 2009; </w:t>
            </w:r>
            <w:proofErr w:type="spellStart"/>
            <w:r>
              <w:rPr>
                <w:rFonts w:ascii="Times New Roman" w:eastAsia="Times New Roman" w:hAnsi="Times New Roman"/>
                <w:color w:val="000000"/>
                <w:sz w:val="18"/>
                <w:szCs w:val="18"/>
                <w:lang w:eastAsia="en-ZA"/>
              </w:rPr>
              <w:t>Maisiri</w:t>
            </w:r>
            <w:proofErr w:type="spellEnd"/>
            <w:r>
              <w:rPr>
                <w:rFonts w:ascii="Times New Roman" w:eastAsia="Times New Roman" w:hAnsi="Times New Roman"/>
                <w:color w:val="000000"/>
                <w:sz w:val="18"/>
                <w:szCs w:val="18"/>
                <w:lang w:eastAsia="en-ZA"/>
              </w:rPr>
              <w:t xml:space="preserve"> et al. 2005; </w:t>
            </w:r>
            <w:proofErr w:type="spellStart"/>
            <w:r>
              <w:rPr>
                <w:rFonts w:ascii="Times New Roman" w:eastAsia="Times New Roman" w:hAnsi="Times New Roman"/>
                <w:color w:val="000000"/>
                <w:sz w:val="18"/>
                <w:szCs w:val="18"/>
                <w:lang w:eastAsia="en-ZA"/>
              </w:rPr>
              <w:t>Moyce</w:t>
            </w:r>
            <w:proofErr w:type="spellEnd"/>
            <w:r>
              <w:rPr>
                <w:rFonts w:ascii="Times New Roman" w:eastAsia="Times New Roman" w:hAnsi="Times New Roman"/>
                <w:color w:val="000000"/>
                <w:sz w:val="18"/>
                <w:szCs w:val="18"/>
                <w:lang w:eastAsia="en-ZA"/>
              </w:rPr>
              <w:t xml:space="preserve"> et al. 2006; Mwenge Kahinda et al. 2007; </w:t>
            </w:r>
            <w:proofErr w:type="spellStart"/>
            <w:r>
              <w:rPr>
                <w:rFonts w:ascii="Times New Roman" w:eastAsia="Times New Roman" w:hAnsi="Times New Roman"/>
                <w:color w:val="000000"/>
                <w:sz w:val="18"/>
                <w:szCs w:val="18"/>
                <w:lang w:eastAsia="en-ZA"/>
              </w:rPr>
              <w:t>Rasiuba</w:t>
            </w:r>
            <w:proofErr w:type="spellEnd"/>
            <w:r>
              <w:rPr>
                <w:rFonts w:ascii="Times New Roman" w:eastAsia="Times New Roman" w:hAnsi="Times New Roman"/>
                <w:color w:val="000000"/>
                <w:sz w:val="18"/>
                <w:szCs w:val="18"/>
                <w:lang w:eastAsia="en-ZA"/>
              </w:rPr>
              <w:t xml:space="preserve"> 2007; </w:t>
            </w:r>
            <w:proofErr w:type="spellStart"/>
            <w:r>
              <w:rPr>
                <w:rFonts w:ascii="Times New Roman" w:eastAsia="Times New Roman" w:hAnsi="Times New Roman"/>
                <w:color w:val="000000"/>
                <w:sz w:val="18"/>
                <w:szCs w:val="18"/>
                <w:lang w:eastAsia="en-ZA"/>
              </w:rPr>
              <w:t>Rusere</w:t>
            </w:r>
            <w:proofErr w:type="spellEnd"/>
            <w:r>
              <w:rPr>
                <w:rFonts w:ascii="Times New Roman" w:eastAsia="Times New Roman" w:hAnsi="Times New Roman"/>
                <w:color w:val="000000"/>
                <w:sz w:val="18"/>
                <w:szCs w:val="18"/>
                <w:lang w:eastAsia="en-ZA"/>
              </w:rPr>
              <w:t xml:space="preserve"> 2005; </w:t>
            </w:r>
            <w:proofErr w:type="spellStart"/>
            <w:r>
              <w:rPr>
                <w:rFonts w:ascii="Times New Roman" w:eastAsia="Times New Roman" w:hAnsi="Times New Roman"/>
                <w:color w:val="000000"/>
                <w:sz w:val="18"/>
                <w:szCs w:val="18"/>
                <w:lang w:eastAsia="en-ZA"/>
              </w:rPr>
              <w:t>Woltering</w:t>
            </w:r>
            <w:proofErr w:type="spellEnd"/>
            <w:r>
              <w:rPr>
                <w:rFonts w:ascii="Times New Roman" w:eastAsia="Times New Roman" w:hAnsi="Times New Roman"/>
                <w:color w:val="000000"/>
                <w:sz w:val="18"/>
                <w:szCs w:val="18"/>
                <w:lang w:eastAsia="en-ZA"/>
              </w:rPr>
              <w:t xml:space="preserve"> 2005; </w:t>
            </w:r>
            <w:proofErr w:type="spellStart"/>
            <w:r>
              <w:rPr>
                <w:rFonts w:ascii="Times New Roman" w:eastAsia="Times New Roman" w:hAnsi="Times New Roman"/>
                <w:color w:val="000000"/>
                <w:sz w:val="18"/>
                <w:szCs w:val="18"/>
                <w:lang w:eastAsia="en-ZA"/>
              </w:rPr>
              <w:t>Yokwe</w:t>
            </w:r>
            <w:proofErr w:type="spellEnd"/>
            <w:r>
              <w:rPr>
                <w:rFonts w:ascii="Times New Roman" w:eastAsia="Times New Roman" w:hAnsi="Times New Roman"/>
                <w:color w:val="000000"/>
                <w:sz w:val="18"/>
                <w:szCs w:val="18"/>
                <w:lang w:eastAsia="en-ZA"/>
              </w:rPr>
              <w:t xml:space="preserve"> 2005; </w:t>
            </w:r>
            <w:proofErr w:type="spellStart"/>
            <w:r>
              <w:rPr>
                <w:rFonts w:ascii="Times New Roman" w:eastAsia="Times New Roman" w:hAnsi="Times New Roman"/>
                <w:color w:val="000000"/>
                <w:sz w:val="18"/>
                <w:szCs w:val="18"/>
                <w:lang w:eastAsia="en-ZA"/>
              </w:rPr>
              <w:t>Yokwe</w:t>
            </w:r>
            <w:proofErr w:type="spellEnd"/>
            <w:r>
              <w:rPr>
                <w:rFonts w:ascii="Times New Roman" w:eastAsia="Times New Roman" w:hAnsi="Times New Roman"/>
                <w:color w:val="000000"/>
                <w:sz w:val="18"/>
                <w:szCs w:val="18"/>
                <w:lang w:eastAsia="en-ZA"/>
              </w:rPr>
              <w:t xml:space="preserve"> 2009</w:t>
            </w:r>
          </w:p>
        </w:tc>
      </w:tr>
      <w:tr w:rsidR="00606BD6" w:rsidRPr="00340BBA" w:rsidTr="009C337C">
        <w:trPr>
          <w:trHeight w:val="128"/>
        </w:trPr>
        <w:tc>
          <w:tcPr>
            <w:tcW w:w="194"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F</w:t>
            </w:r>
          </w:p>
        </w:tc>
        <w:tc>
          <w:tcPr>
            <w:tcW w:w="381"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6</w:t>
            </w:r>
          </w:p>
        </w:tc>
        <w:tc>
          <w:tcPr>
            <w:tcW w:w="237"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0</w:t>
            </w:r>
          </w:p>
        </w:tc>
        <w:tc>
          <w:tcPr>
            <w:tcW w:w="203"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57</w:t>
            </w:r>
          </w:p>
        </w:tc>
        <w:tc>
          <w:tcPr>
            <w:tcW w:w="179"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110</w:t>
            </w:r>
          </w:p>
        </w:tc>
        <w:tc>
          <w:tcPr>
            <w:tcW w:w="3806" w:type="pct"/>
            <w:tcBorders>
              <w:top w:val="single" w:sz="4" w:space="0" w:color="auto"/>
              <w:left w:val="single" w:sz="4" w:space="0" w:color="auto"/>
              <w:bottom w:val="single" w:sz="4" w:space="0" w:color="auto"/>
              <w:right w:val="single" w:sz="4" w:space="0" w:color="auto"/>
            </w:tcBorders>
            <w:hideMark/>
          </w:tcPr>
          <w:p w:rsidR="00606BD6" w:rsidRDefault="00606BD6" w:rsidP="009C337C">
            <w:pPr>
              <w:rPr>
                <w:rFonts w:ascii="Times New Roman" w:eastAsia="Times New Roman" w:hAnsi="Times New Roman"/>
                <w:color w:val="000000"/>
                <w:sz w:val="18"/>
                <w:szCs w:val="18"/>
                <w:lang w:eastAsia="en-ZA"/>
              </w:rPr>
            </w:pPr>
            <w:proofErr w:type="spellStart"/>
            <w:r>
              <w:rPr>
                <w:rFonts w:ascii="Times New Roman" w:eastAsia="Times New Roman" w:hAnsi="Times New Roman"/>
                <w:color w:val="000000"/>
                <w:sz w:val="18"/>
                <w:szCs w:val="18"/>
                <w:lang w:eastAsia="en-ZA"/>
              </w:rPr>
              <w:t>Agobia</w:t>
            </w:r>
            <w:proofErr w:type="spellEnd"/>
            <w:r>
              <w:rPr>
                <w:rFonts w:ascii="Times New Roman" w:eastAsia="Times New Roman" w:hAnsi="Times New Roman"/>
                <w:color w:val="000000"/>
                <w:sz w:val="18"/>
                <w:szCs w:val="18"/>
                <w:lang w:eastAsia="en-ZA"/>
              </w:rPr>
              <w:t xml:space="preserve"> 1999; </w:t>
            </w:r>
            <w:proofErr w:type="spellStart"/>
            <w:r>
              <w:rPr>
                <w:rFonts w:ascii="Times New Roman" w:eastAsia="Times New Roman" w:hAnsi="Times New Roman"/>
                <w:color w:val="000000"/>
                <w:sz w:val="18"/>
                <w:szCs w:val="18"/>
                <w:lang w:eastAsia="en-ZA"/>
              </w:rPr>
              <w:t>Gwenzi</w:t>
            </w:r>
            <w:proofErr w:type="spellEnd"/>
            <w:r>
              <w:rPr>
                <w:rFonts w:ascii="Times New Roman" w:eastAsia="Times New Roman" w:hAnsi="Times New Roman"/>
                <w:color w:val="000000"/>
                <w:sz w:val="18"/>
                <w:szCs w:val="18"/>
                <w:lang w:eastAsia="en-ZA"/>
              </w:rPr>
              <w:t xml:space="preserve"> et al. 2008; IIASA- FAO 2000; </w:t>
            </w:r>
            <w:proofErr w:type="spellStart"/>
            <w:r>
              <w:rPr>
                <w:rFonts w:ascii="Times New Roman" w:eastAsia="Times New Roman" w:hAnsi="Times New Roman"/>
                <w:color w:val="000000"/>
                <w:sz w:val="18"/>
                <w:szCs w:val="18"/>
                <w:lang w:eastAsia="en-ZA"/>
              </w:rPr>
              <w:t>Masikati</w:t>
            </w:r>
            <w:proofErr w:type="spellEnd"/>
            <w:r>
              <w:rPr>
                <w:rFonts w:ascii="Times New Roman" w:eastAsia="Times New Roman" w:hAnsi="Times New Roman"/>
                <w:color w:val="000000"/>
                <w:sz w:val="18"/>
                <w:szCs w:val="18"/>
                <w:lang w:eastAsia="en-ZA"/>
              </w:rPr>
              <w:t xml:space="preserve"> 2011; </w:t>
            </w:r>
            <w:proofErr w:type="spellStart"/>
            <w:r>
              <w:rPr>
                <w:rFonts w:ascii="Times New Roman" w:eastAsia="Times New Roman" w:hAnsi="Times New Roman"/>
                <w:color w:val="000000"/>
                <w:sz w:val="18"/>
                <w:szCs w:val="18"/>
                <w:lang w:eastAsia="en-ZA"/>
              </w:rPr>
              <w:t>Mupangwa</w:t>
            </w:r>
            <w:proofErr w:type="spellEnd"/>
            <w:r>
              <w:rPr>
                <w:rFonts w:ascii="Times New Roman" w:eastAsia="Times New Roman" w:hAnsi="Times New Roman"/>
                <w:color w:val="000000"/>
                <w:sz w:val="18"/>
                <w:szCs w:val="18"/>
                <w:lang w:eastAsia="en-ZA"/>
              </w:rPr>
              <w:t xml:space="preserve"> et al. 2012a; </w:t>
            </w:r>
            <w:proofErr w:type="spellStart"/>
            <w:r>
              <w:rPr>
                <w:rFonts w:ascii="Times New Roman" w:eastAsia="Times New Roman" w:hAnsi="Times New Roman"/>
                <w:color w:val="000000"/>
                <w:sz w:val="18"/>
                <w:szCs w:val="18"/>
                <w:lang w:eastAsia="en-ZA"/>
              </w:rPr>
              <w:t>Mzezewa</w:t>
            </w:r>
            <w:proofErr w:type="spellEnd"/>
            <w:r>
              <w:rPr>
                <w:rFonts w:ascii="Times New Roman" w:eastAsia="Times New Roman" w:hAnsi="Times New Roman"/>
                <w:color w:val="000000"/>
                <w:sz w:val="18"/>
                <w:szCs w:val="18"/>
                <w:lang w:eastAsia="en-ZA"/>
              </w:rPr>
              <w:t xml:space="preserve"> et al. 1999; </w:t>
            </w:r>
            <w:proofErr w:type="spellStart"/>
            <w:r>
              <w:rPr>
                <w:rFonts w:ascii="Times New Roman" w:eastAsia="Times New Roman" w:hAnsi="Times New Roman"/>
                <w:color w:val="000000"/>
                <w:sz w:val="18"/>
                <w:szCs w:val="18"/>
                <w:lang w:eastAsia="en-ZA"/>
              </w:rPr>
              <w:t>Mzezewa</w:t>
            </w:r>
            <w:proofErr w:type="spellEnd"/>
            <w:r>
              <w:rPr>
                <w:rFonts w:ascii="Times New Roman" w:eastAsia="Times New Roman" w:hAnsi="Times New Roman"/>
                <w:color w:val="000000"/>
                <w:sz w:val="18"/>
                <w:szCs w:val="18"/>
                <w:lang w:eastAsia="en-ZA"/>
              </w:rPr>
              <w:t xml:space="preserve"> et al. 2011; </w:t>
            </w:r>
            <w:proofErr w:type="spellStart"/>
            <w:r>
              <w:rPr>
                <w:rFonts w:ascii="Times New Roman" w:eastAsia="Times New Roman" w:hAnsi="Times New Roman"/>
                <w:color w:val="000000"/>
                <w:sz w:val="18"/>
                <w:szCs w:val="18"/>
                <w:lang w:eastAsia="en-ZA"/>
              </w:rPr>
              <w:t>Ncube</w:t>
            </w:r>
            <w:proofErr w:type="spellEnd"/>
            <w:r>
              <w:rPr>
                <w:rFonts w:ascii="Times New Roman" w:eastAsia="Times New Roman" w:hAnsi="Times New Roman"/>
                <w:color w:val="000000"/>
                <w:sz w:val="18"/>
                <w:szCs w:val="18"/>
                <w:lang w:eastAsia="en-ZA"/>
              </w:rPr>
              <w:t xml:space="preserve"> et al. 2009a; </w:t>
            </w:r>
            <w:proofErr w:type="spellStart"/>
            <w:r>
              <w:rPr>
                <w:rFonts w:ascii="Times New Roman" w:eastAsia="Times New Roman" w:hAnsi="Times New Roman"/>
                <w:color w:val="000000"/>
                <w:sz w:val="18"/>
                <w:szCs w:val="18"/>
                <w:lang w:eastAsia="en-ZA"/>
              </w:rPr>
              <w:t>Ngwenya</w:t>
            </w:r>
            <w:proofErr w:type="spellEnd"/>
            <w:r>
              <w:rPr>
                <w:rFonts w:ascii="Times New Roman" w:eastAsia="Times New Roman" w:hAnsi="Times New Roman"/>
                <w:color w:val="000000"/>
                <w:sz w:val="18"/>
                <w:szCs w:val="18"/>
                <w:lang w:eastAsia="en-ZA"/>
              </w:rPr>
              <w:t xml:space="preserve"> et al. 2006; </w:t>
            </w:r>
            <w:proofErr w:type="spellStart"/>
            <w:r>
              <w:rPr>
                <w:rFonts w:ascii="Times New Roman" w:eastAsia="Times New Roman" w:hAnsi="Times New Roman"/>
                <w:color w:val="000000"/>
                <w:sz w:val="18"/>
                <w:szCs w:val="18"/>
                <w:lang w:eastAsia="en-ZA"/>
              </w:rPr>
              <w:t>Odhiambo</w:t>
            </w:r>
            <w:proofErr w:type="spellEnd"/>
            <w:r>
              <w:rPr>
                <w:rFonts w:ascii="Times New Roman" w:eastAsia="Times New Roman" w:hAnsi="Times New Roman"/>
                <w:color w:val="000000"/>
                <w:sz w:val="18"/>
                <w:szCs w:val="18"/>
                <w:lang w:eastAsia="en-ZA"/>
              </w:rPr>
              <w:t xml:space="preserve"> et al. 2010; </w:t>
            </w:r>
            <w:proofErr w:type="spellStart"/>
            <w:r>
              <w:rPr>
                <w:rFonts w:ascii="Times New Roman" w:eastAsia="Times New Roman" w:hAnsi="Times New Roman"/>
                <w:color w:val="000000"/>
                <w:sz w:val="18"/>
                <w:szCs w:val="18"/>
                <w:lang w:eastAsia="en-ZA"/>
              </w:rPr>
              <w:t>Odhiambo</w:t>
            </w:r>
            <w:proofErr w:type="spellEnd"/>
            <w:r>
              <w:rPr>
                <w:rFonts w:ascii="Times New Roman" w:eastAsia="Times New Roman" w:hAnsi="Times New Roman"/>
                <w:color w:val="000000"/>
                <w:sz w:val="18"/>
                <w:szCs w:val="18"/>
                <w:lang w:eastAsia="en-ZA"/>
              </w:rPr>
              <w:t xml:space="preserve"> 2011; </w:t>
            </w:r>
            <w:proofErr w:type="spellStart"/>
            <w:r>
              <w:rPr>
                <w:rFonts w:ascii="Times New Roman" w:eastAsia="Times New Roman" w:hAnsi="Times New Roman"/>
                <w:color w:val="000000"/>
                <w:sz w:val="18"/>
                <w:szCs w:val="18"/>
                <w:lang w:eastAsia="en-ZA"/>
              </w:rPr>
              <w:t>Phahlane</w:t>
            </w:r>
            <w:proofErr w:type="spellEnd"/>
            <w:r>
              <w:rPr>
                <w:rFonts w:ascii="Times New Roman" w:eastAsia="Times New Roman" w:hAnsi="Times New Roman"/>
                <w:color w:val="000000"/>
                <w:sz w:val="18"/>
                <w:szCs w:val="18"/>
                <w:lang w:eastAsia="en-ZA"/>
              </w:rPr>
              <w:t xml:space="preserve"> et al. 2010; </w:t>
            </w:r>
            <w:proofErr w:type="spellStart"/>
            <w:r>
              <w:rPr>
                <w:rFonts w:ascii="Times New Roman" w:eastAsia="Times New Roman" w:hAnsi="Times New Roman"/>
                <w:color w:val="000000"/>
                <w:sz w:val="18"/>
                <w:szCs w:val="18"/>
                <w:lang w:eastAsia="en-ZA"/>
              </w:rPr>
              <w:t>Rethman</w:t>
            </w:r>
            <w:proofErr w:type="spellEnd"/>
            <w:r>
              <w:rPr>
                <w:rFonts w:ascii="Times New Roman" w:eastAsia="Times New Roman" w:hAnsi="Times New Roman"/>
                <w:color w:val="000000"/>
                <w:sz w:val="18"/>
                <w:szCs w:val="18"/>
                <w:lang w:eastAsia="en-ZA"/>
              </w:rPr>
              <w:t xml:space="preserve"> et al. 2007; Rocha et al. 1991; Short 2012; </w:t>
            </w:r>
            <w:proofErr w:type="spellStart"/>
            <w:r>
              <w:rPr>
                <w:rFonts w:ascii="Times New Roman" w:eastAsia="Times New Roman" w:hAnsi="Times New Roman"/>
                <w:color w:val="000000"/>
                <w:sz w:val="18"/>
                <w:szCs w:val="18"/>
                <w:lang w:eastAsia="en-ZA"/>
              </w:rPr>
              <w:t>Siambi</w:t>
            </w:r>
            <w:proofErr w:type="spellEnd"/>
            <w:r>
              <w:rPr>
                <w:rFonts w:ascii="Times New Roman" w:eastAsia="Times New Roman" w:hAnsi="Times New Roman"/>
                <w:color w:val="000000"/>
                <w:sz w:val="18"/>
                <w:szCs w:val="18"/>
                <w:lang w:eastAsia="en-ZA"/>
              </w:rPr>
              <w:t xml:space="preserve"> 2010; </w:t>
            </w:r>
            <w:proofErr w:type="spellStart"/>
            <w:r>
              <w:rPr>
                <w:rFonts w:ascii="Times New Roman" w:eastAsia="Times New Roman" w:hAnsi="Times New Roman"/>
                <w:color w:val="000000"/>
                <w:sz w:val="18"/>
                <w:szCs w:val="18"/>
                <w:lang w:eastAsia="en-ZA"/>
              </w:rPr>
              <w:t>Twomlow</w:t>
            </w:r>
            <w:proofErr w:type="spellEnd"/>
            <w:r>
              <w:rPr>
                <w:rFonts w:ascii="Times New Roman" w:eastAsia="Times New Roman" w:hAnsi="Times New Roman"/>
                <w:color w:val="000000"/>
                <w:sz w:val="18"/>
                <w:szCs w:val="18"/>
                <w:lang w:eastAsia="en-ZA"/>
              </w:rPr>
              <w:t xml:space="preserve"> et al. 2009; </w:t>
            </w:r>
            <w:proofErr w:type="spellStart"/>
            <w:r>
              <w:rPr>
                <w:rFonts w:ascii="Times New Roman" w:eastAsia="Times New Roman" w:hAnsi="Times New Roman"/>
                <w:color w:val="000000"/>
                <w:sz w:val="18"/>
                <w:szCs w:val="18"/>
                <w:lang w:eastAsia="en-ZA"/>
              </w:rPr>
              <w:t>Uaiene</w:t>
            </w:r>
            <w:proofErr w:type="spellEnd"/>
            <w:r>
              <w:rPr>
                <w:rFonts w:ascii="Times New Roman" w:eastAsia="Times New Roman" w:hAnsi="Times New Roman"/>
                <w:color w:val="000000"/>
                <w:sz w:val="18"/>
                <w:szCs w:val="18"/>
                <w:lang w:eastAsia="en-ZA"/>
              </w:rPr>
              <w:t xml:space="preserve"> 2004; Vogel 1992</w:t>
            </w:r>
          </w:p>
        </w:tc>
      </w:tr>
      <w:tr w:rsidR="00606BD6" w:rsidRPr="00340BBA" w:rsidTr="009C337C">
        <w:trPr>
          <w:trHeight w:val="1115"/>
        </w:trPr>
        <w:tc>
          <w:tcPr>
            <w:tcW w:w="194"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G</w:t>
            </w:r>
          </w:p>
        </w:tc>
        <w:tc>
          <w:tcPr>
            <w:tcW w:w="381"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37</w:t>
            </w:r>
          </w:p>
        </w:tc>
        <w:tc>
          <w:tcPr>
            <w:tcW w:w="237"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3</w:t>
            </w:r>
          </w:p>
        </w:tc>
        <w:tc>
          <w:tcPr>
            <w:tcW w:w="203"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211</w:t>
            </w:r>
          </w:p>
        </w:tc>
        <w:tc>
          <w:tcPr>
            <w:tcW w:w="179" w:type="pct"/>
            <w:tcBorders>
              <w:top w:val="single" w:sz="4" w:space="0" w:color="auto"/>
              <w:left w:val="single" w:sz="4" w:space="0" w:color="auto"/>
              <w:bottom w:val="single" w:sz="4" w:space="0" w:color="auto"/>
              <w:right w:val="single" w:sz="4" w:space="0" w:color="auto"/>
            </w:tcBorders>
            <w:vAlign w:val="center"/>
            <w:hideMark/>
          </w:tcPr>
          <w:p w:rsidR="00606BD6" w:rsidRDefault="00606BD6" w:rsidP="009C337C">
            <w:pPr>
              <w:jc w:val="center"/>
              <w:rPr>
                <w:rFonts w:ascii="Times New Roman" w:eastAsia="Times New Roman" w:hAnsi="Times New Roman"/>
                <w:color w:val="000000"/>
                <w:sz w:val="18"/>
                <w:szCs w:val="18"/>
                <w:lang w:eastAsia="en-ZA"/>
              </w:rPr>
            </w:pPr>
            <w:r>
              <w:rPr>
                <w:rFonts w:ascii="Times New Roman" w:eastAsia="Times New Roman" w:hAnsi="Times New Roman"/>
                <w:color w:val="000000"/>
                <w:sz w:val="18"/>
                <w:szCs w:val="18"/>
                <w:lang w:eastAsia="en-ZA"/>
              </w:rPr>
              <w:t>231</w:t>
            </w:r>
          </w:p>
        </w:tc>
        <w:tc>
          <w:tcPr>
            <w:tcW w:w="3806" w:type="pct"/>
            <w:tcBorders>
              <w:top w:val="single" w:sz="4" w:space="0" w:color="auto"/>
              <w:left w:val="single" w:sz="4" w:space="0" w:color="auto"/>
              <w:bottom w:val="single" w:sz="4" w:space="0" w:color="auto"/>
              <w:right w:val="single" w:sz="4" w:space="0" w:color="auto"/>
            </w:tcBorders>
            <w:hideMark/>
          </w:tcPr>
          <w:p w:rsidR="00606BD6" w:rsidRDefault="00606BD6" w:rsidP="009C337C">
            <w:pPr>
              <w:spacing w:after="0" w:line="240" w:lineRule="auto"/>
              <w:rPr>
                <w:rFonts w:ascii="Times New Roman" w:eastAsia="Times New Roman" w:hAnsi="Times New Roman"/>
                <w:color w:val="000000"/>
                <w:sz w:val="18"/>
                <w:szCs w:val="18"/>
                <w:lang w:eastAsia="en-ZA"/>
              </w:rPr>
            </w:pPr>
            <w:proofErr w:type="spellStart"/>
            <w:r>
              <w:rPr>
                <w:rFonts w:ascii="Times New Roman" w:eastAsia="Times New Roman" w:hAnsi="Times New Roman"/>
                <w:color w:val="000000"/>
                <w:sz w:val="18"/>
                <w:szCs w:val="18"/>
                <w:lang w:eastAsia="en-ZA"/>
              </w:rPr>
              <w:t>Abraha</w:t>
            </w:r>
            <w:proofErr w:type="spellEnd"/>
            <w:r>
              <w:rPr>
                <w:rFonts w:ascii="Times New Roman" w:eastAsia="Times New Roman" w:hAnsi="Times New Roman"/>
                <w:color w:val="000000"/>
                <w:sz w:val="18"/>
                <w:szCs w:val="18"/>
                <w:lang w:eastAsia="en-ZA"/>
              </w:rPr>
              <w:t xml:space="preserve"> 2011; </w:t>
            </w:r>
            <w:proofErr w:type="spellStart"/>
            <w:r>
              <w:rPr>
                <w:rFonts w:ascii="Times New Roman" w:eastAsia="Times New Roman" w:hAnsi="Times New Roman"/>
                <w:color w:val="000000"/>
                <w:sz w:val="18"/>
                <w:szCs w:val="18"/>
                <w:lang w:eastAsia="en-ZA"/>
              </w:rPr>
              <w:t>Andersson</w:t>
            </w:r>
            <w:proofErr w:type="spellEnd"/>
            <w:r>
              <w:rPr>
                <w:rFonts w:ascii="Times New Roman" w:eastAsia="Times New Roman" w:hAnsi="Times New Roman"/>
                <w:color w:val="000000"/>
                <w:sz w:val="18"/>
                <w:szCs w:val="18"/>
                <w:lang w:eastAsia="en-ZA"/>
              </w:rPr>
              <w:t xml:space="preserve"> and </w:t>
            </w:r>
            <w:proofErr w:type="spellStart"/>
            <w:r>
              <w:rPr>
                <w:rFonts w:ascii="Times New Roman" w:eastAsia="Times New Roman" w:hAnsi="Times New Roman"/>
                <w:color w:val="000000"/>
                <w:sz w:val="18"/>
                <w:szCs w:val="18"/>
                <w:lang w:eastAsia="en-ZA"/>
              </w:rPr>
              <w:t>Giller</w:t>
            </w:r>
            <w:proofErr w:type="spellEnd"/>
            <w:r>
              <w:rPr>
                <w:rFonts w:ascii="Times New Roman" w:eastAsia="Times New Roman" w:hAnsi="Times New Roman"/>
                <w:color w:val="000000"/>
                <w:sz w:val="18"/>
                <w:szCs w:val="18"/>
                <w:lang w:eastAsia="en-ZA"/>
              </w:rPr>
              <w:t xml:space="preserve"> 2012; Botha et al. 2012; </w:t>
            </w:r>
            <w:proofErr w:type="spellStart"/>
            <w:r>
              <w:rPr>
                <w:rFonts w:ascii="Times New Roman" w:eastAsia="Times New Roman" w:hAnsi="Times New Roman"/>
                <w:color w:val="000000"/>
                <w:sz w:val="18"/>
                <w:szCs w:val="18"/>
                <w:lang w:eastAsia="en-ZA"/>
              </w:rPr>
              <w:t>Kronen</w:t>
            </w:r>
            <w:proofErr w:type="spellEnd"/>
            <w:r>
              <w:rPr>
                <w:rFonts w:ascii="Times New Roman" w:eastAsia="Times New Roman" w:hAnsi="Times New Roman"/>
                <w:color w:val="000000"/>
                <w:sz w:val="18"/>
                <w:szCs w:val="18"/>
                <w:lang w:eastAsia="en-ZA"/>
              </w:rPr>
              <w:t xml:space="preserve"> 1994; </w:t>
            </w:r>
            <w:proofErr w:type="spellStart"/>
            <w:r>
              <w:rPr>
                <w:rFonts w:ascii="Times New Roman" w:eastAsia="Times New Roman" w:hAnsi="Times New Roman"/>
                <w:color w:val="000000"/>
                <w:sz w:val="18"/>
                <w:szCs w:val="18"/>
                <w:lang w:eastAsia="en-ZA"/>
              </w:rPr>
              <w:t>Marongwe</w:t>
            </w:r>
            <w:proofErr w:type="spellEnd"/>
            <w:r>
              <w:rPr>
                <w:rFonts w:ascii="Times New Roman" w:eastAsia="Times New Roman" w:hAnsi="Times New Roman"/>
                <w:color w:val="000000"/>
                <w:sz w:val="18"/>
                <w:szCs w:val="18"/>
                <w:lang w:eastAsia="en-ZA"/>
              </w:rPr>
              <w:t xml:space="preserve"> et al. 2011; </w:t>
            </w:r>
            <w:proofErr w:type="spellStart"/>
            <w:r>
              <w:rPr>
                <w:rFonts w:ascii="Times New Roman" w:eastAsia="Times New Roman" w:hAnsi="Times New Roman"/>
                <w:color w:val="000000"/>
                <w:sz w:val="18"/>
                <w:szCs w:val="18"/>
                <w:lang w:eastAsia="en-ZA"/>
              </w:rPr>
              <w:t>Mazvimai</w:t>
            </w:r>
            <w:proofErr w:type="spellEnd"/>
            <w:r>
              <w:rPr>
                <w:rFonts w:ascii="Times New Roman" w:eastAsia="Times New Roman" w:hAnsi="Times New Roman"/>
                <w:color w:val="000000"/>
                <w:sz w:val="18"/>
                <w:szCs w:val="18"/>
                <w:lang w:eastAsia="en-ZA"/>
              </w:rPr>
              <w:t xml:space="preserve"> and </w:t>
            </w:r>
            <w:proofErr w:type="spellStart"/>
            <w:r>
              <w:rPr>
                <w:rFonts w:ascii="Times New Roman" w:eastAsia="Times New Roman" w:hAnsi="Times New Roman"/>
                <w:color w:val="000000"/>
                <w:sz w:val="18"/>
                <w:szCs w:val="18"/>
                <w:lang w:eastAsia="en-ZA"/>
              </w:rPr>
              <w:t>Twomlow</w:t>
            </w:r>
            <w:proofErr w:type="spellEnd"/>
            <w:r>
              <w:rPr>
                <w:rFonts w:ascii="Times New Roman" w:eastAsia="Times New Roman" w:hAnsi="Times New Roman"/>
                <w:color w:val="000000"/>
                <w:sz w:val="18"/>
                <w:szCs w:val="18"/>
                <w:lang w:eastAsia="en-ZA"/>
              </w:rPr>
              <w:t xml:space="preserve"> 2009; Mazvimavi and </w:t>
            </w:r>
            <w:proofErr w:type="spellStart"/>
            <w:r>
              <w:rPr>
                <w:rFonts w:ascii="Times New Roman" w:eastAsia="Times New Roman" w:hAnsi="Times New Roman"/>
                <w:color w:val="000000"/>
                <w:sz w:val="18"/>
                <w:szCs w:val="18"/>
                <w:lang w:eastAsia="en-ZA"/>
              </w:rPr>
              <w:t>Twomlow</w:t>
            </w:r>
            <w:proofErr w:type="spellEnd"/>
            <w:r>
              <w:rPr>
                <w:rFonts w:ascii="Times New Roman" w:eastAsia="Times New Roman" w:hAnsi="Times New Roman"/>
                <w:color w:val="000000"/>
                <w:sz w:val="18"/>
                <w:szCs w:val="18"/>
                <w:lang w:eastAsia="en-ZA"/>
              </w:rPr>
              <w:t xml:space="preserve"> 2009; Mazvimavi et al. 2007; </w:t>
            </w:r>
            <w:proofErr w:type="spellStart"/>
            <w:r>
              <w:rPr>
                <w:rFonts w:ascii="Times New Roman" w:eastAsia="Times New Roman" w:hAnsi="Times New Roman"/>
                <w:color w:val="000000"/>
                <w:sz w:val="18"/>
                <w:szCs w:val="18"/>
                <w:lang w:eastAsia="en-ZA"/>
              </w:rPr>
              <w:t>Moroke</w:t>
            </w:r>
            <w:proofErr w:type="spellEnd"/>
            <w:r>
              <w:rPr>
                <w:rFonts w:ascii="Times New Roman" w:eastAsia="Times New Roman" w:hAnsi="Times New Roman"/>
                <w:color w:val="000000"/>
                <w:sz w:val="18"/>
                <w:szCs w:val="18"/>
                <w:lang w:eastAsia="en-ZA"/>
              </w:rPr>
              <w:t xml:space="preserve"> et al. 2009; </w:t>
            </w:r>
            <w:proofErr w:type="spellStart"/>
            <w:r>
              <w:rPr>
                <w:rFonts w:ascii="Times New Roman" w:eastAsia="Times New Roman" w:hAnsi="Times New Roman"/>
                <w:color w:val="000000"/>
                <w:sz w:val="18"/>
                <w:szCs w:val="18"/>
                <w:lang w:eastAsia="en-ZA"/>
              </w:rPr>
              <w:t>Munodawafa</w:t>
            </w:r>
            <w:proofErr w:type="spellEnd"/>
            <w:r>
              <w:rPr>
                <w:rFonts w:ascii="Times New Roman" w:eastAsia="Times New Roman" w:hAnsi="Times New Roman"/>
                <w:color w:val="000000"/>
                <w:sz w:val="18"/>
                <w:szCs w:val="18"/>
                <w:lang w:eastAsia="en-ZA"/>
              </w:rPr>
              <w:t xml:space="preserve"> and Zhou 2008; </w:t>
            </w:r>
            <w:proofErr w:type="spellStart"/>
            <w:r>
              <w:rPr>
                <w:rFonts w:ascii="Times New Roman" w:eastAsia="Times New Roman" w:hAnsi="Times New Roman"/>
                <w:color w:val="000000"/>
                <w:sz w:val="18"/>
                <w:szCs w:val="18"/>
                <w:lang w:eastAsia="en-ZA"/>
              </w:rPr>
              <w:t>Munodawafa</w:t>
            </w:r>
            <w:proofErr w:type="spellEnd"/>
            <w:r>
              <w:rPr>
                <w:rFonts w:ascii="Times New Roman" w:eastAsia="Times New Roman" w:hAnsi="Times New Roman"/>
                <w:color w:val="000000"/>
                <w:sz w:val="18"/>
                <w:szCs w:val="18"/>
                <w:lang w:eastAsia="en-ZA"/>
              </w:rPr>
              <w:t xml:space="preserve"> 2007; </w:t>
            </w:r>
            <w:proofErr w:type="spellStart"/>
            <w:r>
              <w:rPr>
                <w:rFonts w:ascii="Times New Roman" w:eastAsia="Times New Roman" w:hAnsi="Times New Roman"/>
                <w:color w:val="000000"/>
                <w:sz w:val="18"/>
                <w:szCs w:val="18"/>
                <w:lang w:eastAsia="en-ZA"/>
              </w:rPr>
              <w:t>Mupangwa</w:t>
            </w:r>
            <w:proofErr w:type="spellEnd"/>
            <w:r>
              <w:rPr>
                <w:rFonts w:ascii="Times New Roman" w:eastAsia="Times New Roman" w:hAnsi="Times New Roman"/>
                <w:color w:val="000000"/>
                <w:sz w:val="18"/>
                <w:szCs w:val="18"/>
                <w:lang w:eastAsia="en-ZA"/>
              </w:rPr>
              <w:t xml:space="preserve"> et al. 2006; </w:t>
            </w:r>
            <w:proofErr w:type="spellStart"/>
            <w:r>
              <w:rPr>
                <w:rFonts w:ascii="Times New Roman" w:eastAsia="Times New Roman" w:hAnsi="Times New Roman"/>
                <w:color w:val="000000"/>
                <w:sz w:val="18"/>
                <w:szCs w:val="18"/>
                <w:lang w:eastAsia="en-ZA"/>
              </w:rPr>
              <w:t>Mupangwa</w:t>
            </w:r>
            <w:proofErr w:type="spellEnd"/>
            <w:r>
              <w:rPr>
                <w:rFonts w:ascii="Times New Roman" w:eastAsia="Times New Roman" w:hAnsi="Times New Roman"/>
                <w:color w:val="000000"/>
                <w:sz w:val="18"/>
                <w:szCs w:val="18"/>
                <w:lang w:eastAsia="en-ZA"/>
              </w:rPr>
              <w:t xml:space="preserve"> et al. 2012a; </w:t>
            </w:r>
            <w:proofErr w:type="spellStart"/>
            <w:r>
              <w:rPr>
                <w:rFonts w:ascii="Times New Roman" w:eastAsia="Times New Roman" w:hAnsi="Times New Roman"/>
                <w:color w:val="000000"/>
                <w:sz w:val="18"/>
                <w:szCs w:val="18"/>
                <w:lang w:eastAsia="en-ZA"/>
              </w:rPr>
              <w:t>Mupangwa</w:t>
            </w:r>
            <w:proofErr w:type="spellEnd"/>
            <w:r>
              <w:rPr>
                <w:rFonts w:ascii="Times New Roman" w:eastAsia="Times New Roman" w:hAnsi="Times New Roman"/>
                <w:color w:val="000000"/>
                <w:sz w:val="18"/>
                <w:szCs w:val="18"/>
                <w:lang w:eastAsia="en-ZA"/>
              </w:rPr>
              <w:t xml:space="preserve"> et al. 2012b; </w:t>
            </w:r>
            <w:proofErr w:type="spellStart"/>
            <w:r>
              <w:rPr>
                <w:rFonts w:ascii="Times New Roman" w:eastAsia="Times New Roman" w:hAnsi="Times New Roman"/>
                <w:color w:val="000000"/>
                <w:sz w:val="18"/>
                <w:szCs w:val="18"/>
                <w:lang w:eastAsia="en-ZA"/>
              </w:rPr>
              <w:t>Mutsamba</w:t>
            </w:r>
            <w:proofErr w:type="spellEnd"/>
            <w:r>
              <w:rPr>
                <w:rFonts w:ascii="Times New Roman" w:eastAsia="Times New Roman" w:hAnsi="Times New Roman"/>
                <w:color w:val="000000"/>
                <w:sz w:val="18"/>
                <w:szCs w:val="18"/>
                <w:lang w:eastAsia="en-ZA"/>
              </w:rPr>
              <w:t xml:space="preserve"> and </w:t>
            </w:r>
            <w:proofErr w:type="spellStart"/>
            <w:r>
              <w:rPr>
                <w:rFonts w:ascii="Times New Roman" w:eastAsia="Times New Roman" w:hAnsi="Times New Roman"/>
                <w:color w:val="000000"/>
                <w:sz w:val="18"/>
                <w:szCs w:val="18"/>
                <w:lang w:eastAsia="en-ZA"/>
              </w:rPr>
              <w:t>Nyagumbo</w:t>
            </w:r>
            <w:proofErr w:type="spellEnd"/>
            <w:r>
              <w:rPr>
                <w:rFonts w:ascii="Times New Roman" w:eastAsia="Times New Roman" w:hAnsi="Times New Roman"/>
                <w:color w:val="000000"/>
                <w:sz w:val="18"/>
                <w:szCs w:val="18"/>
                <w:lang w:eastAsia="en-ZA"/>
              </w:rPr>
              <w:t xml:space="preserve"> 2010; Mwenge Kahinda et al. 2007; </w:t>
            </w:r>
            <w:proofErr w:type="spellStart"/>
            <w:r>
              <w:rPr>
                <w:rFonts w:ascii="Times New Roman" w:eastAsia="Times New Roman" w:hAnsi="Times New Roman"/>
                <w:color w:val="000000"/>
                <w:sz w:val="18"/>
                <w:szCs w:val="18"/>
                <w:lang w:eastAsia="en-ZA"/>
              </w:rPr>
              <w:t>Mzezewa</w:t>
            </w:r>
            <w:proofErr w:type="spellEnd"/>
            <w:r>
              <w:rPr>
                <w:rFonts w:ascii="Times New Roman" w:eastAsia="Times New Roman" w:hAnsi="Times New Roman"/>
                <w:color w:val="000000"/>
                <w:sz w:val="18"/>
                <w:szCs w:val="18"/>
                <w:lang w:eastAsia="en-ZA"/>
              </w:rPr>
              <w:t xml:space="preserve"> et al. 1999; </w:t>
            </w:r>
            <w:proofErr w:type="spellStart"/>
            <w:r>
              <w:rPr>
                <w:rFonts w:ascii="Times New Roman" w:eastAsia="Times New Roman" w:hAnsi="Times New Roman"/>
                <w:color w:val="000000"/>
                <w:sz w:val="18"/>
                <w:szCs w:val="18"/>
                <w:lang w:eastAsia="en-ZA"/>
              </w:rPr>
              <w:t>Mzezewa</w:t>
            </w:r>
            <w:proofErr w:type="spellEnd"/>
            <w:r>
              <w:rPr>
                <w:rFonts w:ascii="Times New Roman" w:eastAsia="Times New Roman" w:hAnsi="Times New Roman"/>
                <w:color w:val="000000"/>
                <w:sz w:val="18"/>
                <w:szCs w:val="18"/>
                <w:lang w:eastAsia="en-ZA"/>
              </w:rPr>
              <w:t xml:space="preserve"> et al. 2011; </w:t>
            </w:r>
            <w:proofErr w:type="spellStart"/>
            <w:r>
              <w:rPr>
                <w:rFonts w:ascii="Times New Roman" w:eastAsia="Times New Roman" w:hAnsi="Times New Roman"/>
                <w:color w:val="000000"/>
                <w:sz w:val="18"/>
                <w:szCs w:val="18"/>
                <w:lang w:eastAsia="en-ZA"/>
              </w:rPr>
              <w:t>Ncube</w:t>
            </w:r>
            <w:proofErr w:type="spellEnd"/>
            <w:r>
              <w:rPr>
                <w:rFonts w:ascii="Times New Roman" w:eastAsia="Times New Roman" w:hAnsi="Times New Roman"/>
                <w:color w:val="000000"/>
                <w:sz w:val="18"/>
                <w:szCs w:val="18"/>
                <w:lang w:eastAsia="en-ZA"/>
              </w:rPr>
              <w:t xml:space="preserve"> et al. 2009a; </w:t>
            </w:r>
            <w:proofErr w:type="spellStart"/>
            <w:r>
              <w:rPr>
                <w:rFonts w:ascii="Times New Roman" w:eastAsia="Times New Roman" w:hAnsi="Times New Roman"/>
                <w:color w:val="000000"/>
                <w:sz w:val="18"/>
                <w:szCs w:val="18"/>
                <w:lang w:eastAsia="en-ZA"/>
              </w:rPr>
              <w:t>Nyagumbo</w:t>
            </w:r>
            <w:proofErr w:type="spellEnd"/>
            <w:r>
              <w:rPr>
                <w:rFonts w:ascii="Times New Roman" w:eastAsia="Times New Roman" w:hAnsi="Times New Roman"/>
                <w:color w:val="000000"/>
                <w:sz w:val="18"/>
                <w:szCs w:val="18"/>
                <w:lang w:eastAsia="en-ZA"/>
              </w:rPr>
              <w:t xml:space="preserve"> et al. 2010; </w:t>
            </w:r>
            <w:proofErr w:type="spellStart"/>
            <w:r>
              <w:rPr>
                <w:rFonts w:ascii="Times New Roman" w:eastAsia="Times New Roman" w:hAnsi="Times New Roman"/>
                <w:color w:val="000000"/>
                <w:sz w:val="18"/>
                <w:szCs w:val="18"/>
                <w:lang w:eastAsia="en-ZA"/>
              </w:rPr>
              <w:t>Nyakatawa</w:t>
            </w:r>
            <w:proofErr w:type="spellEnd"/>
            <w:r>
              <w:rPr>
                <w:rFonts w:ascii="Times New Roman" w:eastAsia="Times New Roman" w:hAnsi="Times New Roman"/>
                <w:color w:val="000000"/>
                <w:sz w:val="18"/>
                <w:szCs w:val="18"/>
                <w:lang w:eastAsia="en-ZA"/>
              </w:rPr>
              <w:t xml:space="preserve"> and Kamba 1996; </w:t>
            </w:r>
            <w:proofErr w:type="spellStart"/>
            <w:r>
              <w:rPr>
                <w:rFonts w:ascii="Times New Roman" w:eastAsia="Times New Roman" w:hAnsi="Times New Roman"/>
                <w:color w:val="000000"/>
                <w:sz w:val="18"/>
                <w:szCs w:val="18"/>
                <w:lang w:eastAsia="en-ZA"/>
              </w:rPr>
              <w:t>Nyathi</w:t>
            </w:r>
            <w:proofErr w:type="spellEnd"/>
            <w:r>
              <w:rPr>
                <w:rFonts w:ascii="Times New Roman" w:eastAsia="Times New Roman" w:hAnsi="Times New Roman"/>
                <w:color w:val="000000"/>
                <w:sz w:val="18"/>
                <w:szCs w:val="18"/>
                <w:lang w:eastAsia="en-ZA"/>
              </w:rPr>
              <w:t xml:space="preserve"> and Campbell 1995; </w:t>
            </w:r>
            <w:proofErr w:type="spellStart"/>
            <w:r>
              <w:rPr>
                <w:rFonts w:ascii="Times New Roman" w:eastAsia="Times New Roman" w:hAnsi="Times New Roman"/>
                <w:color w:val="000000"/>
                <w:sz w:val="18"/>
                <w:szCs w:val="18"/>
                <w:lang w:eastAsia="en-ZA"/>
              </w:rPr>
              <w:t>Odhiambo</w:t>
            </w:r>
            <w:proofErr w:type="spellEnd"/>
            <w:r>
              <w:rPr>
                <w:rFonts w:ascii="Times New Roman" w:eastAsia="Times New Roman" w:hAnsi="Times New Roman"/>
                <w:color w:val="000000"/>
                <w:sz w:val="18"/>
                <w:szCs w:val="18"/>
                <w:lang w:eastAsia="en-ZA"/>
              </w:rPr>
              <w:t xml:space="preserve"> 2011; </w:t>
            </w:r>
            <w:proofErr w:type="spellStart"/>
            <w:r>
              <w:rPr>
                <w:rFonts w:ascii="Times New Roman" w:eastAsia="Times New Roman" w:hAnsi="Times New Roman"/>
                <w:color w:val="000000"/>
                <w:sz w:val="18"/>
                <w:szCs w:val="18"/>
                <w:lang w:eastAsia="en-ZA"/>
              </w:rPr>
              <w:t>Phahlane</w:t>
            </w:r>
            <w:proofErr w:type="spellEnd"/>
            <w:r>
              <w:rPr>
                <w:rFonts w:ascii="Times New Roman" w:eastAsia="Times New Roman" w:hAnsi="Times New Roman"/>
                <w:color w:val="000000"/>
                <w:sz w:val="18"/>
                <w:szCs w:val="18"/>
                <w:lang w:eastAsia="en-ZA"/>
              </w:rPr>
              <w:t xml:space="preserve"> et al. 2010; Riches 2000; </w:t>
            </w:r>
            <w:proofErr w:type="spellStart"/>
            <w:r>
              <w:rPr>
                <w:rFonts w:ascii="Times New Roman" w:eastAsia="Times New Roman" w:hAnsi="Times New Roman"/>
                <w:color w:val="000000"/>
                <w:sz w:val="18"/>
                <w:szCs w:val="18"/>
                <w:lang w:eastAsia="en-ZA"/>
              </w:rPr>
              <w:t>Sasa</w:t>
            </w:r>
            <w:proofErr w:type="spellEnd"/>
            <w:r>
              <w:rPr>
                <w:rFonts w:ascii="Times New Roman" w:eastAsia="Times New Roman" w:hAnsi="Times New Roman"/>
                <w:color w:val="000000"/>
                <w:sz w:val="18"/>
                <w:szCs w:val="18"/>
                <w:lang w:eastAsia="en-ZA"/>
              </w:rPr>
              <w:t xml:space="preserve"> 2009; </w:t>
            </w:r>
            <w:proofErr w:type="spellStart"/>
            <w:r>
              <w:rPr>
                <w:rFonts w:ascii="Times New Roman" w:eastAsia="Times New Roman" w:hAnsi="Times New Roman"/>
                <w:color w:val="000000"/>
                <w:sz w:val="18"/>
                <w:szCs w:val="18"/>
                <w:lang w:eastAsia="en-ZA"/>
              </w:rPr>
              <w:t>Siambi</w:t>
            </w:r>
            <w:proofErr w:type="spellEnd"/>
            <w:r>
              <w:rPr>
                <w:rFonts w:ascii="Times New Roman" w:eastAsia="Times New Roman" w:hAnsi="Times New Roman"/>
                <w:color w:val="000000"/>
                <w:sz w:val="18"/>
                <w:szCs w:val="18"/>
                <w:lang w:eastAsia="en-ZA"/>
              </w:rPr>
              <w:t xml:space="preserve"> 2010; </w:t>
            </w:r>
            <w:proofErr w:type="spellStart"/>
            <w:r>
              <w:rPr>
                <w:rFonts w:ascii="Times New Roman" w:eastAsia="Times New Roman" w:hAnsi="Times New Roman"/>
                <w:color w:val="000000"/>
                <w:sz w:val="18"/>
                <w:szCs w:val="18"/>
                <w:lang w:eastAsia="en-ZA"/>
              </w:rPr>
              <w:t>Twomlow</w:t>
            </w:r>
            <w:proofErr w:type="spellEnd"/>
            <w:r>
              <w:rPr>
                <w:rFonts w:ascii="Times New Roman" w:eastAsia="Times New Roman" w:hAnsi="Times New Roman"/>
                <w:color w:val="000000"/>
                <w:sz w:val="18"/>
                <w:szCs w:val="18"/>
                <w:lang w:eastAsia="en-ZA"/>
              </w:rPr>
              <w:t xml:space="preserve"> et al. 2009; </w:t>
            </w:r>
            <w:proofErr w:type="spellStart"/>
            <w:r>
              <w:rPr>
                <w:rFonts w:ascii="Times New Roman" w:eastAsia="Times New Roman" w:hAnsi="Times New Roman"/>
                <w:color w:val="000000"/>
                <w:sz w:val="18"/>
                <w:szCs w:val="18"/>
                <w:lang w:eastAsia="en-ZA"/>
              </w:rPr>
              <w:t>Uaiene</w:t>
            </w:r>
            <w:proofErr w:type="spellEnd"/>
            <w:r>
              <w:rPr>
                <w:rFonts w:ascii="Times New Roman" w:eastAsia="Times New Roman" w:hAnsi="Times New Roman"/>
                <w:color w:val="000000"/>
                <w:sz w:val="18"/>
                <w:szCs w:val="18"/>
                <w:lang w:eastAsia="en-ZA"/>
              </w:rPr>
              <w:t xml:space="preserve"> 2004; Vogel 1992; Vogel 1994; Riches 2000</w:t>
            </w:r>
          </w:p>
        </w:tc>
      </w:tr>
    </w:tbl>
    <w:p w:rsidR="005B5C5C" w:rsidRDefault="005B5C5C" w:rsidP="00606BD6">
      <w:pPr>
        <w:spacing w:line="360" w:lineRule="auto"/>
        <w:rPr>
          <w:rFonts w:ascii="Times New Roman" w:hAnsi="Times New Roman"/>
          <w:sz w:val="24"/>
          <w:szCs w:val="24"/>
        </w:rPr>
      </w:pPr>
    </w:p>
    <w:p w:rsidR="00606BD6" w:rsidRDefault="005B5C5C" w:rsidP="005B5C5C">
      <w:pPr>
        <w:tabs>
          <w:tab w:val="left" w:pos="1545"/>
        </w:tabs>
      </w:pPr>
      <w:r>
        <w:rPr>
          <w:rFonts w:ascii="Times New Roman" w:hAnsi="Times New Roman"/>
          <w:sz w:val="24"/>
          <w:szCs w:val="24"/>
        </w:rPr>
        <w:tab/>
      </w:r>
    </w:p>
    <w:sectPr w:rsidR="00606BD6" w:rsidSect="00606BD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4C3"/>
    <w:multiLevelType w:val="hybridMultilevel"/>
    <w:tmpl w:val="FBA6D770"/>
    <w:lvl w:ilvl="0" w:tplc="6F1CDFAE">
      <w:start w:val="1"/>
      <w:numFmt w:val="decimal"/>
      <w:lvlText w:val="3.%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52F04C3"/>
    <w:multiLevelType w:val="hybridMultilevel"/>
    <w:tmpl w:val="3F58A5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644789"/>
    <w:multiLevelType w:val="hybridMultilevel"/>
    <w:tmpl w:val="13145CBC"/>
    <w:lvl w:ilvl="0" w:tplc="10CA9816">
      <w:start w:val="1"/>
      <w:numFmt w:val="decimal"/>
      <w:lvlText w:val="3.%1"/>
      <w:lvlJc w:val="left"/>
      <w:pPr>
        <w:ind w:left="3905" w:hanging="360"/>
      </w:pPr>
      <w:rPr>
        <w:rFonts w:hint="default"/>
        <w:b/>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D42A7E"/>
    <w:multiLevelType w:val="hybridMultilevel"/>
    <w:tmpl w:val="0974FDFA"/>
    <w:lvl w:ilvl="0" w:tplc="5B9624CC">
      <w:start w:val="16"/>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126F679A"/>
    <w:multiLevelType w:val="hybridMultilevel"/>
    <w:tmpl w:val="BB9E3A1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8475B45"/>
    <w:multiLevelType w:val="hybridMultilevel"/>
    <w:tmpl w:val="59266756"/>
    <w:lvl w:ilvl="0" w:tplc="8A7C56F0">
      <w:start w:val="1"/>
      <w:numFmt w:val="decimal"/>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C811792"/>
    <w:multiLevelType w:val="hybridMultilevel"/>
    <w:tmpl w:val="DBEC64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D6D5CFD"/>
    <w:multiLevelType w:val="hybridMultilevel"/>
    <w:tmpl w:val="AE6A8EA6"/>
    <w:lvl w:ilvl="0" w:tplc="21DE9BBC">
      <w:start w:val="1"/>
      <w:numFmt w:val="decimal"/>
      <w:lvlText w:val="2.%1"/>
      <w:lvlJc w:val="left"/>
      <w:pPr>
        <w:ind w:left="644" w:hanging="360"/>
      </w:pPr>
      <w:rPr>
        <w:rFonts w:hint="default"/>
      </w:rPr>
    </w:lvl>
    <w:lvl w:ilvl="1" w:tplc="1C090019" w:tentative="1">
      <w:start w:val="1"/>
      <w:numFmt w:val="lowerLetter"/>
      <w:lvlText w:val="%2."/>
      <w:lvlJc w:val="left"/>
      <w:pPr>
        <w:ind w:left="-970" w:hanging="360"/>
      </w:pPr>
    </w:lvl>
    <w:lvl w:ilvl="2" w:tplc="1C09001B" w:tentative="1">
      <w:start w:val="1"/>
      <w:numFmt w:val="lowerRoman"/>
      <w:lvlText w:val="%3."/>
      <w:lvlJc w:val="right"/>
      <w:pPr>
        <w:ind w:left="-250" w:hanging="180"/>
      </w:pPr>
    </w:lvl>
    <w:lvl w:ilvl="3" w:tplc="1C09000F" w:tentative="1">
      <w:start w:val="1"/>
      <w:numFmt w:val="decimal"/>
      <w:lvlText w:val="%4."/>
      <w:lvlJc w:val="left"/>
      <w:pPr>
        <w:ind w:left="470" w:hanging="360"/>
      </w:pPr>
    </w:lvl>
    <w:lvl w:ilvl="4" w:tplc="1C090019" w:tentative="1">
      <w:start w:val="1"/>
      <w:numFmt w:val="lowerLetter"/>
      <w:lvlText w:val="%5."/>
      <w:lvlJc w:val="left"/>
      <w:pPr>
        <w:ind w:left="1190" w:hanging="360"/>
      </w:pPr>
    </w:lvl>
    <w:lvl w:ilvl="5" w:tplc="1C09001B" w:tentative="1">
      <w:start w:val="1"/>
      <w:numFmt w:val="lowerRoman"/>
      <w:lvlText w:val="%6."/>
      <w:lvlJc w:val="right"/>
      <w:pPr>
        <w:ind w:left="1910" w:hanging="180"/>
      </w:pPr>
    </w:lvl>
    <w:lvl w:ilvl="6" w:tplc="1C09000F" w:tentative="1">
      <w:start w:val="1"/>
      <w:numFmt w:val="decimal"/>
      <w:lvlText w:val="%7."/>
      <w:lvlJc w:val="left"/>
      <w:pPr>
        <w:ind w:left="2630" w:hanging="360"/>
      </w:pPr>
    </w:lvl>
    <w:lvl w:ilvl="7" w:tplc="1C090019" w:tentative="1">
      <w:start w:val="1"/>
      <w:numFmt w:val="lowerLetter"/>
      <w:lvlText w:val="%8."/>
      <w:lvlJc w:val="left"/>
      <w:pPr>
        <w:ind w:left="3350" w:hanging="360"/>
      </w:pPr>
    </w:lvl>
    <w:lvl w:ilvl="8" w:tplc="1C09001B" w:tentative="1">
      <w:start w:val="1"/>
      <w:numFmt w:val="lowerRoman"/>
      <w:lvlText w:val="%9."/>
      <w:lvlJc w:val="right"/>
      <w:pPr>
        <w:ind w:left="4070" w:hanging="180"/>
      </w:pPr>
    </w:lvl>
  </w:abstractNum>
  <w:abstractNum w:abstractNumId="8" w15:restartNumberingAfterBreak="0">
    <w:nsid w:val="2EA07F5B"/>
    <w:multiLevelType w:val="hybridMultilevel"/>
    <w:tmpl w:val="4962C8D0"/>
    <w:lvl w:ilvl="0" w:tplc="1C090001">
      <w:start w:val="1"/>
      <w:numFmt w:val="bullet"/>
      <w:lvlText w:val=""/>
      <w:lvlJc w:val="left"/>
      <w:pPr>
        <w:ind w:left="783" w:hanging="360"/>
      </w:pPr>
      <w:rPr>
        <w:rFonts w:ascii="Symbol" w:hAnsi="Symbol" w:hint="default"/>
      </w:rPr>
    </w:lvl>
    <w:lvl w:ilvl="1" w:tplc="1C090003" w:tentative="1">
      <w:start w:val="1"/>
      <w:numFmt w:val="bullet"/>
      <w:lvlText w:val="o"/>
      <w:lvlJc w:val="left"/>
      <w:pPr>
        <w:ind w:left="1503" w:hanging="360"/>
      </w:pPr>
      <w:rPr>
        <w:rFonts w:ascii="Courier New" w:hAnsi="Courier New" w:cs="Courier New" w:hint="default"/>
      </w:rPr>
    </w:lvl>
    <w:lvl w:ilvl="2" w:tplc="1C090005" w:tentative="1">
      <w:start w:val="1"/>
      <w:numFmt w:val="bullet"/>
      <w:lvlText w:val=""/>
      <w:lvlJc w:val="left"/>
      <w:pPr>
        <w:ind w:left="2223" w:hanging="360"/>
      </w:pPr>
      <w:rPr>
        <w:rFonts w:ascii="Wingdings" w:hAnsi="Wingdings" w:hint="default"/>
      </w:rPr>
    </w:lvl>
    <w:lvl w:ilvl="3" w:tplc="1C090001" w:tentative="1">
      <w:start w:val="1"/>
      <w:numFmt w:val="bullet"/>
      <w:lvlText w:val=""/>
      <w:lvlJc w:val="left"/>
      <w:pPr>
        <w:ind w:left="2943" w:hanging="360"/>
      </w:pPr>
      <w:rPr>
        <w:rFonts w:ascii="Symbol" w:hAnsi="Symbol" w:hint="default"/>
      </w:rPr>
    </w:lvl>
    <w:lvl w:ilvl="4" w:tplc="1C090003" w:tentative="1">
      <w:start w:val="1"/>
      <w:numFmt w:val="bullet"/>
      <w:lvlText w:val="o"/>
      <w:lvlJc w:val="left"/>
      <w:pPr>
        <w:ind w:left="3663" w:hanging="360"/>
      </w:pPr>
      <w:rPr>
        <w:rFonts w:ascii="Courier New" w:hAnsi="Courier New" w:cs="Courier New" w:hint="default"/>
      </w:rPr>
    </w:lvl>
    <w:lvl w:ilvl="5" w:tplc="1C090005" w:tentative="1">
      <w:start w:val="1"/>
      <w:numFmt w:val="bullet"/>
      <w:lvlText w:val=""/>
      <w:lvlJc w:val="left"/>
      <w:pPr>
        <w:ind w:left="4383" w:hanging="360"/>
      </w:pPr>
      <w:rPr>
        <w:rFonts w:ascii="Wingdings" w:hAnsi="Wingdings" w:hint="default"/>
      </w:rPr>
    </w:lvl>
    <w:lvl w:ilvl="6" w:tplc="1C090001" w:tentative="1">
      <w:start w:val="1"/>
      <w:numFmt w:val="bullet"/>
      <w:lvlText w:val=""/>
      <w:lvlJc w:val="left"/>
      <w:pPr>
        <w:ind w:left="5103" w:hanging="360"/>
      </w:pPr>
      <w:rPr>
        <w:rFonts w:ascii="Symbol" w:hAnsi="Symbol" w:hint="default"/>
      </w:rPr>
    </w:lvl>
    <w:lvl w:ilvl="7" w:tplc="1C090003" w:tentative="1">
      <w:start w:val="1"/>
      <w:numFmt w:val="bullet"/>
      <w:lvlText w:val="o"/>
      <w:lvlJc w:val="left"/>
      <w:pPr>
        <w:ind w:left="5823" w:hanging="360"/>
      </w:pPr>
      <w:rPr>
        <w:rFonts w:ascii="Courier New" w:hAnsi="Courier New" w:cs="Courier New" w:hint="default"/>
      </w:rPr>
    </w:lvl>
    <w:lvl w:ilvl="8" w:tplc="1C090005" w:tentative="1">
      <w:start w:val="1"/>
      <w:numFmt w:val="bullet"/>
      <w:lvlText w:val=""/>
      <w:lvlJc w:val="left"/>
      <w:pPr>
        <w:ind w:left="6543" w:hanging="360"/>
      </w:pPr>
      <w:rPr>
        <w:rFonts w:ascii="Wingdings" w:hAnsi="Wingdings" w:hint="default"/>
      </w:rPr>
    </w:lvl>
  </w:abstractNum>
  <w:abstractNum w:abstractNumId="9" w15:restartNumberingAfterBreak="0">
    <w:nsid w:val="347C364A"/>
    <w:multiLevelType w:val="multilevel"/>
    <w:tmpl w:val="CE288BDC"/>
    <w:lvl w:ilvl="0">
      <w:start w:val="2"/>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36EE115C"/>
    <w:multiLevelType w:val="hybridMultilevel"/>
    <w:tmpl w:val="87400492"/>
    <w:lvl w:ilvl="0" w:tplc="8CECC17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1B62579"/>
    <w:multiLevelType w:val="multilevel"/>
    <w:tmpl w:val="810C4358"/>
    <w:lvl w:ilvl="0">
      <w:start w:val="1"/>
      <w:numFmt w:val="decimal"/>
      <w:lvlText w:val="%1."/>
      <w:lvlJc w:val="left"/>
      <w:pPr>
        <w:ind w:left="502"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42A3788"/>
    <w:multiLevelType w:val="hybridMultilevel"/>
    <w:tmpl w:val="3A9CE8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C633947"/>
    <w:multiLevelType w:val="hybridMultilevel"/>
    <w:tmpl w:val="D2187FF0"/>
    <w:lvl w:ilvl="0" w:tplc="16CCE83A">
      <w:start w:val="4"/>
      <w:numFmt w:val="decimal"/>
      <w:lvlText w:val="%1."/>
      <w:lvlJc w:val="righ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26E6C2B"/>
    <w:multiLevelType w:val="hybridMultilevel"/>
    <w:tmpl w:val="75D60F74"/>
    <w:lvl w:ilvl="0" w:tplc="B2B2F9F2">
      <w:start w:val="1"/>
      <w:numFmt w:val="lowerLetter"/>
      <w:lvlText w:val="(%1)"/>
      <w:lvlJc w:val="left"/>
      <w:pPr>
        <w:ind w:left="720" w:hanging="585"/>
      </w:pPr>
      <w:rPr>
        <w:rFonts w:hint="default"/>
      </w:rPr>
    </w:lvl>
    <w:lvl w:ilvl="1" w:tplc="1C090019" w:tentative="1">
      <w:start w:val="1"/>
      <w:numFmt w:val="lowerLetter"/>
      <w:lvlText w:val="%2."/>
      <w:lvlJc w:val="left"/>
      <w:pPr>
        <w:ind w:left="1215" w:hanging="360"/>
      </w:pPr>
    </w:lvl>
    <w:lvl w:ilvl="2" w:tplc="1C09001B" w:tentative="1">
      <w:start w:val="1"/>
      <w:numFmt w:val="lowerRoman"/>
      <w:lvlText w:val="%3."/>
      <w:lvlJc w:val="right"/>
      <w:pPr>
        <w:ind w:left="1935" w:hanging="180"/>
      </w:pPr>
    </w:lvl>
    <w:lvl w:ilvl="3" w:tplc="1C09000F" w:tentative="1">
      <w:start w:val="1"/>
      <w:numFmt w:val="decimal"/>
      <w:lvlText w:val="%4."/>
      <w:lvlJc w:val="left"/>
      <w:pPr>
        <w:ind w:left="2655" w:hanging="360"/>
      </w:pPr>
    </w:lvl>
    <w:lvl w:ilvl="4" w:tplc="1C090019" w:tentative="1">
      <w:start w:val="1"/>
      <w:numFmt w:val="lowerLetter"/>
      <w:lvlText w:val="%5."/>
      <w:lvlJc w:val="left"/>
      <w:pPr>
        <w:ind w:left="3375" w:hanging="360"/>
      </w:pPr>
    </w:lvl>
    <w:lvl w:ilvl="5" w:tplc="1C09001B" w:tentative="1">
      <w:start w:val="1"/>
      <w:numFmt w:val="lowerRoman"/>
      <w:lvlText w:val="%6."/>
      <w:lvlJc w:val="right"/>
      <w:pPr>
        <w:ind w:left="4095" w:hanging="180"/>
      </w:pPr>
    </w:lvl>
    <w:lvl w:ilvl="6" w:tplc="1C09000F" w:tentative="1">
      <w:start w:val="1"/>
      <w:numFmt w:val="decimal"/>
      <w:lvlText w:val="%7."/>
      <w:lvlJc w:val="left"/>
      <w:pPr>
        <w:ind w:left="4815" w:hanging="360"/>
      </w:pPr>
    </w:lvl>
    <w:lvl w:ilvl="7" w:tplc="1C090019" w:tentative="1">
      <w:start w:val="1"/>
      <w:numFmt w:val="lowerLetter"/>
      <w:lvlText w:val="%8."/>
      <w:lvlJc w:val="left"/>
      <w:pPr>
        <w:ind w:left="5535" w:hanging="360"/>
      </w:pPr>
    </w:lvl>
    <w:lvl w:ilvl="8" w:tplc="1C09001B" w:tentative="1">
      <w:start w:val="1"/>
      <w:numFmt w:val="lowerRoman"/>
      <w:lvlText w:val="%9."/>
      <w:lvlJc w:val="right"/>
      <w:pPr>
        <w:ind w:left="6255" w:hanging="180"/>
      </w:pPr>
    </w:lvl>
  </w:abstractNum>
  <w:abstractNum w:abstractNumId="15" w15:restartNumberingAfterBreak="0">
    <w:nsid w:val="6F1F5920"/>
    <w:multiLevelType w:val="hybridMultilevel"/>
    <w:tmpl w:val="716EF8D8"/>
    <w:lvl w:ilvl="0" w:tplc="32C40A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F8341BD"/>
    <w:multiLevelType w:val="hybridMultilevel"/>
    <w:tmpl w:val="9AF2C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877F08"/>
    <w:multiLevelType w:val="multilevel"/>
    <w:tmpl w:val="4780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64420"/>
    <w:multiLevelType w:val="hybridMultilevel"/>
    <w:tmpl w:val="144C08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8B62EB7"/>
    <w:multiLevelType w:val="hybridMultilevel"/>
    <w:tmpl w:val="EC18E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0F55E8"/>
    <w:multiLevelType w:val="hybridMultilevel"/>
    <w:tmpl w:val="CC1606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AC24527"/>
    <w:multiLevelType w:val="hybridMultilevel"/>
    <w:tmpl w:val="50123A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BC61E4B"/>
    <w:multiLevelType w:val="multilevel"/>
    <w:tmpl w:val="60AE578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DC83970"/>
    <w:multiLevelType w:val="hybridMultilevel"/>
    <w:tmpl w:val="6F7A04C2"/>
    <w:lvl w:ilvl="0" w:tplc="062AB484">
      <w:start w:val="1"/>
      <w:numFmt w:val="bullet"/>
      <w:lvlText w:val="•"/>
      <w:lvlJc w:val="left"/>
      <w:pPr>
        <w:tabs>
          <w:tab w:val="num" w:pos="720"/>
        </w:tabs>
        <w:ind w:left="720" w:hanging="360"/>
      </w:pPr>
      <w:rPr>
        <w:rFonts w:ascii="Arial" w:hAnsi="Arial" w:hint="default"/>
      </w:rPr>
    </w:lvl>
    <w:lvl w:ilvl="1" w:tplc="B6346DD6" w:tentative="1">
      <w:start w:val="1"/>
      <w:numFmt w:val="bullet"/>
      <w:lvlText w:val="•"/>
      <w:lvlJc w:val="left"/>
      <w:pPr>
        <w:tabs>
          <w:tab w:val="num" w:pos="1440"/>
        </w:tabs>
        <w:ind w:left="1440" w:hanging="360"/>
      </w:pPr>
      <w:rPr>
        <w:rFonts w:ascii="Arial" w:hAnsi="Arial" w:hint="default"/>
      </w:rPr>
    </w:lvl>
    <w:lvl w:ilvl="2" w:tplc="3460C8D8" w:tentative="1">
      <w:start w:val="1"/>
      <w:numFmt w:val="bullet"/>
      <w:lvlText w:val="•"/>
      <w:lvlJc w:val="left"/>
      <w:pPr>
        <w:tabs>
          <w:tab w:val="num" w:pos="2160"/>
        </w:tabs>
        <w:ind w:left="2160" w:hanging="360"/>
      </w:pPr>
      <w:rPr>
        <w:rFonts w:ascii="Arial" w:hAnsi="Arial" w:hint="default"/>
      </w:rPr>
    </w:lvl>
    <w:lvl w:ilvl="3" w:tplc="97CCFCF8" w:tentative="1">
      <w:start w:val="1"/>
      <w:numFmt w:val="bullet"/>
      <w:lvlText w:val="•"/>
      <w:lvlJc w:val="left"/>
      <w:pPr>
        <w:tabs>
          <w:tab w:val="num" w:pos="2880"/>
        </w:tabs>
        <w:ind w:left="2880" w:hanging="360"/>
      </w:pPr>
      <w:rPr>
        <w:rFonts w:ascii="Arial" w:hAnsi="Arial" w:hint="default"/>
      </w:rPr>
    </w:lvl>
    <w:lvl w:ilvl="4" w:tplc="60E802D4" w:tentative="1">
      <w:start w:val="1"/>
      <w:numFmt w:val="bullet"/>
      <w:lvlText w:val="•"/>
      <w:lvlJc w:val="left"/>
      <w:pPr>
        <w:tabs>
          <w:tab w:val="num" w:pos="3600"/>
        </w:tabs>
        <w:ind w:left="3600" w:hanging="360"/>
      </w:pPr>
      <w:rPr>
        <w:rFonts w:ascii="Arial" w:hAnsi="Arial" w:hint="default"/>
      </w:rPr>
    </w:lvl>
    <w:lvl w:ilvl="5" w:tplc="C33A1014" w:tentative="1">
      <w:start w:val="1"/>
      <w:numFmt w:val="bullet"/>
      <w:lvlText w:val="•"/>
      <w:lvlJc w:val="left"/>
      <w:pPr>
        <w:tabs>
          <w:tab w:val="num" w:pos="4320"/>
        </w:tabs>
        <w:ind w:left="4320" w:hanging="360"/>
      </w:pPr>
      <w:rPr>
        <w:rFonts w:ascii="Arial" w:hAnsi="Arial" w:hint="default"/>
      </w:rPr>
    </w:lvl>
    <w:lvl w:ilvl="6" w:tplc="2B8E4042" w:tentative="1">
      <w:start w:val="1"/>
      <w:numFmt w:val="bullet"/>
      <w:lvlText w:val="•"/>
      <w:lvlJc w:val="left"/>
      <w:pPr>
        <w:tabs>
          <w:tab w:val="num" w:pos="5040"/>
        </w:tabs>
        <w:ind w:left="5040" w:hanging="360"/>
      </w:pPr>
      <w:rPr>
        <w:rFonts w:ascii="Arial" w:hAnsi="Arial" w:hint="default"/>
      </w:rPr>
    </w:lvl>
    <w:lvl w:ilvl="7" w:tplc="8BC0D420" w:tentative="1">
      <w:start w:val="1"/>
      <w:numFmt w:val="bullet"/>
      <w:lvlText w:val="•"/>
      <w:lvlJc w:val="left"/>
      <w:pPr>
        <w:tabs>
          <w:tab w:val="num" w:pos="5760"/>
        </w:tabs>
        <w:ind w:left="5760" w:hanging="360"/>
      </w:pPr>
      <w:rPr>
        <w:rFonts w:ascii="Arial" w:hAnsi="Arial" w:hint="default"/>
      </w:rPr>
    </w:lvl>
    <w:lvl w:ilvl="8" w:tplc="50A081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7F228F"/>
    <w:multiLevelType w:val="hybridMultilevel"/>
    <w:tmpl w:val="E91EE0A4"/>
    <w:lvl w:ilvl="0" w:tplc="19E4A3B6">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EE327E0"/>
    <w:multiLevelType w:val="multilevel"/>
    <w:tmpl w:val="05CC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15"/>
  </w:num>
  <w:num w:numId="4">
    <w:abstractNumId w:val="1"/>
  </w:num>
  <w:num w:numId="5">
    <w:abstractNumId w:val="18"/>
  </w:num>
  <w:num w:numId="6">
    <w:abstractNumId w:val="8"/>
  </w:num>
  <w:num w:numId="7">
    <w:abstractNumId w:val="6"/>
  </w:num>
  <w:num w:numId="8">
    <w:abstractNumId w:val="23"/>
  </w:num>
  <w:num w:numId="9">
    <w:abstractNumId w:val="11"/>
  </w:num>
  <w:num w:numId="10">
    <w:abstractNumId w:val="14"/>
  </w:num>
  <w:num w:numId="11">
    <w:abstractNumId w:val="7"/>
  </w:num>
  <w:num w:numId="12">
    <w:abstractNumId w:val="24"/>
  </w:num>
  <w:num w:numId="13">
    <w:abstractNumId w:val="0"/>
  </w:num>
  <w:num w:numId="14">
    <w:abstractNumId w:val="5"/>
  </w:num>
  <w:num w:numId="15">
    <w:abstractNumId w:val="13"/>
  </w:num>
  <w:num w:numId="16">
    <w:abstractNumId w:val="25"/>
  </w:num>
  <w:num w:numId="17">
    <w:abstractNumId w:val="19"/>
  </w:num>
  <w:num w:numId="18">
    <w:abstractNumId w:val="3"/>
  </w:num>
  <w:num w:numId="19">
    <w:abstractNumId w:val="22"/>
  </w:num>
  <w:num w:numId="20">
    <w:abstractNumId w:val="9"/>
  </w:num>
  <w:num w:numId="21">
    <w:abstractNumId w:val="4"/>
  </w:num>
  <w:num w:numId="22">
    <w:abstractNumId w:val="2"/>
  </w:num>
  <w:num w:numId="23">
    <w:abstractNumId w:val="16"/>
  </w:num>
  <w:num w:numId="24">
    <w:abstractNumId w:val="10"/>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6"/>
    <w:rsid w:val="004057BD"/>
    <w:rsid w:val="004836E9"/>
    <w:rsid w:val="004D290E"/>
    <w:rsid w:val="004E61ED"/>
    <w:rsid w:val="005840AA"/>
    <w:rsid w:val="005B5C5C"/>
    <w:rsid w:val="00606BD6"/>
    <w:rsid w:val="00674AD9"/>
    <w:rsid w:val="006B6C69"/>
    <w:rsid w:val="00991AB8"/>
    <w:rsid w:val="009D792D"/>
    <w:rsid w:val="00B57FE8"/>
    <w:rsid w:val="00E46095"/>
    <w:rsid w:val="00F8276E"/>
    <w:rsid w:val="00FE02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9356D-62E8-4358-8692-81C62978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57BD"/>
    <w:pPr>
      <w:keepNext/>
      <w:spacing w:before="240" w:after="60" w:line="276"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4057BD"/>
    <w:pPr>
      <w:keepNext/>
      <w:spacing w:before="240" w:after="60" w:line="276"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4057BD"/>
    <w:pPr>
      <w:keepNext/>
      <w:spacing w:before="240" w:after="60" w:line="27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7BD"/>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4057BD"/>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4057BD"/>
    <w:rPr>
      <w:rFonts w:ascii="Calibri Light" w:eastAsia="Times New Roman" w:hAnsi="Calibri Light" w:cs="Times New Roman"/>
      <w:b/>
      <w:bCs/>
      <w:sz w:val="26"/>
      <w:szCs w:val="26"/>
    </w:rPr>
  </w:style>
  <w:style w:type="paragraph" w:styleId="ListParagraph">
    <w:name w:val="List Paragraph"/>
    <w:basedOn w:val="Normal"/>
    <w:uiPriority w:val="34"/>
    <w:qFormat/>
    <w:rsid w:val="004057BD"/>
    <w:pPr>
      <w:spacing w:after="200" w:line="276" w:lineRule="auto"/>
      <w:ind w:left="720"/>
      <w:contextualSpacing/>
    </w:pPr>
    <w:rPr>
      <w:rFonts w:ascii="Calibri" w:eastAsia="Calibri" w:hAnsi="Calibri" w:cs="Times New Roman"/>
    </w:rPr>
  </w:style>
  <w:style w:type="character" w:styleId="CommentReference">
    <w:name w:val="annotation reference"/>
    <w:uiPriority w:val="99"/>
    <w:semiHidden/>
    <w:unhideWhenUsed/>
    <w:rsid w:val="004057BD"/>
    <w:rPr>
      <w:sz w:val="16"/>
      <w:szCs w:val="16"/>
    </w:rPr>
  </w:style>
  <w:style w:type="paragraph" w:styleId="CommentText">
    <w:name w:val="annotation text"/>
    <w:basedOn w:val="Normal"/>
    <w:link w:val="CommentTextChar"/>
    <w:uiPriority w:val="99"/>
    <w:unhideWhenUsed/>
    <w:rsid w:val="004057BD"/>
    <w:pPr>
      <w:spacing w:after="0" w:line="240" w:lineRule="auto"/>
    </w:pPr>
    <w:rPr>
      <w:rFonts w:ascii="Times New Roman" w:eastAsia="Times New Roman" w:hAnsi="Times New Roman" w:cs="Times New Roman"/>
      <w:sz w:val="20"/>
      <w:szCs w:val="20"/>
      <w:lang w:val="en-US" w:eastAsia="x-none"/>
    </w:rPr>
  </w:style>
  <w:style w:type="character" w:customStyle="1" w:styleId="CommentTextChar">
    <w:name w:val="Comment Text Char"/>
    <w:basedOn w:val="DefaultParagraphFont"/>
    <w:link w:val="CommentText"/>
    <w:uiPriority w:val="99"/>
    <w:rsid w:val="004057BD"/>
    <w:rPr>
      <w:rFonts w:ascii="Times New Roman" w:eastAsia="Times New Roman" w:hAnsi="Times New Roman" w:cs="Times New Roman"/>
      <w:sz w:val="20"/>
      <w:szCs w:val="20"/>
      <w:lang w:val="en-US" w:eastAsia="x-none"/>
    </w:rPr>
  </w:style>
  <w:style w:type="paragraph" w:styleId="BalloonText">
    <w:name w:val="Balloon Text"/>
    <w:basedOn w:val="Normal"/>
    <w:link w:val="BalloonTextChar"/>
    <w:uiPriority w:val="99"/>
    <w:semiHidden/>
    <w:unhideWhenUsed/>
    <w:rsid w:val="004057BD"/>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057BD"/>
    <w:rPr>
      <w:rFonts w:ascii="Tahoma" w:eastAsia="Calibri" w:hAnsi="Tahoma" w:cs="Times New Roman"/>
      <w:sz w:val="16"/>
      <w:szCs w:val="16"/>
      <w:lang w:val="x-none" w:eastAsia="x-none"/>
    </w:rPr>
  </w:style>
  <w:style w:type="paragraph" w:customStyle="1" w:styleId="Default">
    <w:name w:val="Default"/>
    <w:rsid w:val="004057B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4057B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4057BD"/>
    <w:pPr>
      <w:tabs>
        <w:tab w:val="center" w:pos="4513"/>
        <w:tab w:val="right" w:pos="9026"/>
      </w:tabs>
      <w:spacing w:after="0" w:line="240" w:lineRule="auto"/>
    </w:pPr>
    <w:rPr>
      <w:rFonts w:ascii="Calibri" w:eastAsia="Calibri" w:hAnsi="Calibri" w:cs="Times New Roman"/>
      <w:sz w:val="20"/>
      <w:szCs w:val="20"/>
      <w:lang w:val="x-none" w:eastAsia="x-none"/>
    </w:rPr>
  </w:style>
  <w:style w:type="character" w:customStyle="1" w:styleId="HeaderChar">
    <w:name w:val="Header Char"/>
    <w:basedOn w:val="DefaultParagraphFont"/>
    <w:link w:val="Header"/>
    <w:uiPriority w:val="99"/>
    <w:rsid w:val="004057BD"/>
    <w:rPr>
      <w:rFonts w:ascii="Calibri" w:eastAsia="Calibri" w:hAnsi="Calibri" w:cs="Times New Roman"/>
      <w:sz w:val="20"/>
      <w:szCs w:val="20"/>
      <w:lang w:val="x-none" w:eastAsia="x-none"/>
    </w:rPr>
  </w:style>
  <w:style w:type="character" w:styleId="Hyperlink">
    <w:name w:val="Hyperlink"/>
    <w:uiPriority w:val="99"/>
    <w:unhideWhenUsed/>
    <w:rsid w:val="004057BD"/>
    <w:rPr>
      <w:color w:val="0000FF"/>
      <w:u w:val="single"/>
    </w:rPr>
  </w:style>
  <w:style w:type="paragraph" w:customStyle="1" w:styleId="CM7">
    <w:name w:val="CM7"/>
    <w:basedOn w:val="Default"/>
    <w:next w:val="Default"/>
    <w:uiPriority w:val="99"/>
    <w:rsid w:val="004057BD"/>
    <w:pPr>
      <w:spacing w:line="251" w:lineRule="atLeast"/>
    </w:pPr>
    <w:rPr>
      <w:color w:val="auto"/>
      <w:lang w:val="en-ZA" w:eastAsia="en-ZA"/>
    </w:rPr>
  </w:style>
  <w:style w:type="paragraph" w:customStyle="1" w:styleId="dissertation8">
    <w:name w:val="dissertation+8"/>
    <w:basedOn w:val="Default"/>
    <w:next w:val="Default"/>
    <w:uiPriority w:val="99"/>
    <w:rsid w:val="004057BD"/>
    <w:rPr>
      <w:color w:val="auto"/>
      <w:lang w:val="en-ZA" w:eastAsia="en-ZA"/>
    </w:rPr>
  </w:style>
  <w:style w:type="paragraph" w:styleId="Footer">
    <w:name w:val="footer"/>
    <w:basedOn w:val="Normal"/>
    <w:link w:val="FooterChar"/>
    <w:uiPriority w:val="99"/>
    <w:unhideWhenUsed/>
    <w:rsid w:val="004057B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057BD"/>
    <w:rPr>
      <w:rFonts w:ascii="Calibri" w:eastAsia="Calibri" w:hAnsi="Calibri" w:cs="Times New Roman"/>
    </w:rPr>
  </w:style>
  <w:style w:type="paragraph" w:styleId="Title">
    <w:name w:val="Title"/>
    <w:basedOn w:val="Normal"/>
    <w:next w:val="Normal"/>
    <w:link w:val="TitleChar"/>
    <w:uiPriority w:val="10"/>
    <w:qFormat/>
    <w:rsid w:val="004057B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4057BD"/>
    <w:rPr>
      <w:rFonts w:ascii="Cambria" w:eastAsia="Times New Roman" w:hAnsi="Cambria" w:cs="Times New Roman"/>
      <w:color w:val="17365D"/>
      <w:spacing w:val="5"/>
      <w:kern w:val="28"/>
      <w:sz w:val="52"/>
      <w:szCs w:val="52"/>
      <w:lang w:val="x-none" w:eastAsia="x-none"/>
    </w:rPr>
  </w:style>
  <w:style w:type="paragraph" w:styleId="CommentSubject">
    <w:name w:val="annotation subject"/>
    <w:basedOn w:val="CommentText"/>
    <w:next w:val="CommentText"/>
    <w:link w:val="CommentSubjectChar"/>
    <w:uiPriority w:val="99"/>
    <w:semiHidden/>
    <w:unhideWhenUsed/>
    <w:rsid w:val="004057BD"/>
    <w:pPr>
      <w:spacing w:after="200"/>
    </w:pPr>
    <w:rPr>
      <w:b/>
      <w:bCs/>
    </w:rPr>
  </w:style>
  <w:style w:type="character" w:customStyle="1" w:styleId="CommentSubjectChar">
    <w:name w:val="Comment Subject Char"/>
    <w:basedOn w:val="CommentTextChar"/>
    <w:link w:val="CommentSubject"/>
    <w:uiPriority w:val="99"/>
    <w:semiHidden/>
    <w:rsid w:val="004057BD"/>
    <w:rPr>
      <w:rFonts w:ascii="Times New Roman" w:eastAsia="Times New Roman" w:hAnsi="Times New Roman" w:cs="Times New Roman"/>
      <w:b/>
      <w:bCs/>
      <w:sz w:val="20"/>
      <w:szCs w:val="20"/>
      <w:lang w:val="en-US" w:eastAsia="x-none"/>
    </w:rPr>
  </w:style>
  <w:style w:type="table" w:styleId="TableGrid">
    <w:name w:val="Table Grid"/>
    <w:basedOn w:val="TableNormal"/>
    <w:uiPriority w:val="59"/>
    <w:rsid w:val="004057BD"/>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057BD"/>
    <w:pPr>
      <w:spacing w:after="0" w:line="240" w:lineRule="auto"/>
    </w:pPr>
    <w:rPr>
      <w:rFonts w:ascii="Calibri" w:eastAsia="Calibri" w:hAnsi="Calibri" w:cs="Times New Roman"/>
      <w:color w:val="365F91"/>
      <w:sz w:val="20"/>
      <w:szCs w:val="20"/>
      <w:lang w:eastAsia="en-Z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uiPriority w:val="99"/>
    <w:semiHidden/>
    <w:unhideWhenUsed/>
    <w:rsid w:val="004057BD"/>
    <w:rPr>
      <w:color w:val="800080"/>
      <w:u w:val="single"/>
    </w:rPr>
  </w:style>
  <w:style w:type="character" w:customStyle="1" w:styleId="cit-first-element">
    <w:name w:val="cit-first-element"/>
    <w:rsid w:val="004057BD"/>
  </w:style>
  <w:style w:type="character" w:customStyle="1" w:styleId="cit-auth">
    <w:name w:val="cit-auth"/>
    <w:rsid w:val="004057BD"/>
  </w:style>
  <w:style w:type="character" w:customStyle="1" w:styleId="cit-sep">
    <w:name w:val="cit-sep"/>
    <w:rsid w:val="004057BD"/>
  </w:style>
  <w:style w:type="character" w:customStyle="1" w:styleId="apple-converted-space">
    <w:name w:val="apple-converted-space"/>
    <w:rsid w:val="004057BD"/>
  </w:style>
  <w:style w:type="character" w:customStyle="1" w:styleId="cit-title">
    <w:name w:val="cit-title"/>
    <w:rsid w:val="004057BD"/>
  </w:style>
  <w:style w:type="character" w:styleId="HTMLCite">
    <w:name w:val="HTML Cite"/>
    <w:uiPriority w:val="99"/>
    <w:semiHidden/>
    <w:unhideWhenUsed/>
    <w:rsid w:val="004057BD"/>
    <w:rPr>
      <w:i/>
      <w:iCs/>
    </w:rPr>
  </w:style>
  <w:style w:type="character" w:customStyle="1" w:styleId="cit-print-date">
    <w:name w:val="cit-print-date"/>
    <w:rsid w:val="004057BD"/>
  </w:style>
  <w:style w:type="character" w:customStyle="1" w:styleId="cit-vol">
    <w:name w:val="cit-vol"/>
    <w:rsid w:val="004057BD"/>
  </w:style>
  <w:style w:type="character" w:customStyle="1" w:styleId="cit-issue">
    <w:name w:val="cit-issue"/>
    <w:rsid w:val="004057BD"/>
  </w:style>
  <w:style w:type="character" w:customStyle="1" w:styleId="cit-first-page">
    <w:name w:val="cit-first-page"/>
    <w:rsid w:val="004057BD"/>
  </w:style>
  <w:style w:type="character" w:customStyle="1" w:styleId="cit-last-page">
    <w:name w:val="cit-last-page"/>
    <w:rsid w:val="004057BD"/>
  </w:style>
  <w:style w:type="character" w:customStyle="1" w:styleId="cit-ahead-of-print-date">
    <w:name w:val="cit-ahead-of-print-date"/>
    <w:rsid w:val="004057BD"/>
  </w:style>
  <w:style w:type="character" w:customStyle="1" w:styleId="cit-doi">
    <w:name w:val="cit-doi"/>
    <w:rsid w:val="004057BD"/>
  </w:style>
  <w:style w:type="character" w:customStyle="1" w:styleId="search-result-highlight">
    <w:name w:val="search-result-highlight"/>
    <w:rsid w:val="004057BD"/>
  </w:style>
  <w:style w:type="character" w:customStyle="1" w:styleId="name">
    <w:name w:val="name"/>
    <w:rsid w:val="004057BD"/>
  </w:style>
  <w:style w:type="paragraph" w:styleId="IntenseQuote">
    <w:name w:val="Intense Quote"/>
    <w:basedOn w:val="Normal"/>
    <w:next w:val="Normal"/>
    <w:link w:val="IntenseQuoteChar"/>
    <w:uiPriority w:val="30"/>
    <w:qFormat/>
    <w:rsid w:val="004057BD"/>
    <w:pPr>
      <w:pBdr>
        <w:bottom w:val="single" w:sz="4" w:space="4" w:color="4F81BD"/>
      </w:pBdr>
      <w:spacing w:before="200" w:after="280" w:line="276" w:lineRule="auto"/>
      <w:ind w:left="936" w:right="936"/>
    </w:pPr>
    <w:rPr>
      <w:rFonts w:ascii="Calibri" w:eastAsia="Calibri" w:hAnsi="Calibri" w:cs="Times New Roman"/>
      <w:b/>
      <w:bCs/>
      <w:i/>
      <w:iCs/>
      <w:color w:val="4F81BD"/>
      <w:lang w:val="x-none"/>
    </w:rPr>
  </w:style>
  <w:style w:type="character" w:customStyle="1" w:styleId="IntenseQuoteChar">
    <w:name w:val="Intense Quote Char"/>
    <w:basedOn w:val="DefaultParagraphFont"/>
    <w:link w:val="IntenseQuote"/>
    <w:uiPriority w:val="30"/>
    <w:rsid w:val="004057BD"/>
    <w:rPr>
      <w:rFonts w:ascii="Calibri" w:eastAsia="Calibri" w:hAnsi="Calibri" w:cs="Times New Roman"/>
      <w:b/>
      <w:bCs/>
      <w:i/>
      <w:iCs/>
      <w:color w:val="4F81BD"/>
      <w:lang w:val="x-none"/>
    </w:rPr>
  </w:style>
  <w:style w:type="character" w:customStyle="1" w:styleId="inlineglossaryterm">
    <w:name w:val="inlineglossaryterm"/>
    <w:rsid w:val="004057BD"/>
  </w:style>
  <w:style w:type="character" w:styleId="Emphasis">
    <w:name w:val="Emphasis"/>
    <w:uiPriority w:val="20"/>
    <w:qFormat/>
    <w:rsid w:val="004057BD"/>
    <w:rPr>
      <w:i/>
      <w:iCs/>
    </w:rPr>
  </w:style>
  <w:style w:type="character" w:styleId="LineNumber">
    <w:name w:val="line number"/>
    <w:uiPriority w:val="99"/>
    <w:semiHidden/>
    <w:unhideWhenUsed/>
    <w:rsid w:val="004057BD"/>
  </w:style>
  <w:style w:type="paragraph" w:styleId="TOC1">
    <w:name w:val="toc 1"/>
    <w:basedOn w:val="Normal"/>
    <w:next w:val="Normal"/>
    <w:autoRedefine/>
    <w:uiPriority w:val="39"/>
    <w:unhideWhenUsed/>
    <w:rsid w:val="004057BD"/>
    <w:pPr>
      <w:tabs>
        <w:tab w:val="left" w:pos="440"/>
        <w:tab w:val="right" w:leader="dot" w:pos="9016"/>
      </w:tabs>
      <w:spacing w:before="120" w:after="0" w:line="240" w:lineRule="auto"/>
    </w:pPr>
    <w:rPr>
      <w:rFonts w:ascii="Calibri Light" w:eastAsia="Calibri" w:hAnsi="Calibri Light" w:cs="Times New Roman"/>
      <w:b/>
      <w:bCs/>
      <w:caps/>
      <w:sz w:val="24"/>
      <w:szCs w:val="24"/>
    </w:rPr>
  </w:style>
  <w:style w:type="paragraph" w:styleId="TOC2">
    <w:name w:val="toc 2"/>
    <w:basedOn w:val="Normal"/>
    <w:next w:val="Normal"/>
    <w:autoRedefine/>
    <w:uiPriority w:val="39"/>
    <w:unhideWhenUsed/>
    <w:rsid w:val="004057BD"/>
    <w:pPr>
      <w:tabs>
        <w:tab w:val="left" w:pos="660"/>
        <w:tab w:val="right" w:leader="dot" w:pos="9016"/>
      </w:tabs>
      <w:spacing w:after="0" w:line="276" w:lineRule="auto"/>
    </w:pPr>
    <w:rPr>
      <w:rFonts w:ascii="Calibri" w:eastAsia="Calibri" w:hAnsi="Calibri" w:cs="Times New Roman"/>
      <w:b/>
      <w:bCs/>
      <w:sz w:val="20"/>
      <w:szCs w:val="20"/>
    </w:rPr>
  </w:style>
  <w:style w:type="paragraph" w:styleId="TOC3">
    <w:name w:val="toc 3"/>
    <w:basedOn w:val="Normal"/>
    <w:next w:val="Normal"/>
    <w:autoRedefine/>
    <w:uiPriority w:val="39"/>
    <w:unhideWhenUsed/>
    <w:rsid w:val="004057BD"/>
    <w:pPr>
      <w:spacing w:after="0" w:line="276" w:lineRule="auto"/>
      <w:ind w:left="220"/>
    </w:pPr>
    <w:rPr>
      <w:rFonts w:ascii="Calibri" w:eastAsia="Calibri" w:hAnsi="Calibri" w:cs="Times New Roman"/>
      <w:sz w:val="20"/>
      <w:szCs w:val="20"/>
    </w:rPr>
  </w:style>
  <w:style w:type="paragraph" w:styleId="TOC4">
    <w:name w:val="toc 4"/>
    <w:basedOn w:val="Normal"/>
    <w:next w:val="Normal"/>
    <w:autoRedefine/>
    <w:uiPriority w:val="39"/>
    <w:unhideWhenUsed/>
    <w:rsid w:val="004057BD"/>
    <w:pPr>
      <w:spacing w:after="0" w:line="276" w:lineRule="auto"/>
      <w:ind w:left="440"/>
    </w:pPr>
    <w:rPr>
      <w:rFonts w:ascii="Calibri" w:eastAsia="Calibri" w:hAnsi="Calibri" w:cs="Times New Roman"/>
      <w:sz w:val="20"/>
      <w:szCs w:val="20"/>
    </w:rPr>
  </w:style>
  <w:style w:type="paragraph" w:styleId="TOC5">
    <w:name w:val="toc 5"/>
    <w:basedOn w:val="Normal"/>
    <w:next w:val="Normal"/>
    <w:autoRedefine/>
    <w:uiPriority w:val="39"/>
    <w:unhideWhenUsed/>
    <w:rsid w:val="004057BD"/>
    <w:pPr>
      <w:spacing w:after="0" w:line="276" w:lineRule="auto"/>
      <w:ind w:left="660"/>
    </w:pPr>
    <w:rPr>
      <w:rFonts w:ascii="Calibri" w:eastAsia="Calibri" w:hAnsi="Calibri" w:cs="Times New Roman"/>
      <w:sz w:val="20"/>
      <w:szCs w:val="20"/>
    </w:rPr>
  </w:style>
  <w:style w:type="paragraph" w:styleId="TOC6">
    <w:name w:val="toc 6"/>
    <w:basedOn w:val="Normal"/>
    <w:next w:val="Normal"/>
    <w:autoRedefine/>
    <w:uiPriority w:val="39"/>
    <w:unhideWhenUsed/>
    <w:rsid w:val="004057BD"/>
    <w:pPr>
      <w:spacing w:after="0" w:line="276" w:lineRule="auto"/>
      <w:ind w:left="880"/>
    </w:pPr>
    <w:rPr>
      <w:rFonts w:ascii="Calibri" w:eastAsia="Calibri" w:hAnsi="Calibri" w:cs="Times New Roman"/>
      <w:sz w:val="20"/>
      <w:szCs w:val="20"/>
    </w:rPr>
  </w:style>
  <w:style w:type="paragraph" w:styleId="TOC7">
    <w:name w:val="toc 7"/>
    <w:basedOn w:val="Normal"/>
    <w:next w:val="Normal"/>
    <w:autoRedefine/>
    <w:uiPriority w:val="39"/>
    <w:unhideWhenUsed/>
    <w:rsid w:val="004057BD"/>
    <w:pPr>
      <w:spacing w:after="0" w:line="276" w:lineRule="auto"/>
      <w:ind w:left="1100"/>
    </w:pPr>
    <w:rPr>
      <w:rFonts w:ascii="Calibri" w:eastAsia="Calibri" w:hAnsi="Calibri" w:cs="Times New Roman"/>
      <w:sz w:val="20"/>
      <w:szCs w:val="20"/>
    </w:rPr>
  </w:style>
  <w:style w:type="paragraph" w:styleId="TOC8">
    <w:name w:val="toc 8"/>
    <w:basedOn w:val="Normal"/>
    <w:next w:val="Normal"/>
    <w:autoRedefine/>
    <w:uiPriority w:val="39"/>
    <w:unhideWhenUsed/>
    <w:rsid w:val="004057BD"/>
    <w:pPr>
      <w:spacing w:after="0" w:line="276" w:lineRule="auto"/>
      <w:ind w:left="1320"/>
    </w:pPr>
    <w:rPr>
      <w:rFonts w:ascii="Calibri" w:eastAsia="Calibri" w:hAnsi="Calibri" w:cs="Times New Roman"/>
      <w:sz w:val="20"/>
      <w:szCs w:val="20"/>
    </w:rPr>
  </w:style>
  <w:style w:type="paragraph" w:styleId="TOC9">
    <w:name w:val="toc 9"/>
    <w:basedOn w:val="Normal"/>
    <w:next w:val="Normal"/>
    <w:autoRedefine/>
    <w:uiPriority w:val="39"/>
    <w:unhideWhenUsed/>
    <w:rsid w:val="004057BD"/>
    <w:pPr>
      <w:spacing w:after="0" w:line="276" w:lineRule="auto"/>
      <w:ind w:left="1540"/>
    </w:pPr>
    <w:rPr>
      <w:rFonts w:ascii="Calibri" w:eastAsia="Calibri" w:hAnsi="Calibri" w:cs="Times New Roman"/>
      <w:sz w:val="20"/>
      <w:szCs w:val="20"/>
    </w:rPr>
  </w:style>
  <w:style w:type="paragraph" w:styleId="TOCHeading">
    <w:name w:val="TOC Heading"/>
    <w:basedOn w:val="Heading1"/>
    <w:next w:val="Normal"/>
    <w:uiPriority w:val="39"/>
    <w:unhideWhenUsed/>
    <w:qFormat/>
    <w:rsid w:val="004057BD"/>
    <w:pPr>
      <w:keepLines/>
      <w:spacing w:after="0" w:line="259" w:lineRule="auto"/>
      <w:outlineLvl w:val="9"/>
    </w:pPr>
    <w:rPr>
      <w:b w:val="0"/>
      <w:bCs w:val="0"/>
      <w:color w:val="2E74B5"/>
      <w:kern w:val="0"/>
      <w:lang w:val="en-US"/>
    </w:rPr>
  </w:style>
  <w:style w:type="table" w:styleId="LightShading">
    <w:name w:val="Light Shading"/>
    <w:basedOn w:val="TableNormal"/>
    <w:uiPriority w:val="60"/>
    <w:rsid w:val="004057BD"/>
    <w:pPr>
      <w:spacing w:after="0" w:line="240" w:lineRule="auto"/>
    </w:pPr>
    <w:rPr>
      <w:rFonts w:ascii="Calibri" w:eastAsia="Calibri" w:hAnsi="Calibri" w:cs="Times New Roman"/>
      <w:color w:val="000000"/>
      <w:sz w:val="20"/>
      <w:szCs w:val="20"/>
      <w:lang w:eastAsia="en-Z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ublication-meta-journal">
    <w:name w:val="publication-meta-journal"/>
    <w:rsid w:val="004057BD"/>
  </w:style>
  <w:style w:type="paragraph" w:customStyle="1" w:styleId="Abstract">
    <w:name w:val="Abstract"/>
    <w:basedOn w:val="Normal"/>
    <w:next w:val="Normal"/>
    <w:qFormat/>
    <w:rsid w:val="004057BD"/>
    <w:pPr>
      <w:spacing w:before="360" w:after="300" w:line="360" w:lineRule="auto"/>
      <w:ind w:left="720" w:right="567"/>
    </w:pPr>
    <w:rPr>
      <w:rFonts w:ascii="Times New Roman" w:eastAsia="Times New Roman" w:hAnsi="Times New Roman" w:cs="Times New Roman"/>
      <w:szCs w:val="24"/>
      <w:lang w:val="en-GB" w:eastAsia="en-GB"/>
    </w:rPr>
  </w:style>
  <w:style w:type="paragraph" w:customStyle="1" w:styleId="Keywords">
    <w:name w:val="Keywords"/>
    <w:basedOn w:val="Normal"/>
    <w:next w:val="Normal"/>
    <w:qFormat/>
    <w:rsid w:val="004057BD"/>
    <w:pPr>
      <w:spacing w:before="240" w:after="240" w:line="360" w:lineRule="auto"/>
      <w:ind w:left="720" w:right="567"/>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ternetonline.ihe.nl/challengeprogram/D23%20Rasiuba%20water%20budge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7982D-537B-4123-8A89-2B8D82F7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3346</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Magombeyi, Manuel (IWMI-South Africa)</dc:creator>
  <cp:keywords/>
  <dc:description/>
  <cp:lastModifiedBy>Magombeyi, Manuel (IWMI-South Africa)</cp:lastModifiedBy>
  <cp:revision>9</cp:revision>
  <dcterms:created xsi:type="dcterms:W3CDTF">2018-05-20T22:46:00Z</dcterms:created>
  <dcterms:modified xsi:type="dcterms:W3CDTF">2018-09-09T20:25:00Z</dcterms:modified>
</cp:coreProperties>
</file>