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05F9" w:rsidRPr="00B363D5" w:rsidRDefault="000F05F9" w:rsidP="000F05F9">
      <w:pPr>
        <w:pStyle w:val="Authornames"/>
        <w:jc w:val="both"/>
        <w:rPr>
          <w:b/>
          <w:lang w:val="en-US"/>
        </w:rPr>
      </w:pPr>
      <w:r>
        <w:rPr>
          <w:b/>
          <w:lang w:val="en-US"/>
        </w:rPr>
        <w:t>NM</w:t>
      </w:r>
      <w:r w:rsidRPr="00B363D5">
        <w:rPr>
          <w:b/>
          <w:lang w:val="en-US"/>
        </w:rPr>
        <w:t>R</w:t>
      </w:r>
      <w:r>
        <w:rPr>
          <w:b/>
          <w:lang w:val="en-US"/>
        </w:rPr>
        <w:t xml:space="preserve"> r</w:t>
      </w:r>
      <w:r w:rsidRPr="00B363D5">
        <w:rPr>
          <w:b/>
          <w:lang w:val="en-US"/>
        </w:rPr>
        <w:t xml:space="preserve">elaxivity on coated and non-coated </w:t>
      </w:r>
      <w:r>
        <w:rPr>
          <w:b/>
          <w:lang w:val="en-US"/>
        </w:rPr>
        <w:t xml:space="preserve">size-sorted </w:t>
      </w:r>
      <w:r w:rsidRPr="00B363D5">
        <w:rPr>
          <w:b/>
          <w:lang w:val="en-US"/>
        </w:rPr>
        <w:t>maghemite</w:t>
      </w:r>
      <w:r>
        <w:rPr>
          <w:b/>
          <w:lang w:val="en-US"/>
        </w:rPr>
        <w:t xml:space="preserve"> nanoparticles</w:t>
      </w:r>
    </w:p>
    <w:p w:rsidR="000F05F9" w:rsidRPr="00B363D5" w:rsidRDefault="000F05F9" w:rsidP="000F05F9">
      <w:pPr>
        <w:pStyle w:val="Affiliation"/>
        <w:jc w:val="both"/>
        <w:rPr>
          <w:sz w:val="28"/>
          <w:lang w:val="fr-FR"/>
        </w:rPr>
      </w:pPr>
      <w:r w:rsidRPr="00B363D5">
        <w:rPr>
          <w:sz w:val="28"/>
          <w:lang w:val="fr-FR"/>
        </w:rPr>
        <w:t>Jérôme Fresnais</w:t>
      </w:r>
      <w:r w:rsidRPr="00EE5039">
        <w:rPr>
          <w:sz w:val="28"/>
          <w:vertAlign w:val="superscript"/>
          <w:lang w:val="fr-FR"/>
        </w:rPr>
        <w:t>1</w:t>
      </w:r>
      <w:r w:rsidRPr="002934D4">
        <w:rPr>
          <w:sz w:val="28"/>
          <w:lang w:val="fr-FR"/>
        </w:rPr>
        <w:t>*</w:t>
      </w:r>
      <w:r w:rsidRPr="00B363D5">
        <w:rPr>
          <w:sz w:val="28"/>
          <w:lang w:val="fr-FR"/>
        </w:rPr>
        <w:t xml:space="preserve">, </w:t>
      </w:r>
      <w:proofErr w:type="spellStart"/>
      <w:r w:rsidRPr="00B363D5">
        <w:rPr>
          <w:sz w:val="28"/>
          <w:lang w:val="fr-FR"/>
        </w:rPr>
        <w:t>QianQian</w:t>
      </w:r>
      <w:proofErr w:type="spellEnd"/>
      <w:r w:rsidRPr="00B363D5">
        <w:rPr>
          <w:sz w:val="28"/>
          <w:lang w:val="fr-FR"/>
        </w:rPr>
        <w:t xml:space="preserve"> Ma</w:t>
      </w:r>
      <w:r w:rsidRPr="00EE5039">
        <w:rPr>
          <w:sz w:val="28"/>
          <w:vertAlign w:val="superscript"/>
          <w:lang w:val="fr-FR"/>
        </w:rPr>
        <w:t>1</w:t>
      </w:r>
      <w:r w:rsidRPr="00B363D5">
        <w:rPr>
          <w:sz w:val="28"/>
          <w:lang w:val="fr-FR"/>
        </w:rPr>
        <w:t>, Linda Thai</w:t>
      </w:r>
      <w:r w:rsidRPr="00EE5039">
        <w:rPr>
          <w:sz w:val="28"/>
          <w:vertAlign w:val="superscript"/>
          <w:lang w:val="fr-FR"/>
        </w:rPr>
        <w:t>1</w:t>
      </w:r>
      <w:r w:rsidRPr="00B363D5">
        <w:rPr>
          <w:sz w:val="28"/>
          <w:lang w:val="fr-FR"/>
        </w:rPr>
        <w:t>, Patrice Porion</w:t>
      </w:r>
      <w:r>
        <w:rPr>
          <w:sz w:val="28"/>
          <w:vertAlign w:val="superscript"/>
          <w:lang w:val="fr-FR"/>
        </w:rPr>
        <w:t>2</w:t>
      </w:r>
      <w:r w:rsidRPr="00B363D5">
        <w:rPr>
          <w:sz w:val="28"/>
          <w:lang w:val="fr-FR"/>
        </w:rPr>
        <w:t>, Pierre Levitz</w:t>
      </w:r>
      <w:r w:rsidRPr="00EE5039">
        <w:rPr>
          <w:sz w:val="28"/>
          <w:vertAlign w:val="superscript"/>
          <w:lang w:val="fr-FR"/>
        </w:rPr>
        <w:t>1</w:t>
      </w:r>
      <w:r w:rsidRPr="00B363D5">
        <w:rPr>
          <w:sz w:val="28"/>
          <w:lang w:val="fr-FR"/>
        </w:rPr>
        <w:t xml:space="preserve"> and Anne-Laure Rollet</w:t>
      </w:r>
      <w:r w:rsidRPr="00EE5039">
        <w:rPr>
          <w:sz w:val="28"/>
          <w:vertAlign w:val="superscript"/>
          <w:lang w:val="fr-FR"/>
        </w:rPr>
        <w:t>1</w:t>
      </w:r>
      <w:r>
        <w:rPr>
          <w:sz w:val="28"/>
          <w:lang w:val="fr-FR"/>
        </w:rPr>
        <w:t>*</w:t>
      </w:r>
    </w:p>
    <w:p w:rsidR="000F05F9" w:rsidRDefault="000F05F9" w:rsidP="000F05F9">
      <w:pPr>
        <w:pStyle w:val="Correspondencedetails"/>
        <w:jc w:val="both"/>
        <w:rPr>
          <w:i/>
          <w:lang w:val="fr-FR"/>
        </w:rPr>
      </w:pPr>
      <w:r w:rsidRPr="00EE5039">
        <w:rPr>
          <w:i/>
          <w:vertAlign w:val="superscript"/>
          <w:lang w:val="fr-FR"/>
        </w:rPr>
        <w:t>1</w:t>
      </w:r>
      <w:r>
        <w:rPr>
          <w:i/>
          <w:vertAlign w:val="superscript"/>
          <w:lang w:val="fr-FR"/>
        </w:rPr>
        <w:t xml:space="preserve"> </w:t>
      </w:r>
      <w:r w:rsidRPr="00EE5039">
        <w:rPr>
          <w:i/>
          <w:lang w:val="fr-FR"/>
        </w:rPr>
        <w:t xml:space="preserve">Sorbonne Université, CNRS, Laboratoire de Physico-chimie des </w:t>
      </w:r>
      <w:proofErr w:type="spellStart"/>
      <w:r w:rsidRPr="00EE5039">
        <w:rPr>
          <w:i/>
          <w:lang w:val="fr-FR"/>
        </w:rPr>
        <w:t>Electrolyt</w:t>
      </w:r>
      <w:r>
        <w:rPr>
          <w:i/>
          <w:lang w:val="fr-FR"/>
        </w:rPr>
        <w:t>es</w:t>
      </w:r>
      <w:proofErr w:type="spellEnd"/>
      <w:r>
        <w:rPr>
          <w:i/>
          <w:lang w:val="fr-FR"/>
        </w:rPr>
        <w:t xml:space="preserve"> et Nanosystèmes </w:t>
      </w:r>
      <w:proofErr w:type="spellStart"/>
      <w:r>
        <w:rPr>
          <w:i/>
          <w:lang w:val="fr-FR"/>
        </w:rPr>
        <w:t>Interfaciaux</w:t>
      </w:r>
      <w:proofErr w:type="spellEnd"/>
      <w:r>
        <w:rPr>
          <w:i/>
          <w:lang w:val="fr-FR"/>
        </w:rPr>
        <w:t xml:space="preserve">, </w:t>
      </w:r>
      <w:r w:rsidRPr="005F47B2">
        <w:rPr>
          <w:i/>
          <w:lang w:val="fr-FR"/>
        </w:rPr>
        <w:t>PHENIX - UMR 8234, F-75252 Paris cedex 05, France.</w:t>
      </w:r>
    </w:p>
    <w:p w:rsidR="000F05F9" w:rsidRPr="002934D4" w:rsidRDefault="000F05F9" w:rsidP="000F05F9">
      <w:pPr>
        <w:pStyle w:val="Correspondencedetails"/>
        <w:jc w:val="both"/>
        <w:rPr>
          <w:i/>
          <w:lang w:val="fr-FR"/>
        </w:rPr>
      </w:pPr>
      <w:r w:rsidRPr="002934D4">
        <w:rPr>
          <w:i/>
          <w:vertAlign w:val="superscript"/>
          <w:lang w:val="fr-FR"/>
        </w:rPr>
        <w:t>2</w:t>
      </w:r>
      <w:r>
        <w:rPr>
          <w:i/>
          <w:lang w:val="fr-FR"/>
        </w:rPr>
        <w:t xml:space="preserve"> </w:t>
      </w:r>
      <w:r w:rsidRPr="002934D4">
        <w:rPr>
          <w:i/>
          <w:lang w:val="fr-FR"/>
        </w:rPr>
        <w:t xml:space="preserve">Interfaces, </w:t>
      </w:r>
      <w:proofErr w:type="spellStart"/>
      <w:r w:rsidRPr="002934D4">
        <w:rPr>
          <w:i/>
          <w:lang w:val="fr-FR"/>
        </w:rPr>
        <w:t>Conﬁnement</w:t>
      </w:r>
      <w:proofErr w:type="spellEnd"/>
      <w:r w:rsidRPr="002934D4">
        <w:rPr>
          <w:i/>
          <w:lang w:val="fr-FR"/>
        </w:rPr>
        <w:t xml:space="preserve">, </w:t>
      </w:r>
      <w:proofErr w:type="spellStart"/>
      <w:r w:rsidRPr="002934D4">
        <w:rPr>
          <w:i/>
          <w:lang w:val="fr-FR"/>
        </w:rPr>
        <w:t>Materiaux</w:t>
      </w:r>
      <w:proofErr w:type="spellEnd"/>
      <w:r w:rsidRPr="002934D4">
        <w:rPr>
          <w:i/>
          <w:lang w:val="fr-FR"/>
        </w:rPr>
        <w:t xml:space="preserve"> et Nanostructures, ICMN, UMR 7374, </w:t>
      </w:r>
      <w:r w:rsidRPr="002934D4">
        <w:rPr>
          <w:i/>
          <w:lang w:val="fr-FR"/>
        </w:rPr>
        <w:br/>
        <w:t>CNRS - Université d’Orléans, 45071 Orléans Cedex 02, France </w:t>
      </w:r>
    </w:p>
    <w:p w:rsidR="000F05F9" w:rsidRPr="002934D4" w:rsidRDefault="000F05F9" w:rsidP="000F05F9">
      <w:pPr>
        <w:pStyle w:val="Correspondencedetails"/>
        <w:jc w:val="both"/>
        <w:rPr>
          <w:i/>
          <w:lang w:val="fr-FR"/>
        </w:rPr>
      </w:pPr>
    </w:p>
    <w:p w:rsidR="000F05F9" w:rsidRPr="002934D4" w:rsidRDefault="000F05F9" w:rsidP="000F05F9">
      <w:pPr>
        <w:pStyle w:val="Correspondencedetails"/>
        <w:jc w:val="both"/>
        <w:rPr>
          <w:lang w:val="fr-FR"/>
        </w:rPr>
      </w:pPr>
      <w:r w:rsidRPr="002934D4">
        <w:rPr>
          <w:lang w:val="fr-FR"/>
        </w:rPr>
        <w:t xml:space="preserve">* </w:t>
      </w:r>
      <w:hyperlink r:id="rId4" w:history="1">
        <w:r w:rsidRPr="002934D4">
          <w:rPr>
            <w:rStyle w:val="Lienhypertexte"/>
            <w:lang w:val="fr-FR"/>
          </w:rPr>
          <w:t>anne-laure.rollet@sorbonne-universite.fr</w:t>
        </w:r>
      </w:hyperlink>
      <w:r w:rsidRPr="002934D4">
        <w:rPr>
          <w:lang w:val="fr-FR"/>
        </w:rPr>
        <w:t xml:space="preserve"> ; </w:t>
      </w:r>
      <w:hyperlink r:id="rId5" w:history="1">
        <w:r w:rsidRPr="002934D4">
          <w:rPr>
            <w:rStyle w:val="Lienhypertexte"/>
            <w:lang w:val="fr-FR"/>
          </w:rPr>
          <w:t>jerome.fresnais@sorbonne-unversite.fr</w:t>
        </w:r>
      </w:hyperlink>
      <w:r w:rsidRPr="002934D4">
        <w:rPr>
          <w:lang w:val="fr-FR"/>
        </w:rPr>
        <w:t xml:space="preserve"> </w:t>
      </w:r>
    </w:p>
    <w:p w:rsidR="000F05F9" w:rsidRPr="002934D4" w:rsidRDefault="000F05F9" w:rsidP="000F05F9">
      <w:pPr>
        <w:pStyle w:val="Notesoncontributors"/>
        <w:jc w:val="both"/>
        <w:rPr>
          <w:lang w:val="fr-FR"/>
        </w:rPr>
      </w:pPr>
    </w:p>
    <w:p w:rsidR="000F05F9" w:rsidRPr="002934D4" w:rsidRDefault="000F05F9" w:rsidP="000F05F9">
      <w:pPr>
        <w:pStyle w:val="Notesoncontributors"/>
        <w:jc w:val="both"/>
        <w:rPr>
          <w:lang w:val="fr-FR"/>
        </w:rPr>
      </w:pPr>
    </w:p>
    <w:p w:rsidR="000F05F9" w:rsidRPr="000F05F9" w:rsidRDefault="000F05F9" w:rsidP="000F05F9">
      <w:pPr>
        <w:rPr>
          <w:b/>
          <w:i/>
          <w:lang w:val="fr-FR"/>
        </w:rPr>
      </w:pPr>
      <w:bookmarkStart w:id="0" w:name="_GoBack"/>
      <w:bookmarkEnd w:id="0"/>
    </w:p>
    <w:p w:rsidR="000F05F9" w:rsidRPr="000F05F9" w:rsidRDefault="000F05F9" w:rsidP="000F05F9">
      <w:pPr>
        <w:rPr>
          <w:b/>
          <w:i/>
          <w:lang w:val="fr-FR"/>
        </w:rPr>
      </w:pPr>
    </w:p>
    <w:p w:rsidR="000F05F9" w:rsidRDefault="000F05F9" w:rsidP="000F05F9">
      <w:pPr>
        <w:rPr>
          <w:b/>
          <w:i/>
        </w:rPr>
      </w:pPr>
      <w:r w:rsidRPr="002B3B73">
        <w:rPr>
          <w:b/>
          <w:i/>
        </w:rPr>
        <w:t>Supplementary information</w:t>
      </w:r>
    </w:p>
    <w:p w:rsidR="000F05F9" w:rsidRDefault="000F05F9" w:rsidP="000F05F9">
      <w:pPr>
        <w:rPr>
          <w:b/>
          <w:i/>
        </w:rPr>
      </w:pPr>
    </w:p>
    <w:p w:rsidR="000F05F9" w:rsidRDefault="000F05F9" w:rsidP="000F05F9">
      <w:r>
        <w:t>SI-1 : scheme of size sorting process</w:t>
      </w:r>
    </w:p>
    <w:p w:rsidR="000F05F9" w:rsidRDefault="000F05F9" w:rsidP="000F05F9">
      <w:r>
        <w:t>Size sorting process was achieved to obtain the more monodispersed MNPs batches (Fig. SI-1a). From the original unsorted ferrofluid, 8 secondary batches are produced. Batches 2SC, 4SC, 5SC, 6SC, 7SC, and 8SC are sorted again to reach different sizes with similar polydispersity. Sample 4SC9SC was sorted again to get  10.7 nm large MNPs, compared to 11.2 for 4SC9SC sample.</w:t>
      </w:r>
    </w:p>
    <w:p w:rsidR="000F05F9" w:rsidRDefault="000F05F9" w:rsidP="000F05F9">
      <w:r w:rsidRPr="009D08DE">
        <w:rPr>
          <w:noProof/>
          <w:lang w:val="fr-FR" w:eastAsia="fr-FR"/>
        </w:rPr>
        <w:lastRenderedPageBreak/>
        <w:drawing>
          <wp:inline distT="0" distB="0" distL="0" distR="0" wp14:anchorId="277A338F" wp14:editId="1618B0F8">
            <wp:extent cx="5396865" cy="2959331"/>
            <wp:effectExtent l="0" t="0" r="63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2928" b="2310"/>
                    <a:stretch/>
                  </pic:blipFill>
                  <pic:spPr bwMode="auto">
                    <a:xfrm>
                      <a:off x="0" y="0"/>
                      <a:ext cx="5396865" cy="2959331"/>
                    </a:xfrm>
                    <a:prstGeom prst="rect">
                      <a:avLst/>
                    </a:prstGeom>
                    <a:ln>
                      <a:noFill/>
                    </a:ln>
                    <a:extLst>
                      <a:ext uri="{53640926-AAD7-44D8-BBD7-CCE9431645EC}">
                        <a14:shadowObscured xmlns:a14="http://schemas.microsoft.com/office/drawing/2010/main"/>
                      </a:ext>
                    </a:extLst>
                  </pic:spPr>
                </pic:pic>
              </a:graphicData>
            </a:graphic>
          </wp:inline>
        </w:drawing>
      </w:r>
    </w:p>
    <w:p w:rsidR="000F05F9" w:rsidRDefault="000F05F9" w:rsidP="000F05F9">
      <w:r>
        <w:t>Figure SI-1a : size sorting process of the first batch used in this study.</w:t>
      </w:r>
    </w:p>
    <w:p w:rsidR="000F05F9" w:rsidRDefault="000F05F9" w:rsidP="000F05F9"/>
    <w:p w:rsidR="000F05F9" w:rsidRDefault="000F05F9" w:rsidP="000F05F9">
      <w:r>
        <w:t>To reach very small nanoparticles, another batch was used and sorted thoroughly to have two sample denoted YP6SC and YP 7SC with diameter of 5.6 nm and 4.5 nm, respectively (Fig. SI-1b).</w:t>
      </w:r>
    </w:p>
    <w:p w:rsidR="000F05F9" w:rsidRDefault="000F05F9" w:rsidP="000F05F9">
      <w:r w:rsidRPr="00A528D2">
        <w:rPr>
          <w:noProof/>
          <w:lang w:val="fr-FR" w:eastAsia="fr-FR"/>
        </w:rPr>
        <w:drawing>
          <wp:inline distT="0" distB="0" distL="0" distR="0" wp14:anchorId="4C49E087" wp14:editId="49376AFE">
            <wp:extent cx="5396072" cy="706582"/>
            <wp:effectExtent l="0" t="0" r="1905" b="508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8721" b="8904"/>
                    <a:stretch/>
                  </pic:blipFill>
                  <pic:spPr bwMode="auto">
                    <a:xfrm>
                      <a:off x="0" y="0"/>
                      <a:ext cx="5396865" cy="706686"/>
                    </a:xfrm>
                    <a:prstGeom prst="rect">
                      <a:avLst/>
                    </a:prstGeom>
                    <a:ln>
                      <a:noFill/>
                    </a:ln>
                    <a:extLst>
                      <a:ext uri="{53640926-AAD7-44D8-BBD7-CCE9431645EC}">
                        <a14:shadowObscured xmlns:a14="http://schemas.microsoft.com/office/drawing/2010/main"/>
                      </a:ext>
                    </a:extLst>
                  </pic:spPr>
                </pic:pic>
              </a:graphicData>
            </a:graphic>
          </wp:inline>
        </w:drawing>
      </w:r>
    </w:p>
    <w:p w:rsidR="000F05F9" w:rsidRDefault="000F05F9" w:rsidP="000F05F9">
      <w:r>
        <w:t>Figure SI-1b : size sorting process of the first batch used in this study.</w:t>
      </w:r>
    </w:p>
    <w:p w:rsidR="000F05F9" w:rsidRPr="006C2C00" w:rsidRDefault="000F05F9" w:rsidP="000F05F9">
      <w:pPr>
        <w:rPr>
          <w:lang w:val="en-US"/>
        </w:rPr>
      </w:pPr>
      <w:r>
        <w:t>SI</w:t>
      </w:r>
      <w:r w:rsidRPr="006C2C00">
        <w:rPr>
          <w:lang w:val="en-US"/>
        </w:rPr>
        <w:t>-2 : properties of MNPs synthesized in this study</w:t>
      </w:r>
    </w:p>
    <w:p w:rsidR="000F05F9" w:rsidRPr="006C2C00" w:rsidRDefault="000F05F9" w:rsidP="000F05F9">
      <w:pPr>
        <w:rPr>
          <w:lang w:val="en-US"/>
        </w:rPr>
      </w:pPr>
      <w:r w:rsidRPr="006C2C00">
        <w:rPr>
          <w:lang w:val="en-US"/>
        </w:rPr>
        <w:t>Table 1 : VSM, TEM, diameters with their correlated polydispersity (lognormal distribution) and DLS diameter of samples used in this study</w:t>
      </w:r>
    </w:p>
    <w:tbl>
      <w:tblPr>
        <w:tblW w:w="9351" w:type="dxa"/>
        <w:tblCellMar>
          <w:left w:w="70" w:type="dxa"/>
          <w:right w:w="70" w:type="dxa"/>
        </w:tblCellMar>
        <w:tblLook w:val="04A0" w:firstRow="1" w:lastRow="0" w:firstColumn="1" w:lastColumn="0" w:noHBand="0" w:noVBand="1"/>
      </w:tblPr>
      <w:tblGrid>
        <w:gridCol w:w="2122"/>
        <w:gridCol w:w="1842"/>
        <w:gridCol w:w="851"/>
        <w:gridCol w:w="1843"/>
        <w:gridCol w:w="992"/>
        <w:gridCol w:w="1701"/>
      </w:tblGrid>
      <w:tr w:rsidR="000F05F9" w:rsidRPr="006C2C00" w:rsidTr="00B725E7">
        <w:trPr>
          <w:trHeight w:val="48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Uncoated MNPs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VSM diameter (nm)</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σ</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TEM diameter (nm)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DLS diameter (nm)</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4SCC</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12.72</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0.29</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28.8</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4SCSC</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11.88</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0.28</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26</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6C2C00">
              <w:rPr>
                <w:rFonts w:ascii="Calibri" w:hAnsi="Calibri" w:cs="Calibri"/>
                <w:color w:val="000000"/>
                <w:lang w:val="en-US" w:eastAsia="fr-FR"/>
              </w:rPr>
              <w:t>4SC</w:t>
            </w:r>
            <w:r w:rsidRPr="002B3B73">
              <w:rPr>
                <w:rFonts w:ascii="Calibri" w:hAnsi="Calibri" w:cs="Calibri"/>
                <w:color w:val="000000"/>
                <w:lang w:val="en-US" w:eastAsia="fr-FR"/>
              </w:rPr>
              <w:t>9</w:t>
            </w:r>
            <w:r w:rsidRPr="006C2C00">
              <w:rPr>
                <w:rFonts w:ascii="Calibri" w:hAnsi="Calibri" w:cs="Calibri"/>
                <w:color w:val="000000"/>
                <w:lang w:val="en-US" w:eastAsia="fr-FR"/>
              </w:rPr>
              <w:t>S</w:t>
            </w:r>
            <w:r w:rsidRPr="002B3B73">
              <w:rPr>
                <w:rFonts w:ascii="Calibri" w:hAnsi="Calibri" w:cs="Calibri"/>
                <w:color w:val="000000"/>
                <w:lang w:val="en-US" w:eastAsia="fr-FR"/>
              </w:rPr>
              <w:t>C</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9.8</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0.24</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11.17</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0.24</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26.5</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6C2C00">
              <w:rPr>
                <w:rFonts w:ascii="Calibri" w:hAnsi="Calibri" w:cs="Calibri"/>
                <w:color w:val="000000"/>
                <w:lang w:val="en-US" w:eastAsia="fr-FR"/>
              </w:rPr>
              <w:t>5SC</w:t>
            </w:r>
            <w:r w:rsidRPr="002B3B73">
              <w:rPr>
                <w:rFonts w:ascii="Calibri" w:hAnsi="Calibri" w:cs="Calibri"/>
                <w:color w:val="000000"/>
                <w:lang w:val="en-US" w:eastAsia="fr-FR"/>
              </w:rPr>
              <w:t>13</w:t>
            </w:r>
            <w:r w:rsidRPr="006C2C00">
              <w:rPr>
                <w:rFonts w:ascii="Calibri" w:hAnsi="Calibri" w:cs="Calibri"/>
                <w:color w:val="000000"/>
                <w:lang w:val="en-US" w:eastAsia="fr-FR"/>
              </w:rPr>
              <w:t>S</w:t>
            </w:r>
            <w:r w:rsidRPr="002B3B73">
              <w:rPr>
                <w:rFonts w:ascii="Calibri" w:hAnsi="Calibri" w:cs="Calibri"/>
                <w:color w:val="000000"/>
                <w:lang w:val="en-US" w:eastAsia="fr-FR"/>
              </w:rPr>
              <w:t>C</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7.8</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0.16</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9.4</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0.17</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6.2</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6C2C00">
              <w:rPr>
                <w:rFonts w:ascii="Calibri" w:hAnsi="Calibri" w:cs="Calibri"/>
                <w:color w:val="000000"/>
                <w:lang w:val="en-US" w:eastAsia="fr-FR"/>
              </w:rPr>
              <w:t>7SC</w:t>
            </w:r>
            <w:r w:rsidRPr="002B3B73">
              <w:rPr>
                <w:rFonts w:ascii="Calibri" w:hAnsi="Calibri" w:cs="Calibri"/>
                <w:color w:val="000000"/>
                <w:lang w:val="en-US" w:eastAsia="fr-FR"/>
              </w:rPr>
              <w:t>3</w:t>
            </w:r>
            <w:r w:rsidRPr="006C2C00">
              <w:rPr>
                <w:rFonts w:ascii="Calibri" w:hAnsi="Calibri" w:cs="Calibri"/>
                <w:color w:val="000000"/>
                <w:lang w:val="en-US" w:eastAsia="fr-FR"/>
              </w:rPr>
              <w:t>S</w:t>
            </w:r>
            <w:r w:rsidRPr="002B3B73">
              <w:rPr>
                <w:rFonts w:ascii="Calibri" w:hAnsi="Calibri" w:cs="Calibri"/>
                <w:color w:val="000000"/>
                <w:lang w:val="en-US" w:eastAsia="fr-FR"/>
              </w:rPr>
              <w:t>C</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8.5</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0.2</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9.99</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0.2</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16.7</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8SCC</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8.6</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0.21</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9.23</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0.21</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15.5</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6C2C00">
              <w:rPr>
                <w:rFonts w:ascii="Calibri" w:hAnsi="Calibri" w:cs="Calibri"/>
                <w:color w:val="000000"/>
                <w:lang w:val="en-US" w:eastAsia="fr-FR"/>
              </w:rPr>
              <w:lastRenderedPageBreak/>
              <w:t>8SC</w:t>
            </w:r>
            <w:r w:rsidRPr="002B3B73">
              <w:rPr>
                <w:rFonts w:ascii="Calibri" w:hAnsi="Calibri" w:cs="Calibri"/>
                <w:color w:val="000000"/>
                <w:lang w:val="en-US" w:eastAsia="fr-FR"/>
              </w:rPr>
              <w:t>4</w:t>
            </w:r>
            <w:r w:rsidRPr="006C2C00">
              <w:rPr>
                <w:rFonts w:ascii="Calibri" w:hAnsi="Calibri" w:cs="Calibri"/>
                <w:color w:val="000000"/>
                <w:lang w:val="en-US" w:eastAsia="fr-FR"/>
              </w:rPr>
              <w:t>S</w:t>
            </w:r>
            <w:r w:rsidRPr="002B3B73">
              <w:rPr>
                <w:rFonts w:ascii="Calibri" w:hAnsi="Calibri" w:cs="Calibri"/>
                <w:color w:val="000000"/>
                <w:lang w:val="en-US" w:eastAsia="fr-FR"/>
              </w:rPr>
              <w:t>C</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7.36</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0.22</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8.54</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0.22</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11.6</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6C2C00">
              <w:rPr>
                <w:rFonts w:ascii="Calibri" w:hAnsi="Calibri" w:cs="Calibri"/>
                <w:color w:val="000000"/>
                <w:lang w:val="en-US" w:eastAsia="fr-FR"/>
              </w:rPr>
              <w:t>8SC</w:t>
            </w:r>
            <w:r w:rsidRPr="002B3B73">
              <w:rPr>
                <w:rFonts w:ascii="Calibri" w:hAnsi="Calibri" w:cs="Calibri"/>
                <w:color w:val="000000"/>
                <w:lang w:val="en-US" w:eastAsia="fr-FR"/>
              </w:rPr>
              <w:t>5</w:t>
            </w:r>
            <w:r w:rsidRPr="006C2C00">
              <w:rPr>
                <w:rFonts w:ascii="Calibri" w:hAnsi="Calibri" w:cs="Calibri"/>
                <w:color w:val="000000"/>
                <w:lang w:val="en-US" w:eastAsia="fr-FR"/>
              </w:rPr>
              <w:t>S</w:t>
            </w:r>
            <w:r w:rsidRPr="002B3B73">
              <w:rPr>
                <w:rFonts w:ascii="Calibri" w:hAnsi="Calibri" w:cs="Calibri"/>
                <w:color w:val="000000"/>
                <w:lang w:val="en-US" w:eastAsia="fr-FR"/>
              </w:rPr>
              <w:t>C</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7.4</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0.19</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7.73</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0.19</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12</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6C2C00">
              <w:rPr>
                <w:rFonts w:ascii="Calibri" w:hAnsi="Calibri" w:cs="Calibri"/>
                <w:color w:val="000000"/>
                <w:lang w:val="en-US" w:eastAsia="fr-FR"/>
              </w:rPr>
              <w:t>4SCS9C</w:t>
            </w:r>
            <w:r w:rsidRPr="002B3B73">
              <w:rPr>
                <w:rFonts w:ascii="Calibri" w:hAnsi="Calibri" w:cs="Calibri"/>
                <w:color w:val="000000"/>
                <w:lang w:val="en-US" w:eastAsia="fr-FR"/>
              </w:rPr>
              <w:t>4</w:t>
            </w:r>
            <w:r w:rsidRPr="006C2C00">
              <w:rPr>
                <w:rFonts w:ascii="Calibri" w:hAnsi="Calibri" w:cs="Calibri"/>
                <w:color w:val="000000"/>
                <w:lang w:val="en-US" w:eastAsia="fr-FR"/>
              </w:rPr>
              <w:t>S</w:t>
            </w:r>
            <w:r w:rsidRPr="002B3B73">
              <w:rPr>
                <w:rFonts w:ascii="Calibri" w:hAnsi="Calibri" w:cs="Calibri"/>
                <w:color w:val="000000"/>
                <w:lang w:val="en-US" w:eastAsia="fr-FR"/>
              </w:rPr>
              <w:t>C</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10.68</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0.17</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15.3</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7SC12</w:t>
            </w:r>
            <w:r w:rsidRPr="006C2C00">
              <w:rPr>
                <w:rFonts w:ascii="Calibri" w:hAnsi="Calibri" w:cs="Calibri"/>
                <w:color w:val="000000"/>
                <w:lang w:val="en-US" w:eastAsia="fr-FR"/>
              </w:rPr>
              <w:t>S</w:t>
            </w:r>
            <w:r w:rsidRPr="002B3B73">
              <w:rPr>
                <w:rFonts w:ascii="Calibri" w:hAnsi="Calibri" w:cs="Calibri"/>
                <w:color w:val="000000"/>
                <w:lang w:val="en-US" w:eastAsia="fr-FR"/>
              </w:rPr>
              <w:t>C</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7.61</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0.18</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9.9</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6C2C00">
              <w:rPr>
                <w:rFonts w:ascii="Calibri" w:hAnsi="Calibri" w:cs="Calibri"/>
                <w:color w:val="000000"/>
                <w:lang w:val="en-US" w:eastAsia="fr-FR"/>
              </w:rPr>
              <w:t>6SC</w:t>
            </w:r>
            <w:r w:rsidRPr="002B3B73">
              <w:rPr>
                <w:rFonts w:ascii="Calibri" w:hAnsi="Calibri" w:cs="Calibri"/>
                <w:color w:val="000000"/>
                <w:lang w:val="en-US" w:eastAsia="fr-FR"/>
              </w:rPr>
              <w:t>26</w:t>
            </w:r>
            <w:r w:rsidRPr="006C2C00">
              <w:rPr>
                <w:rFonts w:ascii="Calibri" w:hAnsi="Calibri" w:cs="Calibri"/>
                <w:color w:val="000000"/>
                <w:lang w:val="en-US" w:eastAsia="fr-FR"/>
              </w:rPr>
              <w:t>S</w:t>
            </w:r>
            <w:r w:rsidRPr="002B3B73">
              <w:rPr>
                <w:rFonts w:ascii="Calibri" w:hAnsi="Calibri" w:cs="Calibri"/>
                <w:color w:val="000000"/>
                <w:lang w:val="en-US" w:eastAsia="fr-FR"/>
              </w:rPr>
              <w:t>C</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7.21</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0.18</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9.4</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6C2C00">
              <w:rPr>
                <w:rFonts w:ascii="Calibri" w:hAnsi="Calibri" w:cs="Calibri"/>
                <w:color w:val="000000"/>
                <w:lang w:val="en-US" w:eastAsia="fr-FR"/>
              </w:rPr>
              <w:t>2SC</w:t>
            </w:r>
            <w:r w:rsidRPr="002B3B73">
              <w:rPr>
                <w:rFonts w:ascii="Calibri" w:hAnsi="Calibri" w:cs="Calibri"/>
                <w:color w:val="000000"/>
                <w:lang w:val="en-US" w:eastAsia="fr-FR"/>
              </w:rPr>
              <w:t>31</w:t>
            </w:r>
            <w:r w:rsidRPr="006C2C00">
              <w:rPr>
                <w:rFonts w:ascii="Calibri" w:hAnsi="Calibri" w:cs="Calibri"/>
                <w:color w:val="000000"/>
                <w:lang w:val="en-US" w:eastAsia="fr-FR"/>
              </w:rPr>
              <w:t>S</w:t>
            </w:r>
            <w:r w:rsidRPr="002B3B73">
              <w:rPr>
                <w:rFonts w:ascii="Calibri" w:hAnsi="Calibri" w:cs="Calibri"/>
                <w:color w:val="000000"/>
                <w:lang w:val="en-US" w:eastAsia="fr-FR"/>
              </w:rPr>
              <w:t>C</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12.14</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0.35</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6C2C00">
              <w:rPr>
                <w:rFonts w:ascii="Calibri" w:hAnsi="Calibri" w:cs="Calibri"/>
                <w:color w:val="000000"/>
                <w:lang w:val="en-US" w:eastAsia="fr-FR"/>
              </w:rPr>
              <w:t>YP141</w:t>
            </w:r>
            <w:r w:rsidRPr="002B3B73">
              <w:rPr>
                <w:rFonts w:ascii="Calibri" w:hAnsi="Calibri" w:cs="Calibri"/>
                <w:color w:val="000000"/>
                <w:lang w:val="en-US" w:eastAsia="fr-FR"/>
              </w:rPr>
              <w:t>6SC</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5.6</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0.25</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7.8</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6C2C00">
              <w:rPr>
                <w:rFonts w:ascii="Calibri" w:hAnsi="Calibri" w:cs="Calibri"/>
                <w:color w:val="000000"/>
                <w:lang w:val="en-US" w:eastAsia="fr-FR"/>
              </w:rPr>
              <w:t>YP141</w:t>
            </w:r>
            <w:r w:rsidRPr="002B3B73">
              <w:rPr>
                <w:rFonts w:ascii="Calibri" w:hAnsi="Calibri" w:cs="Calibri"/>
                <w:color w:val="000000"/>
                <w:lang w:val="en-US" w:eastAsia="fr-FR"/>
              </w:rPr>
              <w:t>7SC</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4.5</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0.16</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9.2</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r>
      <w:tr w:rsidR="000F05F9" w:rsidRPr="006C2C00" w:rsidTr="00B725E7">
        <w:trPr>
          <w:trHeight w:val="64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Coated MNPs</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VSM diameter (nm)</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σ</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TEM diameter (nm)</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σ</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DLS diameter (nm)</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4SCC-PAAMA</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12.72</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0.29</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21.5</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4SCSC-PAAMA</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11.88</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0.28</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34.2</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6C2C00">
              <w:rPr>
                <w:rFonts w:ascii="Calibri" w:hAnsi="Calibri" w:cs="Calibri"/>
                <w:color w:val="000000"/>
                <w:lang w:val="en-US" w:eastAsia="fr-FR"/>
              </w:rPr>
              <w:t>4SC</w:t>
            </w:r>
            <w:r w:rsidRPr="002B3B73">
              <w:rPr>
                <w:rFonts w:ascii="Calibri" w:hAnsi="Calibri" w:cs="Calibri"/>
                <w:color w:val="000000"/>
                <w:lang w:val="en-US" w:eastAsia="fr-FR"/>
              </w:rPr>
              <w:t>9</w:t>
            </w:r>
            <w:r w:rsidRPr="006C2C00">
              <w:rPr>
                <w:rFonts w:ascii="Calibri" w:hAnsi="Calibri" w:cs="Calibri"/>
                <w:color w:val="000000"/>
                <w:lang w:val="en-US" w:eastAsia="fr-FR"/>
              </w:rPr>
              <w:t>S</w:t>
            </w:r>
            <w:r w:rsidRPr="002B3B73">
              <w:rPr>
                <w:rFonts w:ascii="Calibri" w:hAnsi="Calibri" w:cs="Calibri"/>
                <w:color w:val="000000"/>
                <w:lang w:val="en-US" w:eastAsia="fr-FR"/>
              </w:rPr>
              <w:t>C-PAAMA</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9.8</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0.24</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11.17</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0.24</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34.7</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6C2C00">
              <w:rPr>
                <w:rFonts w:ascii="Calibri" w:hAnsi="Calibri" w:cs="Calibri"/>
                <w:color w:val="000000"/>
                <w:lang w:val="en-US" w:eastAsia="fr-FR"/>
              </w:rPr>
              <w:t>5SC</w:t>
            </w:r>
            <w:r w:rsidRPr="002B3B73">
              <w:rPr>
                <w:rFonts w:ascii="Calibri" w:hAnsi="Calibri" w:cs="Calibri"/>
                <w:color w:val="000000"/>
                <w:lang w:val="en-US" w:eastAsia="fr-FR"/>
              </w:rPr>
              <w:t>13</w:t>
            </w:r>
            <w:r w:rsidRPr="006C2C00">
              <w:rPr>
                <w:rFonts w:ascii="Calibri" w:hAnsi="Calibri" w:cs="Calibri"/>
                <w:color w:val="000000"/>
                <w:lang w:val="en-US" w:eastAsia="fr-FR"/>
              </w:rPr>
              <w:t>S</w:t>
            </w:r>
            <w:r w:rsidRPr="002B3B73">
              <w:rPr>
                <w:rFonts w:ascii="Calibri" w:hAnsi="Calibri" w:cs="Calibri"/>
                <w:color w:val="000000"/>
                <w:lang w:val="en-US" w:eastAsia="fr-FR"/>
              </w:rPr>
              <w:t>C-PAAMA</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7.8</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0.16</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9.4</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0.17</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21.9</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6C2C00">
              <w:rPr>
                <w:rFonts w:ascii="Calibri" w:hAnsi="Calibri" w:cs="Calibri"/>
                <w:color w:val="000000"/>
                <w:lang w:val="en-US" w:eastAsia="fr-FR"/>
              </w:rPr>
              <w:t>7SC</w:t>
            </w:r>
            <w:r w:rsidRPr="002B3B73">
              <w:rPr>
                <w:rFonts w:ascii="Calibri" w:hAnsi="Calibri" w:cs="Calibri"/>
                <w:color w:val="000000"/>
                <w:lang w:val="en-US" w:eastAsia="fr-FR"/>
              </w:rPr>
              <w:t>3</w:t>
            </w:r>
            <w:r w:rsidRPr="006C2C00">
              <w:rPr>
                <w:rFonts w:ascii="Calibri" w:hAnsi="Calibri" w:cs="Calibri"/>
                <w:color w:val="000000"/>
                <w:lang w:val="en-US" w:eastAsia="fr-FR"/>
              </w:rPr>
              <w:t>S</w:t>
            </w:r>
            <w:r w:rsidRPr="002B3B73">
              <w:rPr>
                <w:rFonts w:ascii="Calibri" w:hAnsi="Calibri" w:cs="Calibri"/>
                <w:color w:val="000000"/>
                <w:lang w:val="en-US" w:eastAsia="fr-FR"/>
              </w:rPr>
              <w:t>C-PAAMA</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8.5</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0.2</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9.99</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0.2</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22.6</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8SCC-PAAMA</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8.6</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0.21</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9.23</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0.21</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22</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6C2C00">
              <w:rPr>
                <w:rFonts w:ascii="Calibri" w:hAnsi="Calibri" w:cs="Calibri"/>
                <w:color w:val="000000"/>
                <w:lang w:val="en-US" w:eastAsia="fr-FR"/>
              </w:rPr>
              <w:t>8SC</w:t>
            </w:r>
            <w:r w:rsidRPr="002B3B73">
              <w:rPr>
                <w:rFonts w:ascii="Calibri" w:hAnsi="Calibri" w:cs="Calibri"/>
                <w:color w:val="000000"/>
                <w:lang w:val="en-US" w:eastAsia="fr-FR"/>
              </w:rPr>
              <w:t>4</w:t>
            </w:r>
            <w:r w:rsidRPr="006C2C00">
              <w:rPr>
                <w:rFonts w:ascii="Calibri" w:hAnsi="Calibri" w:cs="Calibri"/>
                <w:color w:val="000000"/>
                <w:lang w:val="en-US" w:eastAsia="fr-FR"/>
              </w:rPr>
              <w:t>S</w:t>
            </w:r>
            <w:r w:rsidRPr="002B3B73">
              <w:rPr>
                <w:rFonts w:ascii="Calibri" w:hAnsi="Calibri" w:cs="Calibri"/>
                <w:color w:val="000000"/>
                <w:lang w:val="en-US" w:eastAsia="fr-FR"/>
              </w:rPr>
              <w:t xml:space="preserve">C-PAAMA </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7.36</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0.22</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8.54</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0.22</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20</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6C2C00">
              <w:rPr>
                <w:rFonts w:ascii="Calibri" w:hAnsi="Calibri" w:cs="Calibri"/>
                <w:color w:val="000000"/>
                <w:lang w:val="en-US" w:eastAsia="fr-FR"/>
              </w:rPr>
              <w:t>8SC</w:t>
            </w:r>
            <w:r w:rsidRPr="002B3B73">
              <w:rPr>
                <w:rFonts w:ascii="Calibri" w:hAnsi="Calibri" w:cs="Calibri"/>
                <w:color w:val="000000"/>
                <w:lang w:val="en-US" w:eastAsia="fr-FR"/>
              </w:rPr>
              <w:t>5</w:t>
            </w:r>
            <w:r w:rsidRPr="006C2C00">
              <w:rPr>
                <w:rFonts w:ascii="Calibri" w:hAnsi="Calibri" w:cs="Calibri"/>
                <w:color w:val="000000"/>
                <w:lang w:val="en-US" w:eastAsia="fr-FR"/>
              </w:rPr>
              <w:t>S</w:t>
            </w:r>
            <w:r w:rsidRPr="002B3B73">
              <w:rPr>
                <w:rFonts w:ascii="Calibri" w:hAnsi="Calibri" w:cs="Calibri"/>
                <w:color w:val="000000"/>
                <w:lang w:val="en-US" w:eastAsia="fr-FR"/>
              </w:rPr>
              <w:t>C-PAAMA</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7.4</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0.19</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7.73</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0.19</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55.2</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6C2C00">
              <w:rPr>
                <w:rFonts w:ascii="Calibri" w:hAnsi="Calibri" w:cs="Calibri"/>
                <w:color w:val="000000"/>
                <w:lang w:val="en-US" w:eastAsia="fr-FR"/>
              </w:rPr>
              <w:t>4SC</w:t>
            </w:r>
            <w:r w:rsidRPr="002B3B73">
              <w:rPr>
                <w:rFonts w:ascii="Calibri" w:hAnsi="Calibri" w:cs="Calibri"/>
                <w:color w:val="000000"/>
                <w:lang w:val="en-US" w:eastAsia="fr-FR"/>
              </w:rPr>
              <w:t>9</w:t>
            </w:r>
            <w:r w:rsidRPr="006C2C00">
              <w:rPr>
                <w:rFonts w:ascii="Calibri" w:hAnsi="Calibri" w:cs="Calibri"/>
                <w:color w:val="000000"/>
                <w:lang w:val="en-US" w:eastAsia="fr-FR"/>
              </w:rPr>
              <w:t>SC</w:t>
            </w:r>
            <w:r w:rsidRPr="002B3B73">
              <w:rPr>
                <w:rFonts w:ascii="Calibri" w:hAnsi="Calibri" w:cs="Calibri"/>
                <w:color w:val="000000"/>
                <w:lang w:val="en-US" w:eastAsia="fr-FR"/>
              </w:rPr>
              <w:t>4</w:t>
            </w:r>
            <w:r w:rsidRPr="006C2C00">
              <w:rPr>
                <w:rFonts w:ascii="Calibri" w:hAnsi="Calibri" w:cs="Calibri"/>
                <w:color w:val="000000"/>
                <w:lang w:val="en-US" w:eastAsia="fr-FR"/>
              </w:rPr>
              <w:t>S</w:t>
            </w:r>
            <w:r w:rsidRPr="002B3B73">
              <w:rPr>
                <w:rFonts w:ascii="Calibri" w:hAnsi="Calibri" w:cs="Calibri"/>
                <w:color w:val="000000"/>
                <w:lang w:val="en-US" w:eastAsia="fr-FR"/>
              </w:rPr>
              <w:t>C-PAAMA</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10.68</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0.17</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25.5</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6C2C00">
              <w:rPr>
                <w:rFonts w:ascii="Calibri" w:hAnsi="Calibri" w:cs="Calibri"/>
                <w:color w:val="000000"/>
                <w:lang w:val="en-US" w:eastAsia="fr-FR"/>
              </w:rPr>
              <w:t>2SC</w:t>
            </w:r>
            <w:r w:rsidRPr="002B3B73">
              <w:rPr>
                <w:rFonts w:ascii="Calibri" w:hAnsi="Calibri" w:cs="Calibri"/>
                <w:color w:val="000000"/>
                <w:lang w:val="en-US" w:eastAsia="fr-FR"/>
              </w:rPr>
              <w:t>31</w:t>
            </w:r>
            <w:r w:rsidRPr="006C2C00">
              <w:rPr>
                <w:rFonts w:ascii="Calibri" w:hAnsi="Calibri" w:cs="Calibri"/>
                <w:color w:val="000000"/>
                <w:lang w:val="en-US" w:eastAsia="fr-FR"/>
              </w:rPr>
              <w:t>S</w:t>
            </w:r>
            <w:r w:rsidRPr="002B3B73">
              <w:rPr>
                <w:rFonts w:ascii="Calibri" w:hAnsi="Calibri" w:cs="Calibri"/>
                <w:color w:val="000000"/>
                <w:lang w:val="en-US" w:eastAsia="fr-FR"/>
              </w:rPr>
              <w:t>C-PAAMA</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12.14</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0.35</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6C2C00">
              <w:rPr>
                <w:rFonts w:ascii="Calibri" w:hAnsi="Calibri" w:cs="Calibri"/>
                <w:color w:val="000000"/>
                <w:lang w:val="en-US" w:eastAsia="fr-FR"/>
              </w:rPr>
              <w:t>YP141</w:t>
            </w:r>
            <w:r w:rsidRPr="002B3B73">
              <w:rPr>
                <w:rFonts w:ascii="Calibri" w:hAnsi="Calibri" w:cs="Calibri"/>
                <w:color w:val="000000"/>
                <w:lang w:val="en-US" w:eastAsia="fr-FR"/>
              </w:rPr>
              <w:t>6SC-PAAMA</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5.6</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0.25</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15.5</w:t>
            </w:r>
          </w:p>
        </w:tc>
      </w:tr>
      <w:tr w:rsidR="000F05F9" w:rsidRPr="006C2C00" w:rsidTr="00B725E7">
        <w:trPr>
          <w:trHeight w:val="3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6C2C00">
              <w:rPr>
                <w:rFonts w:ascii="Calibri" w:hAnsi="Calibri" w:cs="Calibri"/>
                <w:color w:val="000000"/>
                <w:lang w:val="en-US" w:eastAsia="fr-FR"/>
              </w:rPr>
              <w:t>YP141</w:t>
            </w:r>
            <w:r w:rsidRPr="002B3B73">
              <w:rPr>
                <w:rFonts w:ascii="Calibri" w:hAnsi="Calibri" w:cs="Calibri"/>
                <w:color w:val="000000"/>
                <w:lang w:val="en-US" w:eastAsia="fr-FR"/>
              </w:rPr>
              <w:t>7SC-PAAMA</w:t>
            </w:r>
          </w:p>
        </w:tc>
        <w:tc>
          <w:tcPr>
            <w:tcW w:w="184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 </w:t>
            </w:r>
          </w:p>
        </w:tc>
        <w:tc>
          <w:tcPr>
            <w:tcW w:w="1843"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4.5</w:t>
            </w:r>
          </w:p>
        </w:tc>
        <w:tc>
          <w:tcPr>
            <w:tcW w:w="992"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0.16</w:t>
            </w:r>
          </w:p>
        </w:tc>
        <w:tc>
          <w:tcPr>
            <w:tcW w:w="1701" w:type="dxa"/>
            <w:tcBorders>
              <w:top w:val="nil"/>
              <w:left w:val="nil"/>
              <w:bottom w:val="single" w:sz="4" w:space="0" w:color="auto"/>
              <w:right w:val="single" w:sz="4" w:space="0" w:color="auto"/>
            </w:tcBorders>
            <w:shd w:val="clear" w:color="auto" w:fill="auto"/>
            <w:vAlign w:val="center"/>
            <w:hideMark/>
          </w:tcPr>
          <w:p w:rsidR="000F05F9" w:rsidRPr="002B3B73" w:rsidRDefault="000F05F9" w:rsidP="00B725E7">
            <w:pPr>
              <w:spacing w:line="240" w:lineRule="auto"/>
              <w:jc w:val="center"/>
              <w:rPr>
                <w:rFonts w:ascii="Calibri" w:hAnsi="Calibri" w:cs="Calibri"/>
                <w:color w:val="000000"/>
                <w:lang w:val="en-US" w:eastAsia="fr-FR"/>
              </w:rPr>
            </w:pPr>
            <w:r w:rsidRPr="002B3B73">
              <w:rPr>
                <w:rFonts w:ascii="Calibri" w:hAnsi="Calibri" w:cs="Calibri"/>
                <w:color w:val="000000"/>
                <w:lang w:val="en-US" w:eastAsia="fr-FR"/>
              </w:rPr>
              <w:t>17.6</w:t>
            </w:r>
          </w:p>
        </w:tc>
      </w:tr>
    </w:tbl>
    <w:p w:rsidR="000F05F9" w:rsidRPr="002B3B73" w:rsidRDefault="000F05F9" w:rsidP="000F05F9"/>
    <w:p w:rsidR="0093474E" w:rsidRDefault="000F05F9"/>
    <w:sectPr w:rsidR="0093474E" w:rsidSect="00165A21">
      <w:endnotePr>
        <w:numFmt w:val="decimal"/>
      </w:endnotePr>
      <w:pgSz w:w="11901" w:h="16840" w:code="9"/>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defaultTabStop w:val="708"/>
  <w:hyphenationZone w:val="425"/>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5F9"/>
    <w:rsid w:val="000F05F9"/>
    <w:rsid w:val="0084319A"/>
    <w:rsid w:val="00E548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27FB953"/>
  <w15:chartTrackingRefBased/>
  <w15:docId w15:val="{FAA3F67B-DC4E-0142-B043-D8417E73E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05F9"/>
    <w:pPr>
      <w:spacing w:line="480" w:lineRule="auto"/>
    </w:pPr>
    <w:rPr>
      <w:rFonts w:ascii="Times New Roman" w:eastAsia="Times New Roman" w:hAnsi="Times New Roman" w:cs="Times New Roman"/>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names">
    <w:name w:val="Author names"/>
    <w:basedOn w:val="Normal"/>
    <w:next w:val="Normal"/>
    <w:qFormat/>
    <w:rsid w:val="000F05F9"/>
    <w:pPr>
      <w:spacing w:before="240" w:line="360" w:lineRule="auto"/>
    </w:pPr>
    <w:rPr>
      <w:sz w:val="28"/>
    </w:rPr>
  </w:style>
  <w:style w:type="paragraph" w:customStyle="1" w:styleId="Affiliation">
    <w:name w:val="Affiliation"/>
    <w:basedOn w:val="Normal"/>
    <w:qFormat/>
    <w:rsid w:val="000F05F9"/>
    <w:pPr>
      <w:spacing w:before="240" w:line="360" w:lineRule="auto"/>
    </w:pPr>
    <w:rPr>
      <w:i/>
    </w:rPr>
  </w:style>
  <w:style w:type="paragraph" w:customStyle="1" w:styleId="Correspondencedetails">
    <w:name w:val="Correspondence details"/>
    <w:basedOn w:val="Normal"/>
    <w:qFormat/>
    <w:rsid w:val="000F05F9"/>
    <w:pPr>
      <w:spacing w:before="240" w:line="360" w:lineRule="auto"/>
    </w:pPr>
  </w:style>
  <w:style w:type="paragraph" w:customStyle="1" w:styleId="Notesoncontributors">
    <w:name w:val="Notes on contributors"/>
    <w:basedOn w:val="Normal"/>
    <w:qFormat/>
    <w:rsid w:val="000F05F9"/>
    <w:pPr>
      <w:spacing w:before="240" w:line="360" w:lineRule="auto"/>
    </w:pPr>
    <w:rPr>
      <w:sz w:val="22"/>
    </w:rPr>
  </w:style>
  <w:style w:type="character" w:styleId="Lienhypertexte">
    <w:name w:val="Hyperlink"/>
    <w:basedOn w:val="Policepardfaut"/>
    <w:unhideWhenUsed/>
    <w:rsid w:val="000F05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hyperlink" Target="mailto:jerome.fresnais@sorbonne-unversite.fr" TargetMode="External"/><Relationship Id="rId4" Type="http://schemas.openxmlformats.org/officeDocument/2006/relationships/hyperlink" Target="mailto:anne-laure.rollet@sorbonne-universite.fr" TargetMode="Externa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408</Words>
  <Characters>2246</Characters>
  <Application>Microsoft Office Word</Application>
  <DocSecurity>0</DocSecurity>
  <Lines>18</Lines>
  <Paragraphs>5</Paragraphs>
  <ScaleCrop>false</ScaleCrop>
  <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fresnais</dc:creator>
  <cp:keywords/>
  <dc:description/>
  <cp:lastModifiedBy>jerome fresnais</cp:lastModifiedBy>
  <cp:revision>1</cp:revision>
  <dcterms:created xsi:type="dcterms:W3CDTF">2018-07-01T09:40:00Z</dcterms:created>
  <dcterms:modified xsi:type="dcterms:W3CDTF">2018-07-01T09:40:00Z</dcterms:modified>
</cp:coreProperties>
</file>