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F" w:rsidRDefault="007C1C7F" w:rsidP="007C1C7F">
      <w:pPr>
        <w:spacing w:after="0" w:line="360" w:lineRule="auto"/>
        <w:ind w:left="284" w:hanging="284"/>
        <w:jc w:val="both"/>
        <w:rPr>
          <w:b/>
          <w:bCs/>
          <w:color w:val="000000" w:themeColor="text1"/>
          <w:sz w:val="32"/>
          <w:szCs w:val="32"/>
          <w:lang w:val="en-GB"/>
        </w:rPr>
      </w:pPr>
      <w:r w:rsidRPr="00EB0800">
        <w:rPr>
          <w:b/>
          <w:bCs/>
          <w:color w:val="000000" w:themeColor="text1"/>
          <w:sz w:val="32"/>
          <w:szCs w:val="32"/>
          <w:lang w:val="en-GB"/>
        </w:rPr>
        <w:t>Supplementary information</w:t>
      </w:r>
      <w:r w:rsidR="00D605BE">
        <w:rPr>
          <w:b/>
          <w:bCs/>
          <w:color w:val="000000" w:themeColor="text1"/>
          <w:sz w:val="32"/>
          <w:szCs w:val="32"/>
          <w:lang w:val="en-GB"/>
        </w:rPr>
        <w:t xml:space="preserve"> (S1)</w:t>
      </w:r>
      <w:r w:rsidRPr="00EB0800">
        <w:rPr>
          <w:b/>
          <w:bCs/>
          <w:color w:val="000000" w:themeColor="text1"/>
          <w:sz w:val="32"/>
          <w:szCs w:val="32"/>
          <w:lang w:val="en-GB"/>
        </w:rPr>
        <w:t>:</w:t>
      </w:r>
    </w:p>
    <w:p w:rsidR="007C1C7F" w:rsidRPr="00545997" w:rsidRDefault="00DD4278" w:rsidP="00717B07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Figures A and B </w:t>
      </w:r>
      <w:r w:rsidR="009A6CA6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show</w:t>
      </w:r>
      <w:r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 images of ZnO particles in the bulk and nano forms with</w:t>
      </w:r>
      <w:r w:rsidR="00305480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0C19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approximately</w:t>
      </w:r>
      <w:r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168FA" w:rsidRPr="0054599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&lt;</w:t>
      </w:r>
      <w:r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1000 nm and </w:t>
      </w:r>
      <w:r w:rsidR="00AD1E12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="00420652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nm average </w:t>
      </w:r>
      <w:r w:rsidR="00985051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sizes</w:t>
      </w:r>
      <w:r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, respectively</w:t>
      </w:r>
      <w:r w:rsidR="009A6CA6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97A9E" w:rsidRPr="0054599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7C1C7F" w:rsidRPr="0054599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SEM image </w:t>
      </w:r>
      <w:r w:rsidR="007C1C7F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(SEM, 15.0kV, MIRA3, TESCAN, Lorestan University)</w:t>
      </w:r>
      <w:r w:rsidR="00E82856" w:rsidRPr="005459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97A9E" w:rsidRDefault="00D97A9E" w:rsidP="006740A8">
      <w:pPr>
        <w:spacing w:after="0" w:line="360" w:lineRule="auto"/>
        <w:ind w:left="284" w:hanging="284"/>
        <w:jc w:val="both"/>
        <w:rPr>
          <w:b/>
          <w:bCs/>
          <w:color w:val="000000" w:themeColor="text1"/>
          <w:sz w:val="24"/>
          <w:szCs w:val="24"/>
          <w:lang w:val="en-GB"/>
        </w:rPr>
      </w:pPr>
    </w:p>
    <w:p w:rsidR="007C1C7F" w:rsidRPr="006740A8" w:rsidRDefault="00F915F4" w:rsidP="006740A8">
      <w:pPr>
        <w:spacing w:after="0" w:line="360" w:lineRule="auto"/>
        <w:ind w:left="284" w:hanging="284"/>
        <w:jc w:val="both"/>
        <w:rPr>
          <w:b/>
          <w:bCs/>
          <w:color w:val="000000" w:themeColor="text1"/>
          <w:sz w:val="32"/>
          <w:szCs w:val="32"/>
          <w:lang w:val="en-GB"/>
        </w:rPr>
      </w:pPr>
      <w:r w:rsidRPr="00F915F4">
        <w:rPr>
          <w:b/>
          <w:bCs/>
          <w:color w:val="000000" w:themeColor="text1"/>
          <w:sz w:val="24"/>
          <w:szCs w:val="24"/>
          <w:lang w:val="en-GB"/>
        </w:rPr>
        <w:t>A)</w:t>
      </w:r>
      <w:r w:rsidRPr="006740A8">
        <w:rPr>
          <w:color w:val="000000" w:themeColor="text1"/>
          <w:sz w:val="24"/>
          <w:szCs w:val="24"/>
          <w:lang w:val="en-GB"/>
        </w:rPr>
        <w:t xml:space="preserve"> </w:t>
      </w:r>
      <w:r w:rsidR="007C1C7F" w:rsidRPr="006740A8">
        <w:rPr>
          <w:b/>
          <w:bCs/>
          <w:color w:val="000000" w:themeColor="text1"/>
          <w:sz w:val="24"/>
          <w:szCs w:val="24"/>
          <w:lang w:val="en-GB"/>
        </w:rPr>
        <w:t>Bulk ZNO</w:t>
      </w:r>
      <w:r w:rsidR="00537BFF" w:rsidRPr="006740A8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892288" w:rsidRPr="006740A8">
        <w:rPr>
          <w:rFonts w:ascii="Andalus" w:hAnsi="Andalus" w:cs="Andalus"/>
          <w:b/>
          <w:bCs/>
          <w:color w:val="000000" w:themeColor="text1"/>
          <w:sz w:val="24"/>
          <w:szCs w:val="24"/>
          <w:lang w:val="en-GB"/>
        </w:rPr>
        <w:t>&lt;</w:t>
      </w:r>
      <w:r w:rsidR="00D44E74" w:rsidRPr="006740A8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892288" w:rsidRPr="006740A8">
        <w:rPr>
          <w:b/>
          <w:bCs/>
          <w:color w:val="000000" w:themeColor="text1"/>
          <w:sz w:val="24"/>
          <w:szCs w:val="24"/>
          <w:lang w:val="en-GB"/>
        </w:rPr>
        <w:t>1000</w:t>
      </w:r>
      <w:r w:rsidR="00592FB9" w:rsidRPr="006740A8">
        <w:rPr>
          <w:b/>
          <w:bCs/>
          <w:color w:val="000000" w:themeColor="text1"/>
          <w:sz w:val="24"/>
          <w:szCs w:val="24"/>
          <w:lang w:val="en-GB"/>
        </w:rPr>
        <w:t xml:space="preserve"> nm</w:t>
      </w:r>
      <w:r w:rsidR="00537BFF" w:rsidRPr="006740A8">
        <w:rPr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="005E7F51" w:rsidRPr="006740A8">
        <w:rPr>
          <w:b/>
          <w:bCs/>
          <w:color w:val="000000" w:themeColor="text1"/>
          <w:sz w:val="24"/>
          <w:szCs w:val="24"/>
          <w:lang w:val="en-GB"/>
        </w:rPr>
        <w:t>(D, diameter)</w:t>
      </w:r>
      <w:r w:rsidR="00537BFF" w:rsidRPr="006740A8">
        <w:rPr>
          <w:b/>
          <w:bCs/>
          <w:color w:val="000000" w:themeColor="text1"/>
          <w:sz w:val="24"/>
          <w:szCs w:val="24"/>
          <w:lang w:val="en-GB"/>
        </w:rPr>
        <w:t>.</w:t>
      </w:r>
      <w:r w:rsidR="00CD4808" w:rsidRPr="006740A8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967E14" w:rsidRPr="006740A8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:rsidR="007C1C7F" w:rsidRPr="00EB0800" w:rsidRDefault="007650A1" w:rsidP="007C1C7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bidi="fa-IR"/>
        </w:rPr>
        <w:drawing>
          <wp:inline distT="0" distB="0" distL="0" distR="0">
            <wp:extent cx="4648484" cy="515123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53" cy="51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7F" w:rsidRPr="00EB0800" w:rsidRDefault="007C1C7F" w:rsidP="007C1C7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7C1C7F" w:rsidRPr="00EB0800" w:rsidRDefault="007C1C7F" w:rsidP="007C1C7F">
      <w:pPr>
        <w:spacing w:after="0" w:line="360" w:lineRule="auto"/>
        <w:ind w:left="284" w:hanging="284"/>
        <w:jc w:val="both"/>
        <w:rPr>
          <w:b/>
          <w:bCs/>
          <w:color w:val="000000" w:themeColor="text1"/>
          <w:sz w:val="32"/>
          <w:szCs w:val="32"/>
          <w:lang w:val="en-GB"/>
        </w:rPr>
      </w:pPr>
    </w:p>
    <w:p w:rsidR="007C1C7F" w:rsidRDefault="007C1C7F" w:rsidP="007C1C7F">
      <w:pPr>
        <w:spacing w:after="0" w:line="360" w:lineRule="auto"/>
        <w:ind w:left="284" w:hanging="284"/>
        <w:jc w:val="both"/>
        <w:rPr>
          <w:b/>
          <w:bCs/>
          <w:color w:val="000000" w:themeColor="text1"/>
          <w:sz w:val="32"/>
          <w:szCs w:val="32"/>
          <w:lang w:val="en-GB"/>
        </w:rPr>
      </w:pPr>
    </w:p>
    <w:p w:rsidR="007016CF" w:rsidRDefault="007016CF">
      <w:pPr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br w:type="page"/>
      </w:r>
    </w:p>
    <w:p w:rsidR="007C1C7F" w:rsidRPr="003F5ADE" w:rsidRDefault="00320E80" w:rsidP="003A3E34">
      <w:pPr>
        <w:spacing w:after="0" w:line="360" w:lineRule="auto"/>
        <w:ind w:left="284" w:hanging="284"/>
        <w:jc w:val="both"/>
        <w:rPr>
          <w:b/>
          <w:bCs/>
          <w:color w:val="000000" w:themeColor="text1"/>
          <w:sz w:val="24"/>
          <w:szCs w:val="24"/>
          <w:lang w:val="en-GB"/>
        </w:rPr>
      </w:pPr>
      <w:r w:rsidRPr="003F5ADE">
        <w:rPr>
          <w:b/>
          <w:bCs/>
          <w:color w:val="000000" w:themeColor="text1"/>
          <w:sz w:val="24"/>
          <w:szCs w:val="24"/>
          <w:lang w:val="en-GB"/>
        </w:rPr>
        <w:lastRenderedPageBreak/>
        <w:t xml:space="preserve">B) </w:t>
      </w:r>
      <w:r w:rsidR="007C1C7F" w:rsidRPr="003F5ADE">
        <w:rPr>
          <w:b/>
          <w:bCs/>
          <w:color w:val="000000" w:themeColor="text1"/>
          <w:sz w:val="24"/>
          <w:szCs w:val="24"/>
          <w:lang w:val="en-GB"/>
        </w:rPr>
        <w:t>NPs ZNO</w:t>
      </w:r>
      <w:r w:rsidR="002E1220" w:rsidRPr="003F5ADE">
        <w:rPr>
          <w:rFonts w:ascii="Andalus" w:hAnsi="Andalus" w:cs="Andalus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E2BB4" w:rsidRPr="003F5ADE">
        <w:rPr>
          <w:rFonts w:ascii="Andalus" w:hAnsi="Andalus" w:cs="Andalus"/>
          <w:b/>
          <w:bCs/>
          <w:color w:val="000000" w:themeColor="text1"/>
          <w:sz w:val="24"/>
          <w:szCs w:val="24"/>
          <w:lang w:val="en-GB"/>
        </w:rPr>
        <w:t>~</w:t>
      </w:r>
      <w:r w:rsidR="00E457ED" w:rsidRPr="003F5ADE">
        <w:rPr>
          <w:b/>
          <w:bCs/>
          <w:color w:val="000000" w:themeColor="text1"/>
          <w:sz w:val="24"/>
          <w:szCs w:val="24"/>
          <w:lang w:val="en-GB"/>
        </w:rPr>
        <w:t xml:space="preserve"> 21.52</w:t>
      </w:r>
      <w:r w:rsidR="00E457ED" w:rsidRPr="003F5ADE">
        <w:rPr>
          <w:rFonts w:ascii="Arial" w:hAnsi="Arial"/>
          <w:b/>
          <w:bCs/>
          <w:color w:val="000000" w:themeColor="text1"/>
          <w:sz w:val="24"/>
          <w:szCs w:val="24"/>
          <w:lang w:val="en-GB"/>
        </w:rPr>
        <w:t>±</w:t>
      </w:r>
      <w:r w:rsidR="00E457ED" w:rsidRPr="003F5ADE">
        <w:rPr>
          <w:b/>
          <w:bCs/>
          <w:color w:val="000000" w:themeColor="text1"/>
          <w:sz w:val="24"/>
          <w:szCs w:val="24"/>
          <w:lang w:val="en-GB"/>
        </w:rPr>
        <w:t xml:space="preserve"> 4.05</w:t>
      </w:r>
      <w:r w:rsidR="00106509" w:rsidRPr="003F5ADE">
        <w:rPr>
          <w:b/>
          <w:bCs/>
          <w:color w:val="000000" w:themeColor="text1"/>
          <w:sz w:val="24"/>
          <w:szCs w:val="24"/>
          <w:lang w:val="en-GB"/>
        </w:rPr>
        <w:t xml:space="preserve"> nm</w:t>
      </w:r>
      <w:r w:rsidR="002E1220" w:rsidRPr="003F5ADE">
        <w:rPr>
          <w:b/>
          <w:bCs/>
          <w:color w:val="000000" w:themeColor="text1"/>
          <w:sz w:val="24"/>
          <w:szCs w:val="24"/>
          <w:lang w:val="en-GB"/>
        </w:rPr>
        <w:t>, (D, diameter)</w:t>
      </w:r>
      <w:r w:rsidR="001624BD" w:rsidRPr="003F5ADE">
        <w:rPr>
          <w:b/>
          <w:bCs/>
          <w:color w:val="000000" w:themeColor="text1"/>
          <w:sz w:val="24"/>
          <w:szCs w:val="24"/>
          <w:lang w:val="en-GB"/>
        </w:rPr>
        <w:t>.</w:t>
      </w:r>
    </w:p>
    <w:p w:rsidR="007C1C7F" w:rsidRPr="00EB0800" w:rsidRDefault="007C1C7F" w:rsidP="007C1C7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bidi="fa-IR"/>
        </w:rPr>
        <w:drawing>
          <wp:inline distT="0" distB="0" distL="0" distR="0">
            <wp:extent cx="4465486" cy="4966136"/>
            <wp:effectExtent l="19050" t="0" r="0" b="0"/>
            <wp:docPr id="2" name="Picture 2" descr="Bu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67" cy="49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7F" w:rsidRPr="00AA11AB" w:rsidRDefault="007C1C7F" w:rsidP="007C1C7F">
      <w:pPr>
        <w:pStyle w:val="Heading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11AB">
        <w:rPr>
          <w:rFonts w:asciiTheme="minorHAnsi" w:hAnsiTheme="minorHAnsi" w:cstheme="minorHAnsi"/>
          <w:color w:val="000000" w:themeColor="text1"/>
          <w:sz w:val="20"/>
          <w:szCs w:val="20"/>
        </w:rPr>
        <w:t>C) Specification of XRD</w:t>
      </w:r>
      <w:r w:rsidR="00BA5356" w:rsidRPr="00AA11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A5356" w:rsidRPr="00AA11A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</w:t>
      </w:r>
      <w:r w:rsidR="00BA5356" w:rsidRPr="00AA11AB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X-ray diffraction)</w:t>
      </w:r>
      <w:r w:rsidRPr="00AA11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(X'PertPro, Holland, Panalytical company, Wavelength of x-ray beam [Cu Kα ]:1.54 angstrom, Anod material: Cu, Voltage: 40 kV, Current: 30mA); </w:t>
      </w:r>
    </w:p>
    <w:tbl>
      <w:tblPr>
        <w:tblW w:w="0" w:type="auto"/>
        <w:tblLook w:val="04A0"/>
      </w:tblPr>
      <w:tblGrid>
        <w:gridCol w:w="465"/>
        <w:gridCol w:w="1277"/>
        <w:gridCol w:w="1490"/>
        <w:gridCol w:w="1055"/>
        <w:gridCol w:w="1248"/>
        <w:gridCol w:w="884"/>
      </w:tblGrid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7F" w:rsidRPr="000E39FC" w:rsidRDefault="007C1C7F" w:rsidP="000E39FC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 w:themeColor="text1"/>
                <w:lang w:bidi="fa-IR"/>
              </w:rPr>
            </w:pPr>
            <w:r w:rsidRPr="000E39FC">
              <w:rPr>
                <w:rFonts w:ascii="Arial" w:eastAsia="Times New Roman" w:hAnsi="Arial"/>
                <w:b/>
                <w:bCs/>
                <w:color w:val="000000" w:themeColor="text1"/>
                <w:lang w:bidi="fa-IR"/>
              </w:rPr>
              <w:t>Scherrer equation -XRD-Nano 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EB0800" w:rsidRDefault="007C1C7F" w:rsidP="001940B9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lang w:bidi="fa-IR"/>
              </w:rPr>
            </w:pP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Pos. [</w:t>
            </w:r>
            <w:r w:rsidRPr="006C079D">
              <w:rPr>
                <w:rFonts w:ascii="MS Gothic" w:eastAsia="MS Gothic" w:hAnsi="MS Gothic" w:cs="MS Gothic"/>
                <w:color w:val="000000" w:themeColor="text1"/>
                <w:sz w:val="16"/>
                <w:szCs w:val="16"/>
                <w:lang w:bidi="fa-IR"/>
              </w:rPr>
              <w:t>ｰ</w:t>
            </w: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2Th.]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FWHM [</w:t>
            </w:r>
            <w:r w:rsidRPr="006C079D">
              <w:rPr>
                <w:rFonts w:ascii="MS Gothic" w:eastAsia="MS Gothic" w:hAnsi="MS Gothic" w:cs="MS Gothic"/>
                <w:color w:val="000000" w:themeColor="text1"/>
                <w:sz w:val="16"/>
                <w:szCs w:val="16"/>
                <w:lang w:bidi="fa-IR"/>
              </w:rPr>
              <w:t>ｰ</w:t>
            </w: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2Th.]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31.9755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15.98775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0.96132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27.99571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34.6241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17.31205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0.954699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28.18987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36.4629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18.23145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23.61539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47.7483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23.87415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0.914437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24.52865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56.801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28.4005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0.879644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25.49884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63.0496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31.5248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0.85241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22.5508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66.5727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33.28635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0.835938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22.99516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68.1302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34.0651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0.828402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23.20435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69.2904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34.6452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0.822688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27.26416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72.7185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36.35925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0.805316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41.76667</w:t>
            </w:r>
          </w:p>
        </w:tc>
      </w:tr>
      <w:tr w:rsidR="007C1C7F" w:rsidRPr="00EB0800" w:rsidTr="006C07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77.1658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38.5829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0.781707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20.16515</w:t>
            </w:r>
          </w:p>
        </w:tc>
      </w:tr>
      <w:tr w:rsidR="007C1C7F" w:rsidRPr="00EB0800" w:rsidTr="00CC28A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NPs ZnO (nm)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7F" w:rsidRPr="006C079D" w:rsidRDefault="007C1C7F" w:rsidP="006C079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</w:pPr>
            <w:r w:rsidRPr="006C079D">
              <w:rPr>
                <w:rFonts w:ascii="Arial" w:eastAsia="Times New Roman" w:hAnsi="Arial"/>
                <w:color w:val="000000" w:themeColor="text1"/>
                <w:sz w:val="16"/>
                <w:szCs w:val="16"/>
                <w:lang w:bidi="fa-IR"/>
              </w:rPr>
              <w:t>26.16134</w:t>
            </w:r>
          </w:p>
        </w:tc>
      </w:tr>
    </w:tbl>
    <w:p w:rsidR="00717FEE" w:rsidRPr="008508D4" w:rsidRDefault="00717FEE" w:rsidP="00717FEE">
      <w:pPr>
        <w:rPr>
          <w:b/>
          <w:bCs/>
          <w:sz w:val="28"/>
          <w:szCs w:val="28"/>
        </w:rPr>
      </w:pPr>
      <w:r w:rsidRPr="008508D4">
        <w:rPr>
          <w:b/>
          <w:bCs/>
          <w:sz w:val="28"/>
          <w:szCs w:val="28"/>
        </w:rPr>
        <w:lastRenderedPageBreak/>
        <w:t>Figures D and E show</w:t>
      </w:r>
      <w:r w:rsidR="008E3C78">
        <w:rPr>
          <w:b/>
          <w:bCs/>
          <w:sz w:val="28"/>
          <w:szCs w:val="28"/>
        </w:rPr>
        <w:t>,</w:t>
      </w:r>
      <w:r w:rsidRPr="008508D4">
        <w:rPr>
          <w:b/>
          <w:bCs/>
          <w:sz w:val="28"/>
          <w:szCs w:val="28"/>
        </w:rPr>
        <w:t xml:space="preserve"> energy dispersive analysis (EDX) of particles in both bulk and nano forms. Clearly, there is a homogeneous dispersion for zinc and oxygen elements in both cases.  </w:t>
      </w:r>
    </w:p>
    <w:p w:rsidR="00125045" w:rsidRPr="00125045" w:rsidRDefault="00717FEE" w:rsidP="005E08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="00125045" w:rsidRPr="00125045">
        <w:rPr>
          <w:b/>
          <w:bCs/>
          <w:sz w:val="28"/>
          <w:szCs w:val="28"/>
        </w:rPr>
        <w:t>Energy Dispersive Spectroscopy (ED</w:t>
      </w:r>
      <w:r w:rsidR="005E0840">
        <w:rPr>
          <w:b/>
          <w:bCs/>
          <w:sz w:val="28"/>
          <w:szCs w:val="28"/>
        </w:rPr>
        <w:t>X</w:t>
      </w:r>
      <w:r w:rsidR="00125045" w:rsidRPr="00125045">
        <w:rPr>
          <w:b/>
          <w:bCs/>
          <w:sz w:val="28"/>
          <w:szCs w:val="28"/>
        </w:rPr>
        <w:t>) of NPs ZnO.</w:t>
      </w:r>
    </w:p>
    <w:p w:rsidR="00125045" w:rsidRDefault="00125045" w:rsidP="00125045">
      <w:pPr>
        <w:rPr>
          <w:color w:val="000000" w:themeColor="text1"/>
          <w:sz w:val="32"/>
        </w:rPr>
      </w:pPr>
      <w:r>
        <w:rPr>
          <w:noProof/>
          <w:color w:val="000000" w:themeColor="text1"/>
          <w:lang w:bidi="fa-IR"/>
        </w:rPr>
        <w:drawing>
          <wp:inline distT="0" distB="0" distL="0" distR="0">
            <wp:extent cx="1666875" cy="16859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bidi="fa-IR"/>
        </w:rPr>
        <w:drawing>
          <wp:inline distT="0" distB="0" distL="0" distR="0">
            <wp:extent cx="1666875" cy="168592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bidi="fa-IR"/>
        </w:rPr>
        <w:drawing>
          <wp:inline distT="0" distB="0" distL="0" distR="0">
            <wp:extent cx="1657350" cy="167640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1F0" w:rsidRPr="006271F0" w:rsidRDefault="006271F0" w:rsidP="00DE4233">
      <w:pPr>
        <w:rPr>
          <w:b/>
          <w:bCs/>
          <w:color w:val="000000" w:themeColor="text1"/>
          <w:sz w:val="24"/>
          <w:szCs w:val="24"/>
        </w:rPr>
      </w:pPr>
      <w:r w:rsidRPr="006271F0">
        <w:rPr>
          <w:b/>
          <w:bCs/>
          <w:sz w:val="24"/>
          <w:szCs w:val="24"/>
        </w:rPr>
        <w:t>ED</w:t>
      </w:r>
      <w:r w:rsidR="00DE4233">
        <w:rPr>
          <w:b/>
          <w:bCs/>
          <w:sz w:val="24"/>
          <w:szCs w:val="24"/>
        </w:rPr>
        <w:t>X</w:t>
      </w:r>
      <w:r w:rsidRPr="006271F0">
        <w:rPr>
          <w:b/>
          <w:bCs/>
          <w:sz w:val="24"/>
          <w:szCs w:val="24"/>
        </w:rPr>
        <w:t xml:space="preserve"> spectrum</w:t>
      </w:r>
      <w:r w:rsidRPr="006271F0">
        <w:rPr>
          <w:b/>
          <w:bCs/>
          <w:color w:val="000000" w:themeColor="text1"/>
          <w:sz w:val="24"/>
          <w:szCs w:val="24"/>
        </w:rPr>
        <w:t xml:space="preserve"> of NPs ZnO</w:t>
      </w:r>
    </w:p>
    <w:p w:rsidR="007C1C7F" w:rsidRPr="00EB0800" w:rsidRDefault="007C1C7F" w:rsidP="00913282">
      <w:pPr>
        <w:rPr>
          <w:color w:val="000000" w:themeColor="text1"/>
          <w:sz w:val="32"/>
        </w:rPr>
      </w:pPr>
      <w:r>
        <w:rPr>
          <w:noProof/>
          <w:color w:val="000000" w:themeColor="text1"/>
          <w:lang w:bidi="fa-IR"/>
        </w:rPr>
        <w:drawing>
          <wp:inline distT="0" distB="0" distL="0" distR="0">
            <wp:extent cx="3132814" cy="241082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69" cy="241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61" w:rsidRPr="00125045" w:rsidRDefault="00414736" w:rsidP="00472D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472D25">
        <w:rPr>
          <w:b/>
          <w:bCs/>
          <w:sz w:val="28"/>
          <w:szCs w:val="28"/>
        </w:rPr>
        <w:t xml:space="preserve">) </w:t>
      </w:r>
      <w:r w:rsidR="00EC7461" w:rsidRPr="00125045">
        <w:rPr>
          <w:b/>
          <w:bCs/>
          <w:sz w:val="28"/>
          <w:szCs w:val="28"/>
        </w:rPr>
        <w:t>Energy Dispersive Spectroscopy (ED</w:t>
      </w:r>
      <w:r w:rsidR="00472D25">
        <w:rPr>
          <w:b/>
          <w:bCs/>
          <w:sz w:val="28"/>
          <w:szCs w:val="28"/>
        </w:rPr>
        <w:t>X</w:t>
      </w:r>
      <w:r w:rsidR="00EC7461" w:rsidRPr="00125045">
        <w:rPr>
          <w:b/>
          <w:bCs/>
          <w:sz w:val="28"/>
          <w:szCs w:val="28"/>
        </w:rPr>
        <w:t xml:space="preserve">) of </w:t>
      </w:r>
      <w:r w:rsidR="00EC7461">
        <w:rPr>
          <w:b/>
          <w:bCs/>
          <w:sz w:val="28"/>
          <w:szCs w:val="28"/>
        </w:rPr>
        <w:t>Bulk</w:t>
      </w:r>
      <w:r w:rsidR="00EC7461" w:rsidRPr="00125045">
        <w:rPr>
          <w:b/>
          <w:bCs/>
          <w:sz w:val="28"/>
          <w:szCs w:val="28"/>
        </w:rPr>
        <w:t xml:space="preserve"> ZnO.</w:t>
      </w:r>
    </w:p>
    <w:p w:rsidR="007C1C7F" w:rsidRDefault="007C1C7F" w:rsidP="007C1C7F">
      <w:pPr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  <w:lang w:bidi="fa-IR"/>
        </w:rPr>
        <w:drawing>
          <wp:inline distT="0" distB="0" distL="0" distR="0">
            <wp:extent cx="1809750" cy="18288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16"/>
          <w:szCs w:val="16"/>
          <w:lang w:bidi="fa-IR"/>
        </w:rPr>
        <w:drawing>
          <wp:inline distT="0" distB="0" distL="0" distR="0">
            <wp:extent cx="1819275" cy="183832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16"/>
          <w:szCs w:val="16"/>
          <w:lang w:bidi="fa-IR"/>
        </w:rPr>
        <w:drawing>
          <wp:inline distT="0" distB="0" distL="0" distR="0">
            <wp:extent cx="1819275" cy="184785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33" w:rsidRDefault="00DE4233" w:rsidP="007C1C7F">
      <w:pPr>
        <w:rPr>
          <w:color w:val="000000" w:themeColor="text1"/>
          <w:sz w:val="16"/>
          <w:szCs w:val="16"/>
        </w:rPr>
      </w:pPr>
    </w:p>
    <w:p w:rsidR="00DE4233" w:rsidRDefault="00DE4233" w:rsidP="007C1C7F">
      <w:pPr>
        <w:rPr>
          <w:color w:val="000000" w:themeColor="text1"/>
          <w:sz w:val="16"/>
          <w:szCs w:val="16"/>
        </w:rPr>
      </w:pPr>
    </w:p>
    <w:p w:rsidR="00DE4233" w:rsidRPr="00EB0800" w:rsidRDefault="00DE4233" w:rsidP="00CF1008">
      <w:pPr>
        <w:rPr>
          <w:color w:val="000000" w:themeColor="text1"/>
          <w:sz w:val="16"/>
          <w:szCs w:val="16"/>
        </w:rPr>
      </w:pPr>
      <w:r w:rsidRPr="006271F0">
        <w:rPr>
          <w:b/>
          <w:bCs/>
          <w:sz w:val="24"/>
          <w:szCs w:val="24"/>
        </w:rPr>
        <w:lastRenderedPageBreak/>
        <w:t>ED</w:t>
      </w:r>
      <w:r w:rsidR="00CF1008">
        <w:rPr>
          <w:b/>
          <w:bCs/>
          <w:sz w:val="24"/>
          <w:szCs w:val="24"/>
        </w:rPr>
        <w:t>X</w:t>
      </w:r>
      <w:r w:rsidRPr="006271F0">
        <w:rPr>
          <w:b/>
          <w:bCs/>
          <w:sz w:val="24"/>
          <w:szCs w:val="24"/>
        </w:rPr>
        <w:t xml:space="preserve"> spectrum</w:t>
      </w:r>
      <w:r w:rsidRPr="006271F0">
        <w:rPr>
          <w:b/>
          <w:bCs/>
          <w:color w:val="000000" w:themeColor="text1"/>
          <w:sz w:val="24"/>
          <w:szCs w:val="24"/>
        </w:rPr>
        <w:t xml:space="preserve"> of </w:t>
      </w:r>
      <w:r>
        <w:rPr>
          <w:b/>
          <w:bCs/>
          <w:color w:val="000000" w:themeColor="text1"/>
          <w:sz w:val="24"/>
          <w:szCs w:val="24"/>
        </w:rPr>
        <w:t>Bulk</w:t>
      </w:r>
      <w:r w:rsidRPr="006271F0">
        <w:rPr>
          <w:b/>
          <w:bCs/>
          <w:color w:val="000000" w:themeColor="text1"/>
          <w:sz w:val="24"/>
          <w:szCs w:val="24"/>
        </w:rPr>
        <w:t xml:space="preserve"> ZnO</w:t>
      </w:r>
    </w:p>
    <w:p w:rsidR="007C1C7F" w:rsidRPr="006271F0" w:rsidRDefault="007C1C7F" w:rsidP="00CF601E">
      <w:pPr>
        <w:pStyle w:val="Heading2"/>
        <w:spacing w:before="0" w:after="0"/>
        <w:rPr>
          <w:rFonts w:asciiTheme="minorHAnsi" w:hAnsiTheme="minorHAnsi" w:cstheme="minorHAnsi"/>
          <w:color w:val="000000" w:themeColor="text1"/>
        </w:rPr>
      </w:pPr>
      <w:r w:rsidRPr="006271F0">
        <w:rPr>
          <w:rFonts w:asciiTheme="minorHAnsi" w:hAnsiTheme="minorHAnsi" w:cstheme="minorHAnsi"/>
          <w:noProof/>
          <w:color w:val="000000" w:themeColor="text1"/>
          <w:lang w:bidi="fa-IR"/>
        </w:rPr>
        <w:drawing>
          <wp:inline distT="0" distB="0" distL="0" distR="0">
            <wp:extent cx="3155555" cy="2433099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00" cy="243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7F" w:rsidRPr="00EB0800" w:rsidRDefault="007C1C7F" w:rsidP="007C1C7F">
      <w:pPr>
        <w:pStyle w:val="Heading5"/>
        <w:keepLines/>
        <w:spacing w:after="120"/>
        <w:rPr>
          <w:color w:val="000000" w:themeColor="text1"/>
        </w:rPr>
      </w:pPr>
    </w:p>
    <w:p w:rsidR="007C1C7F" w:rsidRPr="00EB0800" w:rsidRDefault="007C1C7F" w:rsidP="007C1C7F">
      <w:pPr>
        <w:pStyle w:val="Heading5"/>
        <w:keepLines/>
        <w:spacing w:after="120"/>
        <w:rPr>
          <w:color w:val="000000" w:themeColor="text1"/>
        </w:rPr>
      </w:pPr>
    </w:p>
    <w:p w:rsidR="007C1C7F" w:rsidRPr="00EB0800" w:rsidRDefault="007C1C7F" w:rsidP="007C1C7F">
      <w:pPr>
        <w:pStyle w:val="Heading5"/>
        <w:keepLines/>
        <w:spacing w:after="120"/>
        <w:rPr>
          <w:color w:val="000000" w:themeColor="text1"/>
        </w:rPr>
      </w:pPr>
    </w:p>
    <w:p w:rsidR="007C1C7F" w:rsidRPr="00EB0800" w:rsidRDefault="007C1C7F" w:rsidP="007C1C7F">
      <w:pPr>
        <w:pStyle w:val="Heading5"/>
        <w:keepLines/>
        <w:spacing w:after="120"/>
        <w:rPr>
          <w:color w:val="000000" w:themeColor="text1"/>
        </w:rPr>
      </w:pPr>
    </w:p>
    <w:p w:rsidR="007C1C7F" w:rsidRPr="00EB0800" w:rsidRDefault="007C1C7F" w:rsidP="007C1C7F">
      <w:pPr>
        <w:pStyle w:val="Heading5"/>
        <w:keepLines/>
        <w:spacing w:after="120"/>
        <w:rPr>
          <w:color w:val="000000" w:themeColor="text1"/>
        </w:rPr>
      </w:pPr>
    </w:p>
    <w:p w:rsidR="007C1C7F" w:rsidRPr="00EB0800" w:rsidRDefault="007C1C7F" w:rsidP="007C1C7F">
      <w:pPr>
        <w:rPr>
          <w:color w:val="000000" w:themeColor="text1"/>
        </w:rPr>
      </w:pPr>
    </w:p>
    <w:p w:rsidR="00C041CA" w:rsidRDefault="00B507DF"/>
    <w:sectPr w:rsidR="00C041CA" w:rsidSect="000358D1">
      <w:foot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DF" w:rsidRDefault="00B507DF" w:rsidP="00361041">
      <w:pPr>
        <w:spacing w:after="0" w:line="240" w:lineRule="auto"/>
      </w:pPr>
      <w:r>
        <w:separator/>
      </w:r>
    </w:p>
  </w:endnote>
  <w:endnote w:type="continuationSeparator" w:id="1">
    <w:p w:rsidR="00B507DF" w:rsidRDefault="00B507DF" w:rsidP="0036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344"/>
      <w:docPartObj>
        <w:docPartGallery w:val="Page Numbers (Bottom of Page)"/>
        <w:docPartUnique/>
      </w:docPartObj>
    </w:sdtPr>
    <w:sdtContent>
      <w:p w:rsidR="00361041" w:rsidRDefault="00482C2E">
        <w:pPr>
          <w:pStyle w:val="Footer"/>
          <w:jc w:val="center"/>
        </w:pPr>
        <w:fldSimple w:instr=" PAGE   \* MERGEFORMAT ">
          <w:r w:rsidR="00717B07">
            <w:rPr>
              <w:noProof/>
            </w:rPr>
            <w:t>1</w:t>
          </w:r>
        </w:fldSimple>
      </w:p>
    </w:sdtContent>
  </w:sdt>
  <w:p w:rsidR="00361041" w:rsidRDefault="00361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DF" w:rsidRDefault="00B507DF" w:rsidP="00361041">
      <w:pPr>
        <w:spacing w:after="0" w:line="240" w:lineRule="auto"/>
      </w:pPr>
      <w:r>
        <w:separator/>
      </w:r>
    </w:p>
  </w:footnote>
  <w:footnote w:type="continuationSeparator" w:id="1">
    <w:p w:rsidR="00B507DF" w:rsidRDefault="00B507DF" w:rsidP="0036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7F"/>
    <w:rsid w:val="000168FA"/>
    <w:rsid w:val="000358D1"/>
    <w:rsid w:val="0005364A"/>
    <w:rsid w:val="00080977"/>
    <w:rsid w:val="000923CF"/>
    <w:rsid w:val="000A03E3"/>
    <w:rsid w:val="000B1B21"/>
    <w:rsid w:val="000E39FC"/>
    <w:rsid w:val="000F4926"/>
    <w:rsid w:val="00106509"/>
    <w:rsid w:val="00125045"/>
    <w:rsid w:val="001624BD"/>
    <w:rsid w:val="001711C1"/>
    <w:rsid w:val="001C0DF3"/>
    <w:rsid w:val="001F561A"/>
    <w:rsid w:val="00221EA7"/>
    <w:rsid w:val="00221F5A"/>
    <w:rsid w:val="0026106D"/>
    <w:rsid w:val="0026394E"/>
    <w:rsid w:val="00275602"/>
    <w:rsid w:val="00275773"/>
    <w:rsid w:val="00280DC5"/>
    <w:rsid w:val="00296111"/>
    <w:rsid w:val="002A201A"/>
    <w:rsid w:val="002E1220"/>
    <w:rsid w:val="002F12B3"/>
    <w:rsid w:val="00305480"/>
    <w:rsid w:val="00320494"/>
    <w:rsid w:val="00320E80"/>
    <w:rsid w:val="00361041"/>
    <w:rsid w:val="00391A9D"/>
    <w:rsid w:val="003A3E34"/>
    <w:rsid w:val="003B149A"/>
    <w:rsid w:val="003F5ADE"/>
    <w:rsid w:val="00402307"/>
    <w:rsid w:val="00414736"/>
    <w:rsid w:val="00415F76"/>
    <w:rsid w:val="00420652"/>
    <w:rsid w:val="004430C2"/>
    <w:rsid w:val="00465C62"/>
    <w:rsid w:val="0046601B"/>
    <w:rsid w:val="00470A96"/>
    <w:rsid w:val="00472D25"/>
    <w:rsid w:val="00482C2E"/>
    <w:rsid w:val="004A0448"/>
    <w:rsid w:val="004B7670"/>
    <w:rsid w:val="004C2E37"/>
    <w:rsid w:val="004C4C55"/>
    <w:rsid w:val="004C55DD"/>
    <w:rsid w:val="004D6CF8"/>
    <w:rsid w:val="00510D12"/>
    <w:rsid w:val="00537BFF"/>
    <w:rsid w:val="00545997"/>
    <w:rsid w:val="005567CE"/>
    <w:rsid w:val="00574531"/>
    <w:rsid w:val="005811DE"/>
    <w:rsid w:val="00592FB9"/>
    <w:rsid w:val="00596B1A"/>
    <w:rsid w:val="005B2C06"/>
    <w:rsid w:val="005C72D3"/>
    <w:rsid w:val="005E0840"/>
    <w:rsid w:val="005E7F51"/>
    <w:rsid w:val="006271F0"/>
    <w:rsid w:val="00661FD6"/>
    <w:rsid w:val="006638D2"/>
    <w:rsid w:val="006740A8"/>
    <w:rsid w:val="006B77FA"/>
    <w:rsid w:val="006C079D"/>
    <w:rsid w:val="006C204F"/>
    <w:rsid w:val="006E5E08"/>
    <w:rsid w:val="006F7189"/>
    <w:rsid w:val="007016CF"/>
    <w:rsid w:val="00717B07"/>
    <w:rsid w:val="00717FEE"/>
    <w:rsid w:val="0076332D"/>
    <w:rsid w:val="007650A1"/>
    <w:rsid w:val="00791E29"/>
    <w:rsid w:val="007A21DC"/>
    <w:rsid w:val="007A7504"/>
    <w:rsid w:val="007C1C7F"/>
    <w:rsid w:val="007E0AF0"/>
    <w:rsid w:val="00815834"/>
    <w:rsid w:val="008351AB"/>
    <w:rsid w:val="00847E62"/>
    <w:rsid w:val="008508D4"/>
    <w:rsid w:val="00871D33"/>
    <w:rsid w:val="00892288"/>
    <w:rsid w:val="008E3C78"/>
    <w:rsid w:val="008F30D3"/>
    <w:rsid w:val="00902986"/>
    <w:rsid w:val="009114D2"/>
    <w:rsid w:val="00913282"/>
    <w:rsid w:val="00940C6A"/>
    <w:rsid w:val="00942BED"/>
    <w:rsid w:val="00967E14"/>
    <w:rsid w:val="00973CAE"/>
    <w:rsid w:val="00985051"/>
    <w:rsid w:val="009A6CA6"/>
    <w:rsid w:val="009C698C"/>
    <w:rsid w:val="009D1BB7"/>
    <w:rsid w:val="009F58FE"/>
    <w:rsid w:val="00A01F70"/>
    <w:rsid w:val="00A3755C"/>
    <w:rsid w:val="00A468DB"/>
    <w:rsid w:val="00A71E94"/>
    <w:rsid w:val="00A93FFF"/>
    <w:rsid w:val="00A94990"/>
    <w:rsid w:val="00AA11AB"/>
    <w:rsid w:val="00AA5341"/>
    <w:rsid w:val="00AC6466"/>
    <w:rsid w:val="00AC74D8"/>
    <w:rsid w:val="00AD0040"/>
    <w:rsid w:val="00AD1E12"/>
    <w:rsid w:val="00B41004"/>
    <w:rsid w:val="00B507DF"/>
    <w:rsid w:val="00B82E2E"/>
    <w:rsid w:val="00BA5356"/>
    <w:rsid w:val="00BB1929"/>
    <w:rsid w:val="00BD79AA"/>
    <w:rsid w:val="00C74D8A"/>
    <w:rsid w:val="00C872D2"/>
    <w:rsid w:val="00C93B28"/>
    <w:rsid w:val="00C95E80"/>
    <w:rsid w:val="00CB708B"/>
    <w:rsid w:val="00CC27F7"/>
    <w:rsid w:val="00CC28A5"/>
    <w:rsid w:val="00CD4808"/>
    <w:rsid w:val="00CE2BB4"/>
    <w:rsid w:val="00CF1008"/>
    <w:rsid w:val="00CF601E"/>
    <w:rsid w:val="00D07FA2"/>
    <w:rsid w:val="00D21313"/>
    <w:rsid w:val="00D44E74"/>
    <w:rsid w:val="00D605BE"/>
    <w:rsid w:val="00D97A9E"/>
    <w:rsid w:val="00DD4278"/>
    <w:rsid w:val="00DE4233"/>
    <w:rsid w:val="00E004D2"/>
    <w:rsid w:val="00E457ED"/>
    <w:rsid w:val="00E46C54"/>
    <w:rsid w:val="00E64DEF"/>
    <w:rsid w:val="00E64E40"/>
    <w:rsid w:val="00E74431"/>
    <w:rsid w:val="00E82856"/>
    <w:rsid w:val="00E87DA6"/>
    <w:rsid w:val="00E969EB"/>
    <w:rsid w:val="00EC7461"/>
    <w:rsid w:val="00EC7A4D"/>
    <w:rsid w:val="00F27E6C"/>
    <w:rsid w:val="00F520EB"/>
    <w:rsid w:val="00F604B9"/>
    <w:rsid w:val="00F62DE3"/>
    <w:rsid w:val="00F63EC4"/>
    <w:rsid w:val="00F90C19"/>
    <w:rsid w:val="00F915F4"/>
    <w:rsid w:val="00F931D0"/>
    <w:rsid w:val="00F97718"/>
    <w:rsid w:val="00FA4518"/>
    <w:rsid w:val="00FC0A6D"/>
    <w:rsid w:val="00FD7C9E"/>
    <w:rsid w:val="00FF2F1E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7F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7C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C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C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C7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C7F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7F"/>
    <w:rPr>
      <w:rFonts w:ascii="Calibri" w:eastAsia="Times New Roman" w:hAnsi="Calibri" w:cs="Arial"/>
      <w:b/>
      <w:bCs/>
      <w:i/>
      <w:iCs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7F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61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041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1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41"/>
    <w:rPr>
      <w:rFonts w:ascii="Calibri" w:eastAsia="Calibri" w:hAnsi="Calibri" w:cs="Aria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9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FF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FF"/>
    <w:rPr>
      <w:b/>
      <w:bCs/>
    </w:rPr>
  </w:style>
  <w:style w:type="character" w:styleId="Emphasis">
    <w:name w:val="Emphasis"/>
    <w:basedOn w:val="DefaultParagraphFont"/>
    <w:uiPriority w:val="20"/>
    <w:qFormat/>
    <w:rsid w:val="00BA5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E4A5-78B0-4137-BA15-83F91961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2017-12-27T18:57:00Z</dcterms:created>
  <dcterms:modified xsi:type="dcterms:W3CDTF">2018-05-29T19:16:00Z</dcterms:modified>
</cp:coreProperties>
</file>