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0F" w:rsidRPr="004B23DE" w:rsidRDefault="0031710F" w:rsidP="0031710F">
      <w:pPr>
        <w:pStyle w:val="1"/>
        <w:rPr>
          <w:lang w:val="en-US"/>
        </w:rPr>
      </w:pPr>
      <w:r w:rsidRPr="004B23DE">
        <w:rPr>
          <w:lang w:val="en-US"/>
        </w:rPr>
        <w:t>Appendix </w:t>
      </w:r>
    </w:p>
    <w:p w:rsidR="0031710F" w:rsidRPr="004B23DE" w:rsidRDefault="0031710F" w:rsidP="0031710F">
      <w:pPr>
        <w:autoSpaceDE w:val="0"/>
        <w:autoSpaceDN w:val="0"/>
        <w:adjustRightInd w:val="0"/>
        <w:spacing w:line="240" w:lineRule="auto"/>
        <w:rPr>
          <w:color w:val="000000"/>
          <w:sz w:val="16"/>
          <w:lang w:val="en-US"/>
        </w:rPr>
      </w:pPr>
      <w:r w:rsidRPr="004B23DE">
        <w:rPr>
          <w:b/>
          <w:sz w:val="20"/>
          <w:lang w:val="en-US"/>
        </w:rPr>
        <w:t>Table A1.</w:t>
      </w:r>
      <w:r w:rsidRPr="004B23DE">
        <w:rPr>
          <w:sz w:val="20"/>
          <w:lang w:val="en-US"/>
        </w:rPr>
        <w:t xml:space="preserve"> Descriptive statistics of the independent variables (median value) stratified by urban population size.</w:t>
      </w:r>
    </w:p>
    <w:tbl>
      <w:tblPr>
        <w:tblStyle w:val="a6"/>
        <w:tblW w:w="0" w:type="auto"/>
        <w:tblLayout w:type="fixed"/>
        <w:tblLook w:val="04A0" w:firstRow="1" w:lastRow="0" w:firstColumn="1" w:lastColumn="0" w:noHBand="0" w:noVBand="1"/>
      </w:tblPr>
      <w:tblGrid>
        <w:gridCol w:w="1191"/>
        <w:gridCol w:w="737"/>
        <w:gridCol w:w="702"/>
        <w:gridCol w:w="737"/>
        <w:gridCol w:w="737"/>
        <w:gridCol w:w="607"/>
        <w:gridCol w:w="737"/>
        <w:gridCol w:w="702"/>
        <w:gridCol w:w="737"/>
        <w:gridCol w:w="737"/>
        <w:gridCol w:w="633"/>
      </w:tblGrid>
      <w:tr w:rsidR="0031710F" w:rsidRPr="004B23DE" w:rsidTr="00F2038A">
        <w:tc>
          <w:tcPr>
            <w:tcW w:w="1191" w:type="dxa"/>
            <w:tcBorders>
              <w:top w:val="single" w:sz="4" w:space="0" w:color="auto"/>
            </w:tcBorders>
            <w:shd w:val="clear" w:color="auto" w:fill="auto"/>
            <w:vAlign w:val="center"/>
          </w:tcPr>
          <w:p w:rsidR="0031710F" w:rsidRPr="004B23DE" w:rsidRDefault="0031710F" w:rsidP="00F2038A">
            <w:pPr>
              <w:spacing w:line="240" w:lineRule="auto"/>
              <w:rPr>
                <w:color w:val="000000"/>
                <w:sz w:val="16"/>
                <w:szCs w:val="16"/>
              </w:rPr>
            </w:pPr>
          </w:p>
        </w:tc>
        <w:tc>
          <w:tcPr>
            <w:tcW w:w="737" w:type="dxa"/>
            <w:gridSpan w:val="5"/>
            <w:tcBorders>
              <w:top w:val="single" w:sz="4" w:space="0" w:color="auto"/>
            </w:tcBorders>
            <w:shd w:val="clear" w:color="auto" w:fill="auto"/>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color w:val="000000"/>
                <w:sz w:val="16"/>
                <w:szCs w:val="16"/>
              </w:rPr>
              <w:t>CL</w:t>
            </w:r>
          </w:p>
        </w:tc>
        <w:tc>
          <w:tcPr>
            <w:tcW w:w="737" w:type="dxa"/>
            <w:gridSpan w:val="5"/>
            <w:tcBorders>
              <w:top w:val="single" w:sz="4" w:space="0" w:color="auto"/>
            </w:tcBorders>
            <w:shd w:val="clear" w:color="auto" w:fill="auto"/>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WB</w:t>
            </w:r>
          </w:p>
        </w:tc>
      </w:tr>
      <w:tr w:rsidR="0031710F" w:rsidRPr="004B23DE" w:rsidTr="00F2038A">
        <w:tc>
          <w:tcPr>
            <w:tcW w:w="1191" w:type="dxa"/>
            <w:shd w:val="clear" w:color="auto" w:fill="auto"/>
            <w:vAlign w:val="center"/>
          </w:tcPr>
          <w:p w:rsidR="0031710F" w:rsidRPr="004B23DE" w:rsidRDefault="0031710F" w:rsidP="00F2038A">
            <w:pPr>
              <w:spacing w:line="240" w:lineRule="auto"/>
              <w:rPr>
                <w:color w:val="000000"/>
                <w:sz w:val="16"/>
                <w:szCs w:val="16"/>
              </w:rPr>
            </w:pPr>
            <w:r w:rsidRPr="004B23DE">
              <w:rPr>
                <w:color w:val="000000"/>
                <w:sz w:val="16"/>
                <w:szCs w:val="16"/>
              </w:rPr>
              <w:t>City group</w:t>
            </w:r>
          </w:p>
        </w:tc>
        <w:tc>
          <w:tcPr>
            <w:tcW w:w="737"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Large</w:t>
            </w:r>
          </w:p>
        </w:tc>
        <w:tc>
          <w:tcPr>
            <w:tcW w:w="702"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Medium</w:t>
            </w:r>
          </w:p>
        </w:tc>
        <w:tc>
          <w:tcPr>
            <w:tcW w:w="737"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Small</w:t>
            </w:r>
          </w:p>
        </w:tc>
        <w:tc>
          <w:tcPr>
            <w:tcW w:w="737"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 xml:space="preserve">Other </w:t>
            </w:r>
          </w:p>
        </w:tc>
        <w:tc>
          <w:tcPr>
            <w:tcW w:w="607"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All</w:t>
            </w:r>
          </w:p>
        </w:tc>
        <w:tc>
          <w:tcPr>
            <w:tcW w:w="737"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Large</w:t>
            </w:r>
          </w:p>
        </w:tc>
        <w:tc>
          <w:tcPr>
            <w:tcW w:w="702"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Medium</w:t>
            </w:r>
          </w:p>
        </w:tc>
        <w:tc>
          <w:tcPr>
            <w:tcW w:w="737"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Small</w:t>
            </w:r>
          </w:p>
        </w:tc>
        <w:tc>
          <w:tcPr>
            <w:tcW w:w="737"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 xml:space="preserve">Other </w:t>
            </w:r>
          </w:p>
        </w:tc>
        <w:tc>
          <w:tcPr>
            <w:tcW w:w="633"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All</w:t>
            </w: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r w:rsidRPr="004B23DE">
              <w:rPr>
                <w:color w:val="000000" w:themeColor="text1"/>
                <w:sz w:val="16"/>
                <w:szCs w:val="16"/>
              </w:rPr>
              <w:t>PLAND</w:t>
            </w:r>
          </w:p>
        </w:tc>
        <w:tc>
          <w:tcPr>
            <w:tcW w:w="737" w:type="dxa"/>
            <w:shd w:val="clear" w:color="auto" w:fill="auto"/>
            <w:vAlign w:val="bottom"/>
          </w:tcPr>
          <w:p w:rsidR="0031710F" w:rsidRPr="004B23DE" w:rsidRDefault="0031710F" w:rsidP="00F2038A">
            <w:pPr>
              <w:spacing w:line="240" w:lineRule="auto"/>
              <w:jc w:val="center"/>
              <w:rPr>
                <w:rFonts w:eastAsia="Times New Roman"/>
                <w:color w:val="000000"/>
                <w:sz w:val="16"/>
                <w:szCs w:val="16"/>
                <w:lang w:eastAsia="en-US"/>
              </w:rPr>
            </w:pPr>
            <w:r w:rsidRPr="004B23DE">
              <w:rPr>
                <w:color w:val="000000"/>
                <w:sz w:val="16"/>
                <w:szCs w:val="16"/>
              </w:rPr>
              <w:t>45.02</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44.04</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29.22</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35.75</w:t>
            </w:r>
          </w:p>
        </w:tc>
        <w:tc>
          <w:tcPr>
            <w:tcW w:w="60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41.81</w:t>
            </w:r>
          </w:p>
        </w:tc>
        <w:tc>
          <w:tcPr>
            <w:tcW w:w="737" w:type="dxa"/>
            <w:shd w:val="clear" w:color="auto" w:fill="auto"/>
            <w:vAlign w:val="bottom"/>
          </w:tcPr>
          <w:p w:rsidR="0031710F" w:rsidRPr="004B23DE" w:rsidRDefault="0031710F" w:rsidP="00F2038A">
            <w:pPr>
              <w:spacing w:line="240" w:lineRule="auto"/>
              <w:jc w:val="center"/>
              <w:rPr>
                <w:rFonts w:eastAsia="Times New Roman"/>
                <w:color w:val="000000"/>
                <w:sz w:val="16"/>
                <w:szCs w:val="16"/>
                <w:lang w:eastAsia="en-US"/>
              </w:rPr>
            </w:pPr>
            <w:r w:rsidRPr="004B23DE">
              <w:rPr>
                <w:color w:val="000000"/>
                <w:sz w:val="16"/>
                <w:szCs w:val="16"/>
              </w:rPr>
              <w:t>4.90</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3.46</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2.59</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1.94</w:t>
            </w:r>
          </w:p>
        </w:tc>
        <w:tc>
          <w:tcPr>
            <w:tcW w:w="633"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3.57</w:t>
            </w: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r w:rsidRPr="004B23DE">
              <w:rPr>
                <w:color w:val="000000" w:themeColor="text1"/>
                <w:sz w:val="16"/>
                <w:szCs w:val="16"/>
              </w:rPr>
              <w:t>LPI</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18.68</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21.16</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9.72</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16.17</w:t>
            </w:r>
          </w:p>
        </w:tc>
        <w:tc>
          <w:tcPr>
            <w:tcW w:w="60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17.50</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2.97</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2.14</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2.12</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1.58</w:t>
            </w:r>
          </w:p>
        </w:tc>
        <w:tc>
          <w:tcPr>
            <w:tcW w:w="633"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2.21</w:t>
            </w: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rFonts w:eastAsia="Times New Roman"/>
                <w:color w:val="000000" w:themeColor="text1"/>
                <w:sz w:val="16"/>
                <w:szCs w:val="16"/>
                <w:lang w:eastAsia="en-US"/>
              </w:rPr>
            </w:pPr>
            <w:r w:rsidRPr="004B23DE">
              <w:rPr>
                <w:rFonts w:eastAsia="Times New Roman"/>
                <w:color w:val="000000" w:themeColor="text1"/>
                <w:sz w:val="16"/>
                <w:szCs w:val="16"/>
                <w:lang w:eastAsia="en-US"/>
              </w:rPr>
              <w:t>CIRCLE_AM</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99.74</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99.66</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98.98</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99.40</w:t>
            </w:r>
          </w:p>
        </w:tc>
        <w:tc>
          <w:tcPr>
            <w:tcW w:w="60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99.59</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98.80</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98.50</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98.18</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97.40</w:t>
            </w:r>
          </w:p>
        </w:tc>
        <w:tc>
          <w:tcPr>
            <w:tcW w:w="633"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98.50</w:t>
            </w: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r w:rsidRPr="004B23DE">
              <w:rPr>
                <w:color w:val="000000" w:themeColor="text1"/>
                <w:sz w:val="16"/>
                <w:szCs w:val="16"/>
              </w:rPr>
              <w:t>NLSI</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0.043</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0.048</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0.054</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0.034</w:t>
            </w:r>
          </w:p>
        </w:tc>
        <w:tc>
          <w:tcPr>
            <w:tcW w:w="60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0.044</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0.055</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0.071</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0.084</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0.057</w:t>
            </w:r>
          </w:p>
        </w:tc>
        <w:tc>
          <w:tcPr>
            <w:tcW w:w="633"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0.064</w:t>
            </w: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r w:rsidRPr="004B23DE">
              <w:rPr>
                <w:color w:val="000000" w:themeColor="text1"/>
                <w:sz w:val="16"/>
                <w:szCs w:val="16"/>
              </w:rPr>
              <w:t>ENN_AM</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87.78</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94.31</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137.21</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130.24</w:t>
            </w:r>
          </w:p>
        </w:tc>
        <w:tc>
          <w:tcPr>
            <w:tcW w:w="60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96.67</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360.75</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558.35</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736.65</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505.09</w:t>
            </w:r>
          </w:p>
        </w:tc>
        <w:tc>
          <w:tcPr>
            <w:tcW w:w="633"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431.2</w:t>
            </w: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p>
        </w:tc>
        <w:tc>
          <w:tcPr>
            <w:tcW w:w="737" w:type="dxa"/>
            <w:gridSpan w:val="5"/>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BL</w:t>
            </w:r>
          </w:p>
        </w:tc>
        <w:tc>
          <w:tcPr>
            <w:tcW w:w="737" w:type="dxa"/>
            <w:gridSpan w:val="5"/>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FT</w:t>
            </w:r>
          </w:p>
        </w:tc>
      </w:tr>
      <w:tr w:rsidR="0031710F" w:rsidRPr="004B23DE" w:rsidTr="00F2038A">
        <w:tc>
          <w:tcPr>
            <w:tcW w:w="1191" w:type="dxa"/>
            <w:shd w:val="clear" w:color="auto" w:fill="auto"/>
            <w:vAlign w:val="center"/>
          </w:tcPr>
          <w:p w:rsidR="0031710F" w:rsidRPr="004B23DE" w:rsidRDefault="0031710F" w:rsidP="00F2038A">
            <w:pPr>
              <w:spacing w:line="240" w:lineRule="auto"/>
              <w:rPr>
                <w:color w:val="000000"/>
                <w:sz w:val="16"/>
                <w:szCs w:val="16"/>
              </w:rPr>
            </w:pPr>
            <w:r w:rsidRPr="004B23DE">
              <w:rPr>
                <w:color w:val="000000"/>
                <w:sz w:val="16"/>
                <w:szCs w:val="16"/>
              </w:rPr>
              <w:t>City Group</w:t>
            </w:r>
          </w:p>
        </w:tc>
        <w:tc>
          <w:tcPr>
            <w:tcW w:w="737"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Large</w:t>
            </w:r>
          </w:p>
        </w:tc>
        <w:tc>
          <w:tcPr>
            <w:tcW w:w="702"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Medium</w:t>
            </w:r>
          </w:p>
        </w:tc>
        <w:tc>
          <w:tcPr>
            <w:tcW w:w="737"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Small</w:t>
            </w:r>
          </w:p>
        </w:tc>
        <w:tc>
          <w:tcPr>
            <w:tcW w:w="737"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Other</w:t>
            </w:r>
          </w:p>
        </w:tc>
        <w:tc>
          <w:tcPr>
            <w:tcW w:w="607"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All</w:t>
            </w:r>
          </w:p>
        </w:tc>
        <w:tc>
          <w:tcPr>
            <w:tcW w:w="737"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Large</w:t>
            </w:r>
          </w:p>
        </w:tc>
        <w:tc>
          <w:tcPr>
            <w:tcW w:w="702"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Medium</w:t>
            </w:r>
          </w:p>
        </w:tc>
        <w:tc>
          <w:tcPr>
            <w:tcW w:w="737"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Small</w:t>
            </w:r>
          </w:p>
        </w:tc>
        <w:tc>
          <w:tcPr>
            <w:tcW w:w="737"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Other</w:t>
            </w:r>
          </w:p>
        </w:tc>
        <w:tc>
          <w:tcPr>
            <w:tcW w:w="633" w:type="dxa"/>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16"/>
                <w:szCs w:val="16"/>
              </w:rPr>
            </w:pPr>
            <w:r w:rsidRPr="004B23DE">
              <w:rPr>
                <w:rFonts w:eastAsia="黑体"/>
                <w:color w:val="000000"/>
                <w:sz w:val="16"/>
                <w:szCs w:val="16"/>
              </w:rPr>
              <w:t>All</w:t>
            </w: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r w:rsidRPr="004B23DE">
              <w:rPr>
                <w:color w:val="000000" w:themeColor="text1"/>
                <w:sz w:val="16"/>
                <w:szCs w:val="16"/>
              </w:rPr>
              <w:t>PLAND</w:t>
            </w:r>
          </w:p>
        </w:tc>
        <w:tc>
          <w:tcPr>
            <w:tcW w:w="737" w:type="dxa"/>
            <w:shd w:val="clear" w:color="auto" w:fill="auto"/>
            <w:vAlign w:val="bottom"/>
          </w:tcPr>
          <w:p w:rsidR="0031710F" w:rsidRPr="004B23DE" w:rsidRDefault="0031710F" w:rsidP="00F2038A">
            <w:pPr>
              <w:spacing w:line="240" w:lineRule="auto"/>
              <w:jc w:val="center"/>
              <w:rPr>
                <w:rFonts w:eastAsia="Times New Roman"/>
                <w:color w:val="000000"/>
                <w:sz w:val="16"/>
                <w:szCs w:val="16"/>
                <w:lang w:eastAsia="en-US"/>
              </w:rPr>
            </w:pPr>
            <w:r w:rsidRPr="004B23DE">
              <w:rPr>
                <w:color w:val="000000"/>
                <w:sz w:val="16"/>
                <w:szCs w:val="16"/>
              </w:rPr>
              <w:t>33.66</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25.19</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19.80</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19.24</w:t>
            </w:r>
          </w:p>
        </w:tc>
        <w:tc>
          <w:tcPr>
            <w:tcW w:w="60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25.94</w:t>
            </w:r>
          </w:p>
        </w:tc>
        <w:tc>
          <w:tcPr>
            <w:tcW w:w="737" w:type="dxa"/>
            <w:shd w:val="clear" w:color="auto" w:fill="auto"/>
            <w:vAlign w:val="bottom"/>
          </w:tcPr>
          <w:p w:rsidR="0031710F" w:rsidRPr="004B23DE" w:rsidRDefault="0031710F" w:rsidP="00F2038A">
            <w:pPr>
              <w:spacing w:line="240" w:lineRule="auto"/>
              <w:jc w:val="center"/>
              <w:rPr>
                <w:rFonts w:eastAsia="Times New Roman"/>
                <w:color w:val="000000"/>
                <w:sz w:val="16"/>
                <w:szCs w:val="16"/>
                <w:lang w:eastAsia="en-US"/>
              </w:rPr>
            </w:pPr>
            <w:r w:rsidRPr="004B23DE">
              <w:rPr>
                <w:color w:val="000000"/>
                <w:sz w:val="16"/>
                <w:szCs w:val="16"/>
              </w:rPr>
              <w:t>7.05</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11.62</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18.61</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3.82</w:t>
            </w:r>
          </w:p>
        </w:tc>
        <w:tc>
          <w:tcPr>
            <w:tcW w:w="633"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8.78</w:t>
            </w: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r w:rsidRPr="004B23DE">
              <w:rPr>
                <w:color w:val="000000" w:themeColor="text1"/>
                <w:sz w:val="16"/>
                <w:szCs w:val="16"/>
              </w:rPr>
              <w:t>LPI</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17.25</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14.49</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12.93</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12.43</w:t>
            </w:r>
          </w:p>
        </w:tc>
        <w:tc>
          <w:tcPr>
            <w:tcW w:w="60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15.00</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1.33</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3.04</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4.62</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0.94</w:t>
            </w:r>
          </w:p>
        </w:tc>
        <w:tc>
          <w:tcPr>
            <w:tcW w:w="633"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1.95</w:t>
            </w: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rFonts w:eastAsia="Times New Roman"/>
                <w:color w:val="000000" w:themeColor="text1"/>
                <w:sz w:val="16"/>
                <w:szCs w:val="16"/>
                <w:lang w:eastAsia="en-US"/>
              </w:rPr>
            </w:pPr>
            <w:r w:rsidRPr="004B23DE">
              <w:rPr>
                <w:rFonts w:eastAsia="Times New Roman"/>
                <w:color w:val="000000" w:themeColor="text1"/>
                <w:sz w:val="16"/>
                <w:szCs w:val="16"/>
                <w:lang w:eastAsia="en-US"/>
              </w:rPr>
              <w:t>CIRCLE_AM</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99.43</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99.16</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99.07</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99.15</w:t>
            </w:r>
          </w:p>
        </w:tc>
        <w:tc>
          <w:tcPr>
            <w:tcW w:w="60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99.22</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97.75</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97.95</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98.50</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97.20</w:t>
            </w:r>
          </w:p>
        </w:tc>
        <w:tc>
          <w:tcPr>
            <w:tcW w:w="633"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97.88</w:t>
            </w: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r w:rsidRPr="004B23DE">
              <w:rPr>
                <w:color w:val="000000" w:themeColor="text1"/>
                <w:sz w:val="16"/>
                <w:szCs w:val="16"/>
              </w:rPr>
              <w:t>NLSI</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0.035</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0.040</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0.040</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0.030</w:t>
            </w:r>
          </w:p>
        </w:tc>
        <w:tc>
          <w:tcPr>
            <w:tcW w:w="60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0.037</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0.054</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0.051</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0.056</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0.048</w:t>
            </w:r>
          </w:p>
        </w:tc>
        <w:tc>
          <w:tcPr>
            <w:tcW w:w="633"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0.052</w:t>
            </w:r>
          </w:p>
        </w:tc>
      </w:tr>
      <w:tr w:rsidR="0031710F" w:rsidRPr="004B23DE" w:rsidTr="00F2038A">
        <w:tc>
          <w:tcPr>
            <w:tcW w:w="1191" w:type="dxa"/>
            <w:tcBorders>
              <w:bottom w:val="single" w:sz="4" w:space="0" w:color="auto"/>
            </w:tcBorders>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r w:rsidRPr="004B23DE">
              <w:rPr>
                <w:color w:val="000000" w:themeColor="text1"/>
                <w:sz w:val="16"/>
                <w:szCs w:val="16"/>
              </w:rPr>
              <w:t>ENN_AM</w:t>
            </w:r>
          </w:p>
        </w:tc>
        <w:tc>
          <w:tcPr>
            <w:tcW w:w="737" w:type="dxa"/>
            <w:tcBorders>
              <w:bottom w:val="single" w:sz="4" w:space="0" w:color="auto"/>
            </w:tcBorders>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108.55</w:t>
            </w:r>
          </w:p>
        </w:tc>
        <w:tc>
          <w:tcPr>
            <w:tcW w:w="702" w:type="dxa"/>
            <w:tcBorders>
              <w:bottom w:val="single" w:sz="4" w:space="0" w:color="auto"/>
            </w:tcBorders>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125.85</w:t>
            </w:r>
          </w:p>
        </w:tc>
        <w:tc>
          <w:tcPr>
            <w:tcW w:w="737" w:type="dxa"/>
            <w:tcBorders>
              <w:bottom w:val="single" w:sz="4" w:space="0" w:color="auto"/>
            </w:tcBorders>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147.99</w:t>
            </w:r>
          </w:p>
        </w:tc>
        <w:tc>
          <w:tcPr>
            <w:tcW w:w="737" w:type="dxa"/>
            <w:tcBorders>
              <w:bottom w:val="single" w:sz="4" w:space="0" w:color="auto"/>
            </w:tcBorders>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191.34</w:t>
            </w:r>
          </w:p>
        </w:tc>
        <w:tc>
          <w:tcPr>
            <w:tcW w:w="607" w:type="dxa"/>
            <w:tcBorders>
              <w:bottom w:val="single" w:sz="4" w:space="0" w:color="auto"/>
            </w:tcBorders>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123.2</w:t>
            </w:r>
          </w:p>
        </w:tc>
        <w:tc>
          <w:tcPr>
            <w:tcW w:w="737" w:type="dxa"/>
            <w:tcBorders>
              <w:bottom w:val="single" w:sz="4" w:space="0" w:color="auto"/>
            </w:tcBorders>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273.04</w:t>
            </w:r>
          </w:p>
        </w:tc>
        <w:tc>
          <w:tcPr>
            <w:tcW w:w="702" w:type="dxa"/>
            <w:tcBorders>
              <w:bottom w:val="single" w:sz="4" w:space="0" w:color="auto"/>
            </w:tcBorders>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195.34</w:t>
            </w:r>
          </w:p>
        </w:tc>
        <w:tc>
          <w:tcPr>
            <w:tcW w:w="737" w:type="dxa"/>
            <w:tcBorders>
              <w:bottom w:val="single" w:sz="4" w:space="0" w:color="auto"/>
            </w:tcBorders>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154.85</w:t>
            </w:r>
          </w:p>
        </w:tc>
        <w:tc>
          <w:tcPr>
            <w:tcW w:w="737" w:type="dxa"/>
            <w:tcBorders>
              <w:bottom w:val="single" w:sz="4" w:space="0" w:color="auto"/>
            </w:tcBorders>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405.95</w:t>
            </w:r>
          </w:p>
        </w:tc>
        <w:tc>
          <w:tcPr>
            <w:tcW w:w="633" w:type="dxa"/>
            <w:tcBorders>
              <w:bottom w:val="single" w:sz="4" w:space="0" w:color="auto"/>
            </w:tcBorders>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233.5</w:t>
            </w: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p>
        </w:tc>
        <w:tc>
          <w:tcPr>
            <w:tcW w:w="737" w:type="dxa"/>
            <w:gridSpan w:val="5"/>
            <w:shd w:val="clear" w:color="auto" w:fill="auto"/>
          </w:tcPr>
          <w:p w:rsidR="0031710F" w:rsidRPr="004B23DE" w:rsidRDefault="0031710F" w:rsidP="00F2038A">
            <w:pPr>
              <w:spacing w:line="240" w:lineRule="auto"/>
              <w:jc w:val="center"/>
              <w:rPr>
                <w:color w:val="000000"/>
                <w:sz w:val="16"/>
                <w:szCs w:val="16"/>
              </w:rPr>
            </w:pPr>
            <w:r w:rsidRPr="004B23DE">
              <w:rPr>
                <w:rFonts w:eastAsia="黑体"/>
                <w:color w:val="000000"/>
                <w:sz w:val="16"/>
                <w:szCs w:val="16"/>
              </w:rPr>
              <w:t>GL</w:t>
            </w:r>
          </w:p>
        </w:tc>
        <w:tc>
          <w:tcPr>
            <w:tcW w:w="737" w:type="dxa"/>
            <w:tcBorders>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02" w:type="dxa"/>
            <w:tcBorders>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37" w:type="dxa"/>
            <w:tcBorders>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37" w:type="dxa"/>
            <w:tcBorders>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633" w:type="dxa"/>
            <w:tcBorders>
              <w:left w:val="nil"/>
              <w:bottom w:val="nil"/>
            </w:tcBorders>
            <w:shd w:val="clear" w:color="auto" w:fill="auto"/>
            <w:vAlign w:val="bottom"/>
          </w:tcPr>
          <w:p w:rsidR="0031710F" w:rsidRPr="004B23DE" w:rsidRDefault="0031710F" w:rsidP="00F2038A">
            <w:pPr>
              <w:spacing w:line="240" w:lineRule="auto"/>
              <w:jc w:val="center"/>
              <w:rPr>
                <w:color w:val="000000"/>
                <w:sz w:val="16"/>
                <w:szCs w:val="16"/>
              </w:rPr>
            </w:pP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r w:rsidRPr="004B23DE">
              <w:rPr>
                <w:color w:val="000000"/>
                <w:sz w:val="16"/>
                <w:szCs w:val="16"/>
              </w:rPr>
              <w:t>City Group</w:t>
            </w:r>
          </w:p>
        </w:tc>
        <w:tc>
          <w:tcPr>
            <w:tcW w:w="737" w:type="dxa"/>
            <w:shd w:val="clear" w:color="auto" w:fill="auto"/>
            <w:vAlign w:val="center"/>
          </w:tcPr>
          <w:p w:rsidR="0031710F" w:rsidRPr="004B23DE" w:rsidRDefault="0031710F" w:rsidP="00F2038A">
            <w:pPr>
              <w:spacing w:line="240" w:lineRule="auto"/>
              <w:jc w:val="center"/>
              <w:rPr>
                <w:color w:val="000000"/>
                <w:sz w:val="16"/>
                <w:szCs w:val="16"/>
              </w:rPr>
            </w:pPr>
            <w:r w:rsidRPr="004B23DE">
              <w:rPr>
                <w:rFonts w:eastAsia="黑体"/>
                <w:color w:val="000000"/>
                <w:sz w:val="16"/>
                <w:szCs w:val="16"/>
              </w:rPr>
              <w:t>Large</w:t>
            </w:r>
          </w:p>
        </w:tc>
        <w:tc>
          <w:tcPr>
            <w:tcW w:w="702" w:type="dxa"/>
            <w:shd w:val="clear" w:color="auto" w:fill="auto"/>
            <w:vAlign w:val="center"/>
          </w:tcPr>
          <w:p w:rsidR="0031710F" w:rsidRPr="004B23DE" w:rsidRDefault="0031710F" w:rsidP="00F2038A">
            <w:pPr>
              <w:spacing w:line="240" w:lineRule="auto"/>
              <w:jc w:val="center"/>
              <w:rPr>
                <w:color w:val="000000"/>
                <w:sz w:val="16"/>
                <w:szCs w:val="16"/>
              </w:rPr>
            </w:pPr>
            <w:r w:rsidRPr="004B23DE">
              <w:rPr>
                <w:rFonts w:eastAsia="黑体"/>
                <w:color w:val="000000"/>
                <w:sz w:val="16"/>
                <w:szCs w:val="16"/>
              </w:rPr>
              <w:t>Medium</w:t>
            </w:r>
          </w:p>
        </w:tc>
        <w:tc>
          <w:tcPr>
            <w:tcW w:w="737" w:type="dxa"/>
            <w:shd w:val="clear" w:color="auto" w:fill="auto"/>
            <w:vAlign w:val="center"/>
          </w:tcPr>
          <w:p w:rsidR="0031710F" w:rsidRPr="004B23DE" w:rsidRDefault="0031710F" w:rsidP="00F2038A">
            <w:pPr>
              <w:spacing w:line="240" w:lineRule="auto"/>
              <w:jc w:val="center"/>
              <w:rPr>
                <w:color w:val="000000"/>
                <w:sz w:val="16"/>
                <w:szCs w:val="16"/>
              </w:rPr>
            </w:pPr>
            <w:r w:rsidRPr="004B23DE">
              <w:rPr>
                <w:rFonts w:eastAsia="黑体"/>
                <w:color w:val="000000"/>
                <w:sz w:val="16"/>
                <w:szCs w:val="16"/>
              </w:rPr>
              <w:t>Small</w:t>
            </w:r>
          </w:p>
        </w:tc>
        <w:tc>
          <w:tcPr>
            <w:tcW w:w="737" w:type="dxa"/>
            <w:shd w:val="clear" w:color="auto" w:fill="auto"/>
            <w:vAlign w:val="center"/>
          </w:tcPr>
          <w:p w:rsidR="0031710F" w:rsidRPr="004B23DE" w:rsidRDefault="0031710F" w:rsidP="00F2038A">
            <w:pPr>
              <w:spacing w:line="240" w:lineRule="auto"/>
              <w:jc w:val="center"/>
              <w:rPr>
                <w:color w:val="000000"/>
                <w:sz w:val="16"/>
                <w:szCs w:val="16"/>
              </w:rPr>
            </w:pPr>
            <w:r w:rsidRPr="004B23DE">
              <w:rPr>
                <w:rFonts w:eastAsia="黑体"/>
                <w:color w:val="000000"/>
                <w:sz w:val="16"/>
                <w:szCs w:val="16"/>
              </w:rPr>
              <w:t xml:space="preserve">Other </w:t>
            </w:r>
          </w:p>
        </w:tc>
        <w:tc>
          <w:tcPr>
            <w:tcW w:w="607" w:type="dxa"/>
            <w:shd w:val="clear" w:color="auto" w:fill="auto"/>
            <w:vAlign w:val="center"/>
          </w:tcPr>
          <w:p w:rsidR="0031710F" w:rsidRPr="004B23DE" w:rsidRDefault="0031710F" w:rsidP="00F2038A">
            <w:pPr>
              <w:spacing w:line="240" w:lineRule="auto"/>
              <w:jc w:val="center"/>
              <w:rPr>
                <w:color w:val="000000"/>
                <w:sz w:val="16"/>
                <w:szCs w:val="16"/>
              </w:rPr>
            </w:pPr>
            <w:r w:rsidRPr="004B23DE">
              <w:rPr>
                <w:rFonts w:eastAsia="黑体"/>
                <w:color w:val="000000"/>
                <w:sz w:val="16"/>
                <w:szCs w:val="16"/>
              </w:rPr>
              <w:t>All</w:t>
            </w:r>
          </w:p>
        </w:tc>
        <w:tc>
          <w:tcPr>
            <w:tcW w:w="737" w:type="dxa"/>
            <w:tcBorders>
              <w:top w:val="nil"/>
              <w:bottom w:val="nil"/>
              <w:right w:val="nil"/>
            </w:tcBorders>
            <w:shd w:val="clear" w:color="auto" w:fill="auto"/>
            <w:vAlign w:val="center"/>
          </w:tcPr>
          <w:p w:rsidR="0031710F" w:rsidRPr="004B23DE" w:rsidRDefault="0031710F" w:rsidP="00F2038A">
            <w:pPr>
              <w:spacing w:line="240" w:lineRule="auto"/>
              <w:jc w:val="center"/>
              <w:rPr>
                <w:color w:val="000000"/>
                <w:sz w:val="16"/>
                <w:szCs w:val="16"/>
              </w:rPr>
            </w:pPr>
          </w:p>
        </w:tc>
        <w:tc>
          <w:tcPr>
            <w:tcW w:w="702" w:type="dxa"/>
            <w:tcBorders>
              <w:top w:val="nil"/>
              <w:left w:val="nil"/>
              <w:bottom w:val="nil"/>
              <w:right w:val="nil"/>
            </w:tcBorders>
            <w:shd w:val="clear" w:color="auto" w:fill="auto"/>
            <w:vAlign w:val="center"/>
          </w:tcPr>
          <w:p w:rsidR="0031710F" w:rsidRPr="004B23DE" w:rsidRDefault="0031710F" w:rsidP="00F2038A">
            <w:pPr>
              <w:spacing w:line="240" w:lineRule="auto"/>
              <w:jc w:val="center"/>
              <w:rPr>
                <w:color w:val="000000"/>
                <w:sz w:val="16"/>
                <w:szCs w:val="16"/>
              </w:rPr>
            </w:pPr>
          </w:p>
        </w:tc>
        <w:tc>
          <w:tcPr>
            <w:tcW w:w="737" w:type="dxa"/>
            <w:tcBorders>
              <w:top w:val="nil"/>
              <w:left w:val="nil"/>
              <w:bottom w:val="nil"/>
              <w:right w:val="nil"/>
            </w:tcBorders>
            <w:shd w:val="clear" w:color="auto" w:fill="auto"/>
            <w:vAlign w:val="center"/>
          </w:tcPr>
          <w:p w:rsidR="0031710F" w:rsidRPr="004B23DE" w:rsidRDefault="0031710F" w:rsidP="00F2038A">
            <w:pPr>
              <w:spacing w:line="240" w:lineRule="auto"/>
              <w:jc w:val="center"/>
              <w:rPr>
                <w:color w:val="000000"/>
                <w:sz w:val="16"/>
                <w:szCs w:val="16"/>
              </w:rPr>
            </w:pPr>
          </w:p>
        </w:tc>
        <w:tc>
          <w:tcPr>
            <w:tcW w:w="737" w:type="dxa"/>
            <w:tcBorders>
              <w:top w:val="nil"/>
              <w:left w:val="nil"/>
              <w:bottom w:val="nil"/>
              <w:right w:val="nil"/>
            </w:tcBorders>
            <w:shd w:val="clear" w:color="auto" w:fill="auto"/>
            <w:vAlign w:val="center"/>
          </w:tcPr>
          <w:p w:rsidR="0031710F" w:rsidRPr="004B23DE" w:rsidRDefault="0031710F" w:rsidP="00F2038A">
            <w:pPr>
              <w:spacing w:line="240" w:lineRule="auto"/>
              <w:jc w:val="center"/>
              <w:rPr>
                <w:color w:val="000000"/>
                <w:sz w:val="16"/>
                <w:szCs w:val="16"/>
              </w:rPr>
            </w:pPr>
          </w:p>
        </w:tc>
        <w:tc>
          <w:tcPr>
            <w:tcW w:w="633" w:type="dxa"/>
            <w:tcBorders>
              <w:top w:val="nil"/>
              <w:left w:val="nil"/>
              <w:bottom w:val="nil"/>
            </w:tcBorders>
            <w:shd w:val="clear" w:color="auto" w:fill="auto"/>
            <w:vAlign w:val="center"/>
          </w:tcPr>
          <w:p w:rsidR="0031710F" w:rsidRPr="004B23DE" w:rsidRDefault="0031710F" w:rsidP="00F2038A">
            <w:pPr>
              <w:spacing w:line="240" w:lineRule="auto"/>
              <w:jc w:val="center"/>
              <w:rPr>
                <w:color w:val="000000"/>
                <w:sz w:val="16"/>
                <w:szCs w:val="16"/>
              </w:rPr>
            </w:pP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r w:rsidRPr="004B23DE">
              <w:rPr>
                <w:color w:val="000000" w:themeColor="text1"/>
                <w:sz w:val="16"/>
                <w:szCs w:val="16"/>
              </w:rPr>
              <w:t>PLAND</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1.29</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2.47</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9.94</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11.72</w:t>
            </w:r>
          </w:p>
        </w:tc>
        <w:tc>
          <w:tcPr>
            <w:tcW w:w="60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2.82</w:t>
            </w:r>
          </w:p>
        </w:tc>
        <w:tc>
          <w:tcPr>
            <w:tcW w:w="737" w:type="dxa"/>
            <w:tcBorders>
              <w:top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02" w:type="dxa"/>
            <w:tcBorders>
              <w:top w:val="nil"/>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37" w:type="dxa"/>
            <w:tcBorders>
              <w:top w:val="nil"/>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37" w:type="dxa"/>
            <w:tcBorders>
              <w:top w:val="nil"/>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633" w:type="dxa"/>
            <w:tcBorders>
              <w:top w:val="nil"/>
              <w:left w:val="nil"/>
              <w:bottom w:val="nil"/>
            </w:tcBorders>
            <w:shd w:val="clear" w:color="auto" w:fill="auto"/>
            <w:vAlign w:val="bottom"/>
          </w:tcPr>
          <w:p w:rsidR="0031710F" w:rsidRPr="004B23DE" w:rsidRDefault="0031710F" w:rsidP="00F2038A">
            <w:pPr>
              <w:spacing w:line="240" w:lineRule="auto"/>
              <w:jc w:val="center"/>
              <w:rPr>
                <w:color w:val="000000"/>
                <w:sz w:val="16"/>
                <w:szCs w:val="16"/>
              </w:rPr>
            </w:pP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r w:rsidRPr="004B23DE">
              <w:rPr>
                <w:color w:val="000000" w:themeColor="text1"/>
                <w:sz w:val="16"/>
                <w:szCs w:val="16"/>
              </w:rPr>
              <w:t>LPI</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0.30</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0.81</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2.97</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4.89</w:t>
            </w:r>
          </w:p>
        </w:tc>
        <w:tc>
          <w:tcPr>
            <w:tcW w:w="60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0.84</w:t>
            </w:r>
          </w:p>
        </w:tc>
        <w:tc>
          <w:tcPr>
            <w:tcW w:w="737" w:type="dxa"/>
            <w:tcBorders>
              <w:top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02" w:type="dxa"/>
            <w:tcBorders>
              <w:top w:val="nil"/>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37" w:type="dxa"/>
            <w:tcBorders>
              <w:top w:val="nil"/>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37" w:type="dxa"/>
            <w:tcBorders>
              <w:top w:val="nil"/>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633" w:type="dxa"/>
            <w:tcBorders>
              <w:top w:val="nil"/>
              <w:left w:val="nil"/>
              <w:bottom w:val="nil"/>
            </w:tcBorders>
            <w:shd w:val="clear" w:color="auto" w:fill="auto"/>
            <w:vAlign w:val="bottom"/>
          </w:tcPr>
          <w:p w:rsidR="0031710F" w:rsidRPr="004B23DE" w:rsidRDefault="0031710F" w:rsidP="00F2038A">
            <w:pPr>
              <w:spacing w:line="240" w:lineRule="auto"/>
              <w:jc w:val="center"/>
              <w:rPr>
                <w:color w:val="000000"/>
                <w:sz w:val="16"/>
                <w:szCs w:val="16"/>
              </w:rPr>
            </w:pP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r w:rsidRPr="004B23DE">
              <w:rPr>
                <w:rFonts w:eastAsia="Times New Roman"/>
                <w:color w:val="000000" w:themeColor="text1"/>
                <w:sz w:val="16"/>
                <w:szCs w:val="16"/>
                <w:lang w:eastAsia="en-US"/>
              </w:rPr>
              <w:t>CIRCLE_AM</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96.68</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96.85</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97.98</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98.44</w:t>
            </w:r>
          </w:p>
        </w:tc>
        <w:tc>
          <w:tcPr>
            <w:tcW w:w="60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97.20</w:t>
            </w:r>
          </w:p>
        </w:tc>
        <w:tc>
          <w:tcPr>
            <w:tcW w:w="737" w:type="dxa"/>
            <w:tcBorders>
              <w:top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02" w:type="dxa"/>
            <w:tcBorders>
              <w:top w:val="nil"/>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37" w:type="dxa"/>
            <w:tcBorders>
              <w:top w:val="nil"/>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37" w:type="dxa"/>
            <w:tcBorders>
              <w:top w:val="nil"/>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633" w:type="dxa"/>
            <w:tcBorders>
              <w:top w:val="nil"/>
              <w:left w:val="nil"/>
              <w:bottom w:val="nil"/>
            </w:tcBorders>
            <w:shd w:val="clear" w:color="auto" w:fill="auto"/>
            <w:vAlign w:val="bottom"/>
          </w:tcPr>
          <w:p w:rsidR="0031710F" w:rsidRPr="004B23DE" w:rsidRDefault="0031710F" w:rsidP="00F2038A">
            <w:pPr>
              <w:spacing w:line="240" w:lineRule="auto"/>
              <w:jc w:val="center"/>
              <w:rPr>
                <w:color w:val="000000"/>
                <w:sz w:val="16"/>
                <w:szCs w:val="16"/>
              </w:rPr>
            </w:pP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r w:rsidRPr="004B23DE">
              <w:rPr>
                <w:color w:val="000000" w:themeColor="text1"/>
                <w:sz w:val="16"/>
                <w:szCs w:val="16"/>
              </w:rPr>
              <w:t>NLSI</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0.064</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0.063</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0.057</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0.045</w:t>
            </w:r>
          </w:p>
        </w:tc>
        <w:tc>
          <w:tcPr>
            <w:tcW w:w="60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0.060</w:t>
            </w:r>
          </w:p>
        </w:tc>
        <w:tc>
          <w:tcPr>
            <w:tcW w:w="737" w:type="dxa"/>
            <w:tcBorders>
              <w:top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02" w:type="dxa"/>
            <w:tcBorders>
              <w:top w:val="nil"/>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37" w:type="dxa"/>
            <w:tcBorders>
              <w:top w:val="nil"/>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37" w:type="dxa"/>
            <w:tcBorders>
              <w:top w:val="nil"/>
              <w:left w:val="nil"/>
              <w:bottom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633" w:type="dxa"/>
            <w:tcBorders>
              <w:top w:val="nil"/>
              <w:left w:val="nil"/>
              <w:bottom w:val="nil"/>
            </w:tcBorders>
            <w:shd w:val="clear" w:color="auto" w:fill="auto"/>
            <w:vAlign w:val="bottom"/>
          </w:tcPr>
          <w:p w:rsidR="0031710F" w:rsidRPr="004B23DE" w:rsidRDefault="0031710F" w:rsidP="00F2038A">
            <w:pPr>
              <w:spacing w:line="240" w:lineRule="auto"/>
              <w:jc w:val="center"/>
              <w:rPr>
                <w:color w:val="000000"/>
                <w:sz w:val="16"/>
                <w:szCs w:val="16"/>
              </w:rPr>
            </w:pPr>
          </w:p>
        </w:tc>
      </w:tr>
      <w:tr w:rsidR="0031710F" w:rsidRPr="004B23DE" w:rsidTr="00F2038A">
        <w:tc>
          <w:tcPr>
            <w:tcW w:w="1191" w:type="dxa"/>
            <w:shd w:val="clear" w:color="auto" w:fill="auto"/>
            <w:vAlign w:val="center"/>
          </w:tcPr>
          <w:p w:rsidR="0031710F" w:rsidRPr="004B23DE" w:rsidRDefault="0031710F" w:rsidP="00F2038A">
            <w:pPr>
              <w:autoSpaceDE w:val="0"/>
              <w:autoSpaceDN w:val="0"/>
              <w:adjustRightInd w:val="0"/>
              <w:spacing w:line="240" w:lineRule="auto"/>
              <w:rPr>
                <w:color w:val="000000" w:themeColor="text1"/>
                <w:sz w:val="16"/>
                <w:szCs w:val="16"/>
              </w:rPr>
            </w:pPr>
            <w:r w:rsidRPr="004B23DE">
              <w:rPr>
                <w:color w:val="000000" w:themeColor="text1"/>
                <w:sz w:val="16"/>
                <w:szCs w:val="16"/>
              </w:rPr>
              <w:t>ENN_AM</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573.38</w:t>
            </w:r>
          </w:p>
        </w:tc>
        <w:tc>
          <w:tcPr>
            <w:tcW w:w="702"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320.09</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282.90</w:t>
            </w:r>
          </w:p>
        </w:tc>
        <w:tc>
          <w:tcPr>
            <w:tcW w:w="73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323.11</w:t>
            </w:r>
          </w:p>
        </w:tc>
        <w:tc>
          <w:tcPr>
            <w:tcW w:w="607" w:type="dxa"/>
            <w:shd w:val="clear" w:color="auto" w:fill="auto"/>
            <w:vAlign w:val="bottom"/>
          </w:tcPr>
          <w:p w:rsidR="0031710F" w:rsidRPr="004B23DE" w:rsidRDefault="0031710F" w:rsidP="00F2038A">
            <w:pPr>
              <w:spacing w:line="240" w:lineRule="auto"/>
              <w:jc w:val="center"/>
              <w:rPr>
                <w:color w:val="000000"/>
                <w:sz w:val="16"/>
                <w:szCs w:val="16"/>
              </w:rPr>
            </w:pPr>
            <w:r w:rsidRPr="004B23DE">
              <w:rPr>
                <w:color w:val="000000"/>
                <w:sz w:val="16"/>
                <w:szCs w:val="16"/>
              </w:rPr>
              <w:t>387.9</w:t>
            </w:r>
          </w:p>
        </w:tc>
        <w:tc>
          <w:tcPr>
            <w:tcW w:w="737" w:type="dxa"/>
            <w:tcBorders>
              <w:top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02" w:type="dxa"/>
            <w:tcBorders>
              <w:top w:val="nil"/>
              <w:left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37" w:type="dxa"/>
            <w:tcBorders>
              <w:top w:val="nil"/>
              <w:left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737" w:type="dxa"/>
            <w:tcBorders>
              <w:top w:val="nil"/>
              <w:left w:val="nil"/>
              <w:right w:val="nil"/>
            </w:tcBorders>
            <w:shd w:val="clear" w:color="auto" w:fill="auto"/>
            <w:vAlign w:val="bottom"/>
          </w:tcPr>
          <w:p w:rsidR="0031710F" w:rsidRPr="004B23DE" w:rsidRDefault="0031710F" w:rsidP="00F2038A">
            <w:pPr>
              <w:spacing w:line="240" w:lineRule="auto"/>
              <w:jc w:val="center"/>
              <w:rPr>
                <w:color w:val="000000"/>
                <w:sz w:val="16"/>
                <w:szCs w:val="16"/>
              </w:rPr>
            </w:pPr>
          </w:p>
        </w:tc>
        <w:tc>
          <w:tcPr>
            <w:tcW w:w="633" w:type="dxa"/>
            <w:tcBorders>
              <w:top w:val="nil"/>
              <w:left w:val="nil"/>
            </w:tcBorders>
            <w:shd w:val="clear" w:color="auto" w:fill="auto"/>
            <w:vAlign w:val="bottom"/>
          </w:tcPr>
          <w:p w:rsidR="0031710F" w:rsidRPr="004B23DE" w:rsidRDefault="0031710F" w:rsidP="00F2038A">
            <w:pPr>
              <w:spacing w:line="240" w:lineRule="auto"/>
              <w:jc w:val="center"/>
              <w:rPr>
                <w:color w:val="000000"/>
                <w:sz w:val="16"/>
                <w:szCs w:val="16"/>
              </w:rPr>
            </w:pPr>
          </w:p>
        </w:tc>
      </w:tr>
    </w:tbl>
    <w:p w:rsidR="0031710F" w:rsidRPr="004B23DE" w:rsidRDefault="0031710F" w:rsidP="0031710F">
      <w:pPr>
        <w:rPr>
          <w:lang w:val="en-US"/>
        </w:rPr>
      </w:pPr>
    </w:p>
    <w:p w:rsidR="0031710F" w:rsidRPr="004B23DE" w:rsidRDefault="0031710F" w:rsidP="0031710F">
      <w:pPr>
        <w:rPr>
          <w:lang w:val="en-US"/>
        </w:rPr>
      </w:pPr>
      <w:bookmarkStart w:id="0" w:name="_GoBack"/>
      <w:bookmarkEnd w:id="0"/>
    </w:p>
    <w:p w:rsidR="0031710F" w:rsidRPr="004B23DE" w:rsidRDefault="0031710F" w:rsidP="0031710F">
      <w:pPr>
        <w:rPr>
          <w:b/>
          <w:lang w:val="en-US"/>
        </w:rPr>
      </w:pPr>
      <w:r w:rsidRPr="004B23DE">
        <w:rPr>
          <w:b/>
          <w:lang w:val="en-US"/>
        </w:rPr>
        <w:t>Note A1. Production process of the adjusted natural environmental variables</w:t>
      </w:r>
    </w:p>
    <w:p w:rsidR="0031710F" w:rsidRPr="004B23DE" w:rsidRDefault="0031710F" w:rsidP="0031710F">
      <w:pPr>
        <w:ind w:firstLineChars="200" w:firstLine="480"/>
        <w:rPr>
          <w:lang w:val="en-US"/>
        </w:rPr>
      </w:pPr>
      <w:r w:rsidRPr="004B23DE">
        <w:rPr>
          <w:lang w:val="en-US"/>
        </w:rPr>
        <w:t>Hourly data from surface meteorological station measurements in China that reflected the surface meteorological data for each prefecture were acquired from the China Meteorological Data Service Center (CMDSC) for the same study period. The real-time data were quality controlled by inspection of permitted scope and gross error elimination. All the meteorological data consisted of eight measurements per day, and daily average meteorological data were then calculated using all the available measurements. The quarterly average and the annual mean were then calculated based on the daily average estimation. The elevation data were acquired from the “hole-filled” Shuttle Radar Topography Mission (SRTM) data (~30 m at the equator). In addition, by the use of ANUSPLIN 4.3 (</w:t>
      </w:r>
      <w:r w:rsidRPr="004B23DE">
        <w:rPr>
          <w:noProof/>
        </w:rPr>
        <w:t>Hutchinson 2004</w:t>
      </w:r>
      <w:r w:rsidRPr="004B23DE">
        <w:rPr>
          <w:lang w:val="en-US"/>
        </w:rPr>
        <w:t xml:space="preserve">), which is a professional meteorological data interpolation package, and elevation-independent covariates, we interpolated the </w:t>
      </w:r>
      <w:r w:rsidRPr="004B23DE">
        <w:rPr>
          <w:lang w:val="en-US"/>
        </w:rPr>
        <w:lastRenderedPageBreak/>
        <w:t>surface meteorological station data in the study period for each prefecture to obtain the temperature (Tem.) and precipitation (Pre.) variables.</w:t>
      </w:r>
    </w:p>
    <w:p w:rsidR="0031710F" w:rsidRPr="004B23DE" w:rsidRDefault="0031710F" w:rsidP="0031710F">
      <w:pPr>
        <w:ind w:firstLineChars="200" w:firstLine="480"/>
        <w:rPr>
          <w:lang w:val="en-US"/>
        </w:rPr>
      </w:pPr>
      <w:r w:rsidRPr="004B23DE">
        <w:rPr>
          <w:lang w:val="en-US"/>
        </w:rPr>
        <w:t>Dilution rate (Dil.) (product of mixing layer height and wind speed averaged over the mixing layer) is a widely used meteorological parameter. We calculated this from National Aeronautics and Space Administration (GMAO/MERRA) hourly data.</w:t>
      </w:r>
    </w:p>
    <w:p w:rsidR="0031710F" w:rsidRPr="004B23DE" w:rsidRDefault="0031710F" w:rsidP="0031710F">
      <w:pPr>
        <w:ind w:firstLineChars="200" w:firstLine="480"/>
        <w:rPr>
          <w:lang w:val="en-US"/>
        </w:rPr>
      </w:pPr>
      <w:r w:rsidRPr="004B23DE">
        <w:rPr>
          <w:lang w:val="en-US"/>
        </w:rPr>
        <w:t>The distance from coast factor (Coast) was obtained from the Natural Earth vector dataset (available at: http://www.naturalearthdata.com/), which contains the most common global natural surface elements. The coastal variable was considered to test our theory that coastal prefectures are more likely to have high air quality due to their mild and rainy climate, luxuriant vegetation cover, and superior</w:t>
      </w:r>
      <w:r w:rsidRPr="004B23DE" w:rsidDel="006E1242">
        <w:rPr>
          <w:lang w:val="en-US"/>
        </w:rPr>
        <w:t xml:space="preserve"> </w:t>
      </w:r>
      <w:r w:rsidRPr="004B23DE">
        <w:rPr>
          <w:lang w:val="en-US"/>
        </w:rPr>
        <w:t>dilution and diffusion conditions for PM</w:t>
      </w:r>
      <w:r w:rsidRPr="004B23DE">
        <w:rPr>
          <w:vertAlign w:val="subscript"/>
          <w:lang w:val="en-US"/>
        </w:rPr>
        <w:t>2.5</w:t>
      </w:r>
      <w:r w:rsidRPr="004B23DE">
        <w:rPr>
          <w:lang w:val="en-US"/>
        </w:rPr>
        <w:t>.</w:t>
      </w:r>
    </w:p>
    <w:p w:rsidR="0031710F" w:rsidRPr="004B23DE" w:rsidRDefault="0031710F" w:rsidP="0031710F">
      <w:pPr>
        <w:rPr>
          <w:sz w:val="20"/>
          <w:lang w:val="en-US"/>
        </w:rPr>
      </w:pPr>
      <w:r w:rsidRPr="004B23DE">
        <w:rPr>
          <w:b/>
          <w:color w:val="000000" w:themeColor="text1"/>
          <w:sz w:val="20"/>
          <w:lang w:val="en-US"/>
        </w:rPr>
        <w:t xml:space="preserve">Table A2. </w:t>
      </w:r>
      <w:r w:rsidRPr="004B23DE">
        <w:rPr>
          <w:color w:val="000000" w:themeColor="text1"/>
          <w:sz w:val="20"/>
          <w:lang w:val="en-US"/>
        </w:rPr>
        <w:t>The description of the natural environmental variables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350"/>
        <w:gridCol w:w="847"/>
        <w:gridCol w:w="1148"/>
        <w:gridCol w:w="3716"/>
      </w:tblGrid>
      <w:tr w:rsidR="0031710F" w:rsidRPr="004B23DE" w:rsidTr="00F2038A">
        <w:tc>
          <w:tcPr>
            <w:tcW w:w="846" w:type="pct"/>
            <w:tcBorders>
              <w:top w:val="single" w:sz="4" w:space="0" w:color="auto"/>
              <w:bottom w:val="single" w:sz="4" w:space="0" w:color="auto"/>
            </w:tcBorders>
            <w:vAlign w:val="center"/>
          </w:tcPr>
          <w:p w:rsidR="0031710F" w:rsidRPr="004B23DE" w:rsidRDefault="0031710F" w:rsidP="00F2038A">
            <w:pPr>
              <w:autoSpaceDE w:val="0"/>
              <w:autoSpaceDN w:val="0"/>
              <w:adjustRightInd w:val="0"/>
              <w:spacing w:line="240" w:lineRule="auto"/>
              <w:jc w:val="center"/>
              <w:rPr>
                <w:rFonts w:eastAsia="黑体"/>
                <w:color w:val="000000" w:themeColor="text1"/>
                <w:sz w:val="20"/>
                <w:szCs w:val="20"/>
              </w:rPr>
            </w:pPr>
            <w:r w:rsidRPr="004B23DE">
              <w:rPr>
                <w:rFonts w:eastAsia="黑体"/>
                <w:color w:val="000000" w:themeColor="text1"/>
                <w:sz w:val="20"/>
                <w:szCs w:val="20"/>
              </w:rPr>
              <w:t>Group</w:t>
            </w:r>
          </w:p>
        </w:tc>
        <w:tc>
          <w:tcPr>
            <w:tcW w:w="794" w:type="pct"/>
            <w:tcBorders>
              <w:top w:val="single" w:sz="4" w:space="0" w:color="auto"/>
              <w:bottom w:val="single" w:sz="4" w:space="0" w:color="auto"/>
            </w:tcBorders>
            <w:vAlign w:val="center"/>
          </w:tcPr>
          <w:p w:rsidR="0031710F" w:rsidRPr="004B23DE" w:rsidRDefault="0031710F" w:rsidP="00F2038A">
            <w:pPr>
              <w:autoSpaceDE w:val="0"/>
              <w:autoSpaceDN w:val="0"/>
              <w:adjustRightInd w:val="0"/>
              <w:spacing w:line="240" w:lineRule="auto"/>
              <w:jc w:val="center"/>
              <w:rPr>
                <w:rFonts w:eastAsia="黑体"/>
                <w:color w:val="000000" w:themeColor="text1"/>
                <w:sz w:val="20"/>
                <w:szCs w:val="20"/>
              </w:rPr>
            </w:pPr>
            <w:r w:rsidRPr="004B23DE">
              <w:rPr>
                <w:rFonts w:eastAsia="黑体"/>
                <w:color w:val="000000" w:themeColor="text1"/>
                <w:sz w:val="20"/>
                <w:szCs w:val="20"/>
              </w:rPr>
              <w:t>Abbreviations</w:t>
            </w:r>
          </w:p>
        </w:tc>
        <w:tc>
          <w:tcPr>
            <w:tcW w:w="498" w:type="pct"/>
            <w:tcBorders>
              <w:top w:val="single" w:sz="4" w:space="0" w:color="auto"/>
              <w:bottom w:val="single" w:sz="4" w:space="0" w:color="auto"/>
            </w:tcBorders>
            <w:vAlign w:val="center"/>
          </w:tcPr>
          <w:p w:rsidR="0031710F" w:rsidRPr="004B23DE" w:rsidRDefault="0031710F" w:rsidP="00F2038A">
            <w:pPr>
              <w:spacing w:line="240" w:lineRule="auto"/>
              <w:ind w:left="60" w:right="60"/>
              <w:rPr>
                <w:sz w:val="20"/>
                <w:szCs w:val="20"/>
              </w:rPr>
            </w:pPr>
            <w:r w:rsidRPr="004B23DE">
              <w:rPr>
                <w:rFonts w:eastAsia="黑体"/>
                <w:sz w:val="20"/>
                <w:szCs w:val="16"/>
              </w:rPr>
              <w:t>Range</w:t>
            </w:r>
          </w:p>
        </w:tc>
        <w:tc>
          <w:tcPr>
            <w:tcW w:w="675" w:type="pct"/>
            <w:tcBorders>
              <w:top w:val="single" w:sz="4" w:space="0" w:color="auto"/>
              <w:bottom w:val="single" w:sz="4" w:space="0" w:color="auto"/>
            </w:tcBorders>
            <w:vAlign w:val="center"/>
          </w:tcPr>
          <w:p w:rsidR="0031710F" w:rsidRPr="004B23DE" w:rsidRDefault="0031710F" w:rsidP="00F2038A">
            <w:pPr>
              <w:spacing w:line="240" w:lineRule="auto"/>
              <w:ind w:left="60" w:right="60"/>
              <w:rPr>
                <w:sz w:val="20"/>
                <w:szCs w:val="20"/>
              </w:rPr>
            </w:pPr>
            <w:r w:rsidRPr="004B23DE">
              <w:rPr>
                <w:rFonts w:eastAsia="黑体"/>
                <w:sz w:val="20"/>
                <w:szCs w:val="16"/>
              </w:rPr>
              <w:t>Unit</w:t>
            </w:r>
          </w:p>
        </w:tc>
        <w:tc>
          <w:tcPr>
            <w:tcW w:w="2186" w:type="pct"/>
            <w:tcBorders>
              <w:top w:val="single" w:sz="4" w:space="0" w:color="auto"/>
              <w:bottom w:val="single" w:sz="4" w:space="0" w:color="auto"/>
            </w:tcBorders>
            <w:vAlign w:val="center"/>
          </w:tcPr>
          <w:p w:rsidR="0031710F" w:rsidRPr="004B23DE" w:rsidRDefault="0031710F" w:rsidP="00F2038A">
            <w:pPr>
              <w:autoSpaceDE w:val="0"/>
              <w:autoSpaceDN w:val="0"/>
              <w:adjustRightInd w:val="0"/>
              <w:spacing w:line="240" w:lineRule="auto"/>
              <w:rPr>
                <w:rFonts w:eastAsia="黑体"/>
                <w:color w:val="000000"/>
                <w:sz w:val="20"/>
                <w:szCs w:val="20"/>
              </w:rPr>
            </w:pPr>
            <w:r w:rsidRPr="004B23DE">
              <w:rPr>
                <w:sz w:val="20"/>
                <w:szCs w:val="16"/>
              </w:rPr>
              <w:t>Description</w:t>
            </w:r>
          </w:p>
        </w:tc>
      </w:tr>
      <w:tr w:rsidR="0031710F" w:rsidRPr="004B23DE" w:rsidTr="00F2038A">
        <w:tc>
          <w:tcPr>
            <w:tcW w:w="846" w:type="pct"/>
            <w:vMerge w:val="restart"/>
            <w:tcBorders>
              <w:top w:val="single" w:sz="4" w:space="0" w:color="auto"/>
            </w:tcBorders>
            <w:shd w:val="clear" w:color="auto" w:fill="auto"/>
            <w:vAlign w:val="center"/>
          </w:tcPr>
          <w:p w:rsidR="0031710F" w:rsidRPr="004B23DE" w:rsidRDefault="0031710F" w:rsidP="00F2038A">
            <w:pPr>
              <w:autoSpaceDE w:val="0"/>
              <w:autoSpaceDN w:val="0"/>
              <w:adjustRightInd w:val="0"/>
              <w:spacing w:line="240" w:lineRule="auto"/>
              <w:jc w:val="center"/>
              <w:rPr>
                <w:rFonts w:eastAsia="黑体"/>
                <w:sz w:val="20"/>
                <w:szCs w:val="20"/>
              </w:rPr>
            </w:pPr>
            <w:r w:rsidRPr="004B23DE">
              <w:rPr>
                <w:sz w:val="20"/>
                <w:szCs w:val="20"/>
              </w:rPr>
              <w:t>Meteorological</w:t>
            </w:r>
          </w:p>
        </w:tc>
        <w:tc>
          <w:tcPr>
            <w:tcW w:w="794" w:type="pct"/>
            <w:tcBorders>
              <w:top w:val="single" w:sz="4" w:space="0" w:color="auto"/>
            </w:tcBorders>
            <w:shd w:val="clear" w:color="auto" w:fill="auto"/>
            <w:vAlign w:val="center"/>
          </w:tcPr>
          <w:p w:rsidR="0031710F" w:rsidRPr="004B23DE" w:rsidRDefault="0031710F" w:rsidP="00F2038A">
            <w:pPr>
              <w:autoSpaceDE w:val="0"/>
              <w:autoSpaceDN w:val="0"/>
              <w:adjustRightInd w:val="0"/>
              <w:spacing w:line="240" w:lineRule="auto"/>
              <w:rPr>
                <w:rFonts w:eastAsia="黑体"/>
                <w:color w:val="000000"/>
                <w:sz w:val="20"/>
                <w:szCs w:val="20"/>
              </w:rPr>
            </w:pPr>
            <w:r w:rsidRPr="004B23DE">
              <w:rPr>
                <w:rFonts w:eastAsia="黑体"/>
                <w:color w:val="000000"/>
                <w:sz w:val="20"/>
                <w:szCs w:val="20"/>
              </w:rPr>
              <w:t>Tem.</w:t>
            </w:r>
          </w:p>
        </w:tc>
        <w:tc>
          <w:tcPr>
            <w:tcW w:w="498" w:type="pct"/>
            <w:tcBorders>
              <w:top w:val="single" w:sz="4" w:space="0" w:color="auto"/>
            </w:tcBorders>
            <w:shd w:val="clear" w:color="auto" w:fill="auto"/>
            <w:vAlign w:val="center"/>
          </w:tcPr>
          <w:p w:rsidR="0031710F" w:rsidRPr="004B23DE" w:rsidRDefault="0031710F" w:rsidP="00F2038A">
            <w:pPr>
              <w:spacing w:line="240" w:lineRule="auto"/>
              <w:ind w:left="60" w:right="60"/>
              <w:rPr>
                <w:sz w:val="20"/>
                <w:szCs w:val="20"/>
              </w:rPr>
            </w:pPr>
            <w:r w:rsidRPr="004B23DE">
              <w:rPr>
                <w:sz w:val="20"/>
                <w:szCs w:val="20"/>
              </w:rPr>
              <w:t>-</w:t>
            </w:r>
          </w:p>
        </w:tc>
        <w:tc>
          <w:tcPr>
            <w:tcW w:w="675" w:type="pct"/>
            <w:tcBorders>
              <w:top w:val="single" w:sz="4" w:space="0" w:color="auto"/>
            </w:tcBorders>
            <w:shd w:val="clear" w:color="auto" w:fill="auto"/>
            <w:vAlign w:val="center"/>
          </w:tcPr>
          <w:p w:rsidR="0031710F" w:rsidRPr="004B23DE" w:rsidRDefault="0031710F" w:rsidP="00F2038A">
            <w:pPr>
              <w:spacing w:line="240" w:lineRule="auto"/>
              <w:ind w:left="60" w:right="60"/>
              <w:rPr>
                <w:sz w:val="20"/>
                <w:szCs w:val="20"/>
              </w:rPr>
            </w:pPr>
            <w:r w:rsidRPr="004B23DE">
              <w:rPr>
                <w:rFonts w:eastAsia="宋体"/>
                <w:sz w:val="20"/>
                <w:szCs w:val="20"/>
              </w:rPr>
              <w:t>°C</w:t>
            </w:r>
          </w:p>
        </w:tc>
        <w:tc>
          <w:tcPr>
            <w:tcW w:w="2186" w:type="pct"/>
            <w:tcBorders>
              <w:top w:val="single" w:sz="4" w:space="0" w:color="auto"/>
            </w:tcBorders>
            <w:shd w:val="clear" w:color="auto" w:fill="auto"/>
            <w:vAlign w:val="center"/>
          </w:tcPr>
          <w:p w:rsidR="0031710F" w:rsidRPr="004B23DE" w:rsidRDefault="0031710F" w:rsidP="00F2038A">
            <w:pPr>
              <w:autoSpaceDE w:val="0"/>
              <w:autoSpaceDN w:val="0"/>
              <w:adjustRightInd w:val="0"/>
              <w:spacing w:line="240" w:lineRule="auto"/>
              <w:rPr>
                <w:rFonts w:eastAsia="黑体"/>
                <w:color w:val="000000"/>
                <w:sz w:val="20"/>
                <w:szCs w:val="20"/>
              </w:rPr>
            </w:pPr>
            <w:r w:rsidRPr="004B23DE">
              <w:rPr>
                <w:rFonts w:eastAsia="黑体"/>
                <w:color w:val="000000"/>
                <w:sz w:val="20"/>
                <w:szCs w:val="20"/>
              </w:rPr>
              <w:t xml:space="preserve">Two-year average temperature </w:t>
            </w:r>
          </w:p>
        </w:tc>
      </w:tr>
      <w:tr w:rsidR="0031710F" w:rsidRPr="004B23DE" w:rsidTr="00F2038A">
        <w:tc>
          <w:tcPr>
            <w:tcW w:w="846" w:type="pct"/>
            <w:vMerge/>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20"/>
                <w:szCs w:val="20"/>
              </w:rPr>
            </w:pPr>
          </w:p>
        </w:tc>
        <w:tc>
          <w:tcPr>
            <w:tcW w:w="794" w:type="pct"/>
            <w:shd w:val="clear" w:color="auto" w:fill="auto"/>
            <w:vAlign w:val="center"/>
          </w:tcPr>
          <w:p w:rsidR="0031710F" w:rsidRPr="004B23DE" w:rsidRDefault="0031710F" w:rsidP="00F2038A">
            <w:pPr>
              <w:autoSpaceDE w:val="0"/>
              <w:autoSpaceDN w:val="0"/>
              <w:adjustRightInd w:val="0"/>
              <w:spacing w:line="240" w:lineRule="auto"/>
              <w:rPr>
                <w:rFonts w:eastAsia="黑体"/>
                <w:color w:val="000000"/>
                <w:sz w:val="20"/>
                <w:szCs w:val="20"/>
              </w:rPr>
            </w:pPr>
            <w:r w:rsidRPr="004B23DE">
              <w:rPr>
                <w:rFonts w:eastAsia="黑体"/>
                <w:color w:val="000000"/>
                <w:sz w:val="20"/>
                <w:szCs w:val="20"/>
              </w:rPr>
              <w:t>Pre.</w:t>
            </w:r>
          </w:p>
        </w:tc>
        <w:tc>
          <w:tcPr>
            <w:tcW w:w="498" w:type="pct"/>
            <w:shd w:val="clear" w:color="auto" w:fill="auto"/>
            <w:vAlign w:val="center"/>
          </w:tcPr>
          <w:p w:rsidR="0031710F" w:rsidRPr="004B23DE" w:rsidRDefault="0031710F" w:rsidP="00F2038A">
            <w:pPr>
              <w:spacing w:line="240" w:lineRule="auto"/>
              <w:ind w:left="60" w:right="60"/>
              <w:rPr>
                <w:sz w:val="20"/>
                <w:szCs w:val="20"/>
              </w:rPr>
            </w:pPr>
            <w:r w:rsidRPr="004B23DE">
              <w:rPr>
                <w:sz w:val="20"/>
                <w:szCs w:val="20"/>
              </w:rPr>
              <w:t>&gt;0</w:t>
            </w:r>
          </w:p>
        </w:tc>
        <w:tc>
          <w:tcPr>
            <w:tcW w:w="675" w:type="pct"/>
            <w:shd w:val="clear" w:color="auto" w:fill="auto"/>
            <w:vAlign w:val="center"/>
          </w:tcPr>
          <w:p w:rsidR="0031710F" w:rsidRPr="004B23DE" w:rsidRDefault="0031710F" w:rsidP="00F2038A">
            <w:pPr>
              <w:spacing w:line="240" w:lineRule="auto"/>
              <w:ind w:left="60" w:right="60"/>
              <w:rPr>
                <w:sz w:val="20"/>
                <w:szCs w:val="20"/>
              </w:rPr>
            </w:pPr>
            <w:r w:rsidRPr="004B23DE">
              <w:rPr>
                <w:sz w:val="20"/>
                <w:szCs w:val="20"/>
              </w:rPr>
              <w:t>1,000 mm</w:t>
            </w:r>
          </w:p>
        </w:tc>
        <w:tc>
          <w:tcPr>
            <w:tcW w:w="2186" w:type="pct"/>
            <w:shd w:val="clear" w:color="auto" w:fill="auto"/>
            <w:vAlign w:val="center"/>
          </w:tcPr>
          <w:p w:rsidR="0031710F" w:rsidRPr="004B23DE" w:rsidRDefault="0031710F" w:rsidP="00F2038A">
            <w:pPr>
              <w:autoSpaceDE w:val="0"/>
              <w:autoSpaceDN w:val="0"/>
              <w:adjustRightInd w:val="0"/>
              <w:spacing w:line="240" w:lineRule="auto"/>
              <w:rPr>
                <w:rFonts w:eastAsia="黑体"/>
                <w:color w:val="000000"/>
                <w:sz w:val="20"/>
                <w:szCs w:val="20"/>
              </w:rPr>
            </w:pPr>
            <w:r w:rsidRPr="004B23DE">
              <w:rPr>
                <w:rFonts w:eastAsia="黑体"/>
                <w:color w:val="000000"/>
                <w:sz w:val="20"/>
                <w:szCs w:val="20"/>
              </w:rPr>
              <w:t>Two-year average precipitation</w:t>
            </w:r>
          </w:p>
        </w:tc>
      </w:tr>
      <w:tr w:rsidR="0031710F" w:rsidRPr="004B23DE" w:rsidTr="00F2038A">
        <w:tc>
          <w:tcPr>
            <w:tcW w:w="846" w:type="pct"/>
            <w:vMerge/>
            <w:shd w:val="clear" w:color="auto" w:fill="auto"/>
            <w:vAlign w:val="center"/>
          </w:tcPr>
          <w:p w:rsidR="0031710F" w:rsidRPr="004B23DE" w:rsidRDefault="0031710F" w:rsidP="00F2038A">
            <w:pPr>
              <w:autoSpaceDE w:val="0"/>
              <w:autoSpaceDN w:val="0"/>
              <w:adjustRightInd w:val="0"/>
              <w:spacing w:line="240" w:lineRule="auto"/>
              <w:jc w:val="center"/>
              <w:rPr>
                <w:rFonts w:eastAsia="黑体"/>
                <w:color w:val="000000"/>
                <w:sz w:val="20"/>
                <w:szCs w:val="20"/>
              </w:rPr>
            </w:pPr>
          </w:p>
        </w:tc>
        <w:tc>
          <w:tcPr>
            <w:tcW w:w="794" w:type="pct"/>
            <w:shd w:val="clear" w:color="auto" w:fill="auto"/>
            <w:vAlign w:val="center"/>
          </w:tcPr>
          <w:p w:rsidR="0031710F" w:rsidRPr="004B23DE" w:rsidRDefault="0031710F" w:rsidP="00F2038A">
            <w:pPr>
              <w:autoSpaceDE w:val="0"/>
              <w:autoSpaceDN w:val="0"/>
              <w:adjustRightInd w:val="0"/>
              <w:spacing w:line="240" w:lineRule="auto"/>
              <w:rPr>
                <w:rFonts w:eastAsia="黑体"/>
                <w:color w:val="000000"/>
                <w:sz w:val="20"/>
                <w:szCs w:val="20"/>
              </w:rPr>
            </w:pPr>
            <w:r w:rsidRPr="004B23DE">
              <w:rPr>
                <w:rFonts w:eastAsia="黑体"/>
                <w:color w:val="000000"/>
                <w:sz w:val="20"/>
                <w:szCs w:val="20"/>
              </w:rPr>
              <w:t>Dil.</w:t>
            </w:r>
          </w:p>
        </w:tc>
        <w:tc>
          <w:tcPr>
            <w:tcW w:w="498" w:type="pct"/>
            <w:shd w:val="clear" w:color="auto" w:fill="auto"/>
            <w:vAlign w:val="center"/>
          </w:tcPr>
          <w:p w:rsidR="0031710F" w:rsidRPr="004B23DE" w:rsidRDefault="0031710F" w:rsidP="00F2038A">
            <w:pPr>
              <w:spacing w:line="240" w:lineRule="auto"/>
              <w:ind w:left="60" w:right="60"/>
              <w:rPr>
                <w:sz w:val="20"/>
                <w:szCs w:val="20"/>
              </w:rPr>
            </w:pPr>
            <w:r w:rsidRPr="004B23DE">
              <w:rPr>
                <w:sz w:val="20"/>
                <w:szCs w:val="20"/>
              </w:rPr>
              <w:t>&gt;0</w:t>
            </w:r>
          </w:p>
        </w:tc>
        <w:tc>
          <w:tcPr>
            <w:tcW w:w="675" w:type="pct"/>
            <w:shd w:val="clear" w:color="auto" w:fill="auto"/>
            <w:vAlign w:val="center"/>
          </w:tcPr>
          <w:p w:rsidR="0031710F" w:rsidRPr="004B23DE" w:rsidRDefault="0031710F" w:rsidP="00F2038A">
            <w:pPr>
              <w:spacing w:line="240" w:lineRule="auto"/>
              <w:ind w:left="60" w:right="60"/>
              <w:rPr>
                <w:sz w:val="20"/>
                <w:szCs w:val="20"/>
              </w:rPr>
            </w:pPr>
            <w:r w:rsidRPr="004B23DE">
              <w:rPr>
                <w:sz w:val="20"/>
                <w:szCs w:val="20"/>
              </w:rPr>
              <w:t>m</w:t>
            </w:r>
            <w:r w:rsidRPr="004B23DE">
              <w:rPr>
                <w:sz w:val="20"/>
                <w:szCs w:val="20"/>
                <w:vertAlign w:val="superscript"/>
              </w:rPr>
              <w:t>2</w:t>
            </w:r>
            <w:r w:rsidRPr="004B23DE">
              <w:rPr>
                <w:sz w:val="20"/>
                <w:szCs w:val="20"/>
              </w:rPr>
              <w:t>/s</w:t>
            </w:r>
            <w:r w:rsidRPr="004B23DE">
              <w:rPr>
                <w:sz w:val="20"/>
                <w:szCs w:val="20"/>
                <w:vertAlign w:val="superscript"/>
              </w:rPr>
              <w:t>2</w:t>
            </w:r>
          </w:p>
        </w:tc>
        <w:tc>
          <w:tcPr>
            <w:tcW w:w="2186" w:type="pct"/>
            <w:shd w:val="clear" w:color="auto" w:fill="auto"/>
            <w:vAlign w:val="center"/>
          </w:tcPr>
          <w:p w:rsidR="0031710F" w:rsidRPr="004B23DE" w:rsidRDefault="0031710F" w:rsidP="00F2038A">
            <w:pPr>
              <w:autoSpaceDE w:val="0"/>
              <w:autoSpaceDN w:val="0"/>
              <w:adjustRightInd w:val="0"/>
              <w:spacing w:line="240" w:lineRule="auto"/>
              <w:rPr>
                <w:rFonts w:eastAsia="黑体"/>
                <w:color w:val="000000"/>
                <w:sz w:val="20"/>
                <w:szCs w:val="20"/>
              </w:rPr>
            </w:pPr>
            <w:r w:rsidRPr="004B23DE">
              <w:rPr>
                <w:rFonts w:eastAsia="黑体"/>
                <w:color w:val="000000"/>
                <w:sz w:val="20"/>
                <w:szCs w:val="20"/>
              </w:rPr>
              <w:t>Two-year harmonic average product of wind speed and mixing layer height</w:t>
            </w:r>
          </w:p>
        </w:tc>
      </w:tr>
      <w:tr w:rsidR="0031710F" w:rsidRPr="004B23DE" w:rsidTr="00F2038A">
        <w:tc>
          <w:tcPr>
            <w:tcW w:w="846" w:type="pct"/>
            <w:tcBorders>
              <w:bottom w:val="single" w:sz="4" w:space="0" w:color="auto"/>
            </w:tcBorders>
            <w:vAlign w:val="center"/>
          </w:tcPr>
          <w:p w:rsidR="0031710F" w:rsidRPr="004B23DE" w:rsidRDefault="0031710F" w:rsidP="00F2038A">
            <w:pPr>
              <w:spacing w:line="240" w:lineRule="auto"/>
              <w:ind w:right="60"/>
              <w:rPr>
                <w:rFonts w:eastAsia="黑体"/>
                <w:color w:val="000000"/>
                <w:sz w:val="20"/>
                <w:szCs w:val="20"/>
              </w:rPr>
            </w:pPr>
            <w:r w:rsidRPr="004B23DE">
              <w:rPr>
                <w:rFonts w:eastAsia="黑体"/>
                <w:color w:val="000000"/>
                <w:sz w:val="20"/>
                <w:szCs w:val="20"/>
              </w:rPr>
              <w:t>Topological</w:t>
            </w:r>
          </w:p>
        </w:tc>
        <w:tc>
          <w:tcPr>
            <w:tcW w:w="794" w:type="pct"/>
            <w:tcBorders>
              <w:bottom w:val="single" w:sz="4" w:space="0" w:color="auto"/>
            </w:tcBorders>
            <w:vAlign w:val="center"/>
          </w:tcPr>
          <w:p w:rsidR="0031710F" w:rsidRPr="004B23DE" w:rsidRDefault="0031710F" w:rsidP="00F2038A">
            <w:pPr>
              <w:autoSpaceDE w:val="0"/>
              <w:autoSpaceDN w:val="0"/>
              <w:adjustRightInd w:val="0"/>
              <w:spacing w:line="240" w:lineRule="auto"/>
              <w:rPr>
                <w:rFonts w:eastAsia="黑体"/>
                <w:color w:val="000000"/>
                <w:sz w:val="20"/>
                <w:szCs w:val="20"/>
              </w:rPr>
            </w:pPr>
            <w:r w:rsidRPr="004B23DE">
              <w:rPr>
                <w:rFonts w:eastAsia="黑体"/>
                <w:color w:val="000000"/>
                <w:sz w:val="20"/>
                <w:szCs w:val="20"/>
              </w:rPr>
              <w:t>Coast</w:t>
            </w:r>
          </w:p>
        </w:tc>
        <w:tc>
          <w:tcPr>
            <w:tcW w:w="498" w:type="pct"/>
            <w:tcBorders>
              <w:bottom w:val="single" w:sz="4" w:space="0" w:color="auto"/>
            </w:tcBorders>
            <w:vAlign w:val="center"/>
          </w:tcPr>
          <w:p w:rsidR="0031710F" w:rsidRPr="004B23DE" w:rsidRDefault="0031710F" w:rsidP="00F2038A">
            <w:pPr>
              <w:spacing w:line="240" w:lineRule="auto"/>
              <w:ind w:left="60" w:right="60"/>
              <w:rPr>
                <w:rFonts w:eastAsia="黑体"/>
                <w:color w:val="000000"/>
                <w:sz w:val="20"/>
                <w:szCs w:val="20"/>
              </w:rPr>
            </w:pPr>
            <w:r w:rsidRPr="004B23DE">
              <w:rPr>
                <w:rFonts w:eastAsia="黑体"/>
                <w:color w:val="000000"/>
                <w:sz w:val="20"/>
                <w:szCs w:val="20"/>
              </w:rPr>
              <w:t>&gt;0</w:t>
            </w:r>
          </w:p>
        </w:tc>
        <w:tc>
          <w:tcPr>
            <w:tcW w:w="675" w:type="pct"/>
            <w:tcBorders>
              <w:bottom w:val="single" w:sz="4" w:space="0" w:color="auto"/>
            </w:tcBorders>
            <w:vAlign w:val="center"/>
          </w:tcPr>
          <w:p w:rsidR="0031710F" w:rsidRPr="004B23DE" w:rsidRDefault="0031710F" w:rsidP="00F2038A">
            <w:pPr>
              <w:spacing w:line="240" w:lineRule="auto"/>
              <w:ind w:left="60" w:right="60"/>
              <w:rPr>
                <w:rFonts w:eastAsia="黑体"/>
                <w:color w:val="000000"/>
                <w:sz w:val="20"/>
                <w:szCs w:val="20"/>
              </w:rPr>
            </w:pPr>
            <w:r w:rsidRPr="004B23DE">
              <w:rPr>
                <w:rFonts w:eastAsia="黑体"/>
                <w:color w:val="000000"/>
                <w:sz w:val="20"/>
                <w:szCs w:val="20"/>
              </w:rPr>
              <w:t>Km</w:t>
            </w:r>
            <w:r w:rsidRPr="004B23DE">
              <w:rPr>
                <w:rFonts w:eastAsia="黑体"/>
                <w:color w:val="000000"/>
                <w:sz w:val="20"/>
                <w:szCs w:val="20"/>
                <w:vertAlign w:val="superscript"/>
              </w:rPr>
              <w:t>2</w:t>
            </w:r>
          </w:p>
        </w:tc>
        <w:tc>
          <w:tcPr>
            <w:tcW w:w="2186" w:type="pct"/>
            <w:tcBorders>
              <w:bottom w:val="single" w:sz="4" w:space="0" w:color="auto"/>
            </w:tcBorders>
            <w:vAlign w:val="center"/>
          </w:tcPr>
          <w:p w:rsidR="0031710F" w:rsidRPr="004B23DE" w:rsidRDefault="0031710F" w:rsidP="00F2038A">
            <w:pPr>
              <w:spacing w:line="240" w:lineRule="auto"/>
              <w:rPr>
                <w:rFonts w:eastAsia="黑体"/>
                <w:sz w:val="20"/>
                <w:szCs w:val="20"/>
              </w:rPr>
            </w:pPr>
            <w:r w:rsidRPr="004B23DE">
              <w:rPr>
                <w:rFonts w:eastAsia="黑体"/>
                <w:color w:val="000000"/>
                <w:sz w:val="20"/>
                <w:szCs w:val="20"/>
              </w:rPr>
              <w:t>The distance from urban area to coast</w:t>
            </w:r>
          </w:p>
        </w:tc>
      </w:tr>
    </w:tbl>
    <w:p w:rsidR="0031710F" w:rsidRPr="004B23DE" w:rsidRDefault="0031710F" w:rsidP="0031710F">
      <w:pPr>
        <w:ind w:firstLineChars="200" w:firstLine="480"/>
        <w:rPr>
          <w:lang w:val="en-US"/>
        </w:rPr>
      </w:pPr>
    </w:p>
    <w:p w:rsidR="0031710F" w:rsidRPr="004B23DE" w:rsidRDefault="0031710F" w:rsidP="0031710F">
      <w:pPr>
        <w:ind w:firstLineChars="200" w:firstLine="480"/>
        <w:rPr>
          <w:lang w:val="en-US"/>
        </w:rPr>
      </w:pPr>
    </w:p>
    <w:p w:rsidR="0031710F" w:rsidRPr="004B23DE" w:rsidRDefault="0031710F" w:rsidP="0031710F">
      <w:pPr>
        <w:rPr>
          <w:b/>
          <w:lang w:val="en-US"/>
        </w:rPr>
      </w:pPr>
      <w:r w:rsidRPr="004B23DE">
        <w:rPr>
          <w:b/>
          <w:lang w:val="en-US"/>
        </w:rPr>
        <w:t>Note A2. Production process of the socio-economic factors</w:t>
      </w:r>
    </w:p>
    <w:p w:rsidR="0031710F" w:rsidRPr="004B23DE" w:rsidRDefault="0031710F" w:rsidP="0031710F">
      <w:pPr>
        <w:ind w:firstLineChars="200" w:firstLine="480"/>
        <w:rPr>
          <w:lang w:val="en-US"/>
        </w:rPr>
      </w:pPr>
      <w:r w:rsidRPr="004B23DE">
        <w:rPr>
          <w:lang w:val="en-US"/>
        </w:rPr>
        <w:t>Population density was calculated from the latest gridded population dataset for the year 2010, for which the relative error is 4.5–13.6% (Fu et al. 2014).  As nighttime light data can be considered as a proxy for economic activity in China, we used a Visible Infrared Imaging Radiometer Suite (VIIRS) dataset ranging from June 2014 to May 2016. The high sensitivity of VIIRS (</w:t>
      </w:r>
      <w:r w:rsidRPr="004B23DE">
        <w:rPr>
          <w:noProof/>
        </w:rPr>
        <w:t>Welsch et al. 2001</w:t>
      </w:r>
      <w:r w:rsidRPr="004B23DE">
        <w:rPr>
          <w:lang w:val="en-US"/>
        </w:rPr>
        <w:t xml:space="preserve">) data provides a means for detecting human activity at night, and VIIRS data have been extensively used for providing uniform, spatially explicit, continuous, and timely measurements of demographic- and economic-related activities (Shi et al. 2014). To monitor economic </w:t>
      </w:r>
      <w:r w:rsidRPr="004B23DE">
        <w:rPr>
          <w:lang w:val="en-US"/>
        </w:rPr>
        <w:lastRenderedPageBreak/>
        <w:t>activity, we used the stray-light corrected radiance composite images (i.e., in “</w:t>
      </w:r>
      <w:proofErr w:type="spellStart"/>
      <w:r w:rsidRPr="004B23DE">
        <w:rPr>
          <w:lang w:val="en-US"/>
        </w:rPr>
        <w:t>vcmcfg</w:t>
      </w:r>
      <w:proofErr w:type="spellEnd"/>
      <w:r w:rsidRPr="004B23DE">
        <w:rPr>
          <w:lang w:val="en-US"/>
        </w:rPr>
        <w:t>” mode), which give the monthly average brightness of 15-arc-second (~500 m at the equator) pixels in units of digital number. Prior to averaging, the data were filtered to exclude the data impacted by stray lights, lightning, lunar illumination, and cloud cover. Cloud cover was determined using the VIIRS Cloud Mask (VCM) product.</w:t>
      </w:r>
    </w:p>
    <w:tbl>
      <w:tblPr>
        <w:tblStyle w:val="a6"/>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9"/>
        <w:gridCol w:w="2977"/>
        <w:gridCol w:w="3685"/>
      </w:tblGrid>
      <w:tr w:rsidR="0031710F" w:rsidRPr="004B23DE" w:rsidTr="00F2038A">
        <w:trPr>
          <w:jc w:val="center"/>
        </w:trPr>
        <w:tc>
          <w:tcPr>
            <w:tcW w:w="8641" w:type="dxa"/>
            <w:gridSpan w:val="3"/>
            <w:tcBorders>
              <w:bottom w:val="single" w:sz="12" w:space="0" w:color="auto"/>
            </w:tcBorders>
            <w:shd w:val="clear" w:color="auto" w:fill="auto"/>
            <w:vAlign w:val="center"/>
          </w:tcPr>
          <w:p w:rsidR="0031710F" w:rsidRPr="004B23DE" w:rsidRDefault="0031710F" w:rsidP="00F2038A">
            <w:pPr>
              <w:spacing w:line="240" w:lineRule="auto"/>
              <w:rPr>
                <w:color w:val="000000"/>
                <w:sz w:val="20"/>
                <w:szCs w:val="20"/>
              </w:rPr>
            </w:pPr>
            <w:r w:rsidRPr="004B23DE">
              <w:rPr>
                <w:b/>
                <w:color w:val="000000" w:themeColor="text1"/>
                <w:sz w:val="20"/>
              </w:rPr>
              <w:t>Table A3.</w:t>
            </w:r>
            <w:r w:rsidRPr="004B23DE">
              <w:rPr>
                <w:sz w:val="20"/>
                <w:szCs w:val="20"/>
              </w:rPr>
              <w:t xml:space="preserve"> Socio-economic factors used in the study.</w:t>
            </w:r>
          </w:p>
        </w:tc>
      </w:tr>
      <w:tr w:rsidR="0031710F" w:rsidRPr="004B23DE" w:rsidTr="00F2038A">
        <w:trPr>
          <w:jc w:val="center"/>
        </w:trPr>
        <w:tc>
          <w:tcPr>
            <w:tcW w:w="1979" w:type="dxa"/>
            <w:tcBorders>
              <w:top w:val="single" w:sz="12" w:space="0" w:color="auto"/>
              <w:bottom w:val="single" w:sz="4" w:space="0" w:color="auto"/>
            </w:tcBorders>
            <w:shd w:val="clear" w:color="auto" w:fill="auto"/>
            <w:vAlign w:val="center"/>
          </w:tcPr>
          <w:p w:rsidR="0031710F" w:rsidRPr="004B23DE" w:rsidRDefault="0031710F" w:rsidP="00F2038A">
            <w:pPr>
              <w:spacing w:line="240" w:lineRule="auto"/>
              <w:jc w:val="center"/>
              <w:rPr>
                <w:b/>
                <w:color w:val="000000" w:themeColor="text1"/>
                <w:sz w:val="20"/>
                <w:szCs w:val="20"/>
              </w:rPr>
            </w:pPr>
            <w:r w:rsidRPr="004B23DE">
              <w:rPr>
                <w:sz w:val="20"/>
                <w:szCs w:val="20"/>
              </w:rPr>
              <w:t>Metric (</w:t>
            </w:r>
            <w:r w:rsidRPr="004B23DE">
              <w:rPr>
                <w:rFonts w:eastAsia="黑体"/>
                <w:sz w:val="20"/>
                <w:szCs w:val="20"/>
              </w:rPr>
              <w:t>abbreviation</w:t>
            </w:r>
            <w:r w:rsidRPr="004B23DE">
              <w:rPr>
                <w:sz w:val="20"/>
                <w:szCs w:val="20"/>
              </w:rPr>
              <w:t>)</w:t>
            </w:r>
          </w:p>
        </w:tc>
        <w:tc>
          <w:tcPr>
            <w:tcW w:w="2977" w:type="dxa"/>
            <w:tcBorders>
              <w:top w:val="single" w:sz="12" w:space="0" w:color="auto"/>
              <w:bottom w:val="single" w:sz="4" w:space="0" w:color="auto"/>
            </w:tcBorders>
            <w:shd w:val="clear" w:color="auto" w:fill="auto"/>
            <w:vAlign w:val="center"/>
          </w:tcPr>
          <w:p w:rsidR="0031710F" w:rsidRPr="004B23DE" w:rsidRDefault="0031710F" w:rsidP="00F2038A">
            <w:pPr>
              <w:spacing w:line="240" w:lineRule="auto"/>
              <w:jc w:val="center"/>
              <w:rPr>
                <w:rFonts w:eastAsia="黑体"/>
                <w:sz w:val="20"/>
                <w:szCs w:val="20"/>
              </w:rPr>
            </w:pPr>
            <w:r w:rsidRPr="004B23DE">
              <w:rPr>
                <w:rFonts w:eastAsia="黑体"/>
                <w:sz w:val="20"/>
                <w:szCs w:val="20"/>
              </w:rPr>
              <w:t>Equation</w:t>
            </w:r>
          </w:p>
        </w:tc>
        <w:tc>
          <w:tcPr>
            <w:tcW w:w="3685" w:type="dxa"/>
            <w:tcBorders>
              <w:top w:val="single" w:sz="12" w:space="0" w:color="auto"/>
              <w:bottom w:val="single" w:sz="4" w:space="0" w:color="auto"/>
            </w:tcBorders>
            <w:shd w:val="clear" w:color="auto" w:fill="auto"/>
            <w:vAlign w:val="center"/>
          </w:tcPr>
          <w:p w:rsidR="0031710F" w:rsidRPr="004B23DE" w:rsidRDefault="0031710F" w:rsidP="00F2038A">
            <w:pPr>
              <w:spacing w:line="240" w:lineRule="auto"/>
              <w:jc w:val="center"/>
              <w:rPr>
                <w:rFonts w:eastAsia="黑体"/>
                <w:sz w:val="20"/>
                <w:szCs w:val="20"/>
              </w:rPr>
            </w:pPr>
            <w:r w:rsidRPr="004B23DE">
              <w:rPr>
                <w:color w:val="000000"/>
                <w:sz w:val="18"/>
                <w:szCs w:val="20"/>
              </w:rPr>
              <w:t>Description</w:t>
            </w:r>
          </w:p>
        </w:tc>
      </w:tr>
      <w:tr w:rsidR="0031710F" w:rsidRPr="004B23DE" w:rsidTr="00F2038A">
        <w:trPr>
          <w:jc w:val="center"/>
        </w:trPr>
        <w:tc>
          <w:tcPr>
            <w:tcW w:w="1979" w:type="dxa"/>
            <w:tcBorders>
              <w:top w:val="single" w:sz="4" w:space="0" w:color="auto"/>
              <w:bottom w:val="single" w:sz="4" w:space="0" w:color="auto"/>
            </w:tcBorders>
            <w:shd w:val="clear" w:color="auto" w:fill="auto"/>
            <w:vAlign w:val="center"/>
          </w:tcPr>
          <w:p w:rsidR="0031710F" w:rsidRPr="004B23DE" w:rsidRDefault="0031710F" w:rsidP="00F2038A">
            <w:pPr>
              <w:autoSpaceDE w:val="0"/>
              <w:autoSpaceDN w:val="0"/>
              <w:adjustRightInd w:val="0"/>
              <w:spacing w:line="240" w:lineRule="auto"/>
              <w:rPr>
                <w:rFonts w:eastAsia="黑体"/>
                <w:color w:val="000000"/>
                <w:sz w:val="20"/>
                <w:szCs w:val="20"/>
              </w:rPr>
            </w:pPr>
            <w:r w:rsidRPr="004B23DE">
              <w:rPr>
                <w:sz w:val="20"/>
                <w:szCs w:val="20"/>
              </w:rPr>
              <w:t>Density of population (</w:t>
            </w:r>
            <w:r w:rsidRPr="004B23DE">
              <w:rPr>
                <w:rFonts w:eastAsia="黑体"/>
                <w:color w:val="000000"/>
                <w:sz w:val="20"/>
                <w:szCs w:val="20"/>
              </w:rPr>
              <w:t>POPD</w:t>
            </w:r>
            <w:r w:rsidRPr="004B23DE">
              <w:rPr>
                <w:sz w:val="20"/>
                <w:szCs w:val="20"/>
              </w:rPr>
              <w:t>)</w:t>
            </w:r>
          </w:p>
        </w:tc>
        <w:tc>
          <w:tcPr>
            <w:tcW w:w="2977" w:type="dxa"/>
            <w:tcBorders>
              <w:top w:val="single" w:sz="4" w:space="0" w:color="auto"/>
              <w:bottom w:val="single" w:sz="4" w:space="0" w:color="auto"/>
            </w:tcBorders>
            <w:shd w:val="clear" w:color="auto" w:fill="auto"/>
            <w:vAlign w:val="center"/>
          </w:tcPr>
          <w:p w:rsidR="0031710F" w:rsidRPr="004B23DE" w:rsidRDefault="0031710F" w:rsidP="00F2038A">
            <w:pPr>
              <w:spacing w:line="240" w:lineRule="auto"/>
              <w:ind w:left="60" w:right="60"/>
              <w:jc w:val="center"/>
              <w:rPr>
                <w:sz w:val="20"/>
                <w:szCs w:val="20"/>
              </w:rPr>
            </w:pPr>
            <w:r w:rsidRPr="004B23DE">
              <w:rPr>
                <w:sz w:val="16"/>
                <w:szCs w:val="16"/>
              </w:rPr>
              <w:t>POP/</w:t>
            </w:r>
            <w:r w:rsidRPr="004B23DE">
              <w:rPr>
                <w:i/>
                <w:sz w:val="16"/>
                <w:szCs w:val="16"/>
              </w:rPr>
              <w:t>A</w:t>
            </w:r>
          </w:p>
        </w:tc>
        <w:tc>
          <w:tcPr>
            <w:tcW w:w="3685" w:type="dxa"/>
            <w:tcBorders>
              <w:top w:val="single" w:sz="4" w:space="0" w:color="auto"/>
              <w:bottom w:val="single" w:sz="4" w:space="0" w:color="auto"/>
            </w:tcBorders>
            <w:shd w:val="clear" w:color="auto" w:fill="auto"/>
            <w:vAlign w:val="center"/>
          </w:tcPr>
          <w:p w:rsidR="0031710F" w:rsidRPr="004B23DE" w:rsidRDefault="0031710F" w:rsidP="00F2038A">
            <w:pPr>
              <w:spacing w:line="240" w:lineRule="auto"/>
              <w:ind w:left="60" w:right="60"/>
              <w:jc w:val="both"/>
              <w:rPr>
                <w:sz w:val="20"/>
                <w:szCs w:val="20"/>
              </w:rPr>
            </w:pPr>
            <w:r w:rsidRPr="004B23DE">
              <w:rPr>
                <w:sz w:val="20"/>
                <w:szCs w:val="20"/>
              </w:rPr>
              <w:t>The average of the urban population per square kilometer</w:t>
            </w:r>
          </w:p>
        </w:tc>
      </w:tr>
      <w:tr w:rsidR="0031710F" w:rsidRPr="004B23DE" w:rsidTr="00F2038A">
        <w:trPr>
          <w:jc w:val="center"/>
        </w:trPr>
        <w:tc>
          <w:tcPr>
            <w:tcW w:w="1979" w:type="dxa"/>
            <w:tcBorders>
              <w:top w:val="single" w:sz="4" w:space="0" w:color="auto"/>
              <w:bottom w:val="single" w:sz="12" w:space="0" w:color="auto"/>
            </w:tcBorders>
            <w:shd w:val="clear" w:color="auto" w:fill="auto"/>
            <w:vAlign w:val="center"/>
          </w:tcPr>
          <w:p w:rsidR="0031710F" w:rsidRPr="004B23DE" w:rsidRDefault="0031710F" w:rsidP="00F2038A">
            <w:pPr>
              <w:autoSpaceDE w:val="0"/>
              <w:autoSpaceDN w:val="0"/>
              <w:adjustRightInd w:val="0"/>
              <w:spacing w:line="240" w:lineRule="auto"/>
              <w:rPr>
                <w:rFonts w:eastAsia="黑体"/>
                <w:color w:val="000000"/>
                <w:sz w:val="20"/>
                <w:szCs w:val="20"/>
              </w:rPr>
            </w:pPr>
            <w:r w:rsidRPr="004B23DE">
              <w:rPr>
                <w:sz w:val="20"/>
                <w:szCs w:val="20"/>
              </w:rPr>
              <w:t>Density of economic activity (NTLD)</w:t>
            </w:r>
          </w:p>
        </w:tc>
        <w:tc>
          <w:tcPr>
            <w:tcW w:w="2977" w:type="dxa"/>
            <w:tcBorders>
              <w:top w:val="single" w:sz="4" w:space="0" w:color="auto"/>
              <w:bottom w:val="single" w:sz="12" w:space="0" w:color="auto"/>
            </w:tcBorders>
            <w:shd w:val="clear" w:color="auto" w:fill="auto"/>
            <w:vAlign w:val="center"/>
          </w:tcPr>
          <w:p w:rsidR="0031710F" w:rsidRPr="004B23DE" w:rsidRDefault="0031710F" w:rsidP="00F2038A">
            <w:pPr>
              <w:spacing w:line="240" w:lineRule="auto"/>
              <w:ind w:left="60" w:right="60"/>
              <w:jc w:val="center"/>
              <w:rPr>
                <w:sz w:val="20"/>
                <w:szCs w:val="20"/>
              </w:rPr>
            </w:pPr>
            <w:r w:rsidRPr="004B23DE">
              <w:rPr>
                <w:sz w:val="16"/>
                <w:szCs w:val="16"/>
              </w:rPr>
              <w:t>NTL/</w:t>
            </w:r>
            <w:r w:rsidRPr="004B23DE">
              <w:rPr>
                <w:i/>
                <w:sz w:val="16"/>
                <w:szCs w:val="16"/>
              </w:rPr>
              <w:t>A</w:t>
            </w:r>
          </w:p>
        </w:tc>
        <w:tc>
          <w:tcPr>
            <w:tcW w:w="3685" w:type="dxa"/>
            <w:tcBorders>
              <w:top w:val="single" w:sz="4" w:space="0" w:color="auto"/>
              <w:bottom w:val="single" w:sz="12" w:space="0" w:color="auto"/>
            </w:tcBorders>
            <w:shd w:val="clear" w:color="auto" w:fill="auto"/>
            <w:vAlign w:val="center"/>
          </w:tcPr>
          <w:p w:rsidR="0031710F" w:rsidRPr="004B23DE" w:rsidRDefault="0031710F" w:rsidP="00F2038A">
            <w:pPr>
              <w:spacing w:line="240" w:lineRule="auto"/>
              <w:ind w:left="60" w:right="60"/>
              <w:jc w:val="both"/>
              <w:rPr>
                <w:sz w:val="20"/>
                <w:szCs w:val="20"/>
              </w:rPr>
            </w:pPr>
            <w:r w:rsidRPr="004B23DE">
              <w:rPr>
                <w:sz w:val="20"/>
                <w:szCs w:val="20"/>
              </w:rPr>
              <w:t>The average economic activity intensity by nighttime light data</w:t>
            </w:r>
          </w:p>
        </w:tc>
      </w:tr>
      <w:tr w:rsidR="0031710F" w:rsidRPr="004B23DE" w:rsidTr="00F2038A">
        <w:trPr>
          <w:jc w:val="center"/>
        </w:trPr>
        <w:tc>
          <w:tcPr>
            <w:tcW w:w="8641" w:type="dxa"/>
            <w:gridSpan w:val="3"/>
            <w:shd w:val="clear" w:color="auto" w:fill="auto"/>
            <w:vAlign w:val="center"/>
          </w:tcPr>
          <w:p w:rsidR="0031710F" w:rsidRPr="004B23DE" w:rsidRDefault="0031710F" w:rsidP="0031710F">
            <w:pPr>
              <w:pStyle w:val="Newparagraph"/>
              <w:numPr>
                <w:ilvl w:val="0"/>
                <w:numId w:val="1"/>
              </w:numPr>
              <w:spacing w:line="240" w:lineRule="auto"/>
              <w:rPr>
                <w:sz w:val="16"/>
                <w:szCs w:val="16"/>
              </w:rPr>
            </w:pPr>
            <w:r w:rsidRPr="004B23DE">
              <w:rPr>
                <w:sz w:val="16"/>
                <w:szCs w:val="16"/>
              </w:rPr>
              <w:t>POP is the total size of the population in the urban area, and NTL is the summation of the record of VIIRS remote sensing data acquired during the study period in the urban area.</w:t>
            </w:r>
          </w:p>
        </w:tc>
      </w:tr>
    </w:tbl>
    <w:p w:rsidR="0031710F" w:rsidRPr="004B23DE" w:rsidRDefault="0031710F" w:rsidP="0031710F">
      <w:pPr>
        <w:ind w:firstLineChars="200" w:firstLine="480"/>
        <w:rPr>
          <w:lang w:val="en-US"/>
        </w:rPr>
      </w:pPr>
    </w:p>
    <w:p w:rsidR="0031710F" w:rsidRPr="004B23DE" w:rsidRDefault="0031710F" w:rsidP="0031710F">
      <w:pPr>
        <w:rPr>
          <w:b/>
          <w:lang w:val="en-US"/>
        </w:rPr>
      </w:pPr>
    </w:p>
    <w:p w:rsidR="0031710F" w:rsidRPr="004B23DE" w:rsidRDefault="0031710F" w:rsidP="0031710F">
      <w:pPr>
        <w:rPr>
          <w:b/>
          <w:lang w:val="en-US"/>
        </w:rPr>
      </w:pPr>
      <w:r w:rsidRPr="004B23DE">
        <w:rPr>
          <w:b/>
          <w:lang w:val="en-US"/>
        </w:rPr>
        <w:t>Note A3. Production process of the straw burning factor</w:t>
      </w:r>
    </w:p>
    <w:p w:rsidR="0031710F" w:rsidRPr="004B23DE" w:rsidRDefault="0031710F" w:rsidP="0031710F">
      <w:pPr>
        <w:ind w:firstLineChars="200" w:firstLine="480"/>
        <w:rPr>
          <w:lang w:val="en-US"/>
        </w:rPr>
      </w:pPr>
      <w:r w:rsidRPr="004B23DE">
        <w:rPr>
          <w:lang w:val="en-US"/>
        </w:rPr>
        <w:t xml:space="preserve">MODIS fire counts during the period from June 2014 to May 2016 were recorded. Fire locations were produced by the University of Maryland and provided by NASA FIRMS operated by NASA/GSFC/ESDIS, with funding provided by NASA/HQ (available online </w:t>
      </w:r>
      <w:hyperlink r:id="rId5" w:anchor="tab-content-6" w:history="1">
        <w:r w:rsidRPr="004B23DE">
          <w:rPr>
            <w:rStyle w:val="a5"/>
            <w:lang w:val="en-US"/>
          </w:rPr>
          <w:t>https://earthdata.nasa.gov/active-fire-data#tab-content-6</w:t>
        </w:r>
      </w:hyperlink>
      <w:r w:rsidRPr="004B23DE">
        <w:rPr>
          <w:lang w:val="en-US"/>
        </w:rPr>
        <w:t xml:space="preserve"> ). For the study period, the radiative power of every fire point within the urban areas was summed to estimate the open biomass burning. As a major source of biomass burning in China, the straw burning in each urban area could be estimated by the ﬁre radiative power summation.</w:t>
      </w:r>
    </w:p>
    <w:p w:rsidR="0031710F" w:rsidRPr="004B23DE" w:rsidRDefault="0031710F" w:rsidP="0031710F">
      <w:pPr>
        <w:ind w:firstLineChars="200" w:firstLine="480"/>
        <w:rPr>
          <w:lang w:val="en-US"/>
        </w:rPr>
      </w:pPr>
    </w:p>
    <w:p w:rsidR="0031710F" w:rsidRPr="004B23DE" w:rsidRDefault="0031710F" w:rsidP="0031710F">
      <w:pPr>
        <w:ind w:firstLineChars="200" w:firstLine="480"/>
        <w:rPr>
          <w:lang w:val="en-US"/>
        </w:rPr>
      </w:pPr>
    </w:p>
    <w:p w:rsidR="0031710F" w:rsidRPr="004B23DE" w:rsidRDefault="0031710F" w:rsidP="0031710F">
      <w:pPr>
        <w:ind w:firstLineChars="200" w:firstLine="480"/>
        <w:rPr>
          <w:lang w:val="en-US"/>
        </w:rPr>
      </w:pPr>
    </w:p>
    <w:p w:rsidR="0031710F" w:rsidRPr="004B23DE" w:rsidRDefault="0031710F" w:rsidP="0031710F">
      <w:pPr>
        <w:ind w:firstLineChars="200" w:firstLine="480"/>
        <w:rPr>
          <w:lang w:val="en-US"/>
        </w:rPr>
      </w:pPr>
    </w:p>
    <w:p w:rsidR="0031710F" w:rsidRPr="004B23DE" w:rsidRDefault="0031710F" w:rsidP="0031710F">
      <w:pPr>
        <w:ind w:firstLineChars="200" w:firstLine="480"/>
        <w:rPr>
          <w:lang w:val="en-US"/>
        </w:rPr>
      </w:pPr>
    </w:p>
    <w:p w:rsidR="0031710F" w:rsidRPr="004B23DE" w:rsidRDefault="0031710F" w:rsidP="0031710F">
      <w:pPr>
        <w:spacing w:line="240" w:lineRule="auto"/>
        <w:rPr>
          <w:b/>
          <w:sz w:val="20"/>
          <w:lang w:val="en-US"/>
        </w:rPr>
      </w:pPr>
      <w:r w:rsidRPr="004B23DE">
        <w:rPr>
          <w:b/>
          <w:sz w:val="20"/>
          <w:lang w:val="en-US"/>
        </w:rPr>
        <w:br w:type="page"/>
      </w:r>
    </w:p>
    <w:p w:rsidR="0031710F" w:rsidRPr="004B23DE" w:rsidRDefault="0031710F" w:rsidP="0031710F">
      <w:pPr>
        <w:spacing w:line="240" w:lineRule="auto"/>
        <w:rPr>
          <w:b/>
          <w:sz w:val="20"/>
          <w:lang w:val="en-US"/>
        </w:rPr>
      </w:pPr>
      <w:r w:rsidRPr="004B23DE">
        <w:rPr>
          <w:b/>
          <w:sz w:val="20"/>
          <w:lang w:val="en-US"/>
        </w:rPr>
        <w:lastRenderedPageBreak/>
        <w:t xml:space="preserve">Table A4. </w:t>
      </w:r>
      <w:r w:rsidRPr="004B23DE">
        <w:rPr>
          <w:sz w:val="20"/>
          <w:lang w:val="en-US"/>
        </w:rPr>
        <w:t xml:space="preserve">Collinearity diagnostics of the multivariate models built in this study.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21"/>
        <w:gridCol w:w="1021"/>
        <w:gridCol w:w="1418"/>
        <w:gridCol w:w="907"/>
        <w:gridCol w:w="1134"/>
        <w:gridCol w:w="1588"/>
        <w:gridCol w:w="14"/>
        <w:gridCol w:w="1290"/>
      </w:tblGrid>
      <w:tr w:rsidR="0031710F" w:rsidRPr="004B23DE" w:rsidTr="00F2038A">
        <w:trPr>
          <w:cantSplit/>
          <w:tblHeader/>
        </w:trPr>
        <w:tc>
          <w:tcPr>
            <w:tcW w:w="2042" w:type="dxa"/>
            <w:gridSpan w:val="2"/>
            <w:vMerge w:val="restart"/>
            <w:tcBorders>
              <w:left w:val="nil"/>
            </w:tcBorders>
            <w:shd w:val="clear" w:color="auto" w:fill="FFFFFF"/>
            <w:vAlign w:val="center"/>
          </w:tcPr>
          <w:p w:rsidR="0031710F" w:rsidRPr="004B23DE" w:rsidRDefault="0031710F" w:rsidP="00F2038A">
            <w:pPr>
              <w:spacing w:line="240" w:lineRule="auto"/>
              <w:jc w:val="center"/>
              <w:rPr>
                <w:sz w:val="20"/>
                <w:lang w:val="en-US"/>
              </w:rPr>
            </w:pPr>
            <w:r w:rsidRPr="004B23DE">
              <w:rPr>
                <w:b/>
                <w:sz w:val="20"/>
                <w:lang w:val="en-US"/>
              </w:rPr>
              <w:t>Other city</w:t>
            </w:r>
          </w:p>
        </w:tc>
        <w:tc>
          <w:tcPr>
            <w:tcW w:w="1418" w:type="dxa"/>
            <w:tcBorders>
              <w:bottom w:val="nil"/>
              <w:right w:val="nil"/>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907" w:type="dxa"/>
            <w:tcBorders>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p>
        </w:tc>
        <w:tc>
          <w:tcPr>
            <w:tcW w:w="1134" w:type="dxa"/>
            <w:tcBorders>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sz w:val="20"/>
                <w:lang w:val="en-US"/>
              </w:rPr>
              <w:t>CL_PLAND</w:t>
            </w:r>
          </w:p>
        </w:tc>
        <w:tc>
          <w:tcPr>
            <w:tcW w:w="1588" w:type="dxa"/>
            <w:tcBorders>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sz w:val="20"/>
                <w:lang w:val="en-US"/>
              </w:rPr>
              <w:t>CL_CIRCLE_AM</w:t>
            </w:r>
          </w:p>
        </w:tc>
        <w:tc>
          <w:tcPr>
            <w:tcW w:w="1304" w:type="dxa"/>
            <w:gridSpan w:val="2"/>
            <w:tcBorders>
              <w:left w:val="nil"/>
              <w:bottom w:val="nil"/>
              <w:right w:val="nil"/>
            </w:tcBorders>
            <w:shd w:val="clear" w:color="auto" w:fill="auto"/>
          </w:tcPr>
          <w:p w:rsidR="0031710F" w:rsidRPr="004B23DE" w:rsidRDefault="0031710F" w:rsidP="00F2038A">
            <w:pPr>
              <w:spacing w:line="240" w:lineRule="auto"/>
              <w:rPr>
                <w:sz w:val="20"/>
                <w:lang w:val="en-US"/>
              </w:rPr>
            </w:pPr>
            <w:r w:rsidRPr="004B23DE">
              <w:rPr>
                <w:sz w:val="20"/>
                <w:lang w:val="en-US"/>
              </w:rPr>
              <w:t>GL_ENN_AM</w:t>
            </w:r>
          </w:p>
        </w:tc>
      </w:tr>
      <w:tr w:rsidR="0031710F" w:rsidRPr="004B23DE" w:rsidTr="00F2038A">
        <w:trPr>
          <w:cantSplit/>
          <w:tblHeader/>
        </w:trPr>
        <w:tc>
          <w:tcPr>
            <w:tcW w:w="2042" w:type="dxa"/>
            <w:gridSpan w:val="2"/>
            <w:vMerge/>
            <w:tcBorders>
              <w:left w:val="nil"/>
            </w:tcBorders>
            <w:shd w:val="clear" w:color="auto" w:fill="FFFFFF"/>
            <w:vAlign w:val="center"/>
          </w:tcPr>
          <w:p w:rsidR="0031710F" w:rsidRPr="004B23DE" w:rsidRDefault="0031710F" w:rsidP="00F2038A">
            <w:pPr>
              <w:spacing w:line="240" w:lineRule="auto"/>
              <w:rPr>
                <w:sz w:val="20"/>
                <w:lang w:val="en-US"/>
              </w:rPr>
            </w:pPr>
          </w:p>
        </w:tc>
        <w:tc>
          <w:tcPr>
            <w:tcW w:w="1418" w:type="dxa"/>
            <w:tcBorders>
              <w:top w:val="nil"/>
              <w:bottom w:val="nil"/>
              <w:right w:val="nil"/>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907" w:type="dxa"/>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Tolerance</w:t>
            </w:r>
          </w:p>
        </w:tc>
        <w:tc>
          <w:tcPr>
            <w:tcW w:w="1134"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0.964</w:t>
            </w:r>
          </w:p>
        </w:tc>
        <w:tc>
          <w:tcPr>
            <w:tcW w:w="158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0.966</w:t>
            </w:r>
          </w:p>
        </w:tc>
        <w:tc>
          <w:tcPr>
            <w:tcW w:w="1304" w:type="dxa"/>
            <w:gridSpan w:val="2"/>
            <w:tcBorders>
              <w:top w:val="nil"/>
              <w:left w:val="nil"/>
              <w:bottom w:val="nil"/>
              <w:right w:val="nil"/>
            </w:tcBorders>
            <w:shd w:val="clear" w:color="auto" w:fill="auto"/>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0.998</w:t>
            </w:r>
          </w:p>
        </w:tc>
      </w:tr>
      <w:tr w:rsidR="0031710F" w:rsidRPr="004B23DE" w:rsidTr="00F2038A">
        <w:trPr>
          <w:cantSplit/>
          <w:tblHeader/>
        </w:trPr>
        <w:tc>
          <w:tcPr>
            <w:tcW w:w="2042" w:type="dxa"/>
            <w:gridSpan w:val="2"/>
            <w:vMerge/>
            <w:tcBorders>
              <w:left w:val="nil"/>
              <w:bottom w:val="single" w:sz="4" w:space="0" w:color="auto"/>
            </w:tcBorders>
            <w:shd w:val="clear" w:color="auto" w:fill="FFFFFF"/>
            <w:vAlign w:val="center"/>
          </w:tcPr>
          <w:p w:rsidR="0031710F" w:rsidRPr="004B23DE" w:rsidRDefault="0031710F" w:rsidP="00F2038A">
            <w:pPr>
              <w:spacing w:line="240" w:lineRule="auto"/>
              <w:rPr>
                <w:sz w:val="20"/>
                <w:lang w:val="en-US"/>
              </w:rPr>
            </w:pPr>
          </w:p>
        </w:tc>
        <w:tc>
          <w:tcPr>
            <w:tcW w:w="2325" w:type="dxa"/>
            <w:gridSpan w:val="2"/>
            <w:tcBorders>
              <w:top w:val="nil"/>
              <w:bottom w:val="single" w:sz="4" w:space="0" w:color="auto"/>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Variance inflation factor</w:t>
            </w:r>
          </w:p>
        </w:tc>
        <w:tc>
          <w:tcPr>
            <w:tcW w:w="1134" w:type="dxa"/>
            <w:tcBorders>
              <w:top w:val="nil"/>
              <w:left w:val="nil"/>
              <w:bottom w:val="single" w:sz="4" w:space="0" w:color="auto"/>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1.037</w:t>
            </w:r>
          </w:p>
        </w:tc>
        <w:tc>
          <w:tcPr>
            <w:tcW w:w="1588" w:type="dxa"/>
            <w:tcBorders>
              <w:top w:val="nil"/>
              <w:left w:val="nil"/>
              <w:bottom w:val="single" w:sz="4" w:space="0" w:color="auto"/>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1.036</w:t>
            </w:r>
          </w:p>
        </w:tc>
        <w:tc>
          <w:tcPr>
            <w:tcW w:w="1304" w:type="dxa"/>
            <w:gridSpan w:val="2"/>
            <w:tcBorders>
              <w:top w:val="nil"/>
              <w:left w:val="nil"/>
              <w:bottom w:val="single" w:sz="4" w:space="0" w:color="auto"/>
              <w:right w:val="nil"/>
            </w:tcBorders>
            <w:shd w:val="clear" w:color="auto" w:fill="auto"/>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1.002</w:t>
            </w:r>
          </w:p>
        </w:tc>
      </w:tr>
      <w:tr w:rsidR="0031710F" w:rsidRPr="004B23DE" w:rsidTr="00F2038A">
        <w:trPr>
          <w:cantSplit/>
          <w:tblHeader/>
        </w:trPr>
        <w:tc>
          <w:tcPr>
            <w:tcW w:w="1021" w:type="dxa"/>
            <w:tcBorders>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p>
        </w:tc>
        <w:tc>
          <w:tcPr>
            <w:tcW w:w="1021" w:type="dxa"/>
            <w:tcBorders>
              <w:left w:val="nil"/>
              <w:bottom w:val="nil"/>
              <w:right w:val="nil"/>
            </w:tcBorders>
            <w:shd w:val="clear" w:color="auto" w:fill="FFFFFF"/>
            <w:vAlign w:val="bottom"/>
          </w:tcPr>
          <w:p w:rsidR="0031710F" w:rsidRPr="004B23DE" w:rsidRDefault="0031710F" w:rsidP="00F2038A">
            <w:pPr>
              <w:spacing w:line="240" w:lineRule="auto"/>
              <w:rPr>
                <w:sz w:val="20"/>
                <w:lang w:val="en-US"/>
              </w:rPr>
            </w:pPr>
          </w:p>
        </w:tc>
        <w:tc>
          <w:tcPr>
            <w:tcW w:w="1418" w:type="dxa"/>
            <w:vMerge w:val="restart"/>
            <w:tcBorders>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Condition</w:t>
            </w:r>
          </w:p>
          <w:p w:rsidR="0031710F" w:rsidRPr="004B23DE" w:rsidRDefault="0031710F" w:rsidP="00F2038A">
            <w:pPr>
              <w:spacing w:line="240" w:lineRule="auto"/>
              <w:jc w:val="center"/>
              <w:rPr>
                <w:sz w:val="20"/>
                <w:lang w:val="en-US"/>
              </w:rPr>
            </w:pPr>
            <w:r w:rsidRPr="004B23DE">
              <w:rPr>
                <w:sz w:val="20"/>
                <w:lang w:val="en-US"/>
              </w:rPr>
              <w:t xml:space="preserve"> index</w:t>
            </w:r>
          </w:p>
        </w:tc>
        <w:tc>
          <w:tcPr>
            <w:tcW w:w="4933" w:type="dxa"/>
            <w:gridSpan w:val="5"/>
            <w:tcBorders>
              <w:left w:val="nil"/>
              <w:bottom w:val="nil"/>
              <w:right w:val="nil"/>
            </w:tcBorders>
            <w:shd w:val="clear" w:color="auto" w:fill="FFFFFF"/>
            <w:vAlign w:val="center"/>
          </w:tcPr>
          <w:p w:rsidR="0031710F" w:rsidRPr="004B23DE" w:rsidRDefault="0031710F" w:rsidP="00F2038A">
            <w:pPr>
              <w:spacing w:line="240" w:lineRule="auto"/>
              <w:ind w:firstLineChars="200" w:firstLine="400"/>
              <w:jc w:val="center"/>
              <w:rPr>
                <w:sz w:val="20"/>
                <w:lang w:val="en-US"/>
              </w:rPr>
            </w:pPr>
            <w:r w:rsidRPr="004B23DE">
              <w:rPr>
                <w:sz w:val="20"/>
                <w:lang w:val="en-US"/>
              </w:rPr>
              <w:t>Variance proportions</w:t>
            </w:r>
          </w:p>
        </w:tc>
      </w:tr>
      <w:tr w:rsidR="0031710F" w:rsidRPr="004B23DE" w:rsidTr="00F2038A">
        <w:trPr>
          <w:cantSplit/>
          <w:tblHeader/>
        </w:trPr>
        <w:tc>
          <w:tcPr>
            <w:tcW w:w="1021" w:type="dxa"/>
            <w:tcBorders>
              <w:top w:val="nil"/>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sz w:val="20"/>
                <w:lang w:val="en-US"/>
              </w:rPr>
              <w:t>Dimension</w:t>
            </w:r>
          </w:p>
        </w:tc>
        <w:tc>
          <w:tcPr>
            <w:tcW w:w="1021" w:type="dxa"/>
            <w:tcBorders>
              <w:top w:val="nil"/>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sz w:val="20"/>
                <w:lang w:val="en-US"/>
              </w:rPr>
              <w:t>Eigenvalue</w:t>
            </w:r>
          </w:p>
        </w:tc>
        <w:tc>
          <w:tcPr>
            <w:tcW w:w="1418" w:type="dxa"/>
            <w:vMerge/>
            <w:tcBorders>
              <w:top w:val="nil"/>
              <w:left w:val="nil"/>
              <w:bottom w:val="nil"/>
              <w:right w:val="nil"/>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907" w:type="dxa"/>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(constant)</w:t>
            </w:r>
          </w:p>
        </w:tc>
        <w:tc>
          <w:tcPr>
            <w:tcW w:w="1134" w:type="dxa"/>
            <w:tcBorders>
              <w:top w:val="nil"/>
              <w:left w:val="nil"/>
              <w:bottom w:val="nil"/>
              <w:right w:val="nil"/>
            </w:tcBorders>
            <w:shd w:val="clear" w:color="auto" w:fill="FFFFFF"/>
          </w:tcPr>
          <w:p w:rsidR="0031710F" w:rsidRPr="004B23DE" w:rsidRDefault="0031710F" w:rsidP="00F2038A">
            <w:pPr>
              <w:spacing w:line="240" w:lineRule="auto"/>
              <w:jc w:val="center"/>
              <w:rPr>
                <w:color w:val="000000"/>
                <w:sz w:val="20"/>
                <w:lang w:val="en-US"/>
              </w:rPr>
            </w:pPr>
            <w:r w:rsidRPr="004B23DE">
              <w:rPr>
                <w:sz w:val="20"/>
                <w:lang w:val="en-US"/>
              </w:rPr>
              <w:t>CL_PLAND</w:t>
            </w:r>
          </w:p>
        </w:tc>
        <w:tc>
          <w:tcPr>
            <w:tcW w:w="1588" w:type="dxa"/>
            <w:tcBorders>
              <w:top w:val="nil"/>
              <w:left w:val="nil"/>
              <w:bottom w:val="nil"/>
              <w:right w:val="nil"/>
            </w:tcBorders>
            <w:shd w:val="clear" w:color="auto" w:fill="FFFFFF"/>
          </w:tcPr>
          <w:p w:rsidR="0031710F" w:rsidRPr="004B23DE" w:rsidRDefault="0031710F" w:rsidP="00F2038A">
            <w:pPr>
              <w:spacing w:line="240" w:lineRule="auto"/>
              <w:jc w:val="center"/>
              <w:rPr>
                <w:color w:val="000000"/>
                <w:sz w:val="20"/>
                <w:lang w:val="en-US"/>
              </w:rPr>
            </w:pPr>
            <w:r w:rsidRPr="004B23DE">
              <w:rPr>
                <w:sz w:val="20"/>
                <w:lang w:val="en-US"/>
              </w:rPr>
              <w:t>CL_CIRCLE_AM</w:t>
            </w:r>
          </w:p>
        </w:tc>
        <w:tc>
          <w:tcPr>
            <w:tcW w:w="1304" w:type="dxa"/>
            <w:gridSpan w:val="2"/>
            <w:tcBorders>
              <w:top w:val="nil"/>
              <w:left w:val="nil"/>
              <w:bottom w:val="nil"/>
              <w:right w:val="nil"/>
            </w:tcBorders>
            <w:shd w:val="clear" w:color="auto" w:fill="auto"/>
          </w:tcPr>
          <w:p w:rsidR="0031710F" w:rsidRPr="004B23DE" w:rsidRDefault="0031710F" w:rsidP="00F2038A">
            <w:pPr>
              <w:spacing w:line="240" w:lineRule="auto"/>
              <w:rPr>
                <w:color w:val="000000"/>
                <w:sz w:val="20"/>
                <w:lang w:val="en-US"/>
              </w:rPr>
            </w:pPr>
            <w:r w:rsidRPr="004B23DE">
              <w:rPr>
                <w:sz w:val="20"/>
                <w:lang w:val="en-US"/>
              </w:rPr>
              <w:t>GL_ENN_AM</w:t>
            </w:r>
          </w:p>
        </w:tc>
      </w:tr>
      <w:tr w:rsidR="0031710F" w:rsidRPr="004B23DE" w:rsidTr="00F2038A">
        <w:trPr>
          <w:cantSplit/>
          <w:tblHeader/>
        </w:trPr>
        <w:tc>
          <w:tcPr>
            <w:tcW w:w="1021" w:type="dxa"/>
            <w:tcBorders>
              <w:top w:val="nil"/>
              <w:left w:val="nil"/>
              <w:bottom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1</w:t>
            </w:r>
          </w:p>
        </w:tc>
        <w:tc>
          <w:tcPr>
            <w:tcW w:w="1021"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3.318</w:t>
            </w:r>
          </w:p>
        </w:tc>
        <w:tc>
          <w:tcPr>
            <w:tcW w:w="1418" w:type="dxa"/>
            <w:tcBorders>
              <w:top w:val="nil"/>
              <w:left w:val="nil"/>
              <w:bottom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1.000</w:t>
            </w:r>
          </w:p>
        </w:tc>
        <w:tc>
          <w:tcPr>
            <w:tcW w:w="907"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0.006</w:t>
            </w:r>
          </w:p>
        </w:tc>
        <w:tc>
          <w:tcPr>
            <w:tcW w:w="1134"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0.020</w:t>
            </w:r>
          </w:p>
        </w:tc>
        <w:tc>
          <w:tcPr>
            <w:tcW w:w="158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0.006</w:t>
            </w:r>
          </w:p>
        </w:tc>
        <w:tc>
          <w:tcPr>
            <w:tcW w:w="1304" w:type="dxa"/>
            <w:gridSpan w:val="2"/>
            <w:tcBorders>
              <w:top w:val="nil"/>
              <w:left w:val="nil"/>
              <w:bottom w:val="nil"/>
              <w:right w:val="nil"/>
            </w:tcBorders>
            <w:shd w:val="clear" w:color="auto" w:fill="auto"/>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0.030</w:t>
            </w:r>
          </w:p>
        </w:tc>
      </w:tr>
      <w:tr w:rsidR="0031710F" w:rsidRPr="004B23DE" w:rsidTr="00F2038A">
        <w:trPr>
          <w:cantSplit/>
          <w:tblHeader/>
        </w:trPr>
        <w:tc>
          <w:tcPr>
            <w:tcW w:w="1021" w:type="dxa"/>
            <w:tcBorders>
              <w:top w:val="nil"/>
              <w:left w:val="nil"/>
              <w:bottom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2</w:t>
            </w:r>
          </w:p>
        </w:tc>
        <w:tc>
          <w:tcPr>
            <w:tcW w:w="1021"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0.456</w:t>
            </w:r>
          </w:p>
        </w:tc>
        <w:tc>
          <w:tcPr>
            <w:tcW w:w="1418" w:type="dxa"/>
            <w:tcBorders>
              <w:top w:val="nil"/>
              <w:left w:val="nil"/>
              <w:bottom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2.696</w:t>
            </w:r>
          </w:p>
        </w:tc>
        <w:tc>
          <w:tcPr>
            <w:tcW w:w="907"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0.005</w:t>
            </w:r>
          </w:p>
        </w:tc>
        <w:tc>
          <w:tcPr>
            <w:tcW w:w="1134"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0.071</w:t>
            </w:r>
          </w:p>
        </w:tc>
        <w:tc>
          <w:tcPr>
            <w:tcW w:w="158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0.009</w:t>
            </w:r>
          </w:p>
        </w:tc>
        <w:tc>
          <w:tcPr>
            <w:tcW w:w="1304" w:type="dxa"/>
            <w:gridSpan w:val="2"/>
            <w:tcBorders>
              <w:top w:val="nil"/>
              <w:left w:val="nil"/>
              <w:bottom w:val="nil"/>
              <w:right w:val="nil"/>
            </w:tcBorders>
            <w:shd w:val="clear" w:color="auto" w:fill="auto"/>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0.914</w:t>
            </w:r>
          </w:p>
        </w:tc>
      </w:tr>
      <w:tr w:rsidR="0031710F" w:rsidRPr="004B23DE" w:rsidTr="00F2038A">
        <w:trPr>
          <w:cantSplit/>
          <w:tblHeader/>
        </w:trPr>
        <w:tc>
          <w:tcPr>
            <w:tcW w:w="1021" w:type="dxa"/>
            <w:tcBorders>
              <w:top w:val="nil"/>
              <w:left w:val="nil"/>
              <w:bottom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3</w:t>
            </w:r>
          </w:p>
        </w:tc>
        <w:tc>
          <w:tcPr>
            <w:tcW w:w="1021"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0.187</w:t>
            </w:r>
          </w:p>
        </w:tc>
        <w:tc>
          <w:tcPr>
            <w:tcW w:w="1418" w:type="dxa"/>
            <w:tcBorders>
              <w:top w:val="nil"/>
              <w:left w:val="nil"/>
              <w:bottom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4.217</w:t>
            </w:r>
          </w:p>
        </w:tc>
        <w:tc>
          <w:tcPr>
            <w:tcW w:w="907"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0.057</w:t>
            </w:r>
          </w:p>
        </w:tc>
        <w:tc>
          <w:tcPr>
            <w:tcW w:w="1134"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0.906</w:t>
            </w:r>
          </w:p>
        </w:tc>
        <w:tc>
          <w:tcPr>
            <w:tcW w:w="158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0.082</w:t>
            </w:r>
          </w:p>
        </w:tc>
        <w:tc>
          <w:tcPr>
            <w:tcW w:w="1304" w:type="dxa"/>
            <w:gridSpan w:val="2"/>
            <w:tcBorders>
              <w:top w:val="nil"/>
              <w:left w:val="nil"/>
              <w:bottom w:val="nil"/>
              <w:right w:val="nil"/>
            </w:tcBorders>
            <w:shd w:val="clear" w:color="auto" w:fill="auto"/>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0.036</w:t>
            </w:r>
          </w:p>
        </w:tc>
      </w:tr>
      <w:tr w:rsidR="0031710F" w:rsidRPr="004B23DE" w:rsidTr="00F2038A">
        <w:trPr>
          <w:cantSplit/>
          <w:tblHeader/>
        </w:trPr>
        <w:tc>
          <w:tcPr>
            <w:tcW w:w="1021" w:type="dxa"/>
            <w:tcBorders>
              <w:top w:val="nil"/>
              <w:left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4</w:t>
            </w:r>
          </w:p>
        </w:tc>
        <w:tc>
          <w:tcPr>
            <w:tcW w:w="1021"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0.039</w:t>
            </w:r>
          </w:p>
        </w:tc>
        <w:tc>
          <w:tcPr>
            <w:tcW w:w="1418" w:type="dxa"/>
            <w:tcBorders>
              <w:top w:val="nil"/>
              <w:left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9.206</w:t>
            </w:r>
          </w:p>
        </w:tc>
        <w:tc>
          <w:tcPr>
            <w:tcW w:w="907"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0.932</w:t>
            </w:r>
          </w:p>
        </w:tc>
        <w:tc>
          <w:tcPr>
            <w:tcW w:w="1134"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0.003</w:t>
            </w:r>
          </w:p>
        </w:tc>
        <w:tc>
          <w:tcPr>
            <w:tcW w:w="1588"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0.903</w:t>
            </w:r>
          </w:p>
        </w:tc>
        <w:tc>
          <w:tcPr>
            <w:tcW w:w="1304" w:type="dxa"/>
            <w:gridSpan w:val="2"/>
            <w:tcBorders>
              <w:top w:val="nil"/>
              <w:left w:val="nil"/>
              <w:right w:val="nil"/>
            </w:tcBorders>
            <w:shd w:val="clear" w:color="auto" w:fill="auto"/>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0.019</w:t>
            </w:r>
          </w:p>
        </w:tc>
      </w:tr>
      <w:tr w:rsidR="0031710F" w:rsidRPr="004B23DE" w:rsidTr="00F2038A">
        <w:trPr>
          <w:cantSplit/>
          <w:tblHeader/>
        </w:trPr>
        <w:tc>
          <w:tcPr>
            <w:tcW w:w="1021" w:type="dxa"/>
            <w:tcBorders>
              <w:left w:val="nil"/>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021" w:type="dxa"/>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418" w:type="dxa"/>
            <w:tcBorders>
              <w:bottom w:val="single" w:sz="4" w:space="0" w:color="auto"/>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907" w:type="dxa"/>
            <w:tcBorders>
              <w:bottom w:val="single" w:sz="4" w:space="0" w:color="auto"/>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134" w:type="dxa"/>
            <w:tcBorders>
              <w:bottom w:val="single" w:sz="4" w:space="0" w:color="auto"/>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588" w:type="dxa"/>
            <w:tcBorders>
              <w:bottom w:val="single" w:sz="4" w:space="0" w:color="auto"/>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304" w:type="dxa"/>
            <w:gridSpan w:val="2"/>
            <w:tcBorders>
              <w:bottom w:val="single" w:sz="4" w:space="0" w:color="auto"/>
              <w:right w:val="nil"/>
            </w:tcBorders>
            <w:shd w:val="clear" w:color="auto" w:fill="auto"/>
            <w:vAlign w:val="center"/>
          </w:tcPr>
          <w:p w:rsidR="0031710F" w:rsidRPr="004B23DE" w:rsidRDefault="0031710F" w:rsidP="00F2038A">
            <w:pPr>
              <w:spacing w:line="240" w:lineRule="auto"/>
              <w:ind w:firstLineChars="200" w:firstLine="400"/>
              <w:jc w:val="center"/>
              <w:rPr>
                <w:sz w:val="20"/>
                <w:lang w:val="en-US"/>
              </w:rPr>
            </w:pPr>
          </w:p>
        </w:tc>
      </w:tr>
      <w:tr w:rsidR="0031710F" w:rsidRPr="004B23DE" w:rsidTr="00F2038A">
        <w:trPr>
          <w:cantSplit/>
          <w:tblHeader/>
        </w:trPr>
        <w:tc>
          <w:tcPr>
            <w:tcW w:w="2042" w:type="dxa"/>
            <w:gridSpan w:val="2"/>
            <w:vMerge w:val="restart"/>
            <w:tcBorders>
              <w:left w:val="nil"/>
            </w:tcBorders>
            <w:shd w:val="clear" w:color="auto" w:fill="FFFFFF"/>
            <w:vAlign w:val="center"/>
          </w:tcPr>
          <w:p w:rsidR="0031710F" w:rsidRPr="004B23DE" w:rsidRDefault="0031710F" w:rsidP="00F2038A">
            <w:pPr>
              <w:spacing w:line="240" w:lineRule="auto"/>
              <w:jc w:val="center"/>
              <w:rPr>
                <w:sz w:val="20"/>
                <w:lang w:val="en-US"/>
              </w:rPr>
            </w:pPr>
            <w:r w:rsidRPr="004B23DE">
              <w:rPr>
                <w:b/>
                <w:sz w:val="20"/>
                <w:lang w:val="en-US"/>
              </w:rPr>
              <w:t>Small city</w:t>
            </w:r>
          </w:p>
        </w:tc>
        <w:tc>
          <w:tcPr>
            <w:tcW w:w="1418" w:type="dxa"/>
            <w:tcBorders>
              <w:bottom w:val="nil"/>
              <w:right w:val="nil"/>
            </w:tcBorders>
            <w:shd w:val="clear" w:color="auto" w:fill="FFFFFF"/>
            <w:vAlign w:val="center"/>
          </w:tcPr>
          <w:p w:rsidR="0031710F" w:rsidRPr="004B23DE" w:rsidRDefault="0031710F" w:rsidP="00F2038A">
            <w:pPr>
              <w:spacing w:line="240" w:lineRule="auto"/>
              <w:jc w:val="center"/>
              <w:rPr>
                <w:sz w:val="20"/>
                <w:lang w:val="en-US"/>
              </w:rPr>
            </w:pPr>
          </w:p>
        </w:tc>
        <w:tc>
          <w:tcPr>
            <w:tcW w:w="907" w:type="dxa"/>
            <w:tcBorders>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p>
        </w:tc>
        <w:tc>
          <w:tcPr>
            <w:tcW w:w="1134" w:type="dxa"/>
            <w:tcBorders>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color w:val="000000"/>
                <w:sz w:val="20"/>
                <w:lang w:val="en-US"/>
              </w:rPr>
              <w:t>CL_PLAND</w:t>
            </w:r>
          </w:p>
        </w:tc>
        <w:tc>
          <w:tcPr>
            <w:tcW w:w="1588" w:type="dxa"/>
            <w:tcBorders>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color w:val="000000"/>
                <w:sz w:val="20"/>
                <w:lang w:val="en-US"/>
              </w:rPr>
              <w:t>GL_NLSI</w:t>
            </w:r>
          </w:p>
        </w:tc>
        <w:tc>
          <w:tcPr>
            <w:tcW w:w="1304" w:type="dxa"/>
            <w:gridSpan w:val="2"/>
            <w:tcBorders>
              <w:left w:val="nil"/>
              <w:bottom w:val="nil"/>
              <w:right w:val="nil"/>
            </w:tcBorders>
            <w:shd w:val="clear" w:color="auto" w:fill="F2F2F2" w:themeFill="background1" w:themeFillShade="F2"/>
            <w:vAlign w:val="center"/>
          </w:tcPr>
          <w:p w:rsidR="0031710F" w:rsidRPr="004B23DE" w:rsidRDefault="0031710F" w:rsidP="00F2038A">
            <w:pPr>
              <w:spacing w:line="240" w:lineRule="auto"/>
              <w:ind w:firstLineChars="200" w:firstLine="400"/>
              <w:jc w:val="center"/>
              <w:rPr>
                <w:sz w:val="20"/>
                <w:lang w:val="en-US"/>
              </w:rPr>
            </w:pPr>
          </w:p>
        </w:tc>
      </w:tr>
      <w:tr w:rsidR="0031710F" w:rsidRPr="004B23DE" w:rsidTr="00F2038A">
        <w:trPr>
          <w:cantSplit/>
          <w:tblHeader/>
        </w:trPr>
        <w:tc>
          <w:tcPr>
            <w:tcW w:w="2042" w:type="dxa"/>
            <w:gridSpan w:val="2"/>
            <w:vMerge/>
            <w:tcBorders>
              <w:left w:val="nil"/>
            </w:tcBorders>
            <w:shd w:val="clear" w:color="auto" w:fill="FFFFFF"/>
            <w:vAlign w:val="bottom"/>
          </w:tcPr>
          <w:p w:rsidR="0031710F" w:rsidRPr="004B23DE" w:rsidRDefault="0031710F" w:rsidP="00F2038A">
            <w:pPr>
              <w:spacing w:line="240" w:lineRule="auto"/>
              <w:jc w:val="center"/>
              <w:rPr>
                <w:sz w:val="20"/>
                <w:lang w:val="en-US"/>
              </w:rPr>
            </w:pPr>
          </w:p>
        </w:tc>
        <w:tc>
          <w:tcPr>
            <w:tcW w:w="1418" w:type="dxa"/>
            <w:tcBorders>
              <w:top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p>
        </w:tc>
        <w:tc>
          <w:tcPr>
            <w:tcW w:w="907" w:type="dxa"/>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Tolerance</w:t>
            </w:r>
          </w:p>
        </w:tc>
        <w:tc>
          <w:tcPr>
            <w:tcW w:w="1134" w:type="dxa"/>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0.976</w:t>
            </w:r>
          </w:p>
        </w:tc>
        <w:tc>
          <w:tcPr>
            <w:tcW w:w="1588" w:type="dxa"/>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0.976</w:t>
            </w:r>
          </w:p>
        </w:tc>
        <w:tc>
          <w:tcPr>
            <w:tcW w:w="1304" w:type="dxa"/>
            <w:gridSpan w:val="2"/>
            <w:tcBorders>
              <w:top w:val="nil"/>
              <w:left w:val="nil"/>
              <w:bottom w:val="nil"/>
              <w:right w:val="nil"/>
            </w:tcBorders>
            <w:shd w:val="clear" w:color="auto" w:fill="F2F2F2" w:themeFill="background1" w:themeFillShade="F2"/>
            <w:vAlign w:val="center"/>
          </w:tcPr>
          <w:p w:rsidR="0031710F" w:rsidRPr="004B23DE" w:rsidRDefault="0031710F" w:rsidP="00F2038A">
            <w:pPr>
              <w:spacing w:line="240" w:lineRule="auto"/>
              <w:ind w:firstLineChars="200" w:firstLine="400"/>
              <w:jc w:val="center"/>
              <w:rPr>
                <w:sz w:val="20"/>
                <w:lang w:val="en-US"/>
              </w:rPr>
            </w:pPr>
          </w:p>
        </w:tc>
      </w:tr>
      <w:tr w:rsidR="0031710F" w:rsidRPr="004B23DE" w:rsidTr="00F2038A">
        <w:trPr>
          <w:cantSplit/>
          <w:tblHeader/>
        </w:trPr>
        <w:tc>
          <w:tcPr>
            <w:tcW w:w="2042" w:type="dxa"/>
            <w:gridSpan w:val="2"/>
            <w:vMerge/>
            <w:tcBorders>
              <w:left w:val="nil"/>
              <w:bottom w:val="single" w:sz="4" w:space="0" w:color="auto"/>
            </w:tcBorders>
            <w:shd w:val="clear" w:color="auto" w:fill="FFFFFF"/>
            <w:vAlign w:val="center"/>
          </w:tcPr>
          <w:p w:rsidR="0031710F" w:rsidRPr="004B23DE" w:rsidRDefault="0031710F" w:rsidP="00F2038A">
            <w:pPr>
              <w:spacing w:line="240" w:lineRule="auto"/>
              <w:jc w:val="center"/>
              <w:rPr>
                <w:sz w:val="20"/>
                <w:lang w:val="en-US"/>
              </w:rPr>
            </w:pPr>
          </w:p>
        </w:tc>
        <w:tc>
          <w:tcPr>
            <w:tcW w:w="2325" w:type="dxa"/>
            <w:gridSpan w:val="2"/>
            <w:tcBorders>
              <w:top w:val="nil"/>
              <w:bottom w:val="single" w:sz="4" w:space="0" w:color="auto"/>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Variance inflation factor</w:t>
            </w:r>
          </w:p>
        </w:tc>
        <w:tc>
          <w:tcPr>
            <w:tcW w:w="1134" w:type="dxa"/>
            <w:tcBorders>
              <w:top w:val="nil"/>
              <w:left w:val="nil"/>
              <w:bottom w:val="single" w:sz="4" w:space="0" w:color="auto"/>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1.024</w:t>
            </w:r>
          </w:p>
        </w:tc>
        <w:tc>
          <w:tcPr>
            <w:tcW w:w="1588" w:type="dxa"/>
            <w:tcBorders>
              <w:top w:val="nil"/>
              <w:left w:val="nil"/>
              <w:bottom w:val="single" w:sz="4" w:space="0" w:color="auto"/>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1.024</w:t>
            </w:r>
          </w:p>
        </w:tc>
        <w:tc>
          <w:tcPr>
            <w:tcW w:w="1304" w:type="dxa"/>
            <w:gridSpan w:val="2"/>
            <w:tcBorders>
              <w:top w:val="nil"/>
              <w:left w:val="nil"/>
              <w:bottom w:val="single" w:sz="4" w:space="0" w:color="auto"/>
              <w:right w:val="nil"/>
            </w:tcBorders>
            <w:shd w:val="clear" w:color="auto" w:fill="F2F2F2" w:themeFill="background1" w:themeFillShade="F2"/>
            <w:vAlign w:val="center"/>
          </w:tcPr>
          <w:p w:rsidR="0031710F" w:rsidRPr="004B23DE" w:rsidRDefault="0031710F" w:rsidP="00F2038A">
            <w:pPr>
              <w:spacing w:line="240" w:lineRule="auto"/>
              <w:ind w:firstLineChars="200" w:firstLine="400"/>
              <w:jc w:val="center"/>
              <w:rPr>
                <w:sz w:val="20"/>
                <w:lang w:val="en-US"/>
              </w:rPr>
            </w:pPr>
          </w:p>
        </w:tc>
      </w:tr>
      <w:tr w:rsidR="0031710F" w:rsidRPr="004B23DE" w:rsidTr="00F2038A">
        <w:trPr>
          <w:cantSplit/>
          <w:tblHeader/>
        </w:trPr>
        <w:tc>
          <w:tcPr>
            <w:tcW w:w="1021" w:type="dxa"/>
            <w:tcBorders>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p>
        </w:tc>
        <w:tc>
          <w:tcPr>
            <w:tcW w:w="1021" w:type="dxa"/>
            <w:tcBorders>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p>
        </w:tc>
        <w:tc>
          <w:tcPr>
            <w:tcW w:w="1418" w:type="dxa"/>
            <w:vMerge w:val="restart"/>
            <w:tcBorders>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 xml:space="preserve">Condition </w:t>
            </w:r>
          </w:p>
          <w:p w:rsidR="0031710F" w:rsidRPr="004B23DE" w:rsidRDefault="0031710F" w:rsidP="00F2038A">
            <w:pPr>
              <w:spacing w:line="240" w:lineRule="auto"/>
              <w:jc w:val="center"/>
              <w:rPr>
                <w:sz w:val="20"/>
                <w:lang w:val="en-US"/>
              </w:rPr>
            </w:pPr>
            <w:r w:rsidRPr="004B23DE">
              <w:rPr>
                <w:sz w:val="20"/>
                <w:lang w:val="en-US"/>
              </w:rPr>
              <w:t>index</w:t>
            </w:r>
          </w:p>
        </w:tc>
        <w:tc>
          <w:tcPr>
            <w:tcW w:w="3629" w:type="dxa"/>
            <w:gridSpan w:val="3"/>
            <w:tcBorders>
              <w:left w:val="nil"/>
              <w:bottom w:val="nil"/>
              <w:right w:val="nil"/>
            </w:tcBorders>
            <w:shd w:val="clear" w:color="auto" w:fill="FFFFFF"/>
            <w:vAlign w:val="center"/>
          </w:tcPr>
          <w:p w:rsidR="0031710F" w:rsidRPr="004B23DE" w:rsidRDefault="0031710F" w:rsidP="00F2038A">
            <w:pPr>
              <w:spacing w:line="240" w:lineRule="auto"/>
              <w:ind w:firstLineChars="200" w:firstLine="400"/>
              <w:jc w:val="center"/>
              <w:rPr>
                <w:sz w:val="20"/>
                <w:lang w:val="en-US"/>
              </w:rPr>
            </w:pPr>
            <w:r w:rsidRPr="004B23DE">
              <w:rPr>
                <w:sz w:val="20"/>
                <w:lang w:val="en-US"/>
              </w:rPr>
              <w:t>Variance proportions</w:t>
            </w:r>
          </w:p>
        </w:tc>
        <w:tc>
          <w:tcPr>
            <w:tcW w:w="1304" w:type="dxa"/>
            <w:gridSpan w:val="2"/>
            <w:tcBorders>
              <w:left w:val="nil"/>
              <w:bottom w:val="nil"/>
              <w:right w:val="nil"/>
            </w:tcBorders>
            <w:shd w:val="clear" w:color="auto" w:fill="F2F2F2" w:themeFill="background1" w:themeFillShade="F2"/>
            <w:vAlign w:val="center"/>
          </w:tcPr>
          <w:p w:rsidR="0031710F" w:rsidRPr="004B23DE" w:rsidRDefault="0031710F" w:rsidP="00F2038A">
            <w:pPr>
              <w:spacing w:line="240" w:lineRule="auto"/>
              <w:ind w:firstLineChars="200" w:firstLine="400"/>
              <w:jc w:val="center"/>
              <w:rPr>
                <w:sz w:val="20"/>
                <w:lang w:val="en-US"/>
              </w:rPr>
            </w:pPr>
          </w:p>
        </w:tc>
      </w:tr>
      <w:tr w:rsidR="0031710F" w:rsidRPr="004B23DE" w:rsidTr="00F2038A">
        <w:trPr>
          <w:cantSplit/>
          <w:tblHeader/>
        </w:trPr>
        <w:tc>
          <w:tcPr>
            <w:tcW w:w="1021" w:type="dxa"/>
            <w:tcBorders>
              <w:top w:val="nil"/>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sz w:val="20"/>
                <w:lang w:val="en-US"/>
              </w:rPr>
              <w:t>Dimension</w:t>
            </w:r>
          </w:p>
        </w:tc>
        <w:tc>
          <w:tcPr>
            <w:tcW w:w="1021" w:type="dxa"/>
            <w:tcBorders>
              <w:top w:val="nil"/>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sz w:val="20"/>
                <w:lang w:val="en-US"/>
              </w:rPr>
              <w:t>Eigenvalue</w:t>
            </w:r>
          </w:p>
        </w:tc>
        <w:tc>
          <w:tcPr>
            <w:tcW w:w="1418" w:type="dxa"/>
            <w:vMerge/>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p>
        </w:tc>
        <w:tc>
          <w:tcPr>
            <w:tcW w:w="907" w:type="dxa"/>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(constant)</w:t>
            </w:r>
          </w:p>
        </w:tc>
        <w:tc>
          <w:tcPr>
            <w:tcW w:w="1134" w:type="dxa"/>
            <w:tcBorders>
              <w:top w:val="nil"/>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color w:val="000000"/>
                <w:sz w:val="20"/>
                <w:lang w:val="en-US"/>
              </w:rPr>
              <w:t>CL_PLAND</w:t>
            </w:r>
          </w:p>
        </w:tc>
        <w:tc>
          <w:tcPr>
            <w:tcW w:w="1588" w:type="dxa"/>
            <w:tcBorders>
              <w:top w:val="nil"/>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color w:val="000000"/>
                <w:sz w:val="20"/>
                <w:lang w:val="en-US"/>
              </w:rPr>
              <w:t>GL_NLSI</w:t>
            </w:r>
          </w:p>
        </w:tc>
        <w:tc>
          <w:tcPr>
            <w:tcW w:w="1304" w:type="dxa"/>
            <w:gridSpan w:val="2"/>
            <w:tcBorders>
              <w:top w:val="nil"/>
              <w:left w:val="nil"/>
              <w:bottom w:val="nil"/>
              <w:right w:val="nil"/>
            </w:tcBorders>
            <w:shd w:val="clear" w:color="auto" w:fill="F2F2F2" w:themeFill="background1" w:themeFillShade="F2"/>
            <w:vAlign w:val="center"/>
          </w:tcPr>
          <w:p w:rsidR="0031710F" w:rsidRPr="004B23DE" w:rsidRDefault="0031710F" w:rsidP="00F2038A">
            <w:pPr>
              <w:spacing w:line="240" w:lineRule="auto"/>
              <w:ind w:firstLineChars="200" w:firstLine="400"/>
              <w:jc w:val="center"/>
              <w:rPr>
                <w:sz w:val="20"/>
                <w:lang w:val="en-US"/>
              </w:rPr>
            </w:pPr>
          </w:p>
        </w:tc>
      </w:tr>
      <w:tr w:rsidR="0031710F" w:rsidRPr="004B23DE" w:rsidTr="00F2038A">
        <w:trPr>
          <w:cantSplit/>
          <w:tblHeader/>
        </w:trPr>
        <w:tc>
          <w:tcPr>
            <w:tcW w:w="1021" w:type="dxa"/>
            <w:tcBorders>
              <w:top w:val="nil"/>
              <w:left w:val="nil"/>
              <w:bottom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1</w:t>
            </w:r>
          </w:p>
        </w:tc>
        <w:tc>
          <w:tcPr>
            <w:tcW w:w="1021"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2.776</w:t>
            </w:r>
          </w:p>
        </w:tc>
        <w:tc>
          <w:tcPr>
            <w:tcW w:w="141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1.000</w:t>
            </w:r>
          </w:p>
        </w:tc>
        <w:tc>
          <w:tcPr>
            <w:tcW w:w="907"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0.014</w:t>
            </w:r>
          </w:p>
        </w:tc>
        <w:tc>
          <w:tcPr>
            <w:tcW w:w="1134"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0.022</w:t>
            </w:r>
          </w:p>
        </w:tc>
        <w:tc>
          <w:tcPr>
            <w:tcW w:w="158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0.019</w:t>
            </w:r>
          </w:p>
        </w:tc>
        <w:tc>
          <w:tcPr>
            <w:tcW w:w="1304" w:type="dxa"/>
            <w:gridSpan w:val="2"/>
            <w:tcBorders>
              <w:top w:val="nil"/>
              <w:left w:val="nil"/>
              <w:bottom w:val="nil"/>
              <w:right w:val="nil"/>
            </w:tcBorders>
            <w:shd w:val="clear" w:color="auto" w:fill="F2F2F2" w:themeFill="background1" w:themeFillShade="F2"/>
            <w:vAlign w:val="center"/>
          </w:tcPr>
          <w:p w:rsidR="0031710F" w:rsidRPr="004B23DE" w:rsidRDefault="0031710F" w:rsidP="00F2038A">
            <w:pPr>
              <w:spacing w:line="240" w:lineRule="auto"/>
              <w:ind w:firstLineChars="200" w:firstLine="400"/>
              <w:jc w:val="center"/>
              <w:rPr>
                <w:sz w:val="20"/>
                <w:lang w:val="en-US"/>
              </w:rPr>
            </w:pPr>
          </w:p>
        </w:tc>
      </w:tr>
      <w:tr w:rsidR="0031710F" w:rsidRPr="004B23DE" w:rsidTr="00F2038A">
        <w:trPr>
          <w:cantSplit/>
          <w:tblHeader/>
        </w:trPr>
        <w:tc>
          <w:tcPr>
            <w:tcW w:w="1021" w:type="dxa"/>
            <w:tcBorders>
              <w:top w:val="nil"/>
              <w:left w:val="nil"/>
              <w:bottom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2</w:t>
            </w:r>
          </w:p>
        </w:tc>
        <w:tc>
          <w:tcPr>
            <w:tcW w:w="1021"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0.151</w:t>
            </w:r>
          </w:p>
        </w:tc>
        <w:tc>
          <w:tcPr>
            <w:tcW w:w="141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4.290</w:t>
            </w:r>
          </w:p>
        </w:tc>
        <w:tc>
          <w:tcPr>
            <w:tcW w:w="907"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0.005</w:t>
            </w:r>
          </w:p>
        </w:tc>
        <w:tc>
          <w:tcPr>
            <w:tcW w:w="1134"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0.686</w:t>
            </w:r>
          </w:p>
        </w:tc>
        <w:tc>
          <w:tcPr>
            <w:tcW w:w="158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0.463</w:t>
            </w:r>
          </w:p>
        </w:tc>
        <w:tc>
          <w:tcPr>
            <w:tcW w:w="1304" w:type="dxa"/>
            <w:gridSpan w:val="2"/>
            <w:tcBorders>
              <w:top w:val="nil"/>
              <w:left w:val="nil"/>
              <w:bottom w:val="nil"/>
              <w:right w:val="nil"/>
            </w:tcBorders>
            <w:shd w:val="clear" w:color="auto" w:fill="F2F2F2" w:themeFill="background1" w:themeFillShade="F2"/>
            <w:vAlign w:val="center"/>
          </w:tcPr>
          <w:p w:rsidR="0031710F" w:rsidRPr="004B23DE" w:rsidRDefault="0031710F" w:rsidP="00F2038A">
            <w:pPr>
              <w:spacing w:line="240" w:lineRule="auto"/>
              <w:ind w:firstLineChars="200" w:firstLine="400"/>
              <w:jc w:val="center"/>
              <w:rPr>
                <w:sz w:val="20"/>
                <w:lang w:val="en-US"/>
              </w:rPr>
            </w:pPr>
          </w:p>
        </w:tc>
      </w:tr>
      <w:tr w:rsidR="0031710F" w:rsidRPr="004B23DE" w:rsidTr="00F2038A">
        <w:trPr>
          <w:cantSplit/>
          <w:tblHeader/>
        </w:trPr>
        <w:tc>
          <w:tcPr>
            <w:tcW w:w="1021" w:type="dxa"/>
            <w:tcBorders>
              <w:top w:val="nil"/>
              <w:left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3</w:t>
            </w:r>
          </w:p>
        </w:tc>
        <w:tc>
          <w:tcPr>
            <w:tcW w:w="1021"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0.073</w:t>
            </w:r>
          </w:p>
        </w:tc>
        <w:tc>
          <w:tcPr>
            <w:tcW w:w="1418"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6.180</w:t>
            </w:r>
          </w:p>
        </w:tc>
        <w:tc>
          <w:tcPr>
            <w:tcW w:w="907"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0.982</w:t>
            </w:r>
          </w:p>
        </w:tc>
        <w:tc>
          <w:tcPr>
            <w:tcW w:w="1134"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0.293</w:t>
            </w:r>
          </w:p>
        </w:tc>
        <w:tc>
          <w:tcPr>
            <w:tcW w:w="1588"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0.518</w:t>
            </w:r>
          </w:p>
        </w:tc>
        <w:tc>
          <w:tcPr>
            <w:tcW w:w="1304" w:type="dxa"/>
            <w:gridSpan w:val="2"/>
            <w:tcBorders>
              <w:top w:val="nil"/>
              <w:left w:val="nil"/>
              <w:right w:val="nil"/>
            </w:tcBorders>
            <w:shd w:val="clear" w:color="auto" w:fill="F2F2F2" w:themeFill="background1" w:themeFillShade="F2"/>
            <w:vAlign w:val="center"/>
          </w:tcPr>
          <w:p w:rsidR="0031710F" w:rsidRPr="004B23DE" w:rsidRDefault="0031710F" w:rsidP="00F2038A">
            <w:pPr>
              <w:spacing w:line="240" w:lineRule="auto"/>
              <w:ind w:firstLineChars="200" w:firstLine="400"/>
              <w:jc w:val="center"/>
              <w:rPr>
                <w:sz w:val="20"/>
                <w:lang w:val="en-US"/>
              </w:rPr>
            </w:pPr>
          </w:p>
        </w:tc>
      </w:tr>
      <w:tr w:rsidR="0031710F" w:rsidRPr="004B23DE" w:rsidTr="00F2038A">
        <w:trPr>
          <w:cantSplit/>
          <w:tblHeader/>
        </w:trPr>
        <w:tc>
          <w:tcPr>
            <w:tcW w:w="1021" w:type="dxa"/>
            <w:tcBorders>
              <w:left w:val="nil"/>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021" w:type="dxa"/>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418" w:type="dxa"/>
            <w:tcBorders>
              <w:bottom w:val="single" w:sz="4" w:space="0" w:color="auto"/>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907" w:type="dxa"/>
            <w:tcBorders>
              <w:bottom w:val="single" w:sz="4" w:space="0" w:color="auto"/>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134" w:type="dxa"/>
            <w:tcBorders>
              <w:bottom w:val="single" w:sz="4" w:space="0" w:color="auto"/>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588" w:type="dxa"/>
            <w:tcBorders>
              <w:bottom w:val="single" w:sz="4" w:space="0" w:color="auto"/>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304" w:type="dxa"/>
            <w:gridSpan w:val="2"/>
            <w:tcBorders>
              <w:bottom w:val="single" w:sz="4" w:space="0" w:color="auto"/>
              <w:right w:val="nil"/>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r>
      <w:tr w:rsidR="0031710F" w:rsidRPr="004B23DE" w:rsidTr="00F2038A">
        <w:trPr>
          <w:cantSplit/>
          <w:tblHeader/>
        </w:trPr>
        <w:tc>
          <w:tcPr>
            <w:tcW w:w="2042" w:type="dxa"/>
            <w:gridSpan w:val="2"/>
            <w:vMerge w:val="restart"/>
            <w:tcBorders>
              <w:left w:val="nil"/>
            </w:tcBorders>
            <w:shd w:val="clear" w:color="auto" w:fill="FFFFFF"/>
            <w:vAlign w:val="center"/>
          </w:tcPr>
          <w:p w:rsidR="0031710F" w:rsidRPr="004B23DE" w:rsidRDefault="0031710F" w:rsidP="00F2038A">
            <w:pPr>
              <w:spacing w:line="240" w:lineRule="auto"/>
              <w:jc w:val="center"/>
              <w:rPr>
                <w:sz w:val="20"/>
                <w:lang w:val="en-US"/>
              </w:rPr>
            </w:pPr>
            <w:r w:rsidRPr="004B23DE">
              <w:rPr>
                <w:b/>
                <w:sz w:val="20"/>
                <w:lang w:val="en-US"/>
              </w:rPr>
              <w:t>Medium city</w:t>
            </w:r>
          </w:p>
        </w:tc>
        <w:tc>
          <w:tcPr>
            <w:tcW w:w="1418" w:type="dxa"/>
            <w:tcBorders>
              <w:bottom w:val="nil"/>
              <w:right w:val="nil"/>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907" w:type="dxa"/>
            <w:tcBorders>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p>
        </w:tc>
        <w:tc>
          <w:tcPr>
            <w:tcW w:w="1134" w:type="dxa"/>
            <w:tcBorders>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color w:val="000000"/>
                <w:sz w:val="20"/>
                <w:lang w:val="en-US"/>
              </w:rPr>
              <w:t>CL_PLAND</w:t>
            </w:r>
          </w:p>
        </w:tc>
        <w:tc>
          <w:tcPr>
            <w:tcW w:w="1588" w:type="dxa"/>
            <w:tcBorders>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color w:val="000000"/>
                <w:sz w:val="20"/>
                <w:lang w:val="en-US"/>
              </w:rPr>
              <w:t>GL_NLSI</w:t>
            </w:r>
          </w:p>
        </w:tc>
        <w:tc>
          <w:tcPr>
            <w:tcW w:w="1304" w:type="dxa"/>
            <w:gridSpan w:val="2"/>
            <w:tcBorders>
              <w:left w:val="nil"/>
              <w:bottom w:val="nil"/>
              <w:right w:val="nil"/>
            </w:tcBorders>
            <w:shd w:val="clear" w:color="auto" w:fill="F2F2F2" w:themeFill="background1" w:themeFillShade="F2"/>
            <w:vAlign w:val="center"/>
          </w:tcPr>
          <w:p w:rsidR="0031710F" w:rsidRPr="004B23DE" w:rsidRDefault="0031710F" w:rsidP="00F2038A">
            <w:pPr>
              <w:spacing w:line="240" w:lineRule="auto"/>
              <w:jc w:val="center"/>
              <w:rPr>
                <w:sz w:val="20"/>
                <w:lang w:val="en-US"/>
              </w:rPr>
            </w:pPr>
          </w:p>
        </w:tc>
      </w:tr>
      <w:tr w:rsidR="0031710F" w:rsidRPr="004B23DE" w:rsidTr="00F2038A">
        <w:trPr>
          <w:cantSplit/>
          <w:tblHeader/>
        </w:trPr>
        <w:tc>
          <w:tcPr>
            <w:tcW w:w="2042" w:type="dxa"/>
            <w:gridSpan w:val="2"/>
            <w:vMerge/>
            <w:tcBorders>
              <w:left w:val="nil"/>
            </w:tcBorders>
            <w:shd w:val="clear" w:color="auto" w:fill="FFFFFF"/>
            <w:vAlign w:val="bottom"/>
          </w:tcPr>
          <w:p w:rsidR="0031710F" w:rsidRPr="004B23DE" w:rsidRDefault="0031710F" w:rsidP="00F2038A">
            <w:pPr>
              <w:spacing w:line="240" w:lineRule="auto"/>
              <w:jc w:val="center"/>
              <w:rPr>
                <w:sz w:val="20"/>
                <w:lang w:val="en-US"/>
              </w:rPr>
            </w:pPr>
          </w:p>
        </w:tc>
        <w:tc>
          <w:tcPr>
            <w:tcW w:w="1418" w:type="dxa"/>
            <w:tcBorders>
              <w:top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p>
        </w:tc>
        <w:tc>
          <w:tcPr>
            <w:tcW w:w="907" w:type="dxa"/>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Tolerance</w:t>
            </w:r>
          </w:p>
        </w:tc>
        <w:tc>
          <w:tcPr>
            <w:tcW w:w="1134"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0.963</w:t>
            </w:r>
          </w:p>
        </w:tc>
        <w:tc>
          <w:tcPr>
            <w:tcW w:w="158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0.963</w:t>
            </w:r>
          </w:p>
        </w:tc>
        <w:tc>
          <w:tcPr>
            <w:tcW w:w="1304" w:type="dxa"/>
            <w:gridSpan w:val="2"/>
            <w:tcBorders>
              <w:top w:val="nil"/>
              <w:left w:val="nil"/>
              <w:bottom w:val="nil"/>
              <w:right w:val="nil"/>
            </w:tcBorders>
            <w:shd w:val="clear" w:color="auto" w:fill="F2F2F2" w:themeFill="background1" w:themeFillShade="F2"/>
            <w:vAlign w:val="center"/>
          </w:tcPr>
          <w:p w:rsidR="0031710F" w:rsidRPr="004B23DE" w:rsidRDefault="0031710F" w:rsidP="00F2038A">
            <w:pPr>
              <w:spacing w:line="240" w:lineRule="auto"/>
              <w:jc w:val="center"/>
              <w:rPr>
                <w:sz w:val="20"/>
                <w:lang w:val="en-US"/>
              </w:rPr>
            </w:pPr>
          </w:p>
        </w:tc>
      </w:tr>
      <w:tr w:rsidR="0031710F" w:rsidRPr="004B23DE" w:rsidTr="00F2038A">
        <w:trPr>
          <w:cantSplit/>
          <w:tblHeader/>
        </w:trPr>
        <w:tc>
          <w:tcPr>
            <w:tcW w:w="2042" w:type="dxa"/>
            <w:gridSpan w:val="2"/>
            <w:vMerge/>
            <w:tcBorders>
              <w:left w:val="nil"/>
              <w:bottom w:val="single" w:sz="4" w:space="0" w:color="auto"/>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2325" w:type="dxa"/>
            <w:gridSpan w:val="2"/>
            <w:tcBorders>
              <w:top w:val="nil"/>
              <w:bottom w:val="single" w:sz="4" w:space="0" w:color="auto"/>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Variance inflation factor</w:t>
            </w:r>
          </w:p>
        </w:tc>
        <w:tc>
          <w:tcPr>
            <w:tcW w:w="1134" w:type="dxa"/>
            <w:tcBorders>
              <w:top w:val="nil"/>
              <w:left w:val="nil"/>
              <w:bottom w:val="single" w:sz="4" w:space="0" w:color="auto"/>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1.038</w:t>
            </w:r>
          </w:p>
        </w:tc>
        <w:tc>
          <w:tcPr>
            <w:tcW w:w="1588" w:type="dxa"/>
            <w:tcBorders>
              <w:top w:val="nil"/>
              <w:left w:val="nil"/>
              <w:bottom w:val="single" w:sz="4" w:space="0" w:color="auto"/>
              <w:right w:val="nil"/>
            </w:tcBorders>
            <w:shd w:val="clear" w:color="auto" w:fill="FFFFFF"/>
          </w:tcPr>
          <w:p w:rsidR="0031710F" w:rsidRPr="004B23DE" w:rsidRDefault="0031710F" w:rsidP="00F2038A">
            <w:pPr>
              <w:spacing w:line="240" w:lineRule="auto"/>
              <w:jc w:val="center"/>
              <w:rPr>
                <w:sz w:val="20"/>
                <w:lang w:val="en-US"/>
              </w:rPr>
            </w:pPr>
            <w:r w:rsidRPr="004B23DE">
              <w:rPr>
                <w:sz w:val="20"/>
                <w:lang w:val="en-US"/>
              </w:rPr>
              <w:t>1.038</w:t>
            </w:r>
          </w:p>
        </w:tc>
        <w:tc>
          <w:tcPr>
            <w:tcW w:w="1304" w:type="dxa"/>
            <w:gridSpan w:val="2"/>
            <w:tcBorders>
              <w:top w:val="nil"/>
              <w:left w:val="nil"/>
              <w:bottom w:val="single" w:sz="4" w:space="0" w:color="auto"/>
              <w:right w:val="nil"/>
            </w:tcBorders>
            <w:shd w:val="clear" w:color="auto" w:fill="F2F2F2" w:themeFill="background1" w:themeFillShade="F2"/>
          </w:tcPr>
          <w:p w:rsidR="0031710F" w:rsidRPr="004B23DE" w:rsidRDefault="0031710F" w:rsidP="00F2038A">
            <w:pPr>
              <w:spacing w:line="240" w:lineRule="auto"/>
              <w:jc w:val="center"/>
              <w:rPr>
                <w:sz w:val="20"/>
                <w:lang w:val="en-US"/>
              </w:rPr>
            </w:pPr>
          </w:p>
        </w:tc>
      </w:tr>
      <w:tr w:rsidR="0031710F" w:rsidRPr="004B23DE" w:rsidTr="00F2038A">
        <w:trPr>
          <w:cantSplit/>
          <w:tblHeader/>
        </w:trPr>
        <w:tc>
          <w:tcPr>
            <w:tcW w:w="1021" w:type="dxa"/>
            <w:tcBorders>
              <w:left w:val="nil"/>
              <w:bottom w:val="nil"/>
              <w:right w:val="nil"/>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021" w:type="dxa"/>
            <w:tcBorders>
              <w:left w:val="nil"/>
              <w:bottom w:val="nil"/>
              <w:right w:val="nil"/>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418" w:type="dxa"/>
            <w:vMerge w:val="restart"/>
            <w:tcBorders>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Condition</w:t>
            </w:r>
          </w:p>
          <w:p w:rsidR="0031710F" w:rsidRPr="004B23DE" w:rsidRDefault="0031710F" w:rsidP="00F2038A">
            <w:pPr>
              <w:spacing w:line="240" w:lineRule="auto"/>
              <w:jc w:val="center"/>
              <w:rPr>
                <w:sz w:val="20"/>
                <w:lang w:val="en-US"/>
              </w:rPr>
            </w:pPr>
            <w:r w:rsidRPr="004B23DE">
              <w:rPr>
                <w:sz w:val="20"/>
                <w:lang w:val="en-US"/>
              </w:rPr>
              <w:t xml:space="preserve"> index</w:t>
            </w:r>
          </w:p>
        </w:tc>
        <w:tc>
          <w:tcPr>
            <w:tcW w:w="907" w:type="dxa"/>
            <w:tcBorders>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p>
        </w:tc>
        <w:tc>
          <w:tcPr>
            <w:tcW w:w="2736" w:type="dxa"/>
            <w:gridSpan w:val="3"/>
            <w:tcBorders>
              <w:left w:val="nil"/>
              <w:bottom w:val="nil"/>
            </w:tcBorders>
            <w:shd w:val="clear" w:color="auto" w:fill="FFFFFF"/>
            <w:vAlign w:val="center"/>
          </w:tcPr>
          <w:p w:rsidR="0031710F" w:rsidRPr="004B23DE" w:rsidRDefault="0031710F" w:rsidP="00F2038A">
            <w:pPr>
              <w:spacing w:line="240" w:lineRule="auto"/>
              <w:ind w:firstLineChars="200" w:firstLine="400"/>
              <w:rPr>
                <w:sz w:val="20"/>
                <w:lang w:val="en-US"/>
              </w:rPr>
            </w:pPr>
            <w:r w:rsidRPr="004B23DE">
              <w:rPr>
                <w:sz w:val="20"/>
                <w:lang w:val="en-US"/>
              </w:rPr>
              <w:t>Variance proportions</w:t>
            </w:r>
          </w:p>
        </w:tc>
        <w:tc>
          <w:tcPr>
            <w:tcW w:w="1290" w:type="dxa"/>
            <w:tcBorders>
              <w:left w:val="nil"/>
              <w:bottom w:val="nil"/>
              <w:right w:val="nil"/>
            </w:tcBorders>
            <w:shd w:val="clear" w:color="auto" w:fill="F2F2F2" w:themeFill="background1" w:themeFillShade="F2"/>
            <w:vAlign w:val="center"/>
          </w:tcPr>
          <w:p w:rsidR="0031710F" w:rsidRPr="004B23DE" w:rsidRDefault="0031710F" w:rsidP="00F2038A">
            <w:pPr>
              <w:spacing w:line="240" w:lineRule="auto"/>
              <w:ind w:firstLineChars="200" w:firstLine="400"/>
              <w:rPr>
                <w:sz w:val="20"/>
                <w:lang w:val="en-US"/>
              </w:rPr>
            </w:pPr>
          </w:p>
        </w:tc>
      </w:tr>
      <w:tr w:rsidR="0031710F" w:rsidRPr="004B23DE" w:rsidTr="00F2038A">
        <w:trPr>
          <w:cantSplit/>
          <w:tblHeader/>
        </w:trPr>
        <w:tc>
          <w:tcPr>
            <w:tcW w:w="1021" w:type="dxa"/>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Dimension</w:t>
            </w:r>
          </w:p>
        </w:tc>
        <w:tc>
          <w:tcPr>
            <w:tcW w:w="1021" w:type="dxa"/>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Eigenvalue</w:t>
            </w:r>
          </w:p>
        </w:tc>
        <w:tc>
          <w:tcPr>
            <w:tcW w:w="1418" w:type="dxa"/>
            <w:vMerge/>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p>
        </w:tc>
        <w:tc>
          <w:tcPr>
            <w:tcW w:w="907" w:type="dxa"/>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(constant)</w:t>
            </w:r>
          </w:p>
        </w:tc>
        <w:tc>
          <w:tcPr>
            <w:tcW w:w="1134" w:type="dxa"/>
            <w:tcBorders>
              <w:top w:val="nil"/>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color w:val="000000"/>
                <w:sz w:val="20"/>
                <w:lang w:val="en-US"/>
              </w:rPr>
              <w:t>CL_PLAND</w:t>
            </w:r>
          </w:p>
        </w:tc>
        <w:tc>
          <w:tcPr>
            <w:tcW w:w="1588" w:type="dxa"/>
            <w:tcBorders>
              <w:top w:val="nil"/>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color w:val="000000"/>
                <w:sz w:val="20"/>
                <w:lang w:val="en-US"/>
              </w:rPr>
              <w:t>GL_NLSI</w:t>
            </w:r>
          </w:p>
        </w:tc>
        <w:tc>
          <w:tcPr>
            <w:tcW w:w="1304" w:type="dxa"/>
            <w:gridSpan w:val="2"/>
            <w:tcBorders>
              <w:top w:val="nil"/>
              <w:left w:val="nil"/>
              <w:bottom w:val="nil"/>
              <w:right w:val="nil"/>
            </w:tcBorders>
            <w:shd w:val="clear" w:color="auto" w:fill="F2F2F2" w:themeFill="background1" w:themeFillShade="F2"/>
            <w:vAlign w:val="center"/>
          </w:tcPr>
          <w:p w:rsidR="0031710F" w:rsidRPr="004B23DE" w:rsidRDefault="0031710F" w:rsidP="00F2038A">
            <w:pPr>
              <w:spacing w:line="240" w:lineRule="auto"/>
              <w:jc w:val="center"/>
              <w:rPr>
                <w:sz w:val="20"/>
                <w:lang w:val="en-US"/>
              </w:rPr>
            </w:pPr>
          </w:p>
        </w:tc>
      </w:tr>
      <w:tr w:rsidR="0031710F" w:rsidRPr="004B23DE" w:rsidTr="00F2038A">
        <w:trPr>
          <w:cantSplit/>
          <w:tblHeader/>
        </w:trPr>
        <w:tc>
          <w:tcPr>
            <w:tcW w:w="1021"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1</w:t>
            </w:r>
          </w:p>
        </w:tc>
        <w:tc>
          <w:tcPr>
            <w:tcW w:w="1021"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2.722</w:t>
            </w:r>
          </w:p>
        </w:tc>
        <w:tc>
          <w:tcPr>
            <w:tcW w:w="141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1.000</w:t>
            </w:r>
          </w:p>
        </w:tc>
        <w:tc>
          <w:tcPr>
            <w:tcW w:w="907"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0.010</w:t>
            </w:r>
          </w:p>
        </w:tc>
        <w:tc>
          <w:tcPr>
            <w:tcW w:w="1134"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0.016</w:t>
            </w:r>
          </w:p>
        </w:tc>
        <w:tc>
          <w:tcPr>
            <w:tcW w:w="158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0.027</w:t>
            </w:r>
          </w:p>
        </w:tc>
        <w:tc>
          <w:tcPr>
            <w:tcW w:w="1304" w:type="dxa"/>
            <w:gridSpan w:val="2"/>
            <w:tcBorders>
              <w:top w:val="nil"/>
              <w:left w:val="nil"/>
              <w:bottom w:val="nil"/>
              <w:right w:val="nil"/>
            </w:tcBorders>
            <w:shd w:val="clear" w:color="auto" w:fill="F2F2F2" w:themeFill="background1" w:themeFillShade="F2"/>
          </w:tcPr>
          <w:p w:rsidR="0031710F" w:rsidRPr="004B23DE" w:rsidRDefault="0031710F" w:rsidP="00F2038A">
            <w:pPr>
              <w:spacing w:line="240" w:lineRule="auto"/>
              <w:jc w:val="center"/>
              <w:rPr>
                <w:sz w:val="20"/>
                <w:lang w:val="en-US"/>
              </w:rPr>
            </w:pPr>
          </w:p>
        </w:tc>
      </w:tr>
      <w:tr w:rsidR="0031710F" w:rsidRPr="004B23DE" w:rsidTr="00F2038A">
        <w:trPr>
          <w:cantSplit/>
          <w:trHeight w:val="85"/>
          <w:tblHeader/>
        </w:trPr>
        <w:tc>
          <w:tcPr>
            <w:tcW w:w="1021"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2</w:t>
            </w:r>
          </w:p>
        </w:tc>
        <w:tc>
          <w:tcPr>
            <w:tcW w:w="1021"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0.229</w:t>
            </w:r>
          </w:p>
        </w:tc>
        <w:tc>
          <w:tcPr>
            <w:tcW w:w="141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3.449</w:t>
            </w:r>
          </w:p>
        </w:tc>
        <w:tc>
          <w:tcPr>
            <w:tcW w:w="907"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0.007</w:t>
            </w:r>
          </w:p>
        </w:tc>
        <w:tc>
          <w:tcPr>
            <w:tcW w:w="1134"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0.209</w:t>
            </w:r>
          </w:p>
        </w:tc>
        <w:tc>
          <w:tcPr>
            <w:tcW w:w="158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0.612</w:t>
            </w:r>
          </w:p>
        </w:tc>
        <w:tc>
          <w:tcPr>
            <w:tcW w:w="1304" w:type="dxa"/>
            <w:gridSpan w:val="2"/>
            <w:tcBorders>
              <w:top w:val="nil"/>
              <w:left w:val="nil"/>
              <w:bottom w:val="nil"/>
              <w:right w:val="nil"/>
            </w:tcBorders>
            <w:shd w:val="clear" w:color="auto" w:fill="F2F2F2" w:themeFill="background1" w:themeFillShade="F2"/>
          </w:tcPr>
          <w:p w:rsidR="0031710F" w:rsidRPr="004B23DE" w:rsidRDefault="0031710F" w:rsidP="00F2038A">
            <w:pPr>
              <w:spacing w:line="240" w:lineRule="auto"/>
              <w:jc w:val="center"/>
              <w:rPr>
                <w:sz w:val="20"/>
                <w:lang w:val="en-US"/>
              </w:rPr>
            </w:pPr>
          </w:p>
        </w:tc>
      </w:tr>
      <w:tr w:rsidR="0031710F" w:rsidRPr="004B23DE" w:rsidTr="00F2038A">
        <w:trPr>
          <w:cantSplit/>
          <w:tblHeader/>
        </w:trPr>
        <w:tc>
          <w:tcPr>
            <w:tcW w:w="1021"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3</w:t>
            </w:r>
          </w:p>
        </w:tc>
        <w:tc>
          <w:tcPr>
            <w:tcW w:w="1021"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0.050</w:t>
            </w:r>
          </w:p>
        </w:tc>
        <w:tc>
          <w:tcPr>
            <w:tcW w:w="1418"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7.412</w:t>
            </w:r>
          </w:p>
        </w:tc>
        <w:tc>
          <w:tcPr>
            <w:tcW w:w="907"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0.983</w:t>
            </w:r>
          </w:p>
        </w:tc>
        <w:tc>
          <w:tcPr>
            <w:tcW w:w="1134"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0.775</w:t>
            </w:r>
          </w:p>
        </w:tc>
        <w:tc>
          <w:tcPr>
            <w:tcW w:w="1588"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0.361</w:t>
            </w:r>
          </w:p>
        </w:tc>
        <w:tc>
          <w:tcPr>
            <w:tcW w:w="1304" w:type="dxa"/>
            <w:gridSpan w:val="2"/>
            <w:tcBorders>
              <w:top w:val="nil"/>
              <w:left w:val="nil"/>
              <w:right w:val="nil"/>
            </w:tcBorders>
            <w:shd w:val="clear" w:color="auto" w:fill="F2F2F2" w:themeFill="background1" w:themeFillShade="F2"/>
          </w:tcPr>
          <w:p w:rsidR="0031710F" w:rsidRPr="004B23DE" w:rsidRDefault="0031710F" w:rsidP="00F2038A">
            <w:pPr>
              <w:spacing w:line="240" w:lineRule="auto"/>
              <w:jc w:val="center"/>
              <w:rPr>
                <w:sz w:val="20"/>
                <w:lang w:val="en-US"/>
              </w:rPr>
            </w:pPr>
          </w:p>
        </w:tc>
      </w:tr>
      <w:tr w:rsidR="0031710F" w:rsidRPr="004B23DE" w:rsidTr="00F2038A">
        <w:trPr>
          <w:cantSplit/>
          <w:tblHeader/>
        </w:trPr>
        <w:tc>
          <w:tcPr>
            <w:tcW w:w="1021" w:type="dxa"/>
            <w:tcBorders>
              <w:left w:val="nil"/>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021" w:type="dxa"/>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418" w:type="dxa"/>
            <w:tcBorders>
              <w:bottom w:val="single" w:sz="4" w:space="0" w:color="auto"/>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907" w:type="dxa"/>
            <w:tcBorders>
              <w:bottom w:val="single" w:sz="4" w:space="0" w:color="auto"/>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134" w:type="dxa"/>
            <w:tcBorders>
              <w:bottom w:val="single" w:sz="4" w:space="0" w:color="auto"/>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588" w:type="dxa"/>
            <w:tcBorders>
              <w:bottom w:val="single" w:sz="4" w:space="0" w:color="auto"/>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1304" w:type="dxa"/>
            <w:gridSpan w:val="2"/>
            <w:tcBorders>
              <w:bottom w:val="single" w:sz="4" w:space="0" w:color="auto"/>
              <w:right w:val="nil"/>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r>
      <w:tr w:rsidR="0031710F" w:rsidRPr="004B23DE" w:rsidTr="00F2038A">
        <w:trPr>
          <w:cantSplit/>
          <w:trHeight w:val="104"/>
          <w:tblHeader/>
        </w:trPr>
        <w:tc>
          <w:tcPr>
            <w:tcW w:w="2042" w:type="dxa"/>
            <w:gridSpan w:val="2"/>
            <w:vMerge w:val="restart"/>
            <w:tcBorders>
              <w:left w:val="nil"/>
            </w:tcBorders>
            <w:shd w:val="clear" w:color="auto" w:fill="FFFFFF"/>
            <w:vAlign w:val="center"/>
          </w:tcPr>
          <w:p w:rsidR="0031710F" w:rsidRPr="004B23DE" w:rsidRDefault="0031710F" w:rsidP="00F2038A">
            <w:pPr>
              <w:spacing w:line="240" w:lineRule="auto"/>
              <w:jc w:val="center"/>
              <w:rPr>
                <w:sz w:val="20"/>
                <w:lang w:val="en-US"/>
              </w:rPr>
            </w:pPr>
            <w:r w:rsidRPr="004B23DE">
              <w:rPr>
                <w:b/>
                <w:sz w:val="20"/>
                <w:lang w:val="en-US"/>
              </w:rPr>
              <w:t>Large city</w:t>
            </w:r>
          </w:p>
        </w:tc>
        <w:tc>
          <w:tcPr>
            <w:tcW w:w="1418" w:type="dxa"/>
            <w:tcBorders>
              <w:bottom w:val="nil"/>
              <w:right w:val="nil"/>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907" w:type="dxa"/>
            <w:tcBorders>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p>
        </w:tc>
        <w:tc>
          <w:tcPr>
            <w:tcW w:w="1134" w:type="dxa"/>
            <w:tcBorders>
              <w:left w:val="nil"/>
              <w:bottom w:val="nil"/>
              <w:right w:val="nil"/>
            </w:tcBorders>
            <w:shd w:val="clear" w:color="auto" w:fill="FFFFFF"/>
            <w:vAlign w:val="bottom"/>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CL_LPI</w:t>
            </w:r>
          </w:p>
        </w:tc>
        <w:tc>
          <w:tcPr>
            <w:tcW w:w="1588" w:type="dxa"/>
            <w:tcBorders>
              <w:left w:val="nil"/>
              <w:bottom w:val="nil"/>
              <w:right w:val="nil"/>
            </w:tcBorders>
            <w:shd w:val="clear" w:color="auto" w:fill="FFFFFF"/>
            <w:vAlign w:val="bottom"/>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GL_NLSI</w:t>
            </w:r>
          </w:p>
        </w:tc>
        <w:tc>
          <w:tcPr>
            <w:tcW w:w="1304" w:type="dxa"/>
            <w:gridSpan w:val="2"/>
            <w:tcBorders>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color w:val="000000"/>
                <w:sz w:val="20"/>
                <w:lang w:val="en-US"/>
              </w:rPr>
              <w:t>POPD</w:t>
            </w:r>
          </w:p>
        </w:tc>
      </w:tr>
      <w:tr w:rsidR="0031710F" w:rsidRPr="004B23DE" w:rsidTr="00F2038A">
        <w:trPr>
          <w:cantSplit/>
          <w:trHeight w:val="104"/>
          <w:tblHeader/>
        </w:trPr>
        <w:tc>
          <w:tcPr>
            <w:tcW w:w="2042" w:type="dxa"/>
            <w:gridSpan w:val="2"/>
            <w:vMerge/>
            <w:tcBorders>
              <w:left w:val="nil"/>
            </w:tcBorders>
            <w:shd w:val="clear" w:color="auto" w:fill="FFFFFF"/>
            <w:vAlign w:val="bottom"/>
          </w:tcPr>
          <w:p w:rsidR="0031710F" w:rsidRPr="004B23DE" w:rsidRDefault="0031710F" w:rsidP="00F2038A">
            <w:pPr>
              <w:spacing w:line="240" w:lineRule="auto"/>
              <w:jc w:val="center"/>
              <w:rPr>
                <w:sz w:val="20"/>
                <w:lang w:val="en-US"/>
              </w:rPr>
            </w:pPr>
          </w:p>
        </w:tc>
        <w:tc>
          <w:tcPr>
            <w:tcW w:w="1418" w:type="dxa"/>
            <w:tcBorders>
              <w:top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p>
        </w:tc>
        <w:tc>
          <w:tcPr>
            <w:tcW w:w="907" w:type="dxa"/>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Tolerance</w:t>
            </w:r>
          </w:p>
        </w:tc>
        <w:tc>
          <w:tcPr>
            <w:tcW w:w="1134" w:type="dxa"/>
            <w:tcBorders>
              <w:top w:val="nil"/>
              <w:left w:val="nil"/>
              <w:bottom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0.920</w:t>
            </w:r>
          </w:p>
        </w:tc>
        <w:tc>
          <w:tcPr>
            <w:tcW w:w="1588" w:type="dxa"/>
            <w:tcBorders>
              <w:top w:val="nil"/>
              <w:left w:val="nil"/>
              <w:bottom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0.952</w:t>
            </w:r>
          </w:p>
        </w:tc>
        <w:tc>
          <w:tcPr>
            <w:tcW w:w="1304" w:type="dxa"/>
            <w:gridSpan w:val="2"/>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0.965</w:t>
            </w:r>
          </w:p>
        </w:tc>
      </w:tr>
      <w:tr w:rsidR="0031710F" w:rsidRPr="004B23DE" w:rsidTr="00F2038A">
        <w:trPr>
          <w:cantSplit/>
          <w:trHeight w:val="104"/>
          <w:tblHeader/>
        </w:trPr>
        <w:tc>
          <w:tcPr>
            <w:tcW w:w="2042" w:type="dxa"/>
            <w:gridSpan w:val="2"/>
            <w:vMerge/>
            <w:tcBorders>
              <w:left w:val="nil"/>
              <w:bottom w:val="single" w:sz="4" w:space="0" w:color="auto"/>
            </w:tcBorders>
            <w:shd w:val="clear" w:color="auto" w:fill="FFFFFF"/>
            <w:vAlign w:val="center"/>
          </w:tcPr>
          <w:p w:rsidR="0031710F" w:rsidRPr="004B23DE" w:rsidRDefault="0031710F" w:rsidP="00F2038A">
            <w:pPr>
              <w:spacing w:line="240" w:lineRule="auto"/>
              <w:ind w:firstLineChars="200" w:firstLine="400"/>
              <w:jc w:val="center"/>
              <w:rPr>
                <w:sz w:val="20"/>
                <w:lang w:val="en-US"/>
              </w:rPr>
            </w:pPr>
          </w:p>
        </w:tc>
        <w:tc>
          <w:tcPr>
            <w:tcW w:w="2325" w:type="dxa"/>
            <w:gridSpan w:val="2"/>
            <w:tcBorders>
              <w:top w:val="nil"/>
              <w:bottom w:val="single" w:sz="4" w:space="0" w:color="auto"/>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Variance inflation factor</w:t>
            </w:r>
          </w:p>
        </w:tc>
        <w:tc>
          <w:tcPr>
            <w:tcW w:w="1134" w:type="dxa"/>
            <w:tcBorders>
              <w:top w:val="nil"/>
              <w:left w:val="nil"/>
              <w:bottom w:val="single" w:sz="4" w:space="0" w:color="auto"/>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1.087</w:t>
            </w:r>
          </w:p>
        </w:tc>
        <w:tc>
          <w:tcPr>
            <w:tcW w:w="1588" w:type="dxa"/>
            <w:tcBorders>
              <w:top w:val="nil"/>
              <w:left w:val="nil"/>
              <w:bottom w:val="single" w:sz="4" w:space="0" w:color="auto"/>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1.051</w:t>
            </w:r>
          </w:p>
        </w:tc>
        <w:tc>
          <w:tcPr>
            <w:tcW w:w="1304" w:type="dxa"/>
            <w:gridSpan w:val="2"/>
            <w:tcBorders>
              <w:top w:val="nil"/>
              <w:left w:val="nil"/>
              <w:bottom w:val="single" w:sz="4" w:space="0" w:color="auto"/>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1.037</w:t>
            </w:r>
          </w:p>
        </w:tc>
      </w:tr>
      <w:tr w:rsidR="0031710F" w:rsidRPr="004B23DE" w:rsidTr="00F2038A">
        <w:trPr>
          <w:cantSplit/>
          <w:trHeight w:val="104"/>
          <w:tblHeader/>
        </w:trPr>
        <w:tc>
          <w:tcPr>
            <w:tcW w:w="1021" w:type="dxa"/>
            <w:tcBorders>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p>
        </w:tc>
        <w:tc>
          <w:tcPr>
            <w:tcW w:w="1021" w:type="dxa"/>
            <w:tcBorders>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p>
        </w:tc>
        <w:tc>
          <w:tcPr>
            <w:tcW w:w="1418" w:type="dxa"/>
            <w:vMerge w:val="restart"/>
            <w:tcBorders>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 xml:space="preserve">Condition </w:t>
            </w:r>
          </w:p>
          <w:p w:rsidR="0031710F" w:rsidRPr="004B23DE" w:rsidRDefault="0031710F" w:rsidP="00F2038A">
            <w:pPr>
              <w:spacing w:line="240" w:lineRule="auto"/>
              <w:jc w:val="center"/>
              <w:rPr>
                <w:sz w:val="20"/>
                <w:lang w:val="en-US"/>
              </w:rPr>
            </w:pPr>
            <w:r w:rsidRPr="004B23DE">
              <w:rPr>
                <w:sz w:val="20"/>
                <w:lang w:val="en-US"/>
              </w:rPr>
              <w:t>index</w:t>
            </w:r>
          </w:p>
        </w:tc>
        <w:tc>
          <w:tcPr>
            <w:tcW w:w="907" w:type="dxa"/>
            <w:tcBorders>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p>
        </w:tc>
        <w:tc>
          <w:tcPr>
            <w:tcW w:w="4026" w:type="dxa"/>
            <w:gridSpan w:val="4"/>
            <w:tcBorders>
              <w:left w:val="nil"/>
              <w:bottom w:val="nil"/>
              <w:right w:val="nil"/>
            </w:tcBorders>
            <w:vAlign w:val="center"/>
          </w:tcPr>
          <w:p w:rsidR="0031710F" w:rsidRPr="004B23DE" w:rsidRDefault="0031710F" w:rsidP="00F2038A">
            <w:pPr>
              <w:spacing w:line="240" w:lineRule="auto"/>
              <w:jc w:val="center"/>
              <w:rPr>
                <w:lang w:val="en-US"/>
              </w:rPr>
            </w:pPr>
            <w:r w:rsidRPr="004B23DE">
              <w:rPr>
                <w:sz w:val="20"/>
                <w:lang w:val="en-US"/>
              </w:rPr>
              <w:t>Variance proportions</w:t>
            </w:r>
          </w:p>
        </w:tc>
      </w:tr>
      <w:tr w:rsidR="0031710F" w:rsidRPr="004B23DE" w:rsidTr="00F2038A">
        <w:trPr>
          <w:cantSplit/>
          <w:trHeight w:val="104"/>
          <w:tblHeader/>
        </w:trPr>
        <w:tc>
          <w:tcPr>
            <w:tcW w:w="1021" w:type="dxa"/>
            <w:tcBorders>
              <w:top w:val="nil"/>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sz w:val="20"/>
                <w:lang w:val="en-US"/>
              </w:rPr>
              <w:t>Dimension</w:t>
            </w:r>
          </w:p>
        </w:tc>
        <w:tc>
          <w:tcPr>
            <w:tcW w:w="1021" w:type="dxa"/>
            <w:tcBorders>
              <w:top w:val="nil"/>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sz w:val="20"/>
                <w:lang w:val="en-US"/>
              </w:rPr>
              <w:t>Eigenvalue</w:t>
            </w:r>
          </w:p>
        </w:tc>
        <w:tc>
          <w:tcPr>
            <w:tcW w:w="1418" w:type="dxa"/>
            <w:vMerge/>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p>
        </w:tc>
        <w:tc>
          <w:tcPr>
            <w:tcW w:w="907" w:type="dxa"/>
            <w:tcBorders>
              <w:top w:val="nil"/>
              <w:left w:val="nil"/>
              <w:bottom w:val="nil"/>
              <w:right w:val="nil"/>
            </w:tcBorders>
            <w:shd w:val="clear" w:color="auto" w:fill="FFFFFF"/>
            <w:vAlign w:val="center"/>
          </w:tcPr>
          <w:p w:rsidR="0031710F" w:rsidRPr="004B23DE" w:rsidRDefault="0031710F" w:rsidP="00F2038A">
            <w:pPr>
              <w:spacing w:line="240" w:lineRule="auto"/>
              <w:jc w:val="center"/>
              <w:rPr>
                <w:sz w:val="20"/>
                <w:lang w:val="en-US"/>
              </w:rPr>
            </w:pPr>
            <w:r w:rsidRPr="004B23DE">
              <w:rPr>
                <w:sz w:val="20"/>
                <w:lang w:val="en-US"/>
              </w:rPr>
              <w:t>(constant)</w:t>
            </w:r>
          </w:p>
        </w:tc>
        <w:tc>
          <w:tcPr>
            <w:tcW w:w="1134" w:type="dxa"/>
            <w:tcBorders>
              <w:top w:val="nil"/>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color w:val="000000"/>
                <w:sz w:val="20"/>
                <w:lang w:val="en-US"/>
              </w:rPr>
              <w:t>CL_LPI</w:t>
            </w:r>
          </w:p>
        </w:tc>
        <w:tc>
          <w:tcPr>
            <w:tcW w:w="1588" w:type="dxa"/>
            <w:tcBorders>
              <w:top w:val="nil"/>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color w:val="000000"/>
                <w:sz w:val="20"/>
                <w:lang w:val="en-US"/>
              </w:rPr>
              <w:t>GL_NLSI</w:t>
            </w:r>
          </w:p>
        </w:tc>
        <w:tc>
          <w:tcPr>
            <w:tcW w:w="1304" w:type="dxa"/>
            <w:gridSpan w:val="2"/>
            <w:tcBorders>
              <w:top w:val="nil"/>
              <w:left w:val="nil"/>
              <w:bottom w:val="nil"/>
              <w:right w:val="nil"/>
            </w:tcBorders>
            <w:shd w:val="clear" w:color="auto" w:fill="FFFFFF"/>
            <w:vAlign w:val="bottom"/>
          </w:tcPr>
          <w:p w:rsidR="0031710F" w:rsidRPr="004B23DE" w:rsidRDefault="0031710F" w:rsidP="00F2038A">
            <w:pPr>
              <w:spacing w:line="240" w:lineRule="auto"/>
              <w:jc w:val="center"/>
              <w:rPr>
                <w:sz w:val="20"/>
                <w:lang w:val="en-US"/>
              </w:rPr>
            </w:pPr>
            <w:r w:rsidRPr="004B23DE">
              <w:rPr>
                <w:color w:val="000000"/>
                <w:sz w:val="20"/>
                <w:lang w:val="en-US"/>
              </w:rPr>
              <w:t>POPD</w:t>
            </w:r>
          </w:p>
        </w:tc>
      </w:tr>
      <w:tr w:rsidR="0031710F" w:rsidRPr="004B23DE" w:rsidTr="00F2038A">
        <w:trPr>
          <w:cantSplit/>
          <w:tblHeader/>
        </w:trPr>
        <w:tc>
          <w:tcPr>
            <w:tcW w:w="1021" w:type="dxa"/>
            <w:tcBorders>
              <w:top w:val="nil"/>
              <w:left w:val="nil"/>
              <w:bottom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1</w:t>
            </w:r>
          </w:p>
        </w:tc>
        <w:tc>
          <w:tcPr>
            <w:tcW w:w="1021"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3.353</w:t>
            </w:r>
          </w:p>
        </w:tc>
        <w:tc>
          <w:tcPr>
            <w:tcW w:w="141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1.000</w:t>
            </w:r>
          </w:p>
        </w:tc>
        <w:tc>
          <w:tcPr>
            <w:tcW w:w="907"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0.006</w:t>
            </w:r>
          </w:p>
        </w:tc>
        <w:tc>
          <w:tcPr>
            <w:tcW w:w="1134"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0.021</w:t>
            </w:r>
          </w:p>
        </w:tc>
        <w:tc>
          <w:tcPr>
            <w:tcW w:w="158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0.018</w:t>
            </w:r>
          </w:p>
        </w:tc>
        <w:tc>
          <w:tcPr>
            <w:tcW w:w="1304" w:type="dxa"/>
            <w:gridSpan w:val="2"/>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0.011</w:t>
            </w:r>
          </w:p>
        </w:tc>
      </w:tr>
      <w:tr w:rsidR="0031710F" w:rsidRPr="004B23DE" w:rsidTr="00F2038A">
        <w:trPr>
          <w:cantSplit/>
          <w:tblHeader/>
        </w:trPr>
        <w:tc>
          <w:tcPr>
            <w:tcW w:w="1021" w:type="dxa"/>
            <w:tcBorders>
              <w:top w:val="nil"/>
              <w:left w:val="nil"/>
              <w:bottom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2</w:t>
            </w:r>
          </w:p>
        </w:tc>
        <w:tc>
          <w:tcPr>
            <w:tcW w:w="1021"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0.403</w:t>
            </w:r>
          </w:p>
        </w:tc>
        <w:tc>
          <w:tcPr>
            <w:tcW w:w="141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2.884</w:t>
            </w:r>
          </w:p>
        </w:tc>
        <w:tc>
          <w:tcPr>
            <w:tcW w:w="907"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0.000</w:t>
            </w:r>
          </w:p>
        </w:tc>
        <w:tc>
          <w:tcPr>
            <w:tcW w:w="1134"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0.585</w:t>
            </w:r>
          </w:p>
        </w:tc>
        <w:tc>
          <w:tcPr>
            <w:tcW w:w="158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0.151</w:t>
            </w:r>
          </w:p>
        </w:tc>
        <w:tc>
          <w:tcPr>
            <w:tcW w:w="1304" w:type="dxa"/>
            <w:gridSpan w:val="2"/>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0.018</w:t>
            </w:r>
          </w:p>
        </w:tc>
      </w:tr>
      <w:tr w:rsidR="0031710F" w:rsidRPr="004B23DE" w:rsidTr="00F2038A">
        <w:trPr>
          <w:cantSplit/>
          <w:tblHeader/>
        </w:trPr>
        <w:tc>
          <w:tcPr>
            <w:tcW w:w="1021" w:type="dxa"/>
            <w:tcBorders>
              <w:top w:val="nil"/>
              <w:left w:val="nil"/>
              <w:bottom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3</w:t>
            </w:r>
          </w:p>
        </w:tc>
        <w:tc>
          <w:tcPr>
            <w:tcW w:w="1021"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0.193</w:t>
            </w:r>
          </w:p>
        </w:tc>
        <w:tc>
          <w:tcPr>
            <w:tcW w:w="141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4.167</w:t>
            </w:r>
          </w:p>
        </w:tc>
        <w:tc>
          <w:tcPr>
            <w:tcW w:w="907"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0.007</w:t>
            </w:r>
          </w:p>
        </w:tc>
        <w:tc>
          <w:tcPr>
            <w:tcW w:w="1134"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0.077</w:t>
            </w:r>
          </w:p>
        </w:tc>
        <w:tc>
          <w:tcPr>
            <w:tcW w:w="1588" w:type="dxa"/>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0.580</w:t>
            </w:r>
          </w:p>
        </w:tc>
        <w:tc>
          <w:tcPr>
            <w:tcW w:w="1304" w:type="dxa"/>
            <w:gridSpan w:val="2"/>
            <w:tcBorders>
              <w:top w:val="nil"/>
              <w:left w:val="nil"/>
              <w:bottom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0.361</w:t>
            </w:r>
          </w:p>
        </w:tc>
      </w:tr>
      <w:tr w:rsidR="0031710F" w:rsidRPr="004B23DE" w:rsidTr="00F2038A">
        <w:trPr>
          <w:cantSplit/>
          <w:tblHeader/>
        </w:trPr>
        <w:tc>
          <w:tcPr>
            <w:tcW w:w="1021" w:type="dxa"/>
            <w:tcBorders>
              <w:top w:val="nil"/>
              <w:left w:val="nil"/>
              <w:right w:val="nil"/>
            </w:tcBorders>
            <w:shd w:val="clear" w:color="auto" w:fill="FFFFFF"/>
          </w:tcPr>
          <w:p w:rsidR="0031710F" w:rsidRPr="004B23DE" w:rsidRDefault="0031710F" w:rsidP="00F2038A">
            <w:pPr>
              <w:spacing w:line="240" w:lineRule="auto"/>
              <w:ind w:firstLineChars="200" w:firstLine="400"/>
              <w:jc w:val="center"/>
              <w:rPr>
                <w:sz w:val="20"/>
                <w:lang w:val="en-US"/>
              </w:rPr>
            </w:pPr>
            <w:r w:rsidRPr="004B23DE">
              <w:rPr>
                <w:color w:val="000000"/>
                <w:sz w:val="20"/>
                <w:lang w:val="en-US"/>
              </w:rPr>
              <w:t>4</w:t>
            </w:r>
          </w:p>
        </w:tc>
        <w:tc>
          <w:tcPr>
            <w:tcW w:w="1021"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0.050</w:t>
            </w:r>
          </w:p>
        </w:tc>
        <w:tc>
          <w:tcPr>
            <w:tcW w:w="1418"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8.176</w:t>
            </w:r>
          </w:p>
        </w:tc>
        <w:tc>
          <w:tcPr>
            <w:tcW w:w="907"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0.986</w:t>
            </w:r>
          </w:p>
        </w:tc>
        <w:tc>
          <w:tcPr>
            <w:tcW w:w="1134"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0.317</w:t>
            </w:r>
          </w:p>
        </w:tc>
        <w:tc>
          <w:tcPr>
            <w:tcW w:w="1588" w:type="dxa"/>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0.251</w:t>
            </w:r>
          </w:p>
        </w:tc>
        <w:tc>
          <w:tcPr>
            <w:tcW w:w="1304" w:type="dxa"/>
            <w:gridSpan w:val="2"/>
            <w:tcBorders>
              <w:top w:val="nil"/>
              <w:left w:val="nil"/>
              <w:right w:val="nil"/>
            </w:tcBorders>
            <w:shd w:val="clear" w:color="auto" w:fill="FFFFFF"/>
          </w:tcPr>
          <w:p w:rsidR="0031710F" w:rsidRPr="004B23DE" w:rsidRDefault="0031710F" w:rsidP="00F2038A">
            <w:pPr>
              <w:spacing w:line="240" w:lineRule="auto"/>
              <w:jc w:val="center"/>
              <w:rPr>
                <w:sz w:val="20"/>
                <w:lang w:val="en-US"/>
              </w:rPr>
            </w:pPr>
            <w:r w:rsidRPr="004B23DE">
              <w:rPr>
                <w:color w:val="000000"/>
                <w:sz w:val="20"/>
                <w:lang w:val="en-US"/>
              </w:rPr>
              <w:t>0.609</w:t>
            </w:r>
          </w:p>
        </w:tc>
      </w:tr>
    </w:tbl>
    <w:p w:rsidR="0031710F" w:rsidRPr="004B23DE" w:rsidRDefault="0031710F" w:rsidP="0031710F">
      <w:pPr>
        <w:rPr>
          <w:sz w:val="20"/>
          <w:lang w:val="en-US"/>
        </w:rPr>
      </w:pPr>
    </w:p>
    <w:p w:rsidR="0031710F" w:rsidRPr="004B23DE" w:rsidRDefault="0031710F" w:rsidP="0031710F">
      <w:pPr>
        <w:rPr>
          <w:sz w:val="20"/>
          <w:lang w:val="en-US"/>
        </w:rPr>
      </w:pPr>
      <w:r w:rsidRPr="004B23DE">
        <w:rPr>
          <w:b/>
          <w:sz w:val="20"/>
          <w:lang w:val="en-US"/>
        </w:rPr>
        <w:t>References A.</w:t>
      </w:r>
    </w:p>
    <w:p w:rsidR="0031710F" w:rsidRPr="004B23DE" w:rsidRDefault="0031710F" w:rsidP="0031710F">
      <w:pPr>
        <w:pStyle w:val="EndNoteBibliography"/>
        <w:ind w:left="720" w:hanging="720"/>
        <w:rPr>
          <w:noProof w:val="0"/>
          <w:sz w:val="20"/>
          <w:szCs w:val="20"/>
        </w:rPr>
      </w:pPr>
      <w:r w:rsidRPr="004B23DE">
        <w:rPr>
          <w:noProof w:val="0"/>
          <w:sz w:val="20"/>
          <w:szCs w:val="20"/>
        </w:rPr>
        <w:t>Hutchinson, MF. 2004. "ANUSPLIN Version 4.3. Centre for Resource and Environmental Studies, Australian National University."</w:t>
      </w:r>
    </w:p>
    <w:p w:rsidR="0031710F" w:rsidRPr="004B23DE" w:rsidRDefault="0031710F" w:rsidP="0031710F">
      <w:pPr>
        <w:pStyle w:val="EndNoteBibliography"/>
        <w:ind w:left="720" w:hanging="720"/>
        <w:rPr>
          <w:noProof w:val="0"/>
          <w:sz w:val="20"/>
          <w:szCs w:val="20"/>
        </w:rPr>
      </w:pPr>
      <w:r w:rsidRPr="004B23DE">
        <w:rPr>
          <w:noProof w:val="0"/>
          <w:sz w:val="20"/>
          <w:szCs w:val="20"/>
        </w:rPr>
        <w:t xml:space="preserve">Shi, </w:t>
      </w:r>
      <w:proofErr w:type="spellStart"/>
      <w:r w:rsidRPr="004B23DE">
        <w:rPr>
          <w:noProof w:val="0"/>
          <w:sz w:val="20"/>
          <w:szCs w:val="20"/>
        </w:rPr>
        <w:t>Kaifang</w:t>
      </w:r>
      <w:proofErr w:type="spellEnd"/>
      <w:r w:rsidRPr="004B23DE">
        <w:rPr>
          <w:noProof w:val="0"/>
          <w:sz w:val="20"/>
          <w:szCs w:val="20"/>
        </w:rPr>
        <w:t xml:space="preserve">, Chang Huang, </w:t>
      </w:r>
      <w:proofErr w:type="spellStart"/>
      <w:r w:rsidRPr="004B23DE">
        <w:rPr>
          <w:noProof w:val="0"/>
          <w:sz w:val="20"/>
          <w:szCs w:val="20"/>
        </w:rPr>
        <w:t>Bailang</w:t>
      </w:r>
      <w:proofErr w:type="spellEnd"/>
      <w:r w:rsidRPr="004B23DE">
        <w:rPr>
          <w:noProof w:val="0"/>
          <w:sz w:val="20"/>
          <w:szCs w:val="20"/>
        </w:rPr>
        <w:t xml:space="preserve"> Yu, Bing Yin, </w:t>
      </w:r>
      <w:proofErr w:type="spellStart"/>
      <w:r w:rsidRPr="004B23DE">
        <w:rPr>
          <w:noProof w:val="0"/>
          <w:sz w:val="20"/>
          <w:szCs w:val="20"/>
        </w:rPr>
        <w:t>Yixiu</w:t>
      </w:r>
      <w:proofErr w:type="spellEnd"/>
      <w:r w:rsidRPr="004B23DE">
        <w:rPr>
          <w:noProof w:val="0"/>
          <w:sz w:val="20"/>
          <w:szCs w:val="20"/>
        </w:rPr>
        <w:t xml:space="preserve"> Huang, and </w:t>
      </w:r>
      <w:proofErr w:type="spellStart"/>
      <w:r w:rsidRPr="004B23DE">
        <w:rPr>
          <w:noProof w:val="0"/>
          <w:sz w:val="20"/>
          <w:szCs w:val="20"/>
        </w:rPr>
        <w:t>Jianping</w:t>
      </w:r>
      <w:proofErr w:type="spellEnd"/>
      <w:r w:rsidRPr="004B23DE">
        <w:rPr>
          <w:noProof w:val="0"/>
          <w:sz w:val="20"/>
          <w:szCs w:val="20"/>
        </w:rPr>
        <w:t xml:space="preserve"> Wu. 2014. "Evaluation of NPP-VIIRS night-time light composite data for extracting built-up urban areas." </w:t>
      </w:r>
      <w:r w:rsidRPr="004B23DE">
        <w:rPr>
          <w:i/>
          <w:noProof w:val="0"/>
          <w:sz w:val="20"/>
          <w:szCs w:val="20"/>
        </w:rPr>
        <w:t>Remote Sensing Letters</w:t>
      </w:r>
      <w:r w:rsidRPr="004B23DE">
        <w:rPr>
          <w:noProof w:val="0"/>
          <w:sz w:val="20"/>
          <w:szCs w:val="20"/>
        </w:rPr>
        <w:t xml:space="preserve"> 5 (4):358-66. </w:t>
      </w:r>
      <w:proofErr w:type="spellStart"/>
      <w:proofErr w:type="gramStart"/>
      <w:r w:rsidRPr="004B23DE">
        <w:rPr>
          <w:noProof w:val="0"/>
          <w:sz w:val="20"/>
          <w:szCs w:val="20"/>
        </w:rPr>
        <w:t>doi</w:t>
      </w:r>
      <w:proofErr w:type="spellEnd"/>
      <w:proofErr w:type="gramEnd"/>
      <w:r w:rsidRPr="004B23DE">
        <w:rPr>
          <w:noProof w:val="0"/>
          <w:sz w:val="20"/>
          <w:szCs w:val="20"/>
        </w:rPr>
        <w:t>: 10.1080/2150704X.2014.905728.</w:t>
      </w:r>
    </w:p>
    <w:p w:rsidR="0031710F" w:rsidRPr="004B23DE" w:rsidRDefault="0031710F" w:rsidP="0031710F">
      <w:pPr>
        <w:pStyle w:val="EndNoteBibliography"/>
        <w:ind w:left="720" w:hanging="720"/>
        <w:rPr>
          <w:noProof w:val="0"/>
          <w:sz w:val="20"/>
          <w:szCs w:val="20"/>
        </w:rPr>
      </w:pPr>
      <w:r w:rsidRPr="004B23DE">
        <w:rPr>
          <w:noProof w:val="0"/>
          <w:sz w:val="20"/>
          <w:szCs w:val="20"/>
        </w:rPr>
        <w:t>North American Cartographic Information Society. 2017. "Natural Earth data version v2.0.0." In, edited by Natural Earth data version v2.0.0. http://www.naturalearthdata.com/downloads/.</w:t>
      </w:r>
    </w:p>
    <w:p w:rsidR="0031710F" w:rsidRPr="004B23DE" w:rsidRDefault="0031710F" w:rsidP="0031710F">
      <w:pPr>
        <w:pStyle w:val="EndNoteBibliography"/>
        <w:ind w:left="720" w:hanging="720"/>
        <w:rPr>
          <w:noProof w:val="0"/>
          <w:sz w:val="20"/>
          <w:szCs w:val="20"/>
        </w:rPr>
      </w:pPr>
      <w:proofErr w:type="spellStart"/>
      <w:r w:rsidRPr="004B23DE">
        <w:rPr>
          <w:noProof w:val="0"/>
          <w:sz w:val="20"/>
          <w:szCs w:val="20"/>
        </w:rPr>
        <w:t>Welsch</w:t>
      </w:r>
      <w:proofErr w:type="spellEnd"/>
      <w:r w:rsidRPr="004B23DE">
        <w:rPr>
          <w:noProof w:val="0"/>
          <w:sz w:val="20"/>
          <w:szCs w:val="20"/>
        </w:rPr>
        <w:t xml:space="preserve">, C., H. Swenson, S. A. Cota, F. </w:t>
      </w:r>
      <w:proofErr w:type="spellStart"/>
      <w:r w:rsidRPr="004B23DE">
        <w:rPr>
          <w:noProof w:val="0"/>
          <w:sz w:val="20"/>
          <w:szCs w:val="20"/>
        </w:rPr>
        <w:t>DeLuccia</w:t>
      </w:r>
      <w:proofErr w:type="spellEnd"/>
      <w:r w:rsidRPr="004B23DE">
        <w:rPr>
          <w:noProof w:val="0"/>
          <w:sz w:val="20"/>
          <w:szCs w:val="20"/>
        </w:rPr>
        <w:t xml:space="preserve">, J. M. Haas, C. </w:t>
      </w:r>
      <w:proofErr w:type="spellStart"/>
      <w:r w:rsidRPr="004B23DE">
        <w:rPr>
          <w:noProof w:val="0"/>
          <w:sz w:val="20"/>
          <w:szCs w:val="20"/>
        </w:rPr>
        <w:t>Schueler</w:t>
      </w:r>
      <w:proofErr w:type="spellEnd"/>
      <w:r w:rsidRPr="004B23DE">
        <w:rPr>
          <w:noProof w:val="0"/>
          <w:sz w:val="20"/>
          <w:szCs w:val="20"/>
        </w:rPr>
        <w:t xml:space="preserve">, R. M. Durham, J. E. Clement, and P. E. </w:t>
      </w:r>
      <w:proofErr w:type="spellStart"/>
      <w:r w:rsidRPr="004B23DE">
        <w:rPr>
          <w:noProof w:val="0"/>
          <w:sz w:val="20"/>
          <w:szCs w:val="20"/>
        </w:rPr>
        <w:t>Ardanuy</w:t>
      </w:r>
      <w:proofErr w:type="spellEnd"/>
      <w:r w:rsidRPr="004B23DE">
        <w:rPr>
          <w:noProof w:val="0"/>
          <w:sz w:val="20"/>
          <w:szCs w:val="20"/>
        </w:rPr>
        <w:t>. 2001. VIIRS (Visible Infrared Imager Radiometer Suite): a next-generation operational environmental sensor for NPOESS. Paper presented at the IGARSS 2001. Scanning the Present and Resolving the Future. Proceedings. IEEE 2001 International Geoscience and Remote Sensing Symposium (Cat. No.01CH37217), 2001.</w:t>
      </w:r>
    </w:p>
    <w:p w:rsidR="0031710F" w:rsidRPr="003F750F" w:rsidRDefault="0031710F" w:rsidP="0031710F">
      <w:pPr>
        <w:rPr>
          <w:sz w:val="36"/>
          <w:lang w:val="en-US"/>
        </w:rPr>
      </w:pPr>
      <w:r w:rsidRPr="004B23DE">
        <w:rPr>
          <w:sz w:val="36"/>
        </w:rPr>
        <w:fldChar w:fldCharType="begin"/>
      </w:r>
      <w:r w:rsidRPr="004B23DE">
        <w:rPr>
          <w:sz w:val="36"/>
        </w:rPr>
        <w:instrText xml:space="preserve"> ADDIN EN.REFLIST </w:instrText>
      </w:r>
      <w:r w:rsidRPr="004B23DE">
        <w:rPr>
          <w:sz w:val="36"/>
        </w:rPr>
        <w:fldChar w:fldCharType="end"/>
      </w:r>
    </w:p>
    <w:p w:rsidR="00A90D02" w:rsidRPr="0031710F" w:rsidRDefault="00A90D02">
      <w:pPr>
        <w:rPr>
          <w:lang w:val="en-US"/>
        </w:rPr>
      </w:pPr>
    </w:p>
    <w:sectPr w:rsidR="00A90D02" w:rsidRPr="0031710F" w:rsidSect="00074B81">
      <w:footerReference w:type="default" r:id="rId6"/>
      <w:pgSz w:w="11901"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A6" w:rsidRDefault="0031710F">
    <w:pPr>
      <w:pStyle w:val="a3"/>
    </w:pPr>
  </w:p>
  <w:p w:rsidR="000714A6" w:rsidRDefault="0031710F">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34AB7"/>
    <w:multiLevelType w:val="hybridMultilevel"/>
    <w:tmpl w:val="0720AF30"/>
    <w:lvl w:ilvl="0" w:tplc="B33CBBE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0F"/>
    <w:rsid w:val="0031710F"/>
    <w:rsid w:val="00A90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DC239-1522-4165-B7C0-2FFE560E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1"/>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10F"/>
    <w:pPr>
      <w:spacing w:line="480" w:lineRule="auto"/>
    </w:pPr>
    <w:rPr>
      <w:rFonts w:ascii="Times New Roman" w:eastAsiaTheme="minorEastAsia" w:hAnsi="Times New Roman" w:cs="Times New Roman"/>
      <w:kern w:val="0"/>
      <w:sz w:val="24"/>
      <w:szCs w:val="24"/>
      <w:lang w:val="en-GB" w:eastAsia="en-GB"/>
    </w:rPr>
  </w:style>
  <w:style w:type="paragraph" w:styleId="1">
    <w:name w:val="heading 1"/>
    <w:basedOn w:val="a"/>
    <w:next w:val="a"/>
    <w:link w:val="10"/>
    <w:qFormat/>
    <w:rsid w:val="0031710F"/>
    <w:pPr>
      <w:keepNext/>
      <w:spacing w:before="360" w:after="60" w:line="360" w:lineRule="auto"/>
      <w:ind w:right="567"/>
      <w:contextualSpacing/>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1710F"/>
    <w:rPr>
      <w:rFonts w:ascii="Times New Roman" w:eastAsiaTheme="minorEastAsia" w:hAnsi="Times New Roman" w:cs="Arial"/>
      <w:b/>
      <w:bCs/>
      <w:kern w:val="32"/>
      <w:sz w:val="24"/>
      <w:szCs w:val="32"/>
      <w:lang w:val="en-GB" w:eastAsia="en-GB"/>
    </w:rPr>
  </w:style>
  <w:style w:type="paragraph" w:customStyle="1" w:styleId="Newparagraph">
    <w:name w:val="New paragraph"/>
    <w:basedOn w:val="a"/>
    <w:qFormat/>
    <w:rsid w:val="0031710F"/>
    <w:pPr>
      <w:ind w:firstLine="720"/>
    </w:pPr>
  </w:style>
  <w:style w:type="paragraph" w:styleId="a3">
    <w:name w:val="footer"/>
    <w:basedOn w:val="a"/>
    <w:link w:val="a4"/>
    <w:uiPriority w:val="99"/>
    <w:rsid w:val="0031710F"/>
    <w:pPr>
      <w:tabs>
        <w:tab w:val="center" w:pos="4320"/>
        <w:tab w:val="right" w:pos="8640"/>
      </w:tabs>
      <w:spacing w:before="240" w:line="240" w:lineRule="auto"/>
      <w:contextualSpacing/>
    </w:pPr>
  </w:style>
  <w:style w:type="character" w:customStyle="1" w:styleId="a4">
    <w:name w:val="页脚 字符"/>
    <w:basedOn w:val="a0"/>
    <w:link w:val="a3"/>
    <w:uiPriority w:val="99"/>
    <w:rsid w:val="0031710F"/>
    <w:rPr>
      <w:rFonts w:ascii="Times New Roman" w:eastAsiaTheme="minorEastAsia" w:hAnsi="Times New Roman" w:cs="Times New Roman"/>
      <w:kern w:val="0"/>
      <w:sz w:val="24"/>
      <w:szCs w:val="24"/>
      <w:lang w:val="en-GB" w:eastAsia="en-GB"/>
    </w:rPr>
  </w:style>
  <w:style w:type="character" w:styleId="a5">
    <w:name w:val="Hyperlink"/>
    <w:basedOn w:val="a0"/>
    <w:uiPriority w:val="99"/>
    <w:unhideWhenUsed/>
    <w:rsid w:val="0031710F"/>
    <w:rPr>
      <w:color w:val="0563C1" w:themeColor="hyperlink"/>
      <w:u w:val="single"/>
    </w:rPr>
  </w:style>
  <w:style w:type="table" w:styleId="a6">
    <w:name w:val="Table Grid"/>
    <w:basedOn w:val="a1"/>
    <w:uiPriority w:val="39"/>
    <w:rsid w:val="0031710F"/>
    <w:rPr>
      <w:rFonts w:ascii="Times New Roman" w:eastAsiaTheme="minorEastAsia" w:hAnsi="Times New Roman" w:cs="Times New Roman"/>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31710F"/>
    <w:pPr>
      <w:widowControl w:val="0"/>
      <w:spacing w:line="240" w:lineRule="auto"/>
      <w:jc w:val="both"/>
    </w:pPr>
    <w:rPr>
      <w:noProof/>
      <w:kern w:val="2"/>
      <w:szCs w:val="22"/>
      <w:lang w:val="en-US" w:eastAsia="zh-CN"/>
    </w:rPr>
  </w:style>
  <w:style w:type="character" w:customStyle="1" w:styleId="EndNoteBibliographyChar">
    <w:name w:val="EndNote Bibliography Char"/>
    <w:basedOn w:val="a0"/>
    <w:link w:val="EndNoteBibliography"/>
    <w:rsid w:val="0031710F"/>
    <w:rPr>
      <w:rFonts w:ascii="Times New Roman" w:eastAsiaTheme="minorEastAsia" w:hAnsi="Times New Roman" w:cs="Times New Roman"/>
      <w:noProof/>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earthdata.nasa.gov/active-fire-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2018-09-21T02:58:00Z</dcterms:created>
  <dcterms:modified xsi:type="dcterms:W3CDTF">2018-09-21T02:59:00Z</dcterms:modified>
</cp:coreProperties>
</file>