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EFC" w:rsidRDefault="00AD7D8E" w:rsidP="00FD54A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73B3">
        <w:rPr>
          <w:rFonts w:ascii="Times New Roman" w:hAnsi="Times New Roman" w:cs="Times New Roman"/>
          <w:b/>
          <w:sz w:val="32"/>
          <w:szCs w:val="32"/>
          <w:u w:val="single"/>
        </w:rPr>
        <w:t>Supporting Information</w:t>
      </w:r>
    </w:p>
    <w:p w:rsidR="00393D02" w:rsidRPr="00E273B3" w:rsidRDefault="00393D02" w:rsidP="00393D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D3161" w:rsidRPr="008F0511" w:rsidRDefault="008F0511" w:rsidP="006D5478">
      <w:pPr>
        <w:pStyle w:val="Authoraddress"/>
        <w:spacing w:after="0" w:line="480" w:lineRule="auto"/>
        <w:jc w:val="both"/>
        <w:rPr>
          <w:b/>
          <w:i w:val="0"/>
          <w:sz w:val="28"/>
          <w:szCs w:val="28"/>
        </w:rPr>
      </w:pPr>
      <w:r w:rsidRPr="008F0511">
        <w:rPr>
          <w:b/>
          <w:i w:val="0"/>
          <w:sz w:val="28"/>
          <w:szCs w:val="28"/>
        </w:rPr>
        <w:t xml:space="preserve">Facile synthesis of novel benzothiazolylpyrazolyl anchored </w:t>
      </w:r>
      <w:r w:rsidRPr="00F75125">
        <w:rPr>
          <w:b/>
          <w:i w:val="0"/>
          <w:sz w:val="28"/>
          <w:szCs w:val="28"/>
          <w:highlight w:val="yellow"/>
        </w:rPr>
        <w:t>3-thio</w:t>
      </w:r>
      <w:r w:rsidR="00872B88" w:rsidRPr="00F75125">
        <w:rPr>
          <w:b/>
          <w:i w:val="0"/>
          <w:sz w:val="28"/>
          <w:szCs w:val="28"/>
          <w:highlight w:val="yellow"/>
        </w:rPr>
        <w:t>/seleno/chloro</w:t>
      </w:r>
      <w:r w:rsidRPr="008F0511">
        <w:rPr>
          <w:b/>
          <w:i w:val="0"/>
          <w:sz w:val="28"/>
          <w:szCs w:val="28"/>
        </w:rPr>
        <w:t xml:space="preserve">-β-lactams: Synthetic intermediates for </w:t>
      </w:r>
      <w:r w:rsidRPr="00C613D2">
        <w:rPr>
          <w:b/>
          <w:i w:val="0"/>
          <w:sz w:val="28"/>
          <w:szCs w:val="28"/>
        </w:rPr>
        <w:t>novel C-3 functionalized 3-sulfenyl/sulfonyl substituted monocyclic and spirocyclic β-lactams</w:t>
      </w:r>
    </w:p>
    <w:p w:rsidR="000E11D8" w:rsidRDefault="000E11D8" w:rsidP="006D3161">
      <w:pPr>
        <w:pStyle w:val="Authoraddress"/>
        <w:spacing w:after="0"/>
        <w:jc w:val="left"/>
        <w:rPr>
          <w:sz w:val="28"/>
          <w:szCs w:val="28"/>
        </w:rPr>
      </w:pPr>
    </w:p>
    <w:p w:rsidR="00AD7D8E" w:rsidRPr="002851E5" w:rsidRDefault="006D3161" w:rsidP="006D3161">
      <w:pPr>
        <w:pStyle w:val="Authoraddress"/>
        <w:spacing w:after="0"/>
        <w:jc w:val="left"/>
        <w:rPr>
          <w:i w:val="0"/>
          <w:sz w:val="28"/>
          <w:szCs w:val="28"/>
          <w:vertAlign w:val="superscript"/>
        </w:rPr>
      </w:pPr>
      <w:r w:rsidRPr="002851E5">
        <w:rPr>
          <w:i w:val="0"/>
          <w:sz w:val="28"/>
          <w:szCs w:val="28"/>
        </w:rPr>
        <w:t xml:space="preserve">Jitender Bhalla, </w:t>
      </w:r>
      <w:r w:rsidR="00E60564">
        <w:rPr>
          <w:i w:val="0"/>
          <w:sz w:val="28"/>
          <w:szCs w:val="28"/>
        </w:rPr>
        <w:t>Shamsher S. Bari</w:t>
      </w:r>
      <w:r w:rsidRPr="002851E5">
        <w:rPr>
          <w:i w:val="0"/>
          <w:sz w:val="28"/>
          <w:szCs w:val="28"/>
        </w:rPr>
        <w:t xml:space="preserve"> </w:t>
      </w:r>
      <w:r w:rsidR="002851E5" w:rsidRPr="002851E5">
        <w:rPr>
          <w:i w:val="0"/>
          <w:sz w:val="28"/>
          <w:szCs w:val="28"/>
        </w:rPr>
        <w:t>and</w:t>
      </w:r>
      <w:r w:rsidRPr="002851E5">
        <w:rPr>
          <w:i w:val="0"/>
          <w:sz w:val="28"/>
          <w:szCs w:val="28"/>
        </w:rPr>
        <w:t xml:space="preserve"> Aman Bhalla</w:t>
      </w:r>
      <w:r w:rsidRPr="002851E5">
        <w:rPr>
          <w:i w:val="0"/>
          <w:sz w:val="28"/>
          <w:szCs w:val="28"/>
          <w:vertAlign w:val="superscript"/>
        </w:rPr>
        <w:t>*</w:t>
      </w:r>
    </w:p>
    <w:p w:rsidR="006D3161" w:rsidRDefault="006D3161" w:rsidP="006D3161">
      <w:pPr>
        <w:pStyle w:val="Authoraddress"/>
        <w:spacing w:after="0"/>
        <w:jc w:val="left"/>
        <w:rPr>
          <w:sz w:val="28"/>
          <w:szCs w:val="28"/>
          <w:vertAlign w:val="superscript"/>
        </w:rPr>
      </w:pPr>
    </w:p>
    <w:p w:rsidR="006D3161" w:rsidRPr="00244085" w:rsidRDefault="006D3161" w:rsidP="006D3161">
      <w:pPr>
        <w:pStyle w:val="Authoraddress"/>
        <w:spacing w:after="0"/>
        <w:jc w:val="left"/>
      </w:pPr>
    </w:p>
    <w:p w:rsidR="00FD54A7" w:rsidRDefault="00FD54A7" w:rsidP="00AD7D8E">
      <w:pPr>
        <w:pStyle w:val="Authoraddress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087"/>
        <w:gridCol w:w="1196"/>
      </w:tblGrid>
      <w:tr w:rsidR="003F06C8" w:rsidTr="00187B9E">
        <w:tc>
          <w:tcPr>
            <w:tcW w:w="924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F06C8" w:rsidRPr="00187B9E" w:rsidRDefault="003F06C8" w:rsidP="003F06C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B9E">
              <w:rPr>
                <w:rFonts w:ascii="Times New Roman" w:hAnsi="Times New Roman" w:cs="Times New Roman"/>
                <w:b/>
                <w:sz w:val="24"/>
                <w:szCs w:val="24"/>
              </w:rPr>
              <w:t>Table of content</w:t>
            </w:r>
          </w:p>
        </w:tc>
      </w:tr>
      <w:tr w:rsidR="003F06C8" w:rsidTr="00187B9E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06C8" w:rsidRPr="00187B9E" w:rsidRDefault="009A09DF" w:rsidP="00AD7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B9E">
              <w:rPr>
                <w:rFonts w:ascii="Times New Roman" w:hAnsi="Times New Roman" w:cs="Times New Roman"/>
                <w:b/>
                <w:sz w:val="24"/>
                <w:szCs w:val="24"/>
              </w:rPr>
              <w:t>Entry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06C8" w:rsidRPr="00187B9E" w:rsidRDefault="003F06C8" w:rsidP="00AD7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B9E">
              <w:rPr>
                <w:rFonts w:ascii="Times New Roman" w:hAnsi="Times New Roman"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06C8" w:rsidRPr="00187B9E" w:rsidRDefault="003F06C8" w:rsidP="00ED4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B9E">
              <w:rPr>
                <w:rFonts w:ascii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3B7DA1" w:rsidRPr="001A79B5" w:rsidTr="001A79B5">
        <w:tc>
          <w:tcPr>
            <w:tcW w:w="959" w:type="dxa"/>
            <w:shd w:val="clear" w:color="auto" w:fill="auto"/>
          </w:tcPr>
          <w:p w:rsidR="003B7DA1" w:rsidRPr="001A79B5" w:rsidRDefault="00187B9E" w:rsidP="00AD7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7DA1" w:rsidRPr="001A79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  <w:shd w:val="clear" w:color="auto" w:fill="auto"/>
          </w:tcPr>
          <w:p w:rsidR="003B7DA1" w:rsidRPr="001A79B5" w:rsidRDefault="003B7DA1" w:rsidP="00187B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B5">
              <w:rPr>
                <w:rFonts w:ascii="Times New Roman" w:hAnsi="Times New Roman" w:cs="Times New Roman"/>
                <w:sz w:val="24"/>
                <w:szCs w:val="24"/>
              </w:rPr>
              <w:t xml:space="preserve">Spectral data for β-lactams </w:t>
            </w:r>
            <w:r w:rsidR="008E0852" w:rsidRPr="001A79B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87B9E" w:rsidRPr="001A79B5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1A79B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52FD7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6" w:type="dxa"/>
            <w:shd w:val="clear" w:color="auto" w:fill="auto"/>
          </w:tcPr>
          <w:p w:rsidR="003B7DA1" w:rsidRPr="001A79B5" w:rsidRDefault="00187B9E" w:rsidP="00187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D5B" w:rsidRPr="001A79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2D5B" w:rsidTr="00D40E86">
        <w:tc>
          <w:tcPr>
            <w:tcW w:w="959" w:type="dxa"/>
            <w:shd w:val="clear" w:color="auto" w:fill="auto"/>
          </w:tcPr>
          <w:p w:rsidR="00582D5B" w:rsidRPr="001A79B5" w:rsidRDefault="00187B9E" w:rsidP="00AD7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D5B" w:rsidRPr="001A79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  <w:shd w:val="clear" w:color="auto" w:fill="auto"/>
          </w:tcPr>
          <w:p w:rsidR="00582D5B" w:rsidRPr="001A79B5" w:rsidRDefault="00582D5B" w:rsidP="00A52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A79B5">
              <w:rPr>
                <w:rFonts w:ascii="Times New Roman" w:hAnsi="Times New Roman" w:cs="Times New Roman"/>
                <w:sz w:val="24"/>
                <w:szCs w:val="24"/>
              </w:rPr>
              <w:t xml:space="preserve">H and </w:t>
            </w:r>
            <w:r w:rsidRPr="001A79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A79B5">
              <w:rPr>
                <w:rFonts w:ascii="Times New Roman" w:hAnsi="Times New Roman" w:cs="Times New Roman"/>
                <w:sz w:val="24"/>
                <w:szCs w:val="24"/>
              </w:rPr>
              <w:t xml:space="preserve">C NMR spectra of β-lactams </w:t>
            </w:r>
            <w:r w:rsidR="008E0852" w:rsidRPr="001A79B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A79B5">
              <w:rPr>
                <w:rFonts w:ascii="Times New Roman" w:hAnsi="Times New Roman" w:cs="Times New Roman"/>
                <w:b/>
                <w:sz w:val="24"/>
                <w:szCs w:val="24"/>
              </w:rPr>
              <w:t>a-</w:t>
            </w:r>
            <w:r w:rsidR="00A52FD7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96" w:type="dxa"/>
            <w:shd w:val="clear" w:color="auto" w:fill="auto"/>
          </w:tcPr>
          <w:p w:rsidR="00582D5B" w:rsidRPr="00187B9E" w:rsidRDefault="00D40E86" w:rsidP="00D40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14BA8" w:rsidRPr="001A79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7B9E" w:rsidRPr="001A7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40E86" w:rsidTr="001A79B5"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D40E86" w:rsidRPr="001A79B5" w:rsidRDefault="00D40E86" w:rsidP="00AD7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</w:tcPr>
          <w:p w:rsidR="00D40E86" w:rsidRPr="00E70F39" w:rsidRDefault="00D40E86" w:rsidP="00D40E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70F3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EI-MS spectra of β-lactams </w:t>
            </w:r>
            <w:r w:rsidRPr="00E70F3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6</w:t>
            </w:r>
            <w:r w:rsidR="00D52F47" w:rsidRPr="00E70F3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auto"/>
          </w:tcPr>
          <w:p w:rsidR="00D40E86" w:rsidRPr="00E70F39" w:rsidRDefault="00D40E86" w:rsidP="00D40E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70F3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</w:t>
            </w:r>
          </w:p>
        </w:tc>
      </w:tr>
    </w:tbl>
    <w:p w:rsidR="00391D14" w:rsidRDefault="00391D14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D14" w:rsidRDefault="00391D14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08E" w:rsidRDefault="00DE608E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08E" w:rsidRDefault="00DE608E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08E" w:rsidRDefault="00DE608E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DA1" w:rsidRDefault="003B7DA1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B9E" w:rsidRDefault="00187B9E" w:rsidP="00987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2A4" w:rsidRPr="00F730FB" w:rsidRDefault="00A14938" w:rsidP="00F730FB">
      <w:pPr>
        <w:pStyle w:val="ListParagraph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730FB">
        <w:rPr>
          <w:rFonts w:ascii="Times New Roman" w:hAnsi="Times New Roman"/>
          <w:b/>
          <w:i/>
          <w:sz w:val="24"/>
          <w:szCs w:val="24"/>
        </w:rPr>
        <w:lastRenderedPageBreak/>
        <w:t xml:space="preserve">Spectral data for β-lactams </w:t>
      </w:r>
      <w:r w:rsidR="008E0852">
        <w:rPr>
          <w:rFonts w:ascii="Times New Roman" w:hAnsi="Times New Roman"/>
          <w:b/>
          <w:i/>
          <w:sz w:val="24"/>
          <w:szCs w:val="24"/>
        </w:rPr>
        <w:t>6</w:t>
      </w:r>
      <w:r w:rsidR="00F730FB">
        <w:rPr>
          <w:rFonts w:ascii="Times New Roman" w:hAnsi="Times New Roman"/>
          <w:b/>
          <w:i/>
          <w:sz w:val="24"/>
          <w:szCs w:val="24"/>
        </w:rPr>
        <w:t>b</w:t>
      </w:r>
      <w:r w:rsidR="002503E0" w:rsidRPr="00F730FB">
        <w:rPr>
          <w:rFonts w:ascii="Times New Roman" w:hAnsi="Times New Roman"/>
          <w:b/>
          <w:i/>
          <w:sz w:val="24"/>
          <w:szCs w:val="24"/>
        </w:rPr>
        <w:t>-</w:t>
      </w:r>
      <w:r w:rsidR="002E4BB4">
        <w:rPr>
          <w:rFonts w:ascii="Times New Roman" w:hAnsi="Times New Roman"/>
          <w:b/>
          <w:i/>
          <w:sz w:val="24"/>
          <w:szCs w:val="24"/>
        </w:rPr>
        <w:t>k</w:t>
      </w:r>
    </w:p>
    <w:p w:rsidR="00F730FB" w:rsidRDefault="00F730FB" w:rsidP="006B74A4">
      <w:pPr>
        <w:spacing w:after="0"/>
        <w:jc w:val="both"/>
        <w:rPr>
          <w:rFonts w:ascii="Times New Roman" w:hAnsi="Times New Roman"/>
          <w:i/>
          <w:sz w:val="18"/>
          <w:szCs w:val="18"/>
        </w:rPr>
      </w:pPr>
    </w:p>
    <w:p w:rsidR="00F730FB" w:rsidRPr="00174636" w:rsidRDefault="00F730FB" w:rsidP="000441CF">
      <w:pPr>
        <w:spacing w:after="0" w:line="48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728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0919" w:rsidRPr="00174636">
        <w:rPr>
          <w:rFonts w:ascii="Times New Roman" w:hAnsi="Times New Roman" w:cs="Times New Roman"/>
          <w:i/>
          <w:sz w:val="24"/>
          <w:szCs w:val="24"/>
        </w:rPr>
        <w:t>trans-</w:t>
      </w:r>
      <w:r w:rsidR="00310919" w:rsidRPr="00174636">
        <w:rPr>
          <w:rFonts w:ascii="Times New Roman" w:hAnsi="Times New Roman"/>
          <w:i/>
          <w:sz w:val="24"/>
          <w:szCs w:val="24"/>
        </w:rPr>
        <w:t>1-(4</w:t>
      </w:r>
      <w:r w:rsidR="00310919" w:rsidRPr="00174636">
        <w:rPr>
          <w:rFonts w:ascii="Arial" w:hAnsi="Arial" w:cs="Arial"/>
          <w:i/>
          <w:sz w:val="24"/>
          <w:szCs w:val="24"/>
        </w:rPr>
        <w:t>′</w:t>
      </w:r>
      <w:r w:rsidR="00310919" w:rsidRPr="00174636">
        <w:rPr>
          <w:rFonts w:ascii="Times New Roman" w:hAnsi="Times New Roman"/>
          <w:i/>
          <w:sz w:val="24"/>
          <w:szCs w:val="24"/>
        </w:rPr>
        <w:t>-</w:t>
      </w:r>
      <w:r w:rsidR="00523008">
        <w:rPr>
          <w:rFonts w:ascii="Times New Roman" w:hAnsi="Times New Roman"/>
          <w:i/>
          <w:sz w:val="24"/>
          <w:szCs w:val="24"/>
        </w:rPr>
        <w:t>M</w:t>
      </w:r>
      <w:r w:rsidR="00310919" w:rsidRPr="00174636">
        <w:rPr>
          <w:rFonts w:ascii="Times New Roman" w:hAnsi="Times New Roman"/>
          <w:i/>
          <w:sz w:val="24"/>
          <w:szCs w:val="24"/>
        </w:rPr>
        <w:t>ethoxyphenyl)-4-[</w:t>
      </w:r>
      <w:r w:rsidR="00310919" w:rsidRPr="00174636">
        <w:rPr>
          <w:rFonts w:ascii="Times New Roman" w:hAnsi="Times New Roman"/>
          <w:i/>
          <w:color w:val="000000"/>
          <w:sz w:val="24"/>
          <w:szCs w:val="24"/>
        </w:rPr>
        <w:t>1-(6</w:t>
      </w:r>
      <w:r w:rsidR="00310919" w:rsidRPr="00174636">
        <w:rPr>
          <w:rFonts w:ascii="Arial" w:hAnsi="Arial" w:cs="Arial"/>
          <w:i/>
          <w:color w:val="000000"/>
          <w:sz w:val="24"/>
          <w:szCs w:val="24"/>
        </w:rPr>
        <w:t>′</w:t>
      </w:r>
      <w:r w:rsidR="00310919" w:rsidRPr="00174636">
        <w:rPr>
          <w:rFonts w:ascii="Times New Roman" w:hAnsi="Times New Roman"/>
          <w:i/>
          <w:color w:val="000000"/>
          <w:sz w:val="24"/>
          <w:szCs w:val="24"/>
        </w:rPr>
        <w:t>-methoxybenzo[d]thiazol-2</w:t>
      </w:r>
      <w:r w:rsidR="00310919" w:rsidRPr="00174636">
        <w:rPr>
          <w:rFonts w:ascii="Arial" w:hAnsi="Arial" w:cs="Arial"/>
          <w:i/>
          <w:color w:val="000000"/>
          <w:sz w:val="24"/>
          <w:szCs w:val="24"/>
        </w:rPr>
        <w:t>′</w:t>
      </w:r>
      <w:r w:rsidR="00310919" w:rsidRPr="00174636">
        <w:rPr>
          <w:rFonts w:ascii="Times New Roman" w:hAnsi="Times New Roman"/>
          <w:i/>
          <w:color w:val="000000"/>
          <w:sz w:val="24"/>
          <w:szCs w:val="24"/>
        </w:rPr>
        <w:t>-yl)-3-phenyl-1H-pyrazol-4-yl]-3-benzylthioazetidin-2-one</w:t>
      </w:r>
      <w:r w:rsidRPr="001746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F614DC" w:rsidRPr="00174636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8E0852">
        <w:rPr>
          <w:rFonts w:ascii="Times New Roman" w:hAnsi="Times New Roman" w:cs="Times New Roman"/>
          <w:b/>
          <w:i/>
          <w:color w:val="000000"/>
          <w:sz w:val="24"/>
          <w:szCs w:val="24"/>
        </w:rPr>
        <w:t>6</w:t>
      </w:r>
      <w:r w:rsidR="00720626" w:rsidRPr="00174636">
        <w:rPr>
          <w:rFonts w:ascii="Times New Roman" w:hAnsi="Times New Roman" w:cs="Times New Roman"/>
          <w:b/>
          <w:i/>
          <w:color w:val="000000"/>
          <w:sz w:val="24"/>
          <w:szCs w:val="24"/>
        </w:rPr>
        <w:t>b</w:t>
      </w:r>
      <w:r w:rsidR="00F614DC" w:rsidRPr="00174636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1746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703808" w:rsidRDefault="009173F6" w:rsidP="000441C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 w</w:t>
      </w:r>
      <w:r w:rsidR="00F730FB">
        <w:rPr>
          <w:rFonts w:ascii="Times New Roman" w:hAnsi="Times New Roman" w:cs="Times New Roman"/>
          <w:sz w:val="24"/>
          <w:szCs w:val="24"/>
        </w:rPr>
        <w:t>hite solid; Yield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%; mp </w:t>
      </w:r>
      <w:r>
        <w:rPr>
          <w:rFonts w:ascii="Times New Roman" w:hAnsi="Times New Roman" w:cs="Times New Roman"/>
          <w:sz w:val="24"/>
          <w:szCs w:val="24"/>
        </w:rPr>
        <w:t>210–211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 °C; </w:t>
      </w:r>
      <w:r w:rsidR="00F730FB">
        <w:rPr>
          <w:rFonts w:ascii="Times New Roman" w:hAnsi="Times New Roman" w:cs="Times New Roman"/>
          <w:sz w:val="24"/>
          <w:szCs w:val="24"/>
        </w:rPr>
        <w:t>FT-</w:t>
      </w:r>
      <w:r w:rsidR="00F730FB" w:rsidRPr="00E72816">
        <w:rPr>
          <w:rFonts w:ascii="Times New Roman" w:hAnsi="Times New Roman" w:cs="Times New Roman"/>
          <w:sz w:val="24"/>
          <w:szCs w:val="24"/>
        </w:rPr>
        <w:t>IR (neat)</w:t>
      </w:r>
      <w:r w:rsidR="00F730FB">
        <w:rPr>
          <w:rFonts w:ascii="Times New Roman" w:hAnsi="Times New Roman" w:cs="Times New Roman"/>
          <w:sz w:val="24"/>
          <w:szCs w:val="24"/>
        </w:rPr>
        <w:t xml:space="preserve"> ν</w:t>
      </w:r>
      <w:r w:rsidR="00F730FB" w:rsidRPr="00E72816">
        <w:rPr>
          <w:rFonts w:ascii="Times New Roman" w:hAnsi="Times New Roman" w:cs="Times New Roman"/>
          <w:sz w:val="24"/>
          <w:szCs w:val="24"/>
        </w:rPr>
        <w:t>: 17</w:t>
      </w:r>
      <w:r>
        <w:rPr>
          <w:rFonts w:ascii="Times New Roman" w:hAnsi="Times New Roman" w:cs="Times New Roman"/>
          <w:sz w:val="24"/>
          <w:szCs w:val="24"/>
        </w:rPr>
        <w:t>46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 (C=O)</w:t>
      </w:r>
      <w:r w:rsidR="00F730FB">
        <w:rPr>
          <w:rFonts w:ascii="Times New Roman" w:hAnsi="Times New Roman" w:cs="Times New Roman"/>
          <w:sz w:val="24"/>
          <w:szCs w:val="24"/>
        </w:rPr>
        <w:t xml:space="preserve"> </w:t>
      </w:r>
      <w:r w:rsidR="00F730FB" w:rsidRPr="00E72816">
        <w:rPr>
          <w:rFonts w:ascii="Times New Roman" w:hAnsi="Times New Roman" w:cs="Times New Roman"/>
          <w:sz w:val="24"/>
          <w:szCs w:val="24"/>
        </w:rPr>
        <w:t>cm</w:t>
      </w:r>
      <w:r w:rsidR="00F730FB" w:rsidRPr="00E728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; </w:t>
      </w:r>
      <w:r w:rsidR="005D7D71" w:rsidRPr="00E728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D7D71" w:rsidRPr="00E72816">
        <w:rPr>
          <w:rFonts w:ascii="Times New Roman" w:hAnsi="Times New Roman" w:cs="Times New Roman"/>
          <w:sz w:val="24"/>
          <w:szCs w:val="24"/>
        </w:rPr>
        <w:t>H NMR</w:t>
      </w:r>
      <w:r w:rsidR="005D7D71">
        <w:rPr>
          <w:rFonts w:ascii="Times New Roman" w:hAnsi="Times New Roman" w:cs="Times New Roman"/>
          <w:sz w:val="24"/>
          <w:szCs w:val="24"/>
        </w:rPr>
        <w:t xml:space="preserve"> spectrum</w:t>
      </w:r>
      <w:r w:rsidR="005D7D71" w:rsidRPr="00E72816">
        <w:rPr>
          <w:rFonts w:ascii="Times New Roman" w:hAnsi="Times New Roman" w:cs="Times New Roman"/>
          <w:sz w:val="24"/>
          <w:szCs w:val="24"/>
        </w:rPr>
        <w:t xml:space="preserve"> (300 MHz, CDCl</w:t>
      </w:r>
      <w:r w:rsidR="005D7D71"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D7D71">
        <w:rPr>
          <w:rFonts w:ascii="Times New Roman" w:hAnsi="Times New Roman" w:cs="Times New Roman"/>
          <w:sz w:val="24"/>
          <w:szCs w:val="24"/>
        </w:rPr>
        <w:t>),</w:t>
      </w:r>
      <w:r w:rsidR="005D7D71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5D7D71" w:rsidRPr="00824A95">
        <w:rPr>
          <w:rFonts w:ascii="Times New Roman" w:hAnsi="Times New Roman" w:cs="Times New Roman"/>
          <w:sz w:val="24"/>
          <w:szCs w:val="24"/>
        </w:rPr>
        <w:t>δ</w:t>
      </w:r>
      <w:r w:rsidR="005D7D71">
        <w:rPr>
          <w:rFonts w:ascii="Times New Roman" w:hAnsi="Times New Roman" w:cs="Times New Roman"/>
          <w:sz w:val="24"/>
          <w:szCs w:val="24"/>
        </w:rPr>
        <w:t>,</w:t>
      </w:r>
      <w:r w:rsidR="005D7D71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5D7D71">
        <w:rPr>
          <w:rFonts w:ascii="Times New Roman" w:hAnsi="Times New Roman" w:cs="Times New Roman"/>
          <w:sz w:val="24"/>
          <w:szCs w:val="24"/>
        </w:rPr>
        <w:t>ppm (</w:t>
      </w:r>
      <w:r w:rsidR="005D7D71" w:rsidRPr="00824A95">
        <w:rPr>
          <w:rFonts w:ascii="Times New Roman" w:hAnsi="Times New Roman" w:cs="Times New Roman"/>
          <w:i/>
          <w:sz w:val="24"/>
          <w:szCs w:val="24"/>
        </w:rPr>
        <w:t>J</w:t>
      </w:r>
      <w:r w:rsidR="005D7D71">
        <w:rPr>
          <w:rFonts w:ascii="Times New Roman" w:hAnsi="Times New Roman" w:cs="Times New Roman"/>
          <w:sz w:val="24"/>
          <w:szCs w:val="24"/>
        </w:rPr>
        <w:t>, Hz):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3.74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17B96">
        <w:rPr>
          <w:rFonts w:ascii="Times New Roman" w:hAnsi="Times New Roman"/>
          <w:color w:val="000000"/>
          <w:sz w:val="24"/>
          <w:szCs w:val="24"/>
        </w:rPr>
        <w:t xml:space="preserve">3H, 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>s, OC</w:t>
      </w:r>
      <w:r w:rsidR="00F66E99" w:rsidRPr="00117B9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="00F66E99" w:rsidRPr="008F040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117B96">
        <w:rPr>
          <w:rFonts w:ascii="Times New Roman" w:hAnsi="Times New Roman"/>
          <w:color w:val="000000"/>
          <w:sz w:val="24"/>
          <w:szCs w:val="24"/>
        </w:rPr>
        <w:t>);</w:t>
      </w:r>
      <w:r>
        <w:rPr>
          <w:rFonts w:ascii="Times New Roman" w:hAnsi="Times New Roman"/>
          <w:color w:val="000000"/>
          <w:sz w:val="24"/>
          <w:szCs w:val="24"/>
        </w:rPr>
        <w:t xml:space="preserve"> 3.86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="00117B96">
        <w:rPr>
          <w:rFonts w:ascii="Times New Roman" w:hAnsi="Times New Roman"/>
          <w:color w:val="000000"/>
          <w:sz w:val="24"/>
          <w:szCs w:val="24"/>
        </w:rPr>
        <w:t xml:space="preserve">H, 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>s, OC</w:t>
      </w:r>
      <w:r w:rsidR="00F66E99" w:rsidRPr="00117B9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="00F66E99" w:rsidRPr="008F040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&amp; C</w:t>
      </w:r>
      <w:r w:rsidRPr="009173F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9173F6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>)</w:t>
      </w:r>
      <w:r w:rsidR="00117B96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3.92</w:t>
      </w:r>
      <w:r w:rsidRPr="008F040D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8F040D">
        <w:rPr>
          <w:rFonts w:ascii="Times New Roman" w:hAnsi="Times New Roman"/>
          <w:color w:val="000000"/>
          <w:sz w:val="24"/>
          <w:szCs w:val="24"/>
        </w:rPr>
        <w:t xml:space="preserve">s,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9173F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9173F6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Pr="008F040D">
        <w:rPr>
          <w:rFonts w:ascii="Times New Roman" w:hAnsi="Times New Roman"/>
          <w:color w:val="000000"/>
          <w:sz w:val="24"/>
          <w:szCs w:val="24"/>
        </w:rPr>
        <w:t>)</w:t>
      </w:r>
      <w:r w:rsidR="00117B96">
        <w:rPr>
          <w:rFonts w:ascii="Times New Roman" w:hAnsi="Times New Roman"/>
          <w:color w:val="000000"/>
          <w:sz w:val="24"/>
          <w:szCs w:val="24"/>
        </w:rPr>
        <w:t>;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4.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17B96"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="00F66E99" w:rsidRPr="008F040D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2.1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Hz, C4-</w:t>
      </w:r>
      <w:r w:rsidR="00F66E99" w:rsidRPr="00117B9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>)</w:t>
      </w:r>
      <w:r w:rsidR="00117B96">
        <w:rPr>
          <w:rFonts w:ascii="Times New Roman" w:hAnsi="Times New Roman"/>
          <w:color w:val="000000"/>
          <w:sz w:val="24"/>
          <w:szCs w:val="24"/>
        </w:rPr>
        <w:t>;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4.66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17B96"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="00F66E99" w:rsidRPr="008F040D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2.7</w:t>
      </w:r>
      <w:r w:rsidR="00F66E99" w:rsidRPr="008F040D">
        <w:rPr>
          <w:rFonts w:ascii="Times New Roman" w:hAnsi="Times New Roman"/>
          <w:color w:val="000000"/>
          <w:sz w:val="24"/>
          <w:szCs w:val="24"/>
        </w:rPr>
        <w:t xml:space="preserve"> Hz, </w:t>
      </w:r>
      <w:r w:rsidR="00F66E99">
        <w:rPr>
          <w:rFonts w:ascii="Times New Roman" w:hAnsi="Times New Roman"/>
          <w:color w:val="000000"/>
          <w:sz w:val="24"/>
          <w:szCs w:val="24"/>
        </w:rPr>
        <w:t>C3-</w:t>
      </w:r>
      <w:r w:rsidR="00F66E99" w:rsidRPr="00117B9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="00F66E99">
        <w:rPr>
          <w:rFonts w:ascii="Times New Roman" w:hAnsi="Times New Roman"/>
          <w:color w:val="000000"/>
          <w:sz w:val="24"/>
          <w:szCs w:val="24"/>
        </w:rPr>
        <w:t>)</w:t>
      </w:r>
      <w:r w:rsidR="00117B96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6.77</w:t>
      </w:r>
      <w:r w:rsidR="00F66E99">
        <w:rPr>
          <w:rFonts w:ascii="Times New Roman" w:hAnsi="Times New Roman"/>
          <w:color w:val="000000"/>
          <w:sz w:val="24"/>
          <w:szCs w:val="24"/>
        </w:rPr>
        <w:t>-7.7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="00F66E9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17B96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="00117B96">
        <w:rPr>
          <w:rFonts w:ascii="Times New Roman" w:hAnsi="Times New Roman"/>
          <w:color w:val="000000"/>
          <w:sz w:val="24"/>
          <w:szCs w:val="24"/>
        </w:rPr>
        <w:t xml:space="preserve">H, </w:t>
      </w:r>
      <w:r w:rsidR="00F66E99">
        <w:rPr>
          <w:rFonts w:ascii="Times New Roman" w:hAnsi="Times New Roman"/>
          <w:color w:val="000000"/>
          <w:sz w:val="24"/>
          <w:szCs w:val="24"/>
        </w:rPr>
        <w:t>m, Ar</w:t>
      </w:r>
      <w:r w:rsidR="00F66E99" w:rsidRPr="00117B9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="00F66E99">
        <w:rPr>
          <w:rFonts w:ascii="Times New Roman" w:hAnsi="Times New Roman"/>
          <w:color w:val="000000"/>
          <w:sz w:val="24"/>
          <w:szCs w:val="24"/>
        </w:rPr>
        <w:t>)</w:t>
      </w:r>
      <w:r w:rsidR="00117B96">
        <w:rPr>
          <w:rFonts w:ascii="Times New Roman" w:hAnsi="Times New Roman"/>
          <w:color w:val="000000"/>
          <w:sz w:val="24"/>
          <w:szCs w:val="24"/>
        </w:rPr>
        <w:t>;</w:t>
      </w:r>
      <w:r w:rsidR="00F66E99">
        <w:rPr>
          <w:rFonts w:ascii="Times New Roman" w:hAnsi="Times New Roman"/>
          <w:color w:val="000000"/>
          <w:sz w:val="24"/>
          <w:szCs w:val="24"/>
        </w:rPr>
        <w:t xml:space="preserve"> 8.26 (</w:t>
      </w:r>
      <w:r w:rsidR="00117B96"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="00F66E99">
        <w:rPr>
          <w:rFonts w:ascii="Times New Roman" w:hAnsi="Times New Roman"/>
          <w:color w:val="000000"/>
          <w:sz w:val="24"/>
          <w:szCs w:val="24"/>
        </w:rPr>
        <w:t>s, =C</w:t>
      </w:r>
      <w:r w:rsidR="00F66E99" w:rsidRPr="00117B96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="00F66E99">
        <w:rPr>
          <w:rFonts w:ascii="Times New Roman" w:hAnsi="Times New Roman"/>
          <w:color w:val="000000"/>
          <w:sz w:val="24"/>
          <w:szCs w:val="24"/>
        </w:rPr>
        <w:t>);</w:t>
      </w:r>
      <w:r w:rsidR="00F730FB" w:rsidRPr="00E728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7D71"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D7D71" w:rsidRPr="00E72816">
        <w:rPr>
          <w:rFonts w:ascii="Times New Roman" w:hAnsi="Times New Roman" w:cs="Times New Roman"/>
          <w:sz w:val="24"/>
          <w:szCs w:val="24"/>
        </w:rPr>
        <w:t>C NMR</w:t>
      </w:r>
      <w:r w:rsidR="005D7D71">
        <w:rPr>
          <w:rFonts w:ascii="Times New Roman" w:hAnsi="Times New Roman" w:cs="Times New Roman"/>
          <w:sz w:val="24"/>
          <w:szCs w:val="24"/>
        </w:rPr>
        <w:t xml:space="preserve"> spectrum</w:t>
      </w:r>
      <w:r w:rsidR="005D7D71" w:rsidRPr="00E72816">
        <w:rPr>
          <w:rFonts w:ascii="Times New Roman" w:hAnsi="Times New Roman" w:cs="Times New Roman"/>
          <w:sz w:val="24"/>
          <w:szCs w:val="24"/>
        </w:rPr>
        <w:t xml:space="preserve"> (75 MHz, CDCl</w:t>
      </w:r>
      <w:r w:rsidR="005D7D71"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D7D71">
        <w:rPr>
          <w:rFonts w:ascii="Times New Roman" w:hAnsi="Times New Roman" w:cs="Times New Roman"/>
          <w:sz w:val="24"/>
          <w:szCs w:val="24"/>
        </w:rPr>
        <w:t>),</w:t>
      </w:r>
      <w:r w:rsidR="005D7D71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5D7D71" w:rsidRPr="00163413">
        <w:rPr>
          <w:rFonts w:ascii="Times New Roman" w:hAnsi="Times New Roman" w:cs="Times New Roman"/>
          <w:sz w:val="24"/>
          <w:szCs w:val="24"/>
        </w:rPr>
        <w:t>δ</w:t>
      </w:r>
      <w:r w:rsidR="005D7D71">
        <w:rPr>
          <w:rFonts w:ascii="Times New Roman" w:hAnsi="Times New Roman" w:cs="Times New Roman"/>
          <w:sz w:val="24"/>
          <w:szCs w:val="24"/>
        </w:rPr>
        <w:t>, ppm: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174636">
        <w:rPr>
          <w:rFonts w:ascii="Times New Roman" w:hAnsi="Times New Roman" w:cs="Times New Roman"/>
          <w:sz w:val="24"/>
          <w:szCs w:val="24"/>
        </w:rPr>
        <w:t>35.1, 54.5, 55.4, 55.8, 59.0, 104.6, 114.4, 115.5, 118.7, 119.6, 122.8</w:t>
      </w:r>
      <w:r w:rsidR="00083DDF">
        <w:rPr>
          <w:rFonts w:ascii="Times New Roman" w:hAnsi="Times New Roman" w:cs="Times New Roman"/>
          <w:sz w:val="24"/>
          <w:szCs w:val="24"/>
        </w:rPr>
        <w:t xml:space="preserve">, </w:t>
      </w:r>
      <w:r w:rsidR="00174636">
        <w:rPr>
          <w:rFonts w:ascii="Times New Roman" w:hAnsi="Times New Roman" w:cs="Times New Roman"/>
          <w:sz w:val="24"/>
          <w:szCs w:val="24"/>
        </w:rPr>
        <w:t>126.5, 127.3, 128.4, 128.6, 128.8, 129.0, 129.2, 130.0, 130.8, 134.4, 137.2, 144.8, 153.3, 156.4, 157.5, 162.3</w:t>
      </w:r>
      <w:r w:rsidR="00F66E99">
        <w:rPr>
          <w:rFonts w:ascii="Times New Roman" w:hAnsi="Times New Roman" w:cs="Times New Roman"/>
          <w:sz w:val="24"/>
          <w:szCs w:val="24"/>
        </w:rPr>
        <w:t>;</w:t>
      </w:r>
      <w:r w:rsidR="00F730FB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703808">
        <w:rPr>
          <w:rFonts w:ascii="Times New Roman" w:hAnsi="Times New Roman" w:cs="Times New Roman"/>
          <w:sz w:val="24"/>
          <w:szCs w:val="24"/>
        </w:rPr>
        <w:t>Elemental analysis: found (%):</w:t>
      </w:r>
      <w:r w:rsidR="009A74FD">
        <w:rPr>
          <w:rFonts w:ascii="Times New Roman" w:hAnsi="Times New Roman" w:cs="Times New Roman"/>
          <w:sz w:val="24"/>
          <w:szCs w:val="24"/>
        </w:rPr>
        <w:t xml:space="preserve"> </w:t>
      </w:r>
      <w:r w:rsidR="00310919">
        <w:rPr>
          <w:rFonts w:ascii="Times New Roman" w:hAnsi="Times New Roman" w:cs="Times New Roman"/>
          <w:sz w:val="24"/>
          <w:szCs w:val="24"/>
        </w:rPr>
        <w:t>C, 67</w:t>
      </w:r>
      <w:r w:rsidR="00703808" w:rsidRPr="00E72816">
        <w:rPr>
          <w:rFonts w:ascii="Times New Roman" w:hAnsi="Times New Roman" w:cs="Times New Roman"/>
          <w:sz w:val="24"/>
          <w:szCs w:val="24"/>
        </w:rPr>
        <w:t>.</w:t>
      </w:r>
      <w:r w:rsidR="00310919">
        <w:rPr>
          <w:rFonts w:ascii="Times New Roman" w:hAnsi="Times New Roman" w:cs="Times New Roman"/>
          <w:sz w:val="24"/>
          <w:szCs w:val="24"/>
        </w:rPr>
        <w:t>27</w:t>
      </w:r>
      <w:r w:rsidR="00703808" w:rsidRPr="00E72816">
        <w:rPr>
          <w:rFonts w:ascii="Times New Roman" w:hAnsi="Times New Roman" w:cs="Times New Roman"/>
          <w:sz w:val="24"/>
          <w:szCs w:val="24"/>
        </w:rPr>
        <w:t>; H, 4.</w:t>
      </w:r>
      <w:r w:rsidR="00310919">
        <w:rPr>
          <w:rFonts w:ascii="Times New Roman" w:hAnsi="Times New Roman" w:cs="Times New Roman"/>
          <w:sz w:val="24"/>
          <w:szCs w:val="24"/>
        </w:rPr>
        <w:t>52</w:t>
      </w:r>
      <w:r w:rsidR="00703808"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 w:rsidR="00310919">
        <w:rPr>
          <w:rFonts w:ascii="Times New Roman" w:hAnsi="Times New Roman" w:cs="Times New Roman"/>
          <w:sz w:val="24"/>
          <w:szCs w:val="24"/>
        </w:rPr>
        <w:t>9</w:t>
      </w:r>
      <w:r w:rsidR="00703808" w:rsidRPr="00E72816">
        <w:rPr>
          <w:rFonts w:ascii="Times New Roman" w:hAnsi="Times New Roman" w:cs="Times New Roman"/>
          <w:sz w:val="24"/>
          <w:szCs w:val="24"/>
        </w:rPr>
        <w:t>.</w:t>
      </w:r>
      <w:r w:rsidR="00310919">
        <w:rPr>
          <w:rFonts w:ascii="Times New Roman" w:hAnsi="Times New Roman" w:cs="Times New Roman"/>
          <w:sz w:val="24"/>
          <w:szCs w:val="24"/>
        </w:rPr>
        <w:t>08</w:t>
      </w:r>
      <w:r w:rsidR="00703808" w:rsidRPr="00E72816">
        <w:rPr>
          <w:rFonts w:ascii="Times New Roman" w:hAnsi="Times New Roman" w:cs="Times New Roman"/>
          <w:sz w:val="24"/>
          <w:szCs w:val="24"/>
        </w:rPr>
        <w:t>.</w:t>
      </w:r>
      <w:r w:rsidR="00703808">
        <w:rPr>
          <w:rFonts w:ascii="Times New Roman" w:hAnsi="Times New Roman" w:cs="Times New Roman"/>
          <w:sz w:val="24"/>
          <w:szCs w:val="24"/>
        </w:rPr>
        <w:t xml:space="preserve"> </w:t>
      </w:r>
      <w:r w:rsidR="002436F0" w:rsidRPr="00ED0059">
        <w:rPr>
          <w:rFonts w:ascii="Times New Roman" w:hAnsi="Times New Roman" w:cs="Times New Roman"/>
          <w:sz w:val="24"/>
          <w:szCs w:val="24"/>
        </w:rPr>
        <w:t>C</w:t>
      </w:r>
      <w:r w:rsidR="002436F0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="002436F0" w:rsidRPr="00ED0059">
        <w:rPr>
          <w:rFonts w:ascii="Times New Roman" w:hAnsi="Times New Roman" w:cs="Times New Roman"/>
          <w:sz w:val="24"/>
          <w:szCs w:val="24"/>
        </w:rPr>
        <w:t>H</w:t>
      </w:r>
      <w:r w:rsidR="002436F0" w:rsidRPr="00ED00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436F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2436F0" w:rsidRPr="00ED0059">
        <w:rPr>
          <w:rFonts w:ascii="Times New Roman" w:hAnsi="Times New Roman" w:cs="Times New Roman"/>
          <w:sz w:val="24"/>
          <w:szCs w:val="24"/>
        </w:rPr>
        <w:t>N</w:t>
      </w:r>
      <w:r w:rsidR="002436F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436F0" w:rsidRPr="00ED0059">
        <w:rPr>
          <w:rFonts w:ascii="Times New Roman" w:hAnsi="Times New Roman" w:cs="Times New Roman"/>
          <w:sz w:val="24"/>
          <w:szCs w:val="24"/>
        </w:rPr>
        <w:t>O</w:t>
      </w:r>
      <w:r w:rsidR="002436F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436F0">
        <w:rPr>
          <w:rFonts w:ascii="Times New Roman" w:hAnsi="Times New Roman" w:cs="Times New Roman"/>
          <w:sz w:val="24"/>
          <w:szCs w:val="24"/>
        </w:rPr>
        <w:t>S</w:t>
      </w:r>
      <w:r w:rsidR="002436F0" w:rsidRPr="00AA7B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0919">
        <w:rPr>
          <w:rFonts w:ascii="Times New Roman" w:hAnsi="Times New Roman" w:cs="Times New Roman"/>
          <w:sz w:val="24"/>
          <w:szCs w:val="24"/>
        </w:rPr>
        <w:t xml:space="preserve"> calculated (%): C, 67</w:t>
      </w:r>
      <w:r w:rsidR="00703808">
        <w:rPr>
          <w:rFonts w:ascii="Times New Roman" w:hAnsi="Times New Roman" w:cs="Times New Roman"/>
          <w:sz w:val="24"/>
          <w:szCs w:val="24"/>
        </w:rPr>
        <w:t>.</w:t>
      </w:r>
      <w:r w:rsidR="00310919">
        <w:rPr>
          <w:rFonts w:ascii="Times New Roman" w:hAnsi="Times New Roman" w:cs="Times New Roman"/>
          <w:sz w:val="24"/>
          <w:szCs w:val="24"/>
        </w:rPr>
        <w:t>53</w:t>
      </w:r>
      <w:r w:rsidR="00703808">
        <w:rPr>
          <w:rFonts w:ascii="Times New Roman" w:hAnsi="Times New Roman" w:cs="Times New Roman"/>
          <w:sz w:val="24"/>
          <w:szCs w:val="24"/>
        </w:rPr>
        <w:t>; H, 4.</w:t>
      </w:r>
      <w:r w:rsidR="00310919">
        <w:rPr>
          <w:rFonts w:ascii="Times New Roman" w:hAnsi="Times New Roman" w:cs="Times New Roman"/>
          <w:sz w:val="24"/>
          <w:szCs w:val="24"/>
        </w:rPr>
        <w:t>67</w:t>
      </w:r>
      <w:r w:rsidR="00703808">
        <w:rPr>
          <w:rFonts w:ascii="Times New Roman" w:hAnsi="Times New Roman" w:cs="Times New Roman"/>
          <w:sz w:val="24"/>
          <w:szCs w:val="24"/>
        </w:rPr>
        <w:t xml:space="preserve">; N, </w:t>
      </w:r>
      <w:r w:rsidR="00310919">
        <w:rPr>
          <w:rFonts w:ascii="Times New Roman" w:hAnsi="Times New Roman" w:cs="Times New Roman"/>
          <w:sz w:val="24"/>
          <w:szCs w:val="24"/>
        </w:rPr>
        <w:t>9</w:t>
      </w:r>
      <w:r w:rsidR="00703808">
        <w:rPr>
          <w:rFonts w:ascii="Times New Roman" w:hAnsi="Times New Roman" w:cs="Times New Roman"/>
          <w:sz w:val="24"/>
          <w:szCs w:val="24"/>
        </w:rPr>
        <w:t>.</w:t>
      </w:r>
      <w:r w:rsidR="00310919">
        <w:rPr>
          <w:rFonts w:ascii="Times New Roman" w:hAnsi="Times New Roman" w:cs="Times New Roman"/>
          <w:sz w:val="24"/>
          <w:szCs w:val="24"/>
        </w:rPr>
        <w:t>26</w:t>
      </w:r>
      <w:r w:rsidR="00703808">
        <w:rPr>
          <w:rFonts w:ascii="Times New Roman" w:hAnsi="Times New Roman" w:cs="Times New Roman"/>
          <w:sz w:val="24"/>
          <w:szCs w:val="24"/>
        </w:rPr>
        <w:t>.</w:t>
      </w:r>
    </w:p>
    <w:p w:rsidR="008E0852" w:rsidRDefault="008E0852" w:rsidP="000441C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138C0" w:rsidRPr="00513893" w:rsidRDefault="004D1CFB" w:rsidP="000441CF">
      <w:pPr>
        <w:spacing w:after="0" w:line="48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13893">
        <w:rPr>
          <w:rFonts w:ascii="Times New Roman" w:hAnsi="Times New Roman" w:cs="Times New Roman"/>
          <w:i/>
          <w:sz w:val="24"/>
          <w:szCs w:val="24"/>
        </w:rPr>
        <w:t>trans-</w:t>
      </w:r>
      <w:r w:rsidRPr="00513893">
        <w:rPr>
          <w:rFonts w:ascii="Times New Roman" w:hAnsi="Times New Roman"/>
          <w:i/>
          <w:sz w:val="24"/>
          <w:szCs w:val="24"/>
        </w:rPr>
        <w:t>1-</w:t>
      </w:r>
      <w:r w:rsidR="00523008">
        <w:rPr>
          <w:rFonts w:ascii="Times New Roman" w:hAnsi="Times New Roman"/>
          <w:i/>
          <w:sz w:val="24"/>
          <w:szCs w:val="24"/>
        </w:rPr>
        <w:t>B</w:t>
      </w:r>
      <w:r w:rsidRPr="00513893">
        <w:rPr>
          <w:rFonts w:ascii="Times New Roman" w:hAnsi="Times New Roman"/>
          <w:i/>
          <w:sz w:val="24"/>
          <w:szCs w:val="24"/>
        </w:rPr>
        <w:t>enzyl-4-[</w:t>
      </w:r>
      <w:r w:rsidRPr="00513893">
        <w:rPr>
          <w:rFonts w:ascii="Times New Roman" w:hAnsi="Times New Roman"/>
          <w:i/>
          <w:color w:val="000000"/>
          <w:sz w:val="24"/>
          <w:szCs w:val="24"/>
        </w:rPr>
        <w:t>1-(6</w:t>
      </w:r>
      <w:r w:rsidRPr="00513893">
        <w:rPr>
          <w:rFonts w:ascii="Arial" w:hAnsi="Arial" w:cs="Arial"/>
          <w:i/>
          <w:color w:val="000000"/>
          <w:sz w:val="24"/>
          <w:szCs w:val="24"/>
        </w:rPr>
        <w:t>′</w:t>
      </w:r>
      <w:r w:rsidRPr="00513893">
        <w:rPr>
          <w:rFonts w:ascii="Times New Roman" w:hAnsi="Times New Roman"/>
          <w:i/>
          <w:color w:val="000000"/>
          <w:sz w:val="24"/>
          <w:szCs w:val="24"/>
        </w:rPr>
        <w:t>-methoxybenzo[d]thiazol-2</w:t>
      </w:r>
      <w:r w:rsidRPr="00513893">
        <w:rPr>
          <w:rFonts w:ascii="Arial" w:hAnsi="Arial" w:cs="Arial"/>
          <w:i/>
          <w:color w:val="000000"/>
          <w:sz w:val="24"/>
          <w:szCs w:val="24"/>
        </w:rPr>
        <w:t>′</w:t>
      </w:r>
      <w:r w:rsidRPr="00513893">
        <w:rPr>
          <w:rFonts w:ascii="Times New Roman" w:hAnsi="Times New Roman"/>
          <w:i/>
          <w:color w:val="000000"/>
          <w:sz w:val="24"/>
          <w:szCs w:val="24"/>
        </w:rPr>
        <w:t>-yl)-3-phenyl-1H-pyrazol-4-yl]-3-phenylthioazetidin-2-one</w:t>
      </w:r>
      <w:r w:rsidR="004138C0" w:rsidRPr="00513893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4138C0" w:rsidRPr="00513893">
        <w:rPr>
          <w:rFonts w:ascii="Times New Roman" w:hAnsi="Times New Roman"/>
          <w:i/>
          <w:color w:val="000000"/>
          <w:sz w:val="24"/>
          <w:szCs w:val="24"/>
        </w:rPr>
        <w:t>(</w:t>
      </w:r>
      <w:r w:rsidR="008E0852">
        <w:rPr>
          <w:rFonts w:ascii="Times New Roman" w:hAnsi="Times New Roman"/>
          <w:b/>
          <w:i/>
          <w:color w:val="000000"/>
          <w:sz w:val="24"/>
          <w:szCs w:val="24"/>
        </w:rPr>
        <w:t>6</w:t>
      </w:r>
      <w:r w:rsidR="004138C0" w:rsidRPr="00513893">
        <w:rPr>
          <w:rFonts w:ascii="Times New Roman" w:hAnsi="Times New Roman"/>
          <w:b/>
          <w:i/>
          <w:color w:val="000000"/>
          <w:sz w:val="24"/>
          <w:szCs w:val="24"/>
        </w:rPr>
        <w:t>c</w:t>
      </w:r>
      <w:r w:rsidR="004138C0" w:rsidRPr="00513893">
        <w:rPr>
          <w:rFonts w:ascii="Times New Roman" w:hAnsi="Times New Roman"/>
          <w:i/>
          <w:color w:val="000000"/>
          <w:sz w:val="24"/>
          <w:szCs w:val="24"/>
        </w:rPr>
        <w:t>)</w:t>
      </w:r>
      <w:r w:rsidRPr="0051389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4138C0" w:rsidRDefault="004138C0" w:rsidP="000441CF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 crystalline solid; Yield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82</w:t>
      </w:r>
      <w:r w:rsidRPr="00E72816">
        <w:rPr>
          <w:rFonts w:ascii="Times New Roman" w:hAnsi="Times New Roman" w:cs="Times New Roman"/>
          <w:sz w:val="24"/>
          <w:szCs w:val="24"/>
        </w:rPr>
        <w:t xml:space="preserve">%; mp </w:t>
      </w:r>
      <w:r>
        <w:rPr>
          <w:rFonts w:ascii="Times New Roman" w:hAnsi="Times New Roman" w:cs="Times New Roman"/>
          <w:sz w:val="24"/>
          <w:szCs w:val="24"/>
        </w:rPr>
        <w:t>155–156</w:t>
      </w:r>
      <w:r w:rsidRPr="00E72816">
        <w:rPr>
          <w:rFonts w:ascii="Times New Roman" w:hAnsi="Times New Roman" w:cs="Times New Roman"/>
          <w:sz w:val="24"/>
          <w:szCs w:val="24"/>
        </w:rPr>
        <w:t xml:space="preserve"> °C; </w:t>
      </w:r>
      <w:r>
        <w:rPr>
          <w:rFonts w:ascii="Times New Roman" w:hAnsi="Times New Roman" w:cs="Times New Roman"/>
          <w:sz w:val="24"/>
          <w:szCs w:val="24"/>
        </w:rPr>
        <w:t>FT-</w:t>
      </w:r>
      <w:r w:rsidRPr="00E72816">
        <w:rPr>
          <w:rFonts w:ascii="Times New Roman" w:hAnsi="Times New Roman" w:cs="Times New Roman"/>
          <w:sz w:val="24"/>
          <w:szCs w:val="24"/>
        </w:rPr>
        <w:t>IR (neat)</w:t>
      </w:r>
      <w:r>
        <w:rPr>
          <w:rFonts w:ascii="Times New Roman" w:hAnsi="Times New Roman" w:cs="Times New Roman"/>
          <w:sz w:val="24"/>
          <w:szCs w:val="24"/>
        </w:rPr>
        <w:t xml:space="preserve"> ν</w:t>
      </w:r>
      <w:r w:rsidRPr="00E72816">
        <w:rPr>
          <w:rFonts w:ascii="Times New Roman" w:hAnsi="Times New Roman" w:cs="Times New Roman"/>
          <w:sz w:val="24"/>
          <w:szCs w:val="24"/>
        </w:rPr>
        <w:t>: 17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E72816">
        <w:rPr>
          <w:rFonts w:ascii="Times New Roman" w:hAnsi="Times New Roman" w:cs="Times New Roman"/>
          <w:sz w:val="24"/>
          <w:szCs w:val="24"/>
        </w:rPr>
        <w:t xml:space="preserve"> (C=O)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2816">
        <w:rPr>
          <w:rFonts w:ascii="Times New Roman" w:hAnsi="Times New Roman" w:cs="Times New Roman"/>
          <w:sz w:val="24"/>
          <w:szCs w:val="24"/>
        </w:rPr>
        <w:t>cm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72816">
        <w:rPr>
          <w:rFonts w:ascii="Times New Roman" w:hAnsi="Times New Roman" w:cs="Times New Roman"/>
          <w:sz w:val="24"/>
          <w:szCs w:val="24"/>
        </w:rPr>
        <w:t xml:space="preserve">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72816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spectrum</w:t>
      </w:r>
      <w:r w:rsidRPr="00E72816">
        <w:rPr>
          <w:rFonts w:ascii="Times New Roman" w:hAnsi="Times New Roman" w:cs="Times New Roman"/>
          <w:sz w:val="24"/>
          <w:szCs w:val="24"/>
        </w:rPr>
        <w:t xml:space="preserve"> (300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824A95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ppm (</w:t>
      </w:r>
      <w:r w:rsidRPr="00824A9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, Hz):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3.69 (1H, d, </w:t>
      </w:r>
      <w:r w:rsidRPr="00352DFD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 = 15 Hz, NC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); 3.79 (3H, s, OC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174783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); 4.15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= 2.4 Hz, C4-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4.32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= 2.4 Hz, C3-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4.66 (1H, d, </w:t>
      </w:r>
      <w:r w:rsidRPr="00352DFD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 = 15 Hz, NC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); 6.49-7.72 (18H, m, Ar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8.40 (1H, s, =C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72816">
        <w:rPr>
          <w:rFonts w:ascii="Times New Roman" w:hAnsi="Times New Roman" w:cs="Times New Roman"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 xml:space="preserve"> spectrum</w:t>
      </w:r>
      <w:r w:rsidRPr="00E72816">
        <w:rPr>
          <w:rFonts w:ascii="Times New Roman" w:hAnsi="Times New Roman" w:cs="Times New Roman"/>
          <w:sz w:val="24"/>
          <w:szCs w:val="24"/>
        </w:rPr>
        <w:t xml:space="preserve"> (75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163413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 ppm: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513893">
        <w:rPr>
          <w:rFonts w:ascii="Times New Roman" w:hAnsi="Times New Roman" w:cs="Times New Roman"/>
          <w:sz w:val="24"/>
          <w:szCs w:val="24"/>
        </w:rPr>
        <w:t>44.2, 52.7, 55.8, 62.5, 104.6</w:t>
      </w:r>
      <w:r w:rsidRPr="00B867D5">
        <w:rPr>
          <w:rFonts w:ascii="Times New Roman" w:hAnsi="Times New Roman" w:cs="Times New Roman"/>
          <w:sz w:val="24"/>
          <w:szCs w:val="24"/>
        </w:rPr>
        <w:t xml:space="preserve">, </w:t>
      </w:r>
      <w:r w:rsidR="00513893">
        <w:rPr>
          <w:rFonts w:ascii="Times New Roman" w:hAnsi="Times New Roman" w:cs="Times New Roman"/>
          <w:sz w:val="24"/>
          <w:szCs w:val="24"/>
        </w:rPr>
        <w:t>115.5, 119.0, 122.9, 126.4, 127.4, 127.8, 128.5</w:t>
      </w:r>
      <w:r w:rsidRPr="00B867D5">
        <w:rPr>
          <w:rFonts w:ascii="Times New Roman" w:hAnsi="Times New Roman" w:cs="Times New Roman"/>
          <w:sz w:val="24"/>
          <w:szCs w:val="24"/>
        </w:rPr>
        <w:t>,</w:t>
      </w:r>
      <w:r w:rsidR="00513893">
        <w:rPr>
          <w:rFonts w:ascii="Times New Roman" w:hAnsi="Times New Roman" w:cs="Times New Roman"/>
          <w:sz w:val="24"/>
          <w:szCs w:val="24"/>
        </w:rPr>
        <w:t xml:space="preserve"> 128.6, 128.9, 129.0, 129.3, 129.6, 129.6, 130.8, 134.1, 134.2, 134.5, 135.0, 144.9, 154.1, 157.4, 157.6, 165.3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0642B1" w:rsidRPr="000B79BF">
        <w:rPr>
          <w:rFonts w:ascii="Times New Roman" w:hAnsi="Times New Roman" w:cs="Times New Roman"/>
          <w:sz w:val="24"/>
          <w:szCs w:val="24"/>
          <w:highlight w:val="yellow"/>
        </w:rPr>
        <w:t xml:space="preserve">MS (ESI): </w:t>
      </w:r>
      <w:r w:rsidR="000642B1" w:rsidRPr="000B79BF">
        <w:rPr>
          <w:rFonts w:ascii="Times New Roman" w:hAnsi="Times New Roman" w:cs="Times New Roman"/>
          <w:i/>
          <w:sz w:val="24"/>
          <w:szCs w:val="24"/>
          <w:highlight w:val="yellow"/>
        </w:rPr>
        <w:t>m/z</w:t>
      </w:r>
      <w:r w:rsidR="000642B1" w:rsidRPr="000B79BF">
        <w:rPr>
          <w:rFonts w:ascii="Times New Roman" w:hAnsi="Times New Roman" w:cs="Times New Roman"/>
          <w:sz w:val="24"/>
          <w:szCs w:val="24"/>
          <w:highlight w:val="yellow"/>
        </w:rPr>
        <w:t xml:space="preserve"> (%) = 574.9 (100) [M+H]</w:t>
      </w:r>
      <w:r w:rsidR="000642B1" w:rsidRPr="000B79BF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+</w:t>
      </w:r>
      <w:r w:rsidR="000642B1" w:rsidRPr="000B79BF">
        <w:rPr>
          <w:rFonts w:ascii="Times New Roman" w:hAnsi="Times New Roman" w:cs="Times New Roman"/>
          <w:sz w:val="24"/>
          <w:szCs w:val="24"/>
          <w:highlight w:val="yellow"/>
        </w:rPr>
        <w:t>, 596.9 (9) [M+Na]</w:t>
      </w:r>
      <w:r w:rsidR="000642B1" w:rsidRPr="000B79BF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+</w:t>
      </w:r>
      <w:r w:rsidR="000642B1">
        <w:rPr>
          <w:rFonts w:ascii="Times New Roman" w:hAnsi="Times New Roman" w:cs="Times New Roman"/>
          <w:sz w:val="24"/>
          <w:szCs w:val="24"/>
        </w:rPr>
        <w:t>;</w:t>
      </w:r>
      <w:r w:rsidR="000642B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Elemental analysis: found (%): C, 68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76</w:t>
      </w:r>
      <w:r w:rsidRPr="00E72816">
        <w:rPr>
          <w:rFonts w:ascii="Times New Roman" w:hAnsi="Times New Roman" w:cs="Times New Roman"/>
          <w:sz w:val="24"/>
          <w:szCs w:val="24"/>
        </w:rPr>
        <w:t>; H, 4.</w:t>
      </w:r>
      <w:r>
        <w:rPr>
          <w:rFonts w:ascii="Times New Roman" w:hAnsi="Times New Roman" w:cs="Times New Roman"/>
          <w:sz w:val="24"/>
          <w:szCs w:val="24"/>
        </w:rPr>
        <w:t>41</w:t>
      </w:r>
      <w:r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67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41CF" w:rsidRPr="00ED0059">
        <w:rPr>
          <w:rFonts w:ascii="Times New Roman" w:hAnsi="Times New Roman" w:cs="Times New Roman"/>
          <w:sz w:val="24"/>
          <w:szCs w:val="24"/>
        </w:rPr>
        <w:t>C</w:t>
      </w:r>
      <w:r w:rsidR="000441CF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="000441CF" w:rsidRPr="00ED0059">
        <w:rPr>
          <w:rFonts w:ascii="Times New Roman" w:hAnsi="Times New Roman" w:cs="Times New Roman"/>
          <w:sz w:val="24"/>
          <w:szCs w:val="24"/>
        </w:rPr>
        <w:t>H</w:t>
      </w:r>
      <w:r w:rsidR="000441CF" w:rsidRPr="00ED00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441C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441CF" w:rsidRPr="00ED0059">
        <w:rPr>
          <w:rFonts w:ascii="Times New Roman" w:hAnsi="Times New Roman" w:cs="Times New Roman"/>
          <w:sz w:val="24"/>
          <w:szCs w:val="24"/>
        </w:rPr>
        <w:t>N</w:t>
      </w:r>
      <w:r w:rsidR="000441C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441CF" w:rsidRPr="00ED0059">
        <w:rPr>
          <w:rFonts w:ascii="Times New Roman" w:hAnsi="Times New Roman" w:cs="Times New Roman"/>
          <w:sz w:val="24"/>
          <w:szCs w:val="24"/>
        </w:rPr>
        <w:t>O</w:t>
      </w:r>
      <w:r w:rsidR="000441CF" w:rsidRPr="009318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441CF">
        <w:rPr>
          <w:rFonts w:ascii="Times New Roman" w:hAnsi="Times New Roman" w:cs="Times New Roman"/>
          <w:sz w:val="24"/>
          <w:szCs w:val="24"/>
        </w:rPr>
        <w:t>S</w:t>
      </w:r>
      <w:r w:rsidR="000441CF" w:rsidRPr="00DF602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calculated (%): C, 68.97; H, 4.56; N, 9.75.</w:t>
      </w: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0043" w:rsidRPr="001F0C3C" w:rsidRDefault="004D1CFB" w:rsidP="000441CF">
      <w:pPr>
        <w:spacing w:after="0" w:line="48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1F0C3C">
        <w:rPr>
          <w:rFonts w:ascii="Times New Roman" w:hAnsi="Times New Roman" w:cs="Times New Roman"/>
          <w:i/>
          <w:sz w:val="24"/>
          <w:szCs w:val="24"/>
        </w:rPr>
        <w:lastRenderedPageBreak/>
        <w:t>trans-</w:t>
      </w:r>
      <w:r w:rsidRPr="001F0C3C">
        <w:rPr>
          <w:rFonts w:ascii="Times New Roman" w:hAnsi="Times New Roman"/>
          <w:i/>
          <w:color w:val="000000"/>
          <w:sz w:val="24"/>
          <w:szCs w:val="24"/>
        </w:rPr>
        <w:t>1-</w:t>
      </w:r>
      <w:r w:rsidR="00523008">
        <w:rPr>
          <w:rFonts w:ascii="Times New Roman" w:hAnsi="Times New Roman"/>
          <w:i/>
          <w:color w:val="000000"/>
          <w:sz w:val="24"/>
          <w:szCs w:val="24"/>
        </w:rPr>
        <w:t>I</w:t>
      </w:r>
      <w:r w:rsidRPr="001F0C3C">
        <w:rPr>
          <w:rFonts w:ascii="Times New Roman" w:hAnsi="Times New Roman"/>
          <w:i/>
          <w:color w:val="000000"/>
          <w:sz w:val="24"/>
          <w:szCs w:val="24"/>
        </w:rPr>
        <w:t>sobutyl-4-[1-(6</w:t>
      </w:r>
      <w:r w:rsidRPr="001F0C3C">
        <w:rPr>
          <w:rFonts w:ascii="Times New Roman" w:hAnsi="Times New Roman" w:cs="Times New Roman"/>
          <w:i/>
          <w:color w:val="000000"/>
          <w:sz w:val="24"/>
          <w:szCs w:val="24"/>
        </w:rPr>
        <w:t>'</w:t>
      </w:r>
      <w:r w:rsidRPr="001F0C3C">
        <w:rPr>
          <w:rFonts w:ascii="Times New Roman" w:hAnsi="Times New Roman"/>
          <w:i/>
          <w:color w:val="000000"/>
          <w:sz w:val="24"/>
          <w:szCs w:val="24"/>
        </w:rPr>
        <w:t>-methoxybenzo[d]thiazol-2</w:t>
      </w:r>
      <w:r w:rsidRPr="001F0C3C">
        <w:rPr>
          <w:rFonts w:ascii="Times New Roman" w:hAnsi="Times New Roman" w:cs="Times New Roman"/>
          <w:i/>
          <w:color w:val="000000"/>
          <w:sz w:val="24"/>
          <w:szCs w:val="24"/>
        </w:rPr>
        <w:t>'</w:t>
      </w:r>
      <w:r w:rsidRPr="001F0C3C">
        <w:rPr>
          <w:rFonts w:ascii="Times New Roman" w:hAnsi="Times New Roman"/>
          <w:i/>
          <w:color w:val="000000"/>
          <w:sz w:val="24"/>
          <w:szCs w:val="24"/>
        </w:rPr>
        <w:t xml:space="preserve">-yl)-3-phenyl-1H-pyrazol-4-yl)-3-phenylthio azetidin-2-one </w:t>
      </w:r>
      <w:r w:rsidR="003B0043" w:rsidRPr="001F0C3C">
        <w:rPr>
          <w:rFonts w:ascii="Times New Roman" w:hAnsi="Times New Roman"/>
          <w:i/>
          <w:color w:val="000000"/>
          <w:sz w:val="24"/>
          <w:szCs w:val="24"/>
        </w:rPr>
        <w:t>(</w:t>
      </w:r>
      <w:r w:rsidR="008E0852">
        <w:rPr>
          <w:rFonts w:ascii="Times New Roman" w:hAnsi="Times New Roman"/>
          <w:b/>
          <w:i/>
          <w:color w:val="000000"/>
          <w:sz w:val="24"/>
          <w:szCs w:val="24"/>
        </w:rPr>
        <w:t>6</w:t>
      </w:r>
      <w:r w:rsidR="003B0043" w:rsidRPr="001F0C3C">
        <w:rPr>
          <w:rFonts w:ascii="Times New Roman" w:hAnsi="Times New Roman"/>
          <w:b/>
          <w:i/>
          <w:color w:val="000000"/>
          <w:sz w:val="24"/>
          <w:szCs w:val="24"/>
        </w:rPr>
        <w:t>d</w:t>
      </w:r>
      <w:r w:rsidR="003B0043" w:rsidRPr="001F0C3C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4D1CFB" w:rsidRPr="007A5A40" w:rsidRDefault="003B0043" w:rsidP="000441CF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 fluffy solid; Yield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81</w:t>
      </w:r>
      <w:r w:rsidRPr="00E72816">
        <w:rPr>
          <w:rFonts w:ascii="Times New Roman" w:hAnsi="Times New Roman" w:cs="Times New Roman"/>
          <w:sz w:val="24"/>
          <w:szCs w:val="24"/>
        </w:rPr>
        <w:t xml:space="preserve">%; mp </w:t>
      </w:r>
      <w:r>
        <w:rPr>
          <w:rFonts w:ascii="Times New Roman" w:hAnsi="Times New Roman" w:cs="Times New Roman"/>
          <w:sz w:val="24"/>
          <w:szCs w:val="24"/>
        </w:rPr>
        <w:t>123–124</w:t>
      </w:r>
      <w:r w:rsidRPr="00E72816">
        <w:rPr>
          <w:rFonts w:ascii="Times New Roman" w:hAnsi="Times New Roman" w:cs="Times New Roman"/>
          <w:sz w:val="24"/>
          <w:szCs w:val="24"/>
        </w:rPr>
        <w:t xml:space="preserve"> °C; </w:t>
      </w:r>
      <w:r>
        <w:rPr>
          <w:rFonts w:ascii="Times New Roman" w:hAnsi="Times New Roman" w:cs="Times New Roman"/>
          <w:sz w:val="24"/>
          <w:szCs w:val="24"/>
        </w:rPr>
        <w:t>FT-</w:t>
      </w:r>
      <w:r w:rsidRPr="00E72816">
        <w:rPr>
          <w:rFonts w:ascii="Times New Roman" w:hAnsi="Times New Roman" w:cs="Times New Roman"/>
          <w:sz w:val="24"/>
          <w:szCs w:val="24"/>
        </w:rPr>
        <w:t>IR (neat)</w:t>
      </w:r>
      <w:r>
        <w:rPr>
          <w:rFonts w:ascii="Times New Roman" w:hAnsi="Times New Roman" w:cs="Times New Roman"/>
          <w:sz w:val="24"/>
          <w:szCs w:val="24"/>
        </w:rPr>
        <w:t xml:space="preserve"> ν</w:t>
      </w:r>
      <w:r w:rsidRPr="00E72816">
        <w:rPr>
          <w:rFonts w:ascii="Times New Roman" w:hAnsi="Times New Roman" w:cs="Times New Roman"/>
          <w:sz w:val="24"/>
          <w:szCs w:val="24"/>
        </w:rPr>
        <w:t>: 17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E72816">
        <w:rPr>
          <w:rFonts w:ascii="Times New Roman" w:hAnsi="Times New Roman" w:cs="Times New Roman"/>
          <w:sz w:val="24"/>
          <w:szCs w:val="24"/>
        </w:rPr>
        <w:t xml:space="preserve"> (C=O)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2816">
        <w:rPr>
          <w:rFonts w:ascii="Times New Roman" w:hAnsi="Times New Roman" w:cs="Times New Roman"/>
          <w:sz w:val="24"/>
          <w:szCs w:val="24"/>
        </w:rPr>
        <w:t>cm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72816">
        <w:rPr>
          <w:rFonts w:ascii="Times New Roman" w:hAnsi="Times New Roman" w:cs="Times New Roman"/>
          <w:sz w:val="24"/>
          <w:szCs w:val="24"/>
        </w:rPr>
        <w:t xml:space="preserve">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72816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spectrum (4</w:t>
      </w:r>
      <w:r w:rsidRPr="00E72816">
        <w:rPr>
          <w:rFonts w:ascii="Times New Roman" w:hAnsi="Times New Roman" w:cs="Times New Roman"/>
          <w:sz w:val="24"/>
          <w:szCs w:val="24"/>
        </w:rPr>
        <w:t>00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824A95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ppm (</w:t>
      </w:r>
      <w:r w:rsidRPr="00824A9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, Hz):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0.44 (3H, d, </w:t>
      </w:r>
      <w:r w:rsidRPr="004D1454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6.6 Hz,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); 0.52 (3H, d, </w:t>
      </w:r>
      <w:r w:rsidRPr="004D1454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6.6 Hz,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); 1.37 (1H, m,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sz w:val="24"/>
          <w:szCs w:val="24"/>
        </w:rPr>
        <w:t>); 2.51 (1H, dd, NC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4D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); 3.23 (1H, dd, NC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4D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hAnsi="Times New Roman"/>
          <w:color w:val="000000"/>
          <w:sz w:val="24"/>
          <w:szCs w:val="24"/>
        </w:rPr>
        <w:t>3.88 (3H, s, OC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174783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); 4.21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E36CE">
        <w:rPr>
          <w:rFonts w:ascii="Times New Roman" w:hAnsi="Times New Roman"/>
          <w:color w:val="000000"/>
          <w:sz w:val="24"/>
          <w:szCs w:val="24"/>
        </w:rPr>
        <w:t>= 1.7 Hz, C4-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4.56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Pr="002E36CE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 w:rsidRPr="002E36CE">
        <w:rPr>
          <w:rFonts w:ascii="Times New Roman" w:hAnsi="Times New Roman"/>
          <w:color w:val="000000"/>
          <w:sz w:val="24"/>
          <w:szCs w:val="24"/>
        </w:rPr>
        <w:t>= 1.8 Hz, C3-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), 7.07-7.81 (</w:t>
      </w:r>
      <w:r>
        <w:rPr>
          <w:rFonts w:ascii="Times New Roman" w:hAnsi="Times New Roman"/>
          <w:color w:val="000000"/>
          <w:sz w:val="24"/>
          <w:szCs w:val="24"/>
        </w:rPr>
        <w:t>13H, m,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Ar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8.45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2E36CE">
        <w:rPr>
          <w:rFonts w:ascii="Times New Roman" w:hAnsi="Times New Roman"/>
          <w:color w:val="000000"/>
          <w:sz w:val="24"/>
          <w:szCs w:val="24"/>
        </w:rPr>
        <w:t>s, =C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72816">
        <w:rPr>
          <w:rFonts w:ascii="Times New Roman" w:hAnsi="Times New Roman" w:cs="Times New Roman"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 xml:space="preserve"> spectrum</w:t>
      </w:r>
      <w:r w:rsidRPr="00E72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E72816">
        <w:rPr>
          <w:rFonts w:ascii="Times New Roman" w:hAnsi="Times New Roman" w:cs="Times New Roman"/>
          <w:sz w:val="24"/>
          <w:szCs w:val="24"/>
        </w:rPr>
        <w:t xml:space="preserve">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163413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 ppm: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1F0C3C">
        <w:rPr>
          <w:rFonts w:ascii="Times New Roman" w:hAnsi="Times New Roman" w:cs="Times New Roman"/>
          <w:sz w:val="24"/>
          <w:szCs w:val="24"/>
        </w:rPr>
        <w:t>19.7, 20.0, 27.5, 54.2</w:t>
      </w:r>
      <w:r>
        <w:rPr>
          <w:rFonts w:ascii="Times New Roman" w:hAnsi="Times New Roman" w:cs="Times New Roman"/>
          <w:sz w:val="24"/>
          <w:szCs w:val="24"/>
        </w:rPr>
        <w:t>, 55.8</w:t>
      </w:r>
      <w:r w:rsidR="001F0C3C">
        <w:rPr>
          <w:rFonts w:ascii="Times New Roman" w:hAnsi="Times New Roman" w:cs="Times New Roman"/>
          <w:sz w:val="24"/>
          <w:szCs w:val="24"/>
        </w:rPr>
        <w:t>, 62.4, 104.7, 115.6, 119.4, 123.0, 126.2, 128.7, 128.8, 129.0, 129.3, 129.4, 129.9, 131.0, 134.5, 135.0, 144.9</w:t>
      </w:r>
      <w:r>
        <w:rPr>
          <w:rFonts w:ascii="Times New Roman" w:hAnsi="Times New Roman" w:cs="Times New Roman"/>
          <w:sz w:val="24"/>
          <w:szCs w:val="24"/>
        </w:rPr>
        <w:t>, 154.</w:t>
      </w:r>
      <w:r w:rsidR="001F0C3C">
        <w:rPr>
          <w:rFonts w:ascii="Times New Roman" w:hAnsi="Times New Roman" w:cs="Times New Roman"/>
          <w:sz w:val="24"/>
          <w:szCs w:val="24"/>
        </w:rPr>
        <w:t>0, 157.5, 157.6, 165.6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Elemental analysis: found (%): C, 65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E72816">
        <w:rPr>
          <w:rFonts w:ascii="Times New Roman" w:hAnsi="Times New Roman" w:cs="Times New Roman"/>
          <w:sz w:val="24"/>
          <w:szCs w:val="24"/>
        </w:rPr>
        <w:t>; H, 4.</w:t>
      </w:r>
      <w:r>
        <w:rPr>
          <w:rFonts w:ascii="Times New Roman" w:hAnsi="Times New Roman" w:cs="Times New Roman"/>
          <w:sz w:val="24"/>
          <w:szCs w:val="24"/>
        </w:rPr>
        <w:t>89</w:t>
      </w:r>
      <w:r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5A40">
        <w:rPr>
          <w:rFonts w:ascii="Times New Roman" w:hAnsi="Times New Roman" w:cs="Times New Roman"/>
          <w:sz w:val="24"/>
          <w:szCs w:val="24"/>
        </w:rPr>
        <w:t>C</w:t>
      </w:r>
      <w:r w:rsidR="007A5A40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7A5A40">
        <w:rPr>
          <w:rFonts w:ascii="Times New Roman" w:hAnsi="Times New Roman" w:cs="Times New Roman"/>
          <w:sz w:val="24"/>
          <w:szCs w:val="24"/>
        </w:rPr>
        <w:t>H</w:t>
      </w:r>
      <w:r w:rsidR="007A5A40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7A5A40">
        <w:rPr>
          <w:rFonts w:ascii="Times New Roman" w:hAnsi="Times New Roman" w:cs="Times New Roman"/>
          <w:sz w:val="24"/>
          <w:szCs w:val="24"/>
        </w:rPr>
        <w:t>N</w:t>
      </w:r>
      <w:r w:rsidR="007A5A4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A5A40">
        <w:rPr>
          <w:rFonts w:ascii="Times New Roman" w:hAnsi="Times New Roman" w:cs="Times New Roman"/>
          <w:sz w:val="24"/>
          <w:szCs w:val="24"/>
        </w:rPr>
        <w:t>O</w:t>
      </w:r>
      <w:r w:rsidR="007A5A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5A40">
        <w:rPr>
          <w:rFonts w:ascii="Times New Roman" w:hAnsi="Times New Roman" w:cs="Times New Roman"/>
          <w:sz w:val="24"/>
          <w:szCs w:val="24"/>
        </w:rPr>
        <w:t>S</w:t>
      </w:r>
      <w:r w:rsidR="007A5A40" w:rsidRPr="001B3A3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calculated (%): C, 66.64; H, 5.22; N, 10.36.</w:t>
      </w: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0043" w:rsidRPr="00D14302" w:rsidRDefault="004D1CFB" w:rsidP="000441CF">
      <w:pPr>
        <w:spacing w:after="0" w:line="48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14302">
        <w:rPr>
          <w:rFonts w:ascii="Times New Roman" w:hAnsi="Times New Roman" w:cs="Times New Roman"/>
          <w:i/>
          <w:sz w:val="24"/>
          <w:szCs w:val="24"/>
        </w:rPr>
        <w:t>trans-1-(4′-</w:t>
      </w:r>
      <w:r w:rsidR="00523008">
        <w:rPr>
          <w:rFonts w:ascii="Times New Roman" w:hAnsi="Times New Roman" w:cs="Times New Roman"/>
          <w:i/>
          <w:sz w:val="24"/>
          <w:szCs w:val="24"/>
        </w:rPr>
        <w:t>M</w:t>
      </w:r>
      <w:r w:rsidRPr="00D14302">
        <w:rPr>
          <w:rFonts w:ascii="Times New Roman" w:hAnsi="Times New Roman" w:cs="Times New Roman"/>
          <w:i/>
          <w:sz w:val="24"/>
          <w:szCs w:val="24"/>
        </w:rPr>
        <w:t>ethoxyphenyl)-4-[</w:t>
      </w:r>
      <w:r w:rsidRPr="00D14302">
        <w:rPr>
          <w:rFonts w:ascii="Times New Roman" w:hAnsi="Times New Roman" w:cs="Times New Roman"/>
          <w:i/>
          <w:color w:val="000000"/>
          <w:sz w:val="24"/>
          <w:szCs w:val="24"/>
        </w:rPr>
        <w:t>1-(6′-chlorobenzo[d]thiazol-2′-yl)-3-phenyl-1H-pyrazol-4-yl]-3-phenylthioazetidin-2-one</w:t>
      </w:r>
      <w:r w:rsidRPr="00D1430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7A5A40" w:rsidRPr="00D14302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8E0852">
        <w:rPr>
          <w:rFonts w:ascii="Times New Roman" w:hAnsi="Times New Roman" w:cs="Times New Roman"/>
          <w:b/>
          <w:i/>
          <w:color w:val="000000"/>
          <w:sz w:val="24"/>
          <w:szCs w:val="24"/>
        </w:rPr>
        <w:t>6</w:t>
      </w:r>
      <w:r w:rsidR="007A5A40" w:rsidRPr="00D14302">
        <w:rPr>
          <w:rFonts w:ascii="Times New Roman" w:hAnsi="Times New Roman" w:cs="Times New Roman"/>
          <w:b/>
          <w:i/>
          <w:color w:val="000000"/>
          <w:sz w:val="24"/>
          <w:szCs w:val="24"/>
        </w:rPr>
        <w:t>e</w:t>
      </w:r>
      <w:r w:rsidR="007A5A40" w:rsidRPr="00D14302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D1430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3B0043" w:rsidRDefault="007A5A40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3B0043">
        <w:rPr>
          <w:rFonts w:ascii="Times New Roman" w:hAnsi="Times New Roman" w:cs="Times New Roman"/>
          <w:sz w:val="24"/>
          <w:szCs w:val="24"/>
        </w:rPr>
        <w:t>hite</w:t>
      </w:r>
      <w:r>
        <w:rPr>
          <w:rFonts w:ascii="Times New Roman" w:hAnsi="Times New Roman" w:cs="Times New Roman"/>
          <w:sz w:val="24"/>
          <w:szCs w:val="24"/>
        </w:rPr>
        <w:t xml:space="preserve"> fluffy</w:t>
      </w:r>
      <w:r w:rsidR="003B0043">
        <w:rPr>
          <w:rFonts w:ascii="Times New Roman" w:hAnsi="Times New Roman" w:cs="Times New Roman"/>
          <w:sz w:val="24"/>
          <w:szCs w:val="24"/>
        </w:rPr>
        <w:t xml:space="preserve"> solid; Yield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88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%; mp </w:t>
      </w:r>
      <w:r>
        <w:rPr>
          <w:rFonts w:ascii="Times New Roman" w:hAnsi="Times New Roman" w:cs="Times New Roman"/>
          <w:sz w:val="24"/>
          <w:szCs w:val="24"/>
        </w:rPr>
        <w:t>178</w:t>
      </w:r>
      <w:r w:rsidR="003B004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179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°C; </w:t>
      </w:r>
      <w:r w:rsidR="003B0043">
        <w:rPr>
          <w:rFonts w:ascii="Times New Roman" w:hAnsi="Times New Roman" w:cs="Times New Roman"/>
          <w:sz w:val="24"/>
          <w:szCs w:val="24"/>
        </w:rPr>
        <w:t>FT-</w:t>
      </w:r>
      <w:r w:rsidR="003B0043" w:rsidRPr="00E72816">
        <w:rPr>
          <w:rFonts w:ascii="Times New Roman" w:hAnsi="Times New Roman" w:cs="Times New Roman"/>
          <w:sz w:val="24"/>
          <w:szCs w:val="24"/>
        </w:rPr>
        <w:t>IR (neat)</w:t>
      </w:r>
      <w:r w:rsidR="003B0043">
        <w:rPr>
          <w:rFonts w:ascii="Times New Roman" w:hAnsi="Times New Roman" w:cs="Times New Roman"/>
          <w:sz w:val="24"/>
          <w:szCs w:val="24"/>
        </w:rPr>
        <w:t xml:space="preserve"> ν</w:t>
      </w:r>
      <w:r w:rsidR="003B0043" w:rsidRPr="00E72816">
        <w:rPr>
          <w:rFonts w:ascii="Times New Roman" w:hAnsi="Times New Roman" w:cs="Times New Roman"/>
          <w:sz w:val="24"/>
          <w:szCs w:val="24"/>
        </w:rPr>
        <w:t>: 17</w:t>
      </w:r>
      <w:r>
        <w:rPr>
          <w:rFonts w:ascii="Times New Roman" w:hAnsi="Times New Roman" w:cs="Times New Roman"/>
          <w:sz w:val="24"/>
          <w:szCs w:val="24"/>
        </w:rPr>
        <w:t>57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(C=O)</w:t>
      </w:r>
      <w:r w:rsidR="003B0043">
        <w:rPr>
          <w:rFonts w:ascii="Times New Roman" w:hAnsi="Times New Roman" w:cs="Times New Roman"/>
          <w:sz w:val="24"/>
          <w:szCs w:val="24"/>
        </w:rPr>
        <w:t xml:space="preserve"> </w:t>
      </w:r>
      <w:r w:rsidR="003B0043" w:rsidRPr="00E72816">
        <w:rPr>
          <w:rFonts w:ascii="Times New Roman" w:hAnsi="Times New Roman" w:cs="Times New Roman"/>
          <w:sz w:val="24"/>
          <w:szCs w:val="24"/>
        </w:rPr>
        <w:t>cm</w:t>
      </w:r>
      <w:r w:rsidR="003B0043" w:rsidRPr="00E728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; </w:t>
      </w:r>
      <w:r w:rsidR="003B0043" w:rsidRPr="00E728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B0043" w:rsidRPr="00E72816">
        <w:rPr>
          <w:rFonts w:ascii="Times New Roman" w:hAnsi="Times New Roman" w:cs="Times New Roman"/>
          <w:sz w:val="24"/>
          <w:szCs w:val="24"/>
        </w:rPr>
        <w:t>H NMR</w:t>
      </w:r>
      <w:r w:rsidR="003B0043">
        <w:rPr>
          <w:rFonts w:ascii="Times New Roman" w:hAnsi="Times New Roman" w:cs="Times New Roman"/>
          <w:sz w:val="24"/>
          <w:szCs w:val="24"/>
        </w:rPr>
        <w:t xml:space="preserve"> spectrum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4</w:t>
      </w:r>
      <w:r w:rsidR="003B0043" w:rsidRPr="00E72816">
        <w:rPr>
          <w:rFonts w:ascii="Times New Roman" w:hAnsi="Times New Roman" w:cs="Times New Roman"/>
          <w:sz w:val="24"/>
          <w:szCs w:val="24"/>
        </w:rPr>
        <w:t>00 MHz, CDCl</w:t>
      </w:r>
      <w:r w:rsidR="003B0043"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B0043">
        <w:rPr>
          <w:rFonts w:ascii="Times New Roman" w:hAnsi="Times New Roman" w:cs="Times New Roman"/>
          <w:sz w:val="24"/>
          <w:szCs w:val="24"/>
        </w:rPr>
        <w:t>),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 w:rsidRPr="00824A95">
        <w:rPr>
          <w:rFonts w:ascii="Times New Roman" w:hAnsi="Times New Roman" w:cs="Times New Roman"/>
          <w:sz w:val="24"/>
          <w:szCs w:val="24"/>
        </w:rPr>
        <w:t>δ</w:t>
      </w:r>
      <w:r w:rsidR="003B0043">
        <w:rPr>
          <w:rFonts w:ascii="Times New Roman" w:hAnsi="Times New Roman" w:cs="Times New Roman"/>
          <w:sz w:val="24"/>
          <w:szCs w:val="24"/>
        </w:rPr>
        <w:t>,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>
        <w:rPr>
          <w:rFonts w:ascii="Times New Roman" w:hAnsi="Times New Roman" w:cs="Times New Roman"/>
          <w:sz w:val="24"/>
          <w:szCs w:val="24"/>
        </w:rPr>
        <w:t>ppm (</w:t>
      </w:r>
      <w:r w:rsidR="003B0043" w:rsidRPr="00824A95">
        <w:rPr>
          <w:rFonts w:ascii="Times New Roman" w:hAnsi="Times New Roman" w:cs="Times New Roman"/>
          <w:i/>
          <w:sz w:val="24"/>
          <w:szCs w:val="24"/>
        </w:rPr>
        <w:t>J</w:t>
      </w:r>
      <w:r w:rsidR="003B0043">
        <w:rPr>
          <w:rFonts w:ascii="Times New Roman" w:hAnsi="Times New Roman" w:cs="Times New Roman"/>
          <w:sz w:val="24"/>
          <w:szCs w:val="24"/>
        </w:rPr>
        <w:t>, Hz):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3.62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3H, </w:t>
      </w:r>
      <w:r w:rsidRPr="00734DCF">
        <w:rPr>
          <w:rFonts w:ascii="Times New Roman" w:hAnsi="Times New Roman"/>
          <w:color w:val="000000"/>
          <w:sz w:val="24"/>
          <w:szCs w:val="24"/>
        </w:rPr>
        <w:t>s, OC</w:t>
      </w:r>
      <w:r w:rsidRPr="007A5A4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734DC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); 4.28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Pr="00734DCF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>
        <w:rPr>
          <w:rFonts w:ascii="Times New Roman" w:hAnsi="Times New Roman"/>
          <w:color w:val="000000"/>
          <w:sz w:val="24"/>
          <w:szCs w:val="24"/>
        </w:rPr>
        <w:t>= 2.2 Hz, C4-</w:t>
      </w:r>
      <w:r w:rsidRPr="007A5A4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4.84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Pr="00734DCF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>
        <w:rPr>
          <w:rFonts w:ascii="Times New Roman" w:hAnsi="Times New Roman"/>
          <w:color w:val="000000"/>
          <w:sz w:val="24"/>
          <w:szCs w:val="24"/>
        </w:rPr>
        <w:t>= 2.2 Hz, C3-</w:t>
      </w:r>
      <w:r w:rsidRPr="007A5A4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6.63-7.75 (17H, m, Ar</w:t>
      </w:r>
      <w:r w:rsidRPr="007A5A4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8.30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734DCF">
        <w:rPr>
          <w:rFonts w:ascii="Times New Roman" w:hAnsi="Times New Roman"/>
          <w:color w:val="000000"/>
          <w:sz w:val="24"/>
          <w:szCs w:val="24"/>
        </w:rPr>
        <w:t>s, =C</w:t>
      </w:r>
      <w:r w:rsidRPr="007A5A4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734DCF">
        <w:rPr>
          <w:rFonts w:ascii="Times New Roman" w:hAnsi="Times New Roman"/>
          <w:color w:val="000000"/>
          <w:sz w:val="24"/>
          <w:szCs w:val="24"/>
        </w:rPr>
        <w:t>)</w:t>
      </w:r>
      <w:r w:rsidR="003B0043">
        <w:rPr>
          <w:rFonts w:ascii="Times New Roman" w:hAnsi="Times New Roman"/>
          <w:color w:val="000000"/>
          <w:sz w:val="24"/>
          <w:szCs w:val="24"/>
        </w:rPr>
        <w:t>;</w:t>
      </w:r>
      <w:r w:rsidR="003B0043" w:rsidRPr="00E728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0043"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B0043" w:rsidRPr="00E72816">
        <w:rPr>
          <w:rFonts w:ascii="Times New Roman" w:hAnsi="Times New Roman" w:cs="Times New Roman"/>
          <w:sz w:val="24"/>
          <w:szCs w:val="24"/>
        </w:rPr>
        <w:t>C NMR</w:t>
      </w:r>
      <w:r w:rsidR="003B0043">
        <w:rPr>
          <w:rFonts w:ascii="Times New Roman" w:hAnsi="Times New Roman" w:cs="Times New Roman"/>
          <w:sz w:val="24"/>
          <w:szCs w:val="24"/>
        </w:rPr>
        <w:t xml:space="preserve"> spectrum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(</w:t>
      </w:r>
      <w:r w:rsidR="0020569A">
        <w:rPr>
          <w:rFonts w:ascii="Times New Roman" w:hAnsi="Times New Roman" w:cs="Times New Roman"/>
          <w:sz w:val="24"/>
          <w:szCs w:val="24"/>
        </w:rPr>
        <w:t>100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MHz, CDCl</w:t>
      </w:r>
      <w:r w:rsidR="003B0043"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B0043">
        <w:rPr>
          <w:rFonts w:ascii="Times New Roman" w:hAnsi="Times New Roman" w:cs="Times New Roman"/>
          <w:sz w:val="24"/>
          <w:szCs w:val="24"/>
        </w:rPr>
        <w:t>),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 w:rsidRPr="00163413">
        <w:rPr>
          <w:rFonts w:ascii="Times New Roman" w:hAnsi="Times New Roman" w:cs="Times New Roman"/>
          <w:sz w:val="24"/>
          <w:szCs w:val="24"/>
        </w:rPr>
        <w:t>δ</w:t>
      </w:r>
      <w:r w:rsidR="003B0043">
        <w:rPr>
          <w:rFonts w:ascii="Times New Roman" w:hAnsi="Times New Roman" w:cs="Times New Roman"/>
          <w:sz w:val="24"/>
          <w:szCs w:val="24"/>
        </w:rPr>
        <w:t>, ppm: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D14302">
        <w:rPr>
          <w:rFonts w:ascii="Times New Roman" w:hAnsi="Times New Roman" w:cs="Times New Roman"/>
          <w:sz w:val="24"/>
          <w:szCs w:val="24"/>
        </w:rPr>
        <w:t>53.9, 55.4, 61.9, 114.4, 118.7, 120.1, 121.3, 123.1, 127.0, 127.5, 128.6, 128.8, 129.0, 129.3, 129.5, 129.7, 130.5, 130.7, 130.8</w:t>
      </w:r>
      <w:r w:rsidR="0020569A">
        <w:rPr>
          <w:rFonts w:ascii="Times New Roman" w:hAnsi="Times New Roman" w:cs="Times New Roman"/>
          <w:sz w:val="24"/>
          <w:szCs w:val="24"/>
        </w:rPr>
        <w:t xml:space="preserve">, </w:t>
      </w:r>
      <w:r w:rsidR="00D14302">
        <w:rPr>
          <w:rFonts w:ascii="Times New Roman" w:hAnsi="Times New Roman" w:cs="Times New Roman"/>
          <w:sz w:val="24"/>
          <w:szCs w:val="24"/>
        </w:rPr>
        <w:t>133.6, 134.4, 149.3, 154.0, 156.5, 159.9, 162.4</w:t>
      </w:r>
      <w:r w:rsidR="003B0043">
        <w:rPr>
          <w:rFonts w:ascii="Times New Roman" w:hAnsi="Times New Roman" w:cs="Times New Roman"/>
          <w:sz w:val="24"/>
          <w:szCs w:val="24"/>
        </w:rPr>
        <w:t>;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>
        <w:rPr>
          <w:rFonts w:ascii="Times New Roman" w:hAnsi="Times New Roman" w:cs="Times New Roman"/>
          <w:sz w:val="24"/>
          <w:szCs w:val="24"/>
        </w:rPr>
        <w:t xml:space="preserve">Elemental analysis: found (%): C, </w:t>
      </w:r>
      <w:r w:rsidR="0020569A">
        <w:rPr>
          <w:rFonts w:ascii="Times New Roman" w:hAnsi="Times New Roman" w:cs="Times New Roman"/>
          <w:sz w:val="24"/>
          <w:szCs w:val="24"/>
        </w:rPr>
        <w:t>64.23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; H, </w:t>
      </w:r>
      <w:r w:rsidR="0020569A">
        <w:rPr>
          <w:rFonts w:ascii="Times New Roman" w:hAnsi="Times New Roman" w:cs="Times New Roman"/>
          <w:sz w:val="24"/>
          <w:szCs w:val="24"/>
        </w:rPr>
        <w:t>3.82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 w:rsidR="003B0043">
        <w:rPr>
          <w:rFonts w:ascii="Times New Roman" w:hAnsi="Times New Roman" w:cs="Times New Roman"/>
          <w:sz w:val="24"/>
          <w:szCs w:val="24"/>
        </w:rPr>
        <w:t>9</w:t>
      </w:r>
      <w:r w:rsidR="003B0043" w:rsidRPr="00E72816">
        <w:rPr>
          <w:rFonts w:ascii="Times New Roman" w:hAnsi="Times New Roman" w:cs="Times New Roman"/>
          <w:sz w:val="24"/>
          <w:szCs w:val="24"/>
        </w:rPr>
        <w:t>.</w:t>
      </w:r>
      <w:r w:rsidR="0020569A">
        <w:rPr>
          <w:rFonts w:ascii="Times New Roman" w:hAnsi="Times New Roman" w:cs="Times New Roman"/>
          <w:sz w:val="24"/>
          <w:szCs w:val="24"/>
        </w:rPr>
        <w:t>29</w:t>
      </w:r>
      <w:r w:rsidR="003B0043" w:rsidRPr="00E72816">
        <w:rPr>
          <w:rFonts w:ascii="Times New Roman" w:hAnsi="Times New Roman" w:cs="Times New Roman"/>
          <w:sz w:val="24"/>
          <w:szCs w:val="24"/>
        </w:rPr>
        <w:t>.</w:t>
      </w:r>
      <w:r w:rsidR="003B0043">
        <w:rPr>
          <w:rFonts w:ascii="Times New Roman" w:hAnsi="Times New Roman" w:cs="Times New Roman"/>
          <w:sz w:val="24"/>
          <w:szCs w:val="24"/>
        </w:rPr>
        <w:t xml:space="preserve"> </w:t>
      </w:r>
      <w:r w:rsidR="00913B05" w:rsidRPr="00ED0059">
        <w:rPr>
          <w:rFonts w:ascii="Times New Roman" w:hAnsi="Times New Roman" w:cs="Times New Roman"/>
          <w:sz w:val="24"/>
          <w:szCs w:val="24"/>
        </w:rPr>
        <w:t>C</w:t>
      </w:r>
      <w:r w:rsidR="00913B05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913B05" w:rsidRPr="00ED0059">
        <w:rPr>
          <w:rFonts w:ascii="Times New Roman" w:hAnsi="Times New Roman" w:cs="Times New Roman"/>
          <w:sz w:val="24"/>
          <w:szCs w:val="24"/>
        </w:rPr>
        <w:t>H</w:t>
      </w:r>
      <w:r w:rsidR="00913B05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913B05" w:rsidRPr="000055AC">
        <w:rPr>
          <w:rFonts w:ascii="Times New Roman" w:hAnsi="Times New Roman" w:cs="Times New Roman"/>
          <w:sz w:val="24"/>
          <w:szCs w:val="24"/>
        </w:rPr>
        <w:t>Cl</w:t>
      </w:r>
      <w:r w:rsidR="00913B05" w:rsidRPr="00ED0059">
        <w:rPr>
          <w:rFonts w:ascii="Times New Roman" w:hAnsi="Times New Roman" w:cs="Times New Roman"/>
          <w:sz w:val="24"/>
          <w:szCs w:val="24"/>
        </w:rPr>
        <w:t>N</w:t>
      </w:r>
      <w:r w:rsidR="00913B0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13B05" w:rsidRPr="00ED0059">
        <w:rPr>
          <w:rFonts w:ascii="Times New Roman" w:hAnsi="Times New Roman" w:cs="Times New Roman"/>
          <w:sz w:val="24"/>
          <w:szCs w:val="24"/>
        </w:rPr>
        <w:t>O</w:t>
      </w:r>
      <w:r w:rsidR="00913B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3B05">
        <w:rPr>
          <w:rFonts w:ascii="Times New Roman" w:hAnsi="Times New Roman" w:cs="Times New Roman"/>
          <w:sz w:val="24"/>
          <w:szCs w:val="24"/>
        </w:rPr>
        <w:t>S</w:t>
      </w:r>
      <w:r w:rsidR="00913B05" w:rsidRPr="000055A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0043">
        <w:rPr>
          <w:rFonts w:ascii="Times New Roman" w:hAnsi="Times New Roman" w:cs="Times New Roman"/>
          <w:sz w:val="24"/>
          <w:szCs w:val="24"/>
        </w:rPr>
        <w:t xml:space="preserve"> calculated (%): C, </w:t>
      </w:r>
      <w:r w:rsidR="0020569A">
        <w:rPr>
          <w:rFonts w:ascii="Times New Roman" w:hAnsi="Times New Roman" w:cs="Times New Roman"/>
          <w:sz w:val="24"/>
          <w:szCs w:val="24"/>
        </w:rPr>
        <w:t>64.58</w:t>
      </w:r>
      <w:r w:rsidR="003B0043">
        <w:rPr>
          <w:rFonts w:ascii="Times New Roman" w:hAnsi="Times New Roman" w:cs="Times New Roman"/>
          <w:sz w:val="24"/>
          <w:szCs w:val="24"/>
        </w:rPr>
        <w:t xml:space="preserve">; H, </w:t>
      </w:r>
      <w:r w:rsidR="0020569A">
        <w:rPr>
          <w:rFonts w:ascii="Times New Roman" w:hAnsi="Times New Roman" w:cs="Times New Roman"/>
          <w:sz w:val="24"/>
          <w:szCs w:val="24"/>
        </w:rPr>
        <w:t>3.90</w:t>
      </w:r>
      <w:r w:rsidR="003B0043">
        <w:rPr>
          <w:rFonts w:ascii="Times New Roman" w:hAnsi="Times New Roman" w:cs="Times New Roman"/>
          <w:sz w:val="24"/>
          <w:szCs w:val="24"/>
        </w:rPr>
        <w:t>; N, 9.</w:t>
      </w:r>
      <w:r w:rsidR="001D12E8">
        <w:rPr>
          <w:rFonts w:ascii="Times New Roman" w:hAnsi="Times New Roman" w:cs="Times New Roman"/>
          <w:sz w:val="24"/>
          <w:szCs w:val="24"/>
        </w:rPr>
        <w:t>41</w:t>
      </w:r>
      <w:r w:rsidR="003B0043">
        <w:rPr>
          <w:rFonts w:ascii="Times New Roman" w:hAnsi="Times New Roman" w:cs="Times New Roman"/>
          <w:sz w:val="24"/>
          <w:szCs w:val="24"/>
        </w:rPr>
        <w:t>.</w:t>
      </w: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B0043" w:rsidRPr="00F24302" w:rsidRDefault="004D1CFB" w:rsidP="000441CF">
      <w:pPr>
        <w:spacing w:after="0" w:line="48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24302">
        <w:rPr>
          <w:rFonts w:ascii="Times New Roman" w:hAnsi="Times New Roman" w:cs="Times New Roman"/>
          <w:i/>
          <w:sz w:val="24"/>
          <w:szCs w:val="24"/>
        </w:rPr>
        <w:t>trans-1-(4′-</w:t>
      </w:r>
      <w:r w:rsidR="00523008">
        <w:rPr>
          <w:rFonts w:ascii="Times New Roman" w:hAnsi="Times New Roman" w:cs="Times New Roman"/>
          <w:i/>
          <w:sz w:val="24"/>
          <w:szCs w:val="24"/>
        </w:rPr>
        <w:t>M</w:t>
      </w:r>
      <w:r w:rsidRPr="00F24302">
        <w:rPr>
          <w:rFonts w:ascii="Times New Roman" w:hAnsi="Times New Roman" w:cs="Times New Roman"/>
          <w:i/>
          <w:sz w:val="24"/>
          <w:szCs w:val="24"/>
        </w:rPr>
        <w:t>ethoxyphenyl)-4-[</w:t>
      </w:r>
      <w:r w:rsidRPr="00F24302">
        <w:rPr>
          <w:rFonts w:ascii="Times New Roman" w:hAnsi="Times New Roman" w:cs="Times New Roman"/>
          <w:i/>
          <w:color w:val="000000"/>
          <w:sz w:val="24"/>
          <w:szCs w:val="24"/>
        </w:rPr>
        <w:t>1-(6′-methoxybenzo[d]thiazol-2′-yl)-3-p-tolyl-1H-pyrazol-4-yl]-3-phenylthioazetidin-2-one</w:t>
      </w:r>
      <w:r w:rsidRPr="00F2430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4B61CB" w:rsidRPr="00F24302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8E0852">
        <w:rPr>
          <w:rFonts w:ascii="Times New Roman" w:hAnsi="Times New Roman" w:cs="Times New Roman"/>
          <w:b/>
          <w:i/>
          <w:color w:val="000000"/>
          <w:sz w:val="24"/>
          <w:szCs w:val="24"/>
        </w:rPr>
        <w:t>6</w:t>
      </w:r>
      <w:r w:rsidR="004B61CB" w:rsidRPr="00F24302">
        <w:rPr>
          <w:rFonts w:ascii="Times New Roman" w:hAnsi="Times New Roman" w:cs="Times New Roman"/>
          <w:b/>
          <w:i/>
          <w:color w:val="000000"/>
          <w:sz w:val="24"/>
          <w:szCs w:val="24"/>
        </w:rPr>
        <w:t>f</w:t>
      </w:r>
      <w:r w:rsidR="004B61CB" w:rsidRPr="00F24302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F2430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3B0043" w:rsidRDefault="005A1030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Yellow crystalline</w:t>
      </w:r>
      <w:r w:rsidR="003B0043">
        <w:rPr>
          <w:rFonts w:ascii="Times New Roman" w:hAnsi="Times New Roman" w:cs="Times New Roman"/>
          <w:sz w:val="24"/>
          <w:szCs w:val="24"/>
        </w:rPr>
        <w:t xml:space="preserve"> solid; Yield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92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%; mp </w:t>
      </w:r>
      <w:r>
        <w:rPr>
          <w:rFonts w:ascii="Times New Roman" w:hAnsi="Times New Roman" w:cs="Times New Roman"/>
          <w:sz w:val="24"/>
          <w:szCs w:val="24"/>
        </w:rPr>
        <w:t>159</w:t>
      </w:r>
      <w:r w:rsidR="003B004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160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°C; </w:t>
      </w:r>
      <w:r w:rsidR="003B0043">
        <w:rPr>
          <w:rFonts w:ascii="Times New Roman" w:hAnsi="Times New Roman" w:cs="Times New Roman"/>
          <w:sz w:val="24"/>
          <w:szCs w:val="24"/>
        </w:rPr>
        <w:t>FT-</w:t>
      </w:r>
      <w:r w:rsidR="003B0043" w:rsidRPr="00E72816">
        <w:rPr>
          <w:rFonts w:ascii="Times New Roman" w:hAnsi="Times New Roman" w:cs="Times New Roman"/>
          <w:sz w:val="24"/>
          <w:szCs w:val="24"/>
        </w:rPr>
        <w:t>IR (neat)</w:t>
      </w:r>
      <w:r w:rsidR="003B0043">
        <w:rPr>
          <w:rFonts w:ascii="Times New Roman" w:hAnsi="Times New Roman" w:cs="Times New Roman"/>
          <w:sz w:val="24"/>
          <w:szCs w:val="24"/>
        </w:rPr>
        <w:t xml:space="preserve"> ν</w:t>
      </w:r>
      <w:r w:rsidR="003B0043" w:rsidRPr="00E72816">
        <w:rPr>
          <w:rFonts w:ascii="Times New Roman" w:hAnsi="Times New Roman" w:cs="Times New Roman"/>
          <w:sz w:val="24"/>
          <w:szCs w:val="24"/>
        </w:rPr>
        <w:t>: 17</w:t>
      </w:r>
      <w:r>
        <w:rPr>
          <w:rFonts w:ascii="Times New Roman" w:hAnsi="Times New Roman" w:cs="Times New Roman"/>
          <w:sz w:val="24"/>
          <w:szCs w:val="24"/>
        </w:rPr>
        <w:t>42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(C=O)</w:t>
      </w:r>
      <w:r w:rsidR="003B0043">
        <w:rPr>
          <w:rFonts w:ascii="Times New Roman" w:hAnsi="Times New Roman" w:cs="Times New Roman"/>
          <w:sz w:val="24"/>
          <w:szCs w:val="24"/>
        </w:rPr>
        <w:t xml:space="preserve"> </w:t>
      </w:r>
      <w:r w:rsidR="003B0043" w:rsidRPr="00E72816">
        <w:rPr>
          <w:rFonts w:ascii="Times New Roman" w:hAnsi="Times New Roman" w:cs="Times New Roman"/>
          <w:sz w:val="24"/>
          <w:szCs w:val="24"/>
        </w:rPr>
        <w:t>cm</w:t>
      </w:r>
      <w:r w:rsidR="003B0043" w:rsidRPr="00E728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; </w:t>
      </w:r>
      <w:r w:rsidR="003B0043" w:rsidRPr="00E728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B0043" w:rsidRPr="00E72816">
        <w:rPr>
          <w:rFonts w:ascii="Times New Roman" w:hAnsi="Times New Roman" w:cs="Times New Roman"/>
          <w:sz w:val="24"/>
          <w:szCs w:val="24"/>
        </w:rPr>
        <w:t>H NMR</w:t>
      </w:r>
      <w:r w:rsidR="003B0043">
        <w:rPr>
          <w:rFonts w:ascii="Times New Roman" w:hAnsi="Times New Roman" w:cs="Times New Roman"/>
          <w:sz w:val="24"/>
          <w:szCs w:val="24"/>
        </w:rPr>
        <w:t xml:space="preserve"> spectrum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4</w:t>
      </w:r>
      <w:r w:rsidR="003B0043" w:rsidRPr="00E72816">
        <w:rPr>
          <w:rFonts w:ascii="Times New Roman" w:hAnsi="Times New Roman" w:cs="Times New Roman"/>
          <w:sz w:val="24"/>
          <w:szCs w:val="24"/>
        </w:rPr>
        <w:t>00 MHz, CDCl</w:t>
      </w:r>
      <w:r w:rsidR="003B0043"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B0043">
        <w:rPr>
          <w:rFonts w:ascii="Times New Roman" w:hAnsi="Times New Roman" w:cs="Times New Roman"/>
          <w:sz w:val="24"/>
          <w:szCs w:val="24"/>
        </w:rPr>
        <w:t>),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 w:rsidRPr="00824A95">
        <w:rPr>
          <w:rFonts w:ascii="Times New Roman" w:hAnsi="Times New Roman" w:cs="Times New Roman"/>
          <w:sz w:val="24"/>
          <w:szCs w:val="24"/>
        </w:rPr>
        <w:t>δ</w:t>
      </w:r>
      <w:r w:rsidR="003B0043">
        <w:rPr>
          <w:rFonts w:ascii="Times New Roman" w:hAnsi="Times New Roman" w:cs="Times New Roman"/>
          <w:sz w:val="24"/>
          <w:szCs w:val="24"/>
        </w:rPr>
        <w:t>,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>
        <w:rPr>
          <w:rFonts w:ascii="Times New Roman" w:hAnsi="Times New Roman" w:cs="Times New Roman"/>
          <w:sz w:val="24"/>
          <w:szCs w:val="24"/>
        </w:rPr>
        <w:t>ppm (</w:t>
      </w:r>
      <w:r w:rsidR="003B0043" w:rsidRPr="00824A95">
        <w:rPr>
          <w:rFonts w:ascii="Times New Roman" w:hAnsi="Times New Roman" w:cs="Times New Roman"/>
          <w:i/>
          <w:sz w:val="24"/>
          <w:szCs w:val="24"/>
        </w:rPr>
        <w:t>J</w:t>
      </w:r>
      <w:r w:rsidR="003B0043">
        <w:rPr>
          <w:rFonts w:ascii="Times New Roman" w:hAnsi="Times New Roman" w:cs="Times New Roman"/>
          <w:sz w:val="24"/>
          <w:szCs w:val="24"/>
        </w:rPr>
        <w:t>, Hz):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2.37 (3H, s, </w:t>
      </w:r>
      <w:r w:rsidRPr="00734DCF">
        <w:rPr>
          <w:rFonts w:ascii="Times New Roman" w:hAnsi="Times New Roman"/>
          <w:color w:val="000000"/>
          <w:sz w:val="24"/>
          <w:szCs w:val="24"/>
        </w:rPr>
        <w:t>C</w:t>
      </w:r>
      <w:r w:rsidRPr="005A103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734DC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); 3.60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3H, </w:t>
      </w:r>
      <w:r w:rsidRPr="00734DCF">
        <w:rPr>
          <w:rFonts w:ascii="Times New Roman" w:hAnsi="Times New Roman"/>
          <w:color w:val="000000"/>
          <w:sz w:val="24"/>
          <w:szCs w:val="24"/>
        </w:rPr>
        <w:t>s, OC</w:t>
      </w:r>
      <w:r w:rsidRPr="005A103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734DC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);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3.76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3H, </w:t>
      </w:r>
      <w:r w:rsidRPr="00734DCF">
        <w:rPr>
          <w:rFonts w:ascii="Times New Roman" w:hAnsi="Times New Roman"/>
          <w:color w:val="000000"/>
          <w:sz w:val="24"/>
          <w:szCs w:val="24"/>
        </w:rPr>
        <w:t>s, OC</w:t>
      </w:r>
      <w:r w:rsidRPr="005A103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734DC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); 4.26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Pr="00734DCF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>
        <w:rPr>
          <w:rFonts w:ascii="Times New Roman" w:hAnsi="Times New Roman"/>
          <w:color w:val="000000"/>
          <w:sz w:val="24"/>
          <w:szCs w:val="24"/>
        </w:rPr>
        <w:t>= 2.2 Hz, C4-</w:t>
      </w:r>
      <w:r w:rsidRPr="005A103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4.83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Pr="00734DCF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>
        <w:rPr>
          <w:rFonts w:ascii="Times New Roman" w:hAnsi="Times New Roman"/>
          <w:color w:val="000000"/>
          <w:sz w:val="24"/>
          <w:szCs w:val="24"/>
        </w:rPr>
        <w:t>= 2.2 Hz, C3-</w:t>
      </w:r>
      <w:r w:rsidRPr="005A103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6.61-7.63 (16H, m, Ar</w:t>
      </w:r>
      <w:r w:rsidRPr="005A103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8.27</w:t>
      </w:r>
      <w:r w:rsidRPr="00734DCF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734DCF">
        <w:rPr>
          <w:rFonts w:ascii="Times New Roman" w:hAnsi="Times New Roman"/>
          <w:color w:val="000000"/>
          <w:sz w:val="24"/>
          <w:szCs w:val="24"/>
        </w:rPr>
        <w:t>s, =C</w:t>
      </w:r>
      <w:r w:rsidRPr="005A103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734DCF">
        <w:rPr>
          <w:rFonts w:ascii="Times New Roman" w:hAnsi="Times New Roman"/>
          <w:color w:val="000000"/>
          <w:sz w:val="24"/>
          <w:szCs w:val="24"/>
        </w:rPr>
        <w:t>)</w:t>
      </w:r>
      <w:r w:rsidR="003B0043">
        <w:rPr>
          <w:rFonts w:ascii="Times New Roman" w:hAnsi="Times New Roman"/>
          <w:color w:val="000000"/>
          <w:sz w:val="24"/>
          <w:szCs w:val="24"/>
        </w:rPr>
        <w:t>;</w:t>
      </w:r>
      <w:r w:rsidR="003B0043" w:rsidRPr="00E728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0043"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B0043" w:rsidRPr="00E72816">
        <w:rPr>
          <w:rFonts w:ascii="Times New Roman" w:hAnsi="Times New Roman" w:cs="Times New Roman"/>
          <w:sz w:val="24"/>
          <w:szCs w:val="24"/>
        </w:rPr>
        <w:t>C NMR</w:t>
      </w:r>
      <w:r w:rsidR="003B0043">
        <w:rPr>
          <w:rFonts w:ascii="Times New Roman" w:hAnsi="Times New Roman" w:cs="Times New Roman"/>
          <w:sz w:val="24"/>
          <w:szCs w:val="24"/>
        </w:rPr>
        <w:t xml:space="preserve"> spectrum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MHz, CDCl</w:t>
      </w:r>
      <w:r w:rsidR="003B0043"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B0043">
        <w:rPr>
          <w:rFonts w:ascii="Times New Roman" w:hAnsi="Times New Roman" w:cs="Times New Roman"/>
          <w:sz w:val="24"/>
          <w:szCs w:val="24"/>
        </w:rPr>
        <w:t>),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 w:rsidRPr="00163413">
        <w:rPr>
          <w:rFonts w:ascii="Times New Roman" w:hAnsi="Times New Roman" w:cs="Times New Roman"/>
          <w:sz w:val="24"/>
          <w:szCs w:val="24"/>
        </w:rPr>
        <w:t>δ</w:t>
      </w:r>
      <w:r w:rsidR="003B0043">
        <w:rPr>
          <w:rFonts w:ascii="Times New Roman" w:hAnsi="Times New Roman" w:cs="Times New Roman"/>
          <w:sz w:val="24"/>
          <w:szCs w:val="24"/>
        </w:rPr>
        <w:t>, ppm: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F24302">
        <w:rPr>
          <w:rFonts w:ascii="Times New Roman" w:hAnsi="Times New Roman" w:cs="Times New Roman"/>
          <w:sz w:val="24"/>
          <w:szCs w:val="24"/>
        </w:rPr>
        <w:t>21.4, 54.0</w:t>
      </w:r>
      <w:r w:rsidR="00014718">
        <w:rPr>
          <w:rFonts w:ascii="Times New Roman" w:hAnsi="Times New Roman" w:cs="Times New Roman"/>
          <w:sz w:val="24"/>
          <w:szCs w:val="24"/>
        </w:rPr>
        <w:t>, 55.</w:t>
      </w:r>
      <w:r w:rsidR="00F24302">
        <w:rPr>
          <w:rFonts w:ascii="Times New Roman" w:hAnsi="Times New Roman" w:cs="Times New Roman"/>
          <w:sz w:val="24"/>
          <w:szCs w:val="24"/>
        </w:rPr>
        <w:t>4, 55.8, 61.9, 104.7, 114.4, 115.5, 118.7, 119.4, 122.9, 126.7, 128.1, 128.5, 128.6</w:t>
      </w:r>
      <w:r w:rsidR="00014718">
        <w:rPr>
          <w:rFonts w:ascii="Times New Roman" w:hAnsi="Times New Roman" w:cs="Times New Roman"/>
          <w:sz w:val="24"/>
          <w:szCs w:val="24"/>
        </w:rPr>
        <w:t xml:space="preserve">, </w:t>
      </w:r>
      <w:r w:rsidR="00F24302">
        <w:rPr>
          <w:rFonts w:ascii="Times New Roman" w:hAnsi="Times New Roman" w:cs="Times New Roman"/>
          <w:sz w:val="24"/>
          <w:szCs w:val="24"/>
        </w:rPr>
        <w:t>129.3, 129.6, 129.7, 130.7, 133.5, 134.5, 139.4, 144.9, 153.5, 156.4, 157.5, 162.5</w:t>
      </w:r>
      <w:r w:rsidR="003B0043">
        <w:rPr>
          <w:rFonts w:ascii="Times New Roman" w:hAnsi="Times New Roman" w:cs="Times New Roman"/>
          <w:sz w:val="24"/>
          <w:szCs w:val="24"/>
        </w:rPr>
        <w:t>;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="003B0043">
        <w:rPr>
          <w:rFonts w:ascii="Times New Roman" w:hAnsi="Times New Roman" w:cs="Times New Roman"/>
          <w:sz w:val="24"/>
          <w:szCs w:val="24"/>
        </w:rPr>
        <w:t>Elemental analysis: found (%): C, 67</w:t>
      </w:r>
      <w:r w:rsidR="003B0043" w:rsidRPr="00E72816">
        <w:rPr>
          <w:rFonts w:ascii="Times New Roman" w:hAnsi="Times New Roman" w:cs="Times New Roman"/>
          <w:sz w:val="24"/>
          <w:szCs w:val="24"/>
        </w:rPr>
        <w:t>.</w:t>
      </w:r>
      <w:r w:rsidR="00014718">
        <w:rPr>
          <w:rFonts w:ascii="Times New Roman" w:hAnsi="Times New Roman" w:cs="Times New Roman"/>
          <w:sz w:val="24"/>
          <w:szCs w:val="24"/>
        </w:rPr>
        <w:t>1</w:t>
      </w:r>
      <w:r w:rsidR="003B0043">
        <w:rPr>
          <w:rFonts w:ascii="Times New Roman" w:hAnsi="Times New Roman" w:cs="Times New Roman"/>
          <w:sz w:val="24"/>
          <w:szCs w:val="24"/>
        </w:rPr>
        <w:t>7</w:t>
      </w:r>
      <w:r w:rsidR="003B0043" w:rsidRPr="00E72816">
        <w:rPr>
          <w:rFonts w:ascii="Times New Roman" w:hAnsi="Times New Roman" w:cs="Times New Roman"/>
          <w:sz w:val="24"/>
          <w:szCs w:val="24"/>
        </w:rPr>
        <w:t>; H, 4.</w:t>
      </w:r>
      <w:r w:rsidR="00014718">
        <w:rPr>
          <w:rFonts w:ascii="Times New Roman" w:hAnsi="Times New Roman" w:cs="Times New Roman"/>
          <w:sz w:val="24"/>
          <w:szCs w:val="24"/>
        </w:rPr>
        <w:t>56</w:t>
      </w:r>
      <w:r w:rsidR="003B0043"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 w:rsidR="003B0043">
        <w:rPr>
          <w:rFonts w:ascii="Times New Roman" w:hAnsi="Times New Roman" w:cs="Times New Roman"/>
          <w:sz w:val="24"/>
          <w:szCs w:val="24"/>
        </w:rPr>
        <w:t>9</w:t>
      </w:r>
      <w:r w:rsidR="003B0043" w:rsidRPr="00E72816">
        <w:rPr>
          <w:rFonts w:ascii="Times New Roman" w:hAnsi="Times New Roman" w:cs="Times New Roman"/>
          <w:sz w:val="24"/>
          <w:szCs w:val="24"/>
        </w:rPr>
        <w:t>.</w:t>
      </w:r>
      <w:r w:rsidR="00014718" w:rsidRPr="0003237D">
        <w:rPr>
          <w:rFonts w:ascii="Times New Roman" w:hAnsi="Times New Roman" w:cs="Times New Roman"/>
          <w:sz w:val="24"/>
          <w:szCs w:val="24"/>
        </w:rPr>
        <w:t>11</w:t>
      </w:r>
      <w:r w:rsidR="003B0043" w:rsidRPr="0003237D">
        <w:rPr>
          <w:rFonts w:ascii="Times New Roman" w:hAnsi="Times New Roman" w:cs="Times New Roman"/>
          <w:sz w:val="24"/>
          <w:szCs w:val="24"/>
        </w:rPr>
        <w:t xml:space="preserve">. </w:t>
      </w:r>
      <w:r w:rsidR="002436F0" w:rsidRPr="0003237D">
        <w:rPr>
          <w:rFonts w:ascii="Times New Roman" w:hAnsi="Times New Roman" w:cs="Times New Roman"/>
          <w:sz w:val="24"/>
          <w:szCs w:val="24"/>
        </w:rPr>
        <w:t>C</w:t>
      </w:r>
      <w:r w:rsidR="002436F0" w:rsidRPr="0003237D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="002436F0" w:rsidRPr="0003237D">
        <w:rPr>
          <w:rFonts w:ascii="Times New Roman" w:hAnsi="Times New Roman" w:cs="Times New Roman"/>
          <w:sz w:val="24"/>
          <w:szCs w:val="24"/>
        </w:rPr>
        <w:t>H</w:t>
      </w:r>
      <w:r w:rsidR="002436F0" w:rsidRPr="0003237D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2436F0" w:rsidRPr="0003237D">
        <w:rPr>
          <w:rFonts w:ascii="Times New Roman" w:hAnsi="Times New Roman" w:cs="Times New Roman"/>
          <w:sz w:val="24"/>
          <w:szCs w:val="24"/>
        </w:rPr>
        <w:t>N</w:t>
      </w:r>
      <w:r w:rsidR="002436F0" w:rsidRPr="000323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436F0" w:rsidRPr="0003237D">
        <w:rPr>
          <w:rFonts w:ascii="Times New Roman" w:hAnsi="Times New Roman" w:cs="Times New Roman"/>
          <w:sz w:val="24"/>
          <w:szCs w:val="24"/>
        </w:rPr>
        <w:t>O</w:t>
      </w:r>
      <w:r w:rsidR="002436F0" w:rsidRPr="0003237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436F0" w:rsidRPr="0003237D">
        <w:rPr>
          <w:rFonts w:ascii="Times New Roman" w:hAnsi="Times New Roman" w:cs="Times New Roman"/>
          <w:sz w:val="24"/>
          <w:szCs w:val="24"/>
        </w:rPr>
        <w:t>S</w:t>
      </w:r>
      <w:r w:rsidR="002436F0" w:rsidRPr="0003237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0043" w:rsidRPr="0003237D">
        <w:rPr>
          <w:rFonts w:ascii="Times New Roman" w:hAnsi="Times New Roman" w:cs="Times New Roman"/>
          <w:sz w:val="24"/>
          <w:szCs w:val="24"/>
        </w:rPr>
        <w:t xml:space="preserve"> calculated (%): C, 67.53; H, 4.67; N, 9.26.</w:t>
      </w:r>
    </w:p>
    <w:p w:rsidR="00E33203" w:rsidRDefault="00E33203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03" w:rsidRPr="00F700C0" w:rsidRDefault="00E33203" w:rsidP="00E33203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0C0">
        <w:rPr>
          <w:rFonts w:ascii="Times New Roman" w:hAnsi="Times New Roman" w:cs="Times New Roman"/>
          <w:i/>
          <w:sz w:val="24"/>
          <w:szCs w:val="24"/>
        </w:rPr>
        <w:t>trans-</w:t>
      </w:r>
      <w:r w:rsidRPr="00F700C0">
        <w:rPr>
          <w:rFonts w:ascii="Times New Roman" w:hAnsi="Times New Roman"/>
          <w:i/>
          <w:sz w:val="24"/>
          <w:szCs w:val="24"/>
        </w:rPr>
        <w:t>1-(4</w:t>
      </w:r>
      <w:r w:rsidRPr="00F700C0">
        <w:rPr>
          <w:rFonts w:ascii="Arial" w:hAnsi="Arial" w:cs="Arial"/>
          <w:i/>
          <w:sz w:val="24"/>
          <w:szCs w:val="24"/>
        </w:rPr>
        <w:t>′</w:t>
      </w:r>
      <w:r w:rsidRPr="00F700C0">
        <w:rPr>
          <w:rFonts w:ascii="Times New Roman" w:hAnsi="Times New Roman"/>
          <w:i/>
          <w:sz w:val="24"/>
          <w:szCs w:val="24"/>
        </w:rPr>
        <w:t>-Methoxyphenyl)-4-[</w:t>
      </w:r>
      <w:r w:rsidRPr="00F700C0">
        <w:rPr>
          <w:rFonts w:ascii="Times New Roman" w:hAnsi="Times New Roman"/>
          <w:i/>
          <w:color w:val="000000"/>
          <w:sz w:val="24"/>
          <w:szCs w:val="24"/>
        </w:rPr>
        <w:t>1-(6</w:t>
      </w:r>
      <w:r w:rsidRPr="00F700C0">
        <w:rPr>
          <w:rFonts w:ascii="Arial" w:hAnsi="Arial" w:cs="Arial"/>
          <w:i/>
          <w:color w:val="000000"/>
          <w:sz w:val="24"/>
          <w:szCs w:val="24"/>
        </w:rPr>
        <w:t>′</w:t>
      </w:r>
      <w:r w:rsidRPr="00F700C0">
        <w:rPr>
          <w:rFonts w:ascii="Times New Roman" w:hAnsi="Times New Roman"/>
          <w:i/>
          <w:color w:val="000000"/>
          <w:sz w:val="24"/>
          <w:szCs w:val="24"/>
        </w:rPr>
        <w:t>-methoxybenzo[d]thiazol-2</w:t>
      </w:r>
      <w:r w:rsidRPr="00F700C0">
        <w:rPr>
          <w:rFonts w:ascii="Arial" w:hAnsi="Arial" w:cs="Arial"/>
          <w:i/>
          <w:color w:val="000000"/>
          <w:sz w:val="24"/>
          <w:szCs w:val="24"/>
        </w:rPr>
        <w:t>′</w:t>
      </w:r>
      <w:r w:rsidR="0046748C">
        <w:rPr>
          <w:rFonts w:ascii="Times New Roman" w:hAnsi="Times New Roman"/>
          <w:i/>
          <w:color w:val="000000"/>
          <w:sz w:val="24"/>
          <w:szCs w:val="24"/>
        </w:rPr>
        <w:t>-yl)-3-phenyl-1H-pyrazol</w:t>
      </w:r>
      <w:r w:rsidRPr="00F700C0">
        <w:rPr>
          <w:rFonts w:ascii="Times New Roman" w:hAnsi="Times New Roman"/>
          <w:i/>
          <w:color w:val="000000"/>
          <w:sz w:val="24"/>
          <w:szCs w:val="24"/>
        </w:rPr>
        <w:t xml:space="preserve">-4-yl]-3-phenylselenoazetidin-2-one </w:t>
      </w:r>
      <w:r>
        <w:rPr>
          <w:rFonts w:ascii="Times New Roman" w:hAnsi="Times New Roman"/>
          <w:i/>
          <w:color w:val="000000"/>
          <w:sz w:val="24"/>
          <w:szCs w:val="24"/>
        </w:rPr>
        <w:t>(</w:t>
      </w:r>
      <w:r w:rsidRPr="003413A9">
        <w:rPr>
          <w:rFonts w:ascii="Times New Roman" w:hAnsi="Times New Roman"/>
          <w:b/>
          <w:i/>
          <w:color w:val="000000"/>
          <w:sz w:val="24"/>
          <w:szCs w:val="24"/>
        </w:rPr>
        <w:t>6g</w:t>
      </w:r>
      <w:r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E33203" w:rsidRPr="00F700C0" w:rsidRDefault="00E33203" w:rsidP="00E3320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413A9">
        <w:rPr>
          <w:rFonts w:ascii="Times New Roman" w:hAnsi="Times New Roman" w:cs="Times New Roman"/>
          <w:sz w:val="24"/>
          <w:szCs w:val="24"/>
        </w:rPr>
        <w:t>White solid; Yield 67%; mp 160–162 °C; FT-IR (neat) ν: 1754 (C=O) cm</w:t>
      </w:r>
      <w:r w:rsidRPr="003413A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413A9">
        <w:rPr>
          <w:rFonts w:ascii="Times New Roman" w:hAnsi="Times New Roman" w:cs="Times New Roman"/>
          <w:sz w:val="24"/>
          <w:szCs w:val="24"/>
        </w:rPr>
        <w:t xml:space="preserve">; </w:t>
      </w:r>
      <w:r w:rsidRPr="003413A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413A9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spectrum (4</w:t>
      </w:r>
      <w:r w:rsidRPr="00E72816">
        <w:rPr>
          <w:rFonts w:ascii="Times New Roman" w:hAnsi="Times New Roman" w:cs="Times New Roman"/>
          <w:sz w:val="24"/>
          <w:szCs w:val="24"/>
        </w:rPr>
        <w:t>00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824A95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ppm (</w:t>
      </w:r>
      <w:r w:rsidRPr="00824A9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, Hz):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3.56 (3H, s, OC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); 3.72 (3H, s, OC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); 4.24 (1H, d, </w:t>
      </w:r>
      <w:r w:rsidRPr="005B615D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2.0 Hz, C4-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); 4.72 (1H, d, </w:t>
      </w:r>
      <w:r w:rsidRPr="005B615D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1.9 Hz, C3-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hAnsi="Times New Roman"/>
          <w:color w:val="000000"/>
          <w:sz w:val="24"/>
          <w:szCs w:val="24"/>
        </w:rPr>
        <w:t>6.55-7.75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17H, m,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Ar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8.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2E36CE">
        <w:rPr>
          <w:rFonts w:ascii="Times New Roman" w:hAnsi="Times New Roman"/>
          <w:color w:val="000000"/>
          <w:sz w:val="24"/>
          <w:szCs w:val="24"/>
        </w:rPr>
        <w:t>5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2E36CE">
        <w:rPr>
          <w:rFonts w:ascii="Times New Roman" w:hAnsi="Times New Roman"/>
          <w:color w:val="000000"/>
          <w:sz w:val="24"/>
          <w:szCs w:val="24"/>
        </w:rPr>
        <w:t>s, =C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72816">
        <w:rPr>
          <w:rFonts w:ascii="Times New Roman" w:hAnsi="Times New Roman" w:cs="Times New Roman"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 xml:space="preserve"> spectrum</w:t>
      </w:r>
      <w:r w:rsidRPr="00E72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E72816">
        <w:rPr>
          <w:rFonts w:ascii="Times New Roman" w:hAnsi="Times New Roman" w:cs="Times New Roman"/>
          <w:sz w:val="24"/>
          <w:szCs w:val="24"/>
        </w:rPr>
        <w:t xml:space="preserve">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163413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 ppm: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53.5, 54.0, 55.1, 55.6, 104.5, 114.4, 115.5, 118.4, 119.9, 123.1, 125.3, 126.6, 128.7, 128.8, 129.0, 129.2, 129.3, 130.0, 131.2, 134.6, 136.1, 145.1, 153.2, 156.3, 157.2, 157.6, 162.6;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Elemental analysis: found (%): C, 61.92</w:t>
      </w:r>
      <w:r w:rsidRPr="00E72816">
        <w:rPr>
          <w:rFonts w:ascii="Times New Roman" w:hAnsi="Times New Roman" w:cs="Times New Roman"/>
          <w:sz w:val="24"/>
          <w:szCs w:val="24"/>
        </w:rPr>
        <w:t xml:space="preserve">; H, </w:t>
      </w:r>
      <w:r>
        <w:rPr>
          <w:rFonts w:ascii="Times New Roman" w:hAnsi="Times New Roman" w:cs="Times New Roman"/>
          <w:sz w:val="24"/>
          <w:szCs w:val="24"/>
        </w:rPr>
        <w:t>3.97</w:t>
      </w:r>
      <w:r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>
        <w:rPr>
          <w:rFonts w:ascii="Times New Roman" w:hAnsi="Times New Roman" w:cs="Times New Roman"/>
          <w:sz w:val="24"/>
          <w:szCs w:val="24"/>
        </w:rPr>
        <w:t>8.62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SSe calculated (%): C, 62.16; H, 4.11; N, 8.79.</w:t>
      </w:r>
    </w:p>
    <w:p w:rsidR="00E33203" w:rsidRDefault="00E33203" w:rsidP="00E3320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33203" w:rsidRDefault="00E33203" w:rsidP="00E33203">
      <w:pPr>
        <w:spacing w:after="0" w:line="48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F80F83">
        <w:rPr>
          <w:rFonts w:ascii="Times New Roman" w:hAnsi="Times New Roman" w:cs="Times New Roman"/>
          <w:i/>
          <w:sz w:val="24"/>
          <w:szCs w:val="24"/>
        </w:rPr>
        <w:t>trans-</w:t>
      </w:r>
      <w:r w:rsidRPr="00F80F83">
        <w:rPr>
          <w:rFonts w:ascii="Times New Roman" w:eastAsia="Calibri" w:hAnsi="Times New Roman" w:cs="Times New Roman"/>
          <w:i/>
          <w:sz w:val="24"/>
          <w:szCs w:val="24"/>
        </w:rPr>
        <w:t>1-Benzyl-4-[</w:t>
      </w:r>
      <w:r w:rsidRPr="00F80F8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1-(6</w:t>
      </w:r>
      <w:r w:rsidRPr="00F80F83">
        <w:rPr>
          <w:rFonts w:ascii="Arial" w:eastAsia="Calibri" w:hAnsi="Arial" w:cs="Arial"/>
          <w:i/>
          <w:color w:val="000000"/>
          <w:sz w:val="24"/>
          <w:szCs w:val="24"/>
        </w:rPr>
        <w:t>′</w:t>
      </w:r>
      <w:r w:rsidRPr="00F80F8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-methoxybenzo[d]thiazol-2</w:t>
      </w:r>
      <w:r w:rsidRPr="00F80F83">
        <w:rPr>
          <w:rFonts w:ascii="Arial" w:eastAsia="Calibri" w:hAnsi="Arial" w:cs="Arial"/>
          <w:i/>
          <w:color w:val="000000"/>
          <w:sz w:val="24"/>
          <w:szCs w:val="24"/>
        </w:rPr>
        <w:t>′</w:t>
      </w:r>
      <w:r w:rsidRPr="00F80F8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-yl)-3-phenyl-1H-pyrazol-4-yl]-3-phenylselenoazetidin-2-one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</w:t>
      </w:r>
      <w:r w:rsidRPr="003413A9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6h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)</w:t>
      </w:r>
    </w:p>
    <w:p w:rsidR="00E33203" w:rsidRPr="00F80F83" w:rsidRDefault="00E33203" w:rsidP="004177ED">
      <w:pPr>
        <w:spacing w:after="0" w:line="48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3413A9">
        <w:rPr>
          <w:rFonts w:ascii="Times New Roman" w:hAnsi="Times New Roman" w:cs="Times New Roman"/>
          <w:sz w:val="24"/>
          <w:szCs w:val="24"/>
        </w:rPr>
        <w:t>Yellow crystalline solid; Yield 80%; mp 142–145 °C; FT-IR (neat) ν: 1754 (C=O) cm</w:t>
      </w:r>
      <w:r w:rsidRPr="003413A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413A9">
        <w:rPr>
          <w:rFonts w:ascii="Times New Roman" w:hAnsi="Times New Roman" w:cs="Times New Roman"/>
          <w:sz w:val="24"/>
          <w:szCs w:val="24"/>
        </w:rPr>
        <w:t xml:space="preserve">; </w:t>
      </w:r>
      <w:r w:rsidRPr="003413A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413A9">
        <w:rPr>
          <w:rFonts w:ascii="Times New Roman" w:hAnsi="Times New Roman" w:cs="Times New Roman"/>
          <w:sz w:val="24"/>
          <w:szCs w:val="24"/>
        </w:rPr>
        <w:t>H NMR spectrum (300 MHz, CDCl</w:t>
      </w:r>
      <w:r w:rsidRPr="00341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413A9"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824A95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ppm (</w:t>
      </w:r>
      <w:r w:rsidRPr="00824A9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, Hz):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3.78 (1H, d, </w:t>
      </w:r>
      <w:r w:rsidRPr="00352DFD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 = 15 Hz, NC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); 3.89 (3H, s, OC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174783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); 4.28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= 1.5 Hz, C4-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4.40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= 2.1 Hz, C3-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4.67 (1H, d, </w:t>
      </w:r>
      <w:r w:rsidRPr="00352DFD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 = 15 Hz, NC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); 6.55-7.81 (18H, m, Ar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8.47 (1H, s, =C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72816">
        <w:rPr>
          <w:rFonts w:ascii="Times New Roman" w:hAnsi="Times New Roman" w:cs="Times New Roman"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A6A">
        <w:rPr>
          <w:rFonts w:ascii="Times New Roman" w:hAnsi="Times New Roman" w:cs="Times New Roman"/>
          <w:sz w:val="24"/>
          <w:szCs w:val="24"/>
        </w:rPr>
        <w:t>spectrum (75 MHz, CDCl</w:t>
      </w:r>
      <w:r w:rsidRPr="009C7A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C7A6A">
        <w:rPr>
          <w:rFonts w:ascii="Times New Roman" w:hAnsi="Times New Roman" w:cs="Times New Roman"/>
          <w:sz w:val="24"/>
          <w:szCs w:val="24"/>
        </w:rPr>
        <w:t>), δ</w:t>
      </w:r>
      <w:r w:rsidR="000D2F93" w:rsidRPr="009C7A6A">
        <w:rPr>
          <w:rFonts w:ascii="Times New Roman" w:hAnsi="Times New Roman" w:cs="Times New Roman"/>
          <w:sz w:val="24"/>
          <w:szCs w:val="24"/>
        </w:rPr>
        <w:t>, ppm: 44.4</w:t>
      </w:r>
      <w:r w:rsidRPr="009C7A6A">
        <w:rPr>
          <w:rFonts w:ascii="Times New Roman" w:hAnsi="Times New Roman" w:cs="Times New Roman"/>
          <w:sz w:val="24"/>
          <w:szCs w:val="24"/>
        </w:rPr>
        <w:t>, 53.</w:t>
      </w:r>
      <w:r w:rsidR="000D2F93" w:rsidRPr="009C7A6A">
        <w:rPr>
          <w:rFonts w:ascii="Times New Roman" w:hAnsi="Times New Roman" w:cs="Times New Roman"/>
          <w:sz w:val="24"/>
          <w:szCs w:val="24"/>
        </w:rPr>
        <w:t>1</w:t>
      </w:r>
      <w:r w:rsidRPr="009C7A6A">
        <w:rPr>
          <w:rFonts w:ascii="Times New Roman" w:hAnsi="Times New Roman" w:cs="Times New Roman"/>
          <w:sz w:val="24"/>
          <w:szCs w:val="24"/>
        </w:rPr>
        <w:t>, 54.</w:t>
      </w:r>
      <w:r w:rsidR="000D2F93" w:rsidRPr="009C7A6A">
        <w:rPr>
          <w:rFonts w:ascii="Times New Roman" w:hAnsi="Times New Roman" w:cs="Times New Roman"/>
          <w:sz w:val="24"/>
          <w:szCs w:val="24"/>
        </w:rPr>
        <w:t>1</w:t>
      </w:r>
      <w:r w:rsidRPr="009C7A6A">
        <w:rPr>
          <w:rFonts w:ascii="Times New Roman" w:hAnsi="Times New Roman" w:cs="Times New Roman"/>
          <w:sz w:val="24"/>
          <w:szCs w:val="24"/>
        </w:rPr>
        <w:t>, 55.</w:t>
      </w:r>
      <w:r w:rsidR="000D2F93" w:rsidRPr="009C7A6A">
        <w:rPr>
          <w:rFonts w:ascii="Times New Roman" w:hAnsi="Times New Roman" w:cs="Times New Roman"/>
          <w:sz w:val="24"/>
          <w:szCs w:val="24"/>
        </w:rPr>
        <w:t>9</w:t>
      </w:r>
      <w:r w:rsidRPr="009C7A6A">
        <w:rPr>
          <w:rFonts w:ascii="Times New Roman" w:hAnsi="Times New Roman" w:cs="Times New Roman"/>
          <w:sz w:val="24"/>
          <w:szCs w:val="24"/>
        </w:rPr>
        <w:t>, 104.</w:t>
      </w:r>
      <w:r w:rsidR="000D2F93" w:rsidRPr="009C7A6A">
        <w:rPr>
          <w:rFonts w:ascii="Times New Roman" w:hAnsi="Times New Roman" w:cs="Times New Roman"/>
          <w:sz w:val="24"/>
          <w:szCs w:val="24"/>
        </w:rPr>
        <w:t>8</w:t>
      </w:r>
      <w:r w:rsidRPr="009C7A6A">
        <w:rPr>
          <w:rFonts w:ascii="Times New Roman" w:hAnsi="Times New Roman" w:cs="Times New Roman"/>
          <w:sz w:val="24"/>
          <w:szCs w:val="24"/>
        </w:rPr>
        <w:t>, 115.</w:t>
      </w:r>
      <w:r w:rsidR="000D2F93" w:rsidRPr="009C7A6A">
        <w:rPr>
          <w:rFonts w:ascii="Times New Roman" w:hAnsi="Times New Roman" w:cs="Times New Roman"/>
          <w:sz w:val="24"/>
          <w:szCs w:val="24"/>
        </w:rPr>
        <w:t>8,</w:t>
      </w:r>
      <w:r w:rsidRPr="009C7A6A">
        <w:rPr>
          <w:rFonts w:ascii="Times New Roman" w:hAnsi="Times New Roman" w:cs="Times New Roman"/>
          <w:sz w:val="24"/>
          <w:szCs w:val="24"/>
        </w:rPr>
        <w:t xml:space="preserve"> 12</w:t>
      </w:r>
      <w:r w:rsidR="000D2F93" w:rsidRPr="009C7A6A">
        <w:rPr>
          <w:rFonts w:ascii="Times New Roman" w:hAnsi="Times New Roman" w:cs="Times New Roman"/>
          <w:sz w:val="24"/>
          <w:szCs w:val="24"/>
        </w:rPr>
        <w:t>3</w:t>
      </w:r>
      <w:r w:rsidRPr="009C7A6A">
        <w:rPr>
          <w:rFonts w:ascii="Times New Roman" w:hAnsi="Times New Roman" w:cs="Times New Roman"/>
          <w:sz w:val="24"/>
          <w:szCs w:val="24"/>
        </w:rPr>
        <w:t>.</w:t>
      </w:r>
      <w:r w:rsidR="000D2F93" w:rsidRPr="009C7A6A">
        <w:rPr>
          <w:rFonts w:ascii="Times New Roman" w:hAnsi="Times New Roman" w:cs="Times New Roman"/>
          <w:sz w:val="24"/>
          <w:szCs w:val="24"/>
        </w:rPr>
        <w:t>2, 126.6</w:t>
      </w:r>
      <w:r w:rsidRPr="009C7A6A">
        <w:rPr>
          <w:rFonts w:ascii="Times New Roman" w:hAnsi="Times New Roman" w:cs="Times New Roman"/>
          <w:sz w:val="24"/>
          <w:szCs w:val="24"/>
        </w:rPr>
        <w:t>, 127.</w:t>
      </w:r>
      <w:r w:rsidR="009C7A6A" w:rsidRPr="009C7A6A">
        <w:rPr>
          <w:rFonts w:ascii="Times New Roman" w:hAnsi="Times New Roman" w:cs="Times New Roman"/>
          <w:sz w:val="24"/>
          <w:szCs w:val="24"/>
        </w:rPr>
        <w:t>6</w:t>
      </w:r>
      <w:r w:rsidRPr="009C7A6A">
        <w:rPr>
          <w:rFonts w:ascii="Times New Roman" w:hAnsi="Times New Roman" w:cs="Times New Roman"/>
          <w:sz w:val="24"/>
          <w:szCs w:val="24"/>
        </w:rPr>
        <w:t>, 12</w:t>
      </w:r>
      <w:r w:rsidR="009C7A6A" w:rsidRPr="009C7A6A">
        <w:rPr>
          <w:rFonts w:ascii="Times New Roman" w:hAnsi="Times New Roman" w:cs="Times New Roman"/>
          <w:sz w:val="24"/>
          <w:szCs w:val="24"/>
        </w:rPr>
        <w:t>8</w:t>
      </w:r>
      <w:r w:rsidRPr="009C7A6A">
        <w:rPr>
          <w:rFonts w:ascii="Times New Roman" w:hAnsi="Times New Roman" w:cs="Times New Roman"/>
          <w:sz w:val="24"/>
          <w:szCs w:val="24"/>
        </w:rPr>
        <w:t>.</w:t>
      </w:r>
      <w:r w:rsidR="009C7A6A" w:rsidRPr="009C7A6A">
        <w:rPr>
          <w:rFonts w:ascii="Times New Roman" w:hAnsi="Times New Roman" w:cs="Times New Roman"/>
          <w:sz w:val="24"/>
          <w:szCs w:val="24"/>
        </w:rPr>
        <w:t>1</w:t>
      </w:r>
      <w:r w:rsidRPr="009C7A6A">
        <w:rPr>
          <w:rFonts w:ascii="Times New Roman" w:hAnsi="Times New Roman" w:cs="Times New Roman"/>
          <w:sz w:val="24"/>
          <w:szCs w:val="24"/>
        </w:rPr>
        <w:t>, 128.</w:t>
      </w:r>
      <w:r w:rsidR="009C7A6A" w:rsidRPr="009C7A6A">
        <w:rPr>
          <w:rFonts w:ascii="Times New Roman" w:hAnsi="Times New Roman" w:cs="Times New Roman"/>
          <w:sz w:val="24"/>
          <w:szCs w:val="24"/>
        </w:rPr>
        <w:t>7</w:t>
      </w:r>
      <w:r w:rsidRPr="009C7A6A">
        <w:rPr>
          <w:rFonts w:ascii="Times New Roman" w:hAnsi="Times New Roman" w:cs="Times New Roman"/>
          <w:sz w:val="24"/>
          <w:szCs w:val="24"/>
        </w:rPr>
        <w:t>, 128.</w:t>
      </w:r>
      <w:r w:rsidR="009C7A6A" w:rsidRPr="009C7A6A">
        <w:rPr>
          <w:rFonts w:ascii="Times New Roman" w:hAnsi="Times New Roman" w:cs="Times New Roman"/>
          <w:sz w:val="24"/>
          <w:szCs w:val="24"/>
        </w:rPr>
        <w:t>8</w:t>
      </w:r>
      <w:r w:rsidRPr="009C7A6A">
        <w:rPr>
          <w:rFonts w:ascii="Times New Roman" w:hAnsi="Times New Roman" w:cs="Times New Roman"/>
          <w:sz w:val="24"/>
          <w:szCs w:val="24"/>
        </w:rPr>
        <w:t>, 129.</w:t>
      </w:r>
      <w:r w:rsidR="009C7A6A" w:rsidRPr="009C7A6A">
        <w:rPr>
          <w:rFonts w:ascii="Times New Roman" w:hAnsi="Times New Roman" w:cs="Times New Roman"/>
          <w:sz w:val="24"/>
          <w:szCs w:val="24"/>
        </w:rPr>
        <w:t>2</w:t>
      </w:r>
      <w:r w:rsidRPr="009C7A6A">
        <w:rPr>
          <w:rFonts w:ascii="Times New Roman" w:hAnsi="Times New Roman" w:cs="Times New Roman"/>
          <w:sz w:val="24"/>
          <w:szCs w:val="24"/>
        </w:rPr>
        <w:t>, 129.4, 1</w:t>
      </w:r>
      <w:r w:rsidR="009C7A6A" w:rsidRPr="009C7A6A">
        <w:rPr>
          <w:rFonts w:ascii="Times New Roman" w:hAnsi="Times New Roman" w:cs="Times New Roman"/>
          <w:sz w:val="24"/>
          <w:szCs w:val="24"/>
        </w:rPr>
        <w:t>29</w:t>
      </w:r>
      <w:r w:rsidRPr="009C7A6A">
        <w:rPr>
          <w:rFonts w:ascii="Times New Roman" w:hAnsi="Times New Roman" w:cs="Times New Roman"/>
          <w:sz w:val="24"/>
          <w:szCs w:val="24"/>
        </w:rPr>
        <w:t>.</w:t>
      </w:r>
      <w:r w:rsidR="009C7A6A" w:rsidRPr="009C7A6A">
        <w:rPr>
          <w:rFonts w:ascii="Times New Roman" w:hAnsi="Times New Roman" w:cs="Times New Roman"/>
          <w:sz w:val="24"/>
          <w:szCs w:val="24"/>
        </w:rPr>
        <w:t>6</w:t>
      </w:r>
      <w:r w:rsidRPr="009C7A6A">
        <w:rPr>
          <w:rFonts w:ascii="Times New Roman" w:hAnsi="Times New Roman" w:cs="Times New Roman"/>
          <w:sz w:val="24"/>
          <w:szCs w:val="24"/>
        </w:rPr>
        <w:t>, 13</w:t>
      </w:r>
      <w:r w:rsidR="009C7A6A" w:rsidRPr="009C7A6A">
        <w:rPr>
          <w:rFonts w:ascii="Times New Roman" w:hAnsi="Times New Roman" w:cs="Times New Roman"/>
          <w:sz w:val="24"/>
          <w:szCs w:val="24"/>
        </w:rPr>
        <w:t>7</w:t>
      </w:r>
      <w:r w:rsidRPr="009C7A6A">
        <w:rPr>
          <w:rFonts w:ascii="Times New Roman" w:hAnsi="Times New Roman" w:cs="Times New Roman"/>
          <w:sz w:val="24"/>
          <w:szCs w:val="24"/>
        </w:rPr>
        <w:t>.</w:t>
      </w:r>
      <w:r w:rsidR="009C7A6A" w:rsidRPr="009C7A6A">
        <w:rPr>
          <w:rFonts w:ascii="Times New Roman" w:hAnsi="Times New Roman" w:cs="Times New Roman"/>
          <w:sz w:val="24"/>
          <w:szCs w:val="24"/>
        </w:rPr>
        <w:t>1</w:t>
      </w:r>
      <w:r w:rsidRPr="009C7A6A">
        <w:rPr>
          <w:rFonts w:ascii="Times New Roman" w:hAnsi="Times New Roman" w:cs="Times New Roman"/>
          <w:sz w:val="24"/>
          <w:szCs w:val="24"/>
        </w:rPr>
        <w:t>,</w:t>
      </w:r>
      <w:r w:rsidR="009C7A6A" w:rsidRPr="009C7A6A">
        <w:rPr>
          <w:rFonts w:ascii="Times New Roman" w:hAnsi="Times New Roman" w:cs="Times New Roman"/>
          <w:sz w:val="24"/>
          <w:szCs w:val="24"/>
        </w:rPr>
        <w:t xml:space="preserve"> 137.2,</w:t>
      </w:r>
      <w:r w:rsidRPr="009C7A6A">
        <w:rPr>
          <w:rFonts w:ascii="Times New Roman" w:hAnsi="Times New Roman" w:cs="Times New Roman"/>
          <w:sz w:val="24"/>
          <w:szCs w:val="24"/>
        </w:rPr>
        <w:t xml:space="preserve"> 14</w:t>
      </w:r>
      <w:r w:rsidR="009C7A6A" w:rsidRPr="009C7A6A">
        <w:rPr>
          <w:rFonts w:ascii="Times New Roman" w:hAnsi="Times New Roman" w:cs="Times New Roman"/>
          <w:sz w:val="24"/>
          <w:szCs w:val="24"/>
        </w:rPr>
        <w:t>5</w:t>
      </w:r>
      <w:r w:rsidRPr="009C7A6A">
        <w:rPr>
          <w:rFonts w:ascii="Times New Roman" w:hAnsi="Times New Roman" w:cs="Times New Roman"/>
          <w:sz w:val="24"/>
          <w:szCs w:val="24"/>
        </w:rPr>
        <w:t>.</w:t>
      </w:r>
      <w:r w:rsidR="009C7A6A" w:rsidRPr="009C7A6A">
        <w:rPr>
          <w:rFonts w:ascii="Times New Roman" w:hAnsi="Times New Roman" w:cs="Times New Roman"/>
          <w:sz w:val="24"/>
          <w:szCs w:val="24"/>
        </w:rPr>
        <w:t>2</w:t>
      </w:r>
      <w:r w:rsidRPr="009C7A6A">
        <w:rPr>
          <w:rFonts w:ascii="Times New Roman" w:hAnsi="Times New Roman" w:cs="Times New Roman"/>
          <w:sz w:val="24"/>
          <w:szCs w:val="24"/>
        </w:rPr>
        <w:t>, 154.</w:t>
      </w:r>
      <w:r w:rsidR="009C7A6A" w:rsidRPr="009C7A6A">
        <w:rPr>
          <w:rFonts w:ascii="Times New Roman" w:hAnsi="Times New Roman" w:cs="Times New Roman"/>
          <w:sz w:val="24"/>
          <w:szCs w:val="24"/>
        </w:rPr>
        <w:t>4</w:t>
      </w:r>
      <w:r w:rsidRPr="009C7A6A">
        <w:rPr>
          <w:rFonts w:ascii="Times New Roman" w:hAnsi="Times New Roman" w:cs="Times New Roman"/>
          <w:sz w:val="24"/>
          <w:szCs w:val="24"/>
        </w:rPr>
        <w:t>, 157.</w:t>
      </w:r>
      <w:r w:rsidR="009C7A6A" w:rsidRPr="009C7A6A">
        <w:rPr>
          <w:rFonts w:ascii="Times New Roman" w:hAnsi="Times New Roman" w:cs="Times New Roman"/>
          <w:sz w:val="24"/>
          <w:szCs w:val="24"/>
        </w:rPr>
        <w:t>8</w:t>
      </w:r>
      <w:r w:rsidRPr="009C7A6A">
        <w:rPr>
          <w:rFonts w:ascii="Times New Roman" w:hAnsi="Times New Roman" w:cs="Times New Roman"/>
          <w:sz w:val="24"/>
          <w:szCs w:val="24"/>
        </w:rPr>
        <w:t>,</w:t>
      </w:r>
      <w:r w:rsidR="009C7A6A" w:rsidRPr="009C7A6A">
        <w:rPr>
          <w:rFonts w:ascii="Times New Roman" w:hAnsi="Times New Roman" w:cs="Times New Roman"/>
          <w:sz w:val="24"/>
          <w:szCs w:val="24"/>
        </w:rPr>
        <w:t xml:space="preserve"> 157.9,</w:t>
      </w:r>
      <w:r w:rsidRPr="009C7A6A">
        <w:rPr>
          <w:rFonts w:ascii="Times New Roman" w:hAnsi="Times New Roman" w:cs="Times New Roman"/>
          <w:sz w:val="24"/>
          <w:szCs w:val="24"/>
        </w:rPr>
        <w:t xml:space="preserve"> 16</w:t>
      </w:r>
      <w:r w:rsidR="009C7A6A" w:rsidRPr="009C7A6A">
        <w:rPr>
          <w:rFonts w:ascii="Times New Roman" w:hAnsi="Times New Roman" w:cs="Times New Roman"/>
          <w:sz w:val="24"/>
          <w:szCs w:val="24"/>
        </w:rPr>
        <w:t>6</w:t>
      </w:r>
      <w:r w:rsidRPr="009C7A6A">
        <w:rPr>
          <w:rFonts w:ascii="Times New Roman" w:hAnsi="Times New Roman" w:cs="Times New Roman"/>
          <w:sz w:val="24"/>
          <w:szCs w:val="24"/>
        </w:rPr>
        <w:t>.</w:t>
      </w:r>
      <w:r w:rsidR="009C7A6A" w:rsidRPr="009C7A6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Elemental analysis: </w:t>
      </w:r>
      <w:r>
        <w:rPr>
          <w:rFonts w:ascii="Times New Roman" w:hAnsi="Times New Roman" w:cs="Times New Roman"/>
          <w:sz w:val="24"/>
          <w:szCs w:val="24"/>
        </w:rPr>
        <w:lastRenderedPageBreak/>
        <w:t>found (%): C, 63.29</w:t>
      </w:r>
      <w:r w:rsidRPr="00E72816">
        <w:rPr>
          <w:rFonts w:ascii="Times New Roman" w:hAnsi="Times New Roman" w:cs="Times New Roman"/>
          <w:sz w:val="24"/>
          <w:szCs w:val="24"/>
        </w:rPr>
        <w:t xml:space="preserve">; H, </w:t>
      </w:r>
      <w:r>
        <w:rPr>
          <w:rFonts w:ascii="Times New Roman" w:hAnsi="Times New Roman" w:cs="Times New Roman"/>
          <w:sz w:val="24"/>
          <w:szCs w:val="24"/>
        </w:rPr>
        <w:t>4.08</w:t>
      </w:r>
      <w:r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>
        <w:rPr>
          <w:rFonts w:ascii="Times New Roman" w:hAnsi="Times New Roman" w:cs="Times New Roman"/>
          <w:sz w:val="24"/>
          <w:szCs w:val="24"/>
        </w:rPr>
        <w:t>8.86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005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ED0059">
        <w:rPr>
          <w:rFonts w:ascii="Times New Roman" w:hAnsi="Times New Roman" w:cs="Times New Roman"/>
          <w:sz w:val="24"/>
          <w:szCs w:val="24"/>
        </w:rPr>
        <w:t>H</w:t>
      </w:r>
      <w:r w:rsidRPr="00ED00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D005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D0059">
        <w:rPr>
          <w:rFonts w:ascii="Times New Roman" w:hAnsi="Times New Roman" w:cs="Times New Roman"/>
          <w:sz w:val="24"/>
          <w:szCs w:val="24"/>
        </w:rPr>
        <w:t>O</w:t>
      </w:r>
      <w:r w:rsidRPr="009318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SSe calculated (%): C, 63.76; H, 4.22; N, 9.01.</w:t>
      </w:r>
    </w:p>
    <w:p w:rsidR="00E33203" w:rsidRPr="00456081" w:rsidRDefault="00E33203" w:rsidP="00E33203">
      <w:pPr>
        <w:spacing w:after="0" w:line="48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9278DA">
        <w:rPr>
          <w:rFonts w:ascii="Times New Roman" w:hAnsi="Times New Roman" w:cs="Times New Roman"/>
          <w:i/>
          <w:sz w:val="24"/>
          <w:szCs w:val="24"/>
        </w:rPr>
        <w:t>trans-</w:t>
      </w:r>
      <w:r w:rsidRPr="009278DA">
        <w:rPr>
          <w:rFonts w:ascii="Times New Roman" w:hAnsi="Times New Roman"/>
          <w:i/>
          <w:color w:val="000000"/>
          <w:sz w:val="24"/>
          <w:szCs w:val="24"/>
        </w:rPr>
        <w:t>1-Isobutyl-4-[1-(6</w:t>
      </w:r>
      <w:r w:rsidRPr="009278DA">
        <w:rPr>
          <w:rFonts w:ascii="Times New Roman" w:hAnsi="Times New Roman" w:cs="Times New Roman"/>
          <w:i/>
          <w:color w:val="000000"/>
          <w:sz w:val="24"/>
          <w:szCs w:val="24"/>
        </w:rPr>
        <w:t>'</w:t>
      </w:r>
      <w:r w:rsidRPr="009278DA">
        <w:rPr>
          <w:rFonts w:ascii="Times New Roman" w:hAnsi="Times New Roman"/>
          <w:i/>
          <w:color w:val="000000"/>
          <w:sz w:val="24"/>
          <w:szCs w:val="24"/>
        </w:rPr>
        <w:t>-methoxybenzo[d]thiazol-2</w:t>
      </w:r>
      <w:r w:rsidRPr="009278DA">
        <w:rPr>
          <w:rFonts w:ascii="Times New Roman" w:hAnsi="Times New Roman" w:cs="Times New Roman"/>
          <w:i/>
          <w:color w:val="000000"/>
          <w:sz w:val="24"/>
          <w:szCs w:val="24"/>
        </w:rPr>
        <w:t>'</w:t>
      </w:r>
      <w:r w:rsidRPr="009278DA">
        <w:rPr>
          <w:rFonts w:ascii="Times New Roman" w:hAnsi="Times New Roman"/>
          <w:i/>
          <w:color w:val="000000"/>
          <w:sz w:val="24"/>
          <w:szCs w:val="24"/>
        </w:rPr>
        <w:t>-yl)-3-phenyl-1H-pyrazol-4-yl)-3-pheny</w:t>
      </w:r>
      <w:r w:rsidRPr="00456081">
        <w:rPr>
          <w:rFonts w:ascii="Times New Roman" w:hAnsi="Times New Roman"/>
          <w:i/>
          <w:color w:val="000000"/>
          <w:sz w:val="24"/>
          <w:szCs w:val="24"/>
        </w:rPr>
        <w:t>lselenoazetidin-2-one (</w:t>
      </w:r>
      <w:r w:rsidRPr="00456081">
        <w:rPr>
          <w:rFonts w:ascii="Times New Roman" w:hAnsi="Times New Roman"/>
          <w:b/>
          <w:i/>
          <w:color w:val="000000"/>
          <w:sz w:val="24"/>
          <w:szCs w:val="24"/>
        </w:rPr>
        <w:t>6i</w:t>
      </w:r>
      <w:r w:rsidRPr="00456081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E33203" w:rsidRPr="009278DA" w:rsidRDefault="00E33203" w:rsidP="00E33203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081">
        <w:rPr>
          <w:rFonts w:ascii="Times New Roman" w:hAnsi="Times New Roman" w:cs="Times New Roman"/>
          <w:sz w:val="24"/>
          <w:szCs w:val="24"/>
        </w:rPr>
        <w:t>White fluffy solid; Yield 64%; mp 106–107 °C; FT-IR (neat) ν: 1750 (C=O) cm</w:t>
      </w:r>
      <w:r w:rsidRPr="004560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56081">
        <w:rPr>
          <w:rFonts w:ascii="Times New Roman" w:hAnsi="Times New Roman" w:cs="Times New Roman"/>
          <w:sz w:val="24"/>
          <w:szCs w:val="24"/>
        </w:rPr>
        <w:t xml:space="preserve">; </w:t>
      </w:r>
      <w:r w:rsidRPr="0045608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56081">
        <w:rPr>
          <w:rFonts w:ascii="Times New Roman" w:hAnsi="Times New Roman" w:cs="Times New Roman"/>
          <w:sz w:val="24"/>
          <w:szCs w:val="24"/>
        </w:rPr>
        <w:t>H NMR spectr</w:t>
      </w:r>
      <w:r>
        <w:rPr>
          <w:rFonts w:ascii="Times New Roman" w:hAnsi="Times New Roman" w:cs="Times New Roman"/>
          <w:sz w:val="24"/>
          <w:szCs w:val="24"/>
        </w:rPr>
        <w:t>um (4</w:t>
      </w:r>
      <w:r w:rsidRPr="00E72816">
        <w:rPr>
          <w:rFonts w:ascii="Times New Roman" w:hAnsi="Times New Roman" w:cs="Times New Roman"/>
          <w:sz w:val="24"/>
          <w:szCs w:val="24"/>
        </w:rPr>
        <w:t>00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824A95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ppm (</w:t>
      </w:r>
      <w:r w:rsidRPr="00824A9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, Hz):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0.34 (3H, d, </w:t>
      </w:r>
      <w:r w:rsidRPr="004D1454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6.6 Hz,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); 0.40 (3H, d, </w:t>
      </w:r>
      <w:r w:rsidRPr="004D1454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6.6 Hz,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); 1.21 (1H, m,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sz w:val="24"/>
          <w:szCs w:val="24"/>
        </w:rPr>
        <w:t>); 2.39 (1H, dd, NC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4D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); 3.11 (1H, dd, NC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4D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hAnsi="Times New Roman"/>
          <w:color w:val="000000"/>
          <w:sz w:val="24"/>
          <w:szCs w:val="24"/>
        </w:rPr>
        <w:t>3.80 (3H, s, OC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174783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); 4.18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E36CE">
        <w:rPr>
          <w:rFonts w:ascii="Times New Roman" w:hAnsi="Times New Roman"/>
          <w:color w:val="000000"/>
          <w:sz w:val="24"/>
          <w:szCs w:val="24"/>
        </w:rPr>
        <w:t>= 1.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Hz, C4-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4.</w:t>
      </w:r>
      <w:r>
        <w:rPr>
          <w:rFonts w:ascii="Times New Roman" w:hAnsi="Times New Roman"/>
          <w:color w:val="000000"/>
          <w:sz w:val="24"/>
          <w:szCs w:val="24"/>
        </w:rPr>
        <w:t>48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Pr="002E36CE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 w:rsidRPr="002E36CE">
        <w:rPr>
          <w:rFonts w:ascii="Times New Roman" w:hAnsi="Times New Roman"/>
          <w:color w:val="000000"/>
          <w:sz w:val="24"/>
          <w:szCs w:val="24"/>
        </w:rPr>
        <w:t>= 1.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Hz, C3-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z w:val="24"/>
          <w:szCs w:val="24"/>
        </w:rPr>
        <w:t>6.99</w:t>
      </w:r>
      <w:r w:rsidRPr="002E36CE">
        <w:rPr>
          <w:rFonts w:ascii="Times New Roman" w:hAnsi="Times New Roman"/>
          <w:color w:val="000000"/>
          <w:sz w:val="24"/>
          <w:szCs w:val="24"/>
        </w:rPr>
        <w:t>-7.</w:t>
      </w:r>
      <w:r>
        <w:rPr>
          <w:rFonts w:ascii="Times New Roman" w:hAnsi="Times New Roman"/>
          <w:color w:val="000000"/>
          <w:sz w:val="24"/>
          <w:szCs w:val="24"/>
        </w:rPr>
        <w:t>74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13H, m,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Ar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8.</w:t>
      </w:r>
      <w:r>
        <w:rPr>
          <w:rFonts w:ascii="Times New Roman" w:hAnsi="Times New Roman"/>
          <w:color w:val="000000"/>
          <w:sz w:val="24"/>
          <w:szCs w:val="24"/>
        </w:rPr>
        <w:t>38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2E36CE">
        <w:rPr>
          <w:rFonts w:ascii="Times New Roman" w:hAnsi="Times New Roman"/>
          <w:color w:val="000000"/>
          <w:sz w:val="24"/>
          <w:szCs w:val="24"/>
        </w:rPr>
        <w:t>s, =C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72816">
        <w:rPr>
          <w:rFonts w:ascii="Times New Roman" w:hAnsi="Times New Roman" w:cs="Times New Roman"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 xml:space="preserve"> spectrum</w:t>
      </w:r>
      <w:r w:rsidRPr="00E72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E72816">
        <w:rPr>
          <w:rFonts w:ascii="Times New Roman" w:hAnsi="Times New Roman" w:cs="Times New Roman"/>
          <w:sz w:val="24"/>
          <w:szCs w:val="24"/>
        </w:rPr>
        <w:t xml:space="preserve">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163413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 ppm: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19.8, 20.1, 48.1, 54.1, 54.5, 55.8, 104.7, 115.6, 119.6, 123.0, 124.7, 126.2, 128.7, 128.8, 129.2, 129.5, 131.0, 134.5, 136.9, 145.0, 154.0, 157.5, 157.6, 166.0;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Elemental analysis: found (%): C, 60.89</w:t>
      </w:r>
      <w:r w:rsidRPr="00E72816">
        <w:rPr>
          <w:rFonts w:ascii="Times New Roman" w:hAnsi="Times New Roman" w:cs="Times New Roman"/>
          <w:sz w:val="24"/>
          <w:szCs w:val="24"/>
        </w:rPr>
        <w:t>; H, 4.</w:t>
      </w:r>
      <w:r>
        <w:rPr>
          <w:rFonts w:ascii="Times New Roman" w:hAnsi="Times New Roman" w:cs="Times New Roman"/>
          <w:sz w:val="24"/>
          <w:szCs w:val="24"/>
        </w:rPr>
        <w:t>62</w:t>
      </w:r>
      <w:r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SSe calculated (%): C, 61.32; H, 4.80; N, 9.53.</w:t>
      </w:r>
    </w:p>
    <w:p w:rsidR="00E33203" w:rsidRDefault="00E33203" w:rsidP="00E33203">
      <w:pPr>
        <w:rPr>
          <w:rFonts w:ascii="Times New Roman" w:hAnsi="Times New Roman" w:cs="Times New Roman"/>
          <w:sz w:val="24"/>
          <w:szCs w:val="24"/>
        </w:rPr>
      </w:pPr>
    </w:p>
    <w:p w:rsidR="00E33203" w:rsidRPr="00572D13" w:rsidRDefault="00E33203" w:rsidP="00E33203">
      <w:pPr>
        <w:spacing w:after="0" w:line="48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72D13">
        <w:rPr>
          <w:rFonts w:ascii="Times New Roman" w:hAnsi="Times New Roman" w:cs="Times New Roman"/>
          <w:i/>
          <w:sz w:val="24"/>
          <w:szCs w:val="24"/>
        </w:rPr>
        <w:t>trans-</w:t>
      </w:r>
      <w:r w:rsidRPr="00572D13">
        <w:rPr>
          <w:rFonts w:ascii="Times New Roman" w:eastAsia="Calibri" w:hAnsi="Times New Roman" w:cs="Times New Roman"/>
          <w:i/>
          <w:sz w:val="24"/>
          <w:szCs w:val="24"/>
        </w:rPr>
        <w:t>1-Benzyl-4-[</w:t>
      </w:r>
      <w:r w:rsidRPr="00572D1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1-(6</w:t>
      </w:r>
      <w:r w:rsidRPr="00572D13">
        <w:rPr>
          <w:rFonts w:ascii="Arial" w:eastAsia="Calibri" w:hAnsi="Arial" w:cs="Arial"/>
          <w:i/>
          <w:color w:val="000000"/>
          <w:sz w:val="24"/>
          <w:szCs w:val="24"/>
        </w:rPr>
        <w:t>′</w:t>
      </w:r>
      <w:r w:rsidRPr="00572D1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-methoxybenzo[d]thiazol-2</w:t>
      </w:r>
      <w:r w:rsidRPr="00572D13">
        <w:rPr>
          <w:rFonts w:ascii="Arial" w:eastAsia="Calibri" w:hAnsi="Arial" w:cs="Arial"/>
          <w:i/>
          <w:color w:val="000000"/>
          <w:sz w:val="24"/>
          <w:szCs w:val="24"/>
        </w:rPr>
        <w:t>′</w:t>
      </w:r>
      <w:r w:rsidRPr="00572D1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-yl)-3-phenyl-1H-pyrazol-4-yl]-3-chloroazetidin-2-one</w:t>
      </w:r>
      <w:r w:rsidRPr="00572D1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</w:rPr>
        <w:t>(</w:t>
      </w:r>
      <w:r w:rsidRPr="003413A9">
        <w:rPr>
          <w:rFonts w:ascii="Times New Roman" w:hAnsi="Times New Roman"/>
          <w:b/>
          <w:i/>
          <w:color w:val="000000"/>
          <w:sz w:val="24"/>
          <w:szCs w:val="24"/>
        </w:rPr>
        <w:t>6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E33203" w:rsidRDefault="00E33203" w:rsidP="00E33203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456081">
        <w:rPr>
          <w:rFonts w:ascii="Times New Roman" w:hAnsi="Times New Roman" w:cs="Times New Roman"/>
          <w:sz w:val="24"/>
          <w:szCs w:val="24"/>
        </w:rPr>
        <w:t>White crystalline solid; Yield 84%; mp 115–116 °C; FT-IR (neat) ν: 1757 (C=O) cm</w:t>
      </w:r>
      <w:r w:rsidRPr="004560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56081">
        <w:rPr>
          <w:rFonts w:ascii="Times New Roman" w:hAnsi="Times New Roman" w:cs="Times New Roman"/>
          <w:sz w:val="24"/>
          <w:szCs w:val="24"/>
        </w:rPr>
        <w:t xml:space="preserve">; </w:t>
      </w:r>
      <w:r w:rsidRPr="0045608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56081">
        <w:rPr>
          <w:rFonts w:ascii="Times New Roman" w:hAnsi="Times New Roman" w:cs="Times New Roman"/>
          <w:sz w:val="24"/>
          <w:szCs w:val="24"/>
        </w:rPr>
        <w:t>H NMR spectrum (300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824A95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ppm (</w:t>
      </w:r>
      <w:r w:rsidRPr="00824A9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, Hz):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3.88 (3H, s, OC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174783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); 3.94 (1H, d, </w:t>
      </w:r>
      <w:r w:rsidRPr="00352DFD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 = 15 Hz, NC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); 4.56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= 1.8 Hz, C4-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4.67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= 1.8 Hz, C3-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4.83 (1H, d, </w:t>
      </w:r>
      <w:r w:rsidRPr="00352DFD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 xml:space="preserve"> = 15 Hz, NC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); 7.04-7.76 (12H, m, Ar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 8.42 (1H, s, =C</w:t>
      </w:r>
      <w:r w:rsidRPr="004138C0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);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72816">
        <w:rPr>
          <w:rFonts w:ascii="Times New Roman" w:hAnsi="Times New Roman" w:cs="Times New Roman"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 xml:space="preserve"> spectrum</w:t>
      </w:r>
      <w:r w:rsidRPr="00E72816">
        <w:rPr>
          <w:rFonts w:ascii="Times New Roman" w:hAnsi="Times New Roman" w:cs="Times New Roman"/>
          <w:sz w:val="24"/>
          <w:szCs w:val="24"/>
        </w:rPr>
        <w:t xml:space="preserve"> (75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163413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 ppm: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44.7, 55.7, 56.9, 63.4, 104.6, 115.6, 117.9, 122.9, 126.6, 127.6, 128.1, 128.7, 128.9, 129.1, 130.5, 134.0, 134.4, 144.8, 153.7, 157.2, 157.6, 163.1;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Elemental analysis: found (%): C, 64.39</w:t>
      </w:r>
      <w:r w:rsidRPr="00E72816">
        <w:rPr>
          <w:rFonts w:ascii="Times New Roman" w:hAnsi="Times New Roman" w:cs="Times New Roman"/>
          <w:sz w:val="24"/>
          <w:szCs w:val="24"/>
        </w:rPr>
        <w:t xml:space="preserve">; H, </w:t>
      </w:r>
      <w:r>
        <w:rPr>
          <w:rFonts w:ascii="Times New Roman" w:hAnsi="Times New Roman" w:cs="Times New Roman"/>
          <w:sz w:val="24"/>
          <w:szCs w:val="24"/>
        </w:rPr>
        <w:t>4.11</w:t>
      </w:r>
      <w:r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>
        <w:rPr>
          <w:rFonts w:ascii="Times New Roman" w:hAnsi="Times New Roman" w:cs="Times New Roman"/>
          <w:sz w:val="24"/>
          <w:szCs w:val="24"/>
        </w:rPr>
        <w:t>11.03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005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ED0059">
        <w:rPr>
          <w:rFonts w:ascii="Times New Roman" w:hAnsi="Times New Roman" w:cs="Times New Roman"/>
          <w:sz w:val="24"/>
          <w:szCs w:val="24"/>
        </w:rPr>
        <w:t>H</w:t>
      </w:r>
      <w:r w:rsidRPr="00ED00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2373E">
        <w:rPr>
          <w:rFonts w:ascii="Times New Roman" w:hAnsi="Times New Roman" w:cs="Times New Roman"/>
          <w:sz w:val="24"/>
          <w:szCs w:val="24"/>
        </w:rPr>
        <w:t>Cl</w:t>
      </w:r>
      <w:r w:rsidRPr="00ED005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D0059">
        <w:rPr>
          <w:rFonts w:ascii="Times New Roman" w:hAnsi="Times New Roman" w:cs="Times New Roman"/>
          <w:sz w:val="24"/>
          <w:szCs w:val="24"/>
        </w:rPr>
        <w:t>O</w:t>
      </w:r>
      <w:r w:rsidRPr="009318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 calculated (%): C, 64.73; H, 4.22; N, 11.18.</w:t>
      </w:r>
    </w:p>
    <w:p w:rsidR="00E33203" w:rsidRPr="00456081" w:rsidRDefault="00E33203" w:rsidP="00E33203">
      <w:pPr>
        <w:spacing w:after="0" w:line="48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456081">
        <w:rPr>
          <w:rFonts w:ascii="Times New Roman" w:hAnsi="Times New Roman" w:cs="Times New Roman"/>
          <w:i/>
          <w:sz w:val="24"/>
          <w:szCs w:val="24"/>
        </w:rPr>
        <w:t>trans-</w:t>
      </w:r>
      <w:r w:rsidRPr="00456081">
        <w:rPr>
          <w:rFonts w:ascii="Times New Roman" w:hAnsi="Times New Roman"/>
          <w:i/>
          <w:color w:val="000000"/>
          <w:sz w:val="24"/>
          <w:szCs w:val="24"/>
        </w:rPr>
        <w:t>1-Isobutyl-4-[1-(6</w:t>
      </w:r>
      <w:r w:rsidRPr="00456081">
        <w:rPr>
          <w:rFonts w:ascii="Times New Roman" w:hAnsi="Times New Roman" w:cs="Times New Roman"/>
          <w:i/>
          <w:color w:val="000000"/>
          <w:sz w:val="24"/>
          <w:szCs w:val="24"/>
        </w:rPr>
        <w:t>'</w:t>
      </w:r>
      <w:r w:rsidRPr="00456081">
        <w:rPr>
          <w:rFonts w:ascii="Times New Roman" w:hAnsi="Times New Roman"/>
          <w:i/>
          <w:color w:val="000000"/>
          <w:sz w:val="24"/>
          <w:szCs w:val="24"/>
        </w:rPr>
        <w:t>-methoxybenzo[d]thiazol-2</w:t>
      </w:r>
      <w:r w:rsidRPr="00456081">
        <w:rPr>
          <w:rFonts w:ascii="Times New Roman" w:hAnsi="Times New Roman" w:cs="Times New Roman"/>
          <w:i/>
          <w:color w:val="000000"/>
          <w:sz w:val="24"/>
          <w:szCs w:val="24"/>
        </w:rPr>
        <w:t>'</w:t>
      </w:r>
      <w:r w:rsidRPr="00456081">
        <w:rPr>
          <w:rFonts w:ascii="Times New Roman" w:hAnsi="Times New Roman"/>
          <w:i/>
          <w:color w:val="000000"/>
          <w:sz w:val="24"/>
          <w:szCs w:val="24"/>
        </w:rPr>
        <w:t>-yl)-3-phenyl-1H-pyrazol-4-yl)-3-chloroazetidin-2-one (</w:t>
      </w:r>
      <w:r w:rsidRPr="00456081">
        <w:rPr>
          <w:rFonts w:ascii="Times New Roman" w:hAnsi="Times New Roman"/>
          <w:b/>
          <w:i/>
          <w:color w:val="000000"/>
          <w:sz w:val="24"/>
          <w:szCs w:val="24"/>
        </w:rPr>
        <w:t>6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k</w:t>
      </w:r>
      <w:r w:rsidRPr="00456081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E33203" w:rsidRDefault="00E33203" w:rsidP="00E3320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081">
        <w:rPr>
          <w:rFonts w:ascii="Times New Roman" w:hAnsi="Times New Roman" w:cs="Times New Roman"/>
          <w:sz w:val="24"/>
          <w:szCs w:val="24"/>
        </w:rPr>
        <w:lastRenderedPageBreak/>
        <w:t xml:space="preserve">White crystalline solid; Yield </w:t>
      </w:r>
      <w:r w:rsidR="00510734">
        <w:rPr>
          <w:rFonts w:ascii="Times New Roman" w:hAnsi="Times New Roman" w:cs="Times New Roman"/>
          <w:sz w:val="24"/>
          <w:szCs w:val="24"/>
        </w:rPr>
        <w:t>87</w:t>
      </w:r>
      <w:r w:rsidRPr="00456081">
        <w:rPr>
          <w:rFonts w:ascii="Times New Roman" w:hAnsi="Times New Roman" w:cs="Times New Roman"/>
          <w:sz w:val="24"/>
          <w:szCs w:val="24"/>
        </w:rPr>
        <w:t>%; mp 134–135 °C; FT-IR (neat) ν: 1768 (C=O) cm</w:t>
      </w:r>
      <w:r w:rsidRPr="004560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56081">
        <w:rPr>
          <w:rFonts w:ascii="Times New Roman" w:hAnsi="Times New Roman" w:cs="Times New Roman"/>
          <w:sz w:val="24"/>
          <w:szCs w:val="24"/>
        </w:rPr>
        <w:t xml:space="preserve">; </w:t>
      </w:r>
      <w:r w:rsidRPr="0045608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56081">
        <w:rPr>
          <w:rFonts w:ascii="Times New Roman" w:hAnsi="Times New Roman" w:cs="Times New Roman"/>
          <w:sz w:val="24"/>
          <w:szCs w:val="24"/>
        </w:rPr>
        <w:t>H NMR spectrum (400</w:t>
      </w:r>
      <w:r w:rsidRPr="00E72816">
        <w:rPr>
          <w:rFonts w:ascii="Times New Roman" w:hAnsi="Times New Roman" w:cs="Times New Roman"/>
          <w:sz w:val="24"/>
          <w:szCs w:val="24"/>
        </w:rPr>
        <w:t xml:space="preserve">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824A95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ppm (</w:t>
      </w:r>
      <w:r w:rsidRPr="00824A9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, Hz):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0.74 (3H, d, </w:t>
      </w:r>
      <w:r w:rsidRPr="004D1454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6.7 Hz,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); 0.81 (3H, d, </w:t>
      </w:r>
      <w:r w:rsidRPr="004D1454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6.6 Hz,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512F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); 1.68 (1H, m, 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sz w:val="24"/>
          <w:szCs w:val="24"/>
        </w:rPr>
        <w:t>); 2.64 (1H, dd, NC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4D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); 3.27 (1H, dd, NC</w:t>
      </w:r>
      <w:r w:rsidRPr="003B0043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4D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hAnsi="Times New Roman"/>
          <w:color w:val="000000"/>
          <w:sz w:val="24"/>
          <w:szCs w:val="24"/>
        </w:rPr>
        <w:t>3.78 (3H, s, OC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174783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); 4.57 (1H, d, </w:t>
      </w:r>
      <w:r w:rsidRPr="00174783">
        <w:rPr>
          <w:rFonts w:ascii="Times New Roman" w:hAnsi="Times New Roman"/>
          <w:i/>
          <w:color w:val="000000"/>
          <w:sz w:val="24"/>
          <w:szCs w:val="24"/>
        </w:rPr>
        <w:t>J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0.88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Hz, C4-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);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4.</w:t>
      </w:r>
      <w:r>
        <w:rPr>
          <w:rFonts w:ascii="Times New Roman" w:hAnsi="Times New Roman"/>
          <w:color w:val="000000"/>
          <w:sz w:val="24"/>
          <w:szCs w:val="24"/>
        </w:rPr>
        <w:t>67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d, </w:t>
      </w:r>
      <w:r w:rsidRPr="002E36CE">
        <w:rPr>
          <w:rFonts w:ascii="Times New Roman" w:hAnsi="Times New Roman"/>
          <w:i/>
          <w:color w:val="000000"/>
          <w:sz w:val="24"/>
          <w:szCs w:val="24"/>
        </w:rPr>
        <w:t xml:space="preserve">J 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0.88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Hz, C3-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z w:val="24"/>
          <w:szCs w:val="24"/>
        </w:rPr>
        <w:t>6.98</w:t>
      </w:r>
      <w:r w:rsidRPr="002E36CE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7.70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13H, m,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Ar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8.</w:t>
      </w:r>
      <w:r>
        <w:rPr>
          <w:rFonts w:ascii="Times New Roman" w:hAnsi="Times New Roman"/>
          <w:color w:val="000000"/>
          <w:sz w:val="24"/>
          <w:szCs w:val="24"/>
        </w:rPr>
        <w:t>38</w:t>
      </w:r>
      <w:r w:rsidRPr="002E36C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 xml:space="preserve">1H, </w:t>
      </w:r>
      <w:r w:rsidRPr="002E36CE">
        <w:rPr>
          <w:rFonts w:ascii="Times New Roman" w:hAnsi="Times New Roman"/>
          <w:color w:val="000000"/>
          <w:sz w:val="24"/>
          <w:szCs w:val="24"/>
        </w:rPr>
        <w:t>s, =C</w:t>
      </w:r>
      <w:r w:rsidRPr="003B0043">
        <w:rPr>
          <w:rFonts w:ascii="Times New Roman" w:hAnsi="Times New Roman"/>
          <w:color w:val="000000"/>
          <w:sz w:val="24"/>
          <w:szCs w:val="24"/>
          <w:u w:val="single"/>
        </w:rPr>
        <w:t>H</w:t>
      </w:r>
      <w:r w:rsidRPr="002E36CE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E728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72816">
        <w:rPr>
          <w:rFonts w:ascii="Times New Roman" w:hAnsi="Times New Roman" w:cs="Times New Roman"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 xml:space="preserve"> spectrum</w:t>
      </w:r>
      <w:r w:rsidRPr="00E72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E72816">
        <w:rPr>
          <w:rFonts w:ascii="Times New Roman" w:hAnsi="Times New Roman" w:cs="Times New Roman"/>
          <w:sz w:val="24"/>
          <w:szCs w:val="24"/>
        </w:rPr>
        <w:t xml:space="preserve"> MHz, CDCl</w:t>
      </w:r>
      <w:r w:rsidRPr="00E728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 w:rsidRPr="00163413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, ppm: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19.9, 20.1, 27.3, 48.1, 55.8, 58.0, 63.3, 104.7, 115.7, 118.2, 123.0, 126.4, 128.3, 129.0, 129.3, 130.7, 134.5, 144.9, 153.8, 157.4, 157.7, 163.4;</w:t>
      </w:r>
      <w:r w:rsidRPr="00E72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Elemental analysis: found (%): C, 61.34</w:t>
      </w:r>
      <w:r w:rsidRPr="00E72816">
        <w:rPr>
          <w:rFonts w:ascii="Times New Roman" w:hAnsi="Times New Roman" w:cs="Times New Roman"/>
          <w:sz w:val="24"/>
          <w:szCs w:val="24"/>
        </w:rPr>
        <w:t xml:space="preserve">; H, </w:t>
      </w:r>
      <w:r>
        <w:rPr>
          <w:rFonts w:ascii="Times New Roman" w:hAnsi="Times New Roman" w:cs="Times New Roman"/>
          <w:sz w:val="24"/>
          <w:szCs w:val="24"/>
        </w:rPr>
        <w:t>4.79</w:t>
      </w:r>
      <w:r w:rsidRPr="00E72816">
        <w:rPr>
          <w:rFonts w:ascii="Times New Roman" w:hAnsi="Times New Roman" w:cs="Times New Roman"/>
          <w:sz w:val="24"/>
          <w:szCs w:val="24"/>
        </w:rPr>
        <w:t xml:space="preserve">; N, </w:t>
      </w:r>
      <w:r>
        <w:rPr>
          <w:rFonts w:ascii="Times New Roman" w:hAnsi="Times New Roman" w:cs="Times New Roman"/>
          <w:sz w:val="24"/>
          <w:szCs w:val="24"/>
        </w:rPr>
        <w:t>11.81</w:t>
      </w:r>
      <w:r w:rsidRPr="00E728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856">
        <w:rPr>
          <w:rFonts w:ascii="Times New Roman" w:hAnsi="Times New Roman" w:cs="Times New Roman"/>
          <w:sz w:val="24"/>
          <w:szCs w:val="24"/>
        </w:rPr>
        <w:t>C</w:t>
      </w:r>
      <w:r w:rsidRPr="00910856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Pr="00910856">
        <w:rPr>
          <w:rFonts w:ascii="Times New Roman" w:hAnsi="Times New Roman" w:cs="Times New Roman"/>
          <w:sz w:val="24"/>
          <w:szCs w:val="24"/>
        </w:rPr>
        <w:t>H</w:t>
      </w:r>
      <w:r w:rsidRPr="00910856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910856">
        <w:rPr>
          <w:rFonts w:ascii="Times New Roman" w:hAnsi="Times New Roman" w:cs="Times New Roman"/>
          <w:sz w:val="24"/>
          <w:szCs w:val="24"/>
        </w:rPr>
        <w:t>N</w:t>
      </w:r>
      <w:r w:rsidRPr="0091085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10856">
        <w:rPr>
          <w:rFonts w:ascii="Times New Roman" w:hAnsi="Times New Roman" w:cs="Times New Roman"/>
          <w:sz w:val="24"/>
          <w:szCs w:val="24"/>
        </w:rPr>
        <w:t>O</w:t>
      </w:r>
      <w:r w:rsidRPr="009108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085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calculated (%): C, 61.73; H, 4.96; N, 12.00.</w:t>
      </w: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C19" w:rsidRDefault="00D92C19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C19" w:rsidRDefault="00D92C19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C19" w:rsidRDefault="00D92C19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C19" w:rsidRDefault="00D92C19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852" w:rsidRDefault="008E0852" w:rsidP="000441C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6FA" w:rsidRPr="009952BE" w:rsidRDefault="00FD16FA" w:rsidP="005C300B">
      <w:pPr>
        <w:pStyle w:val="ListParagraph"/>
        <w:numPr>
          <w:ilvl w:val="0"/>
          <w:numId w:val="10"/>
        </w:numPr>
        <w:spacing w:after="0"/>
        <w:ind w:left="284" w:hanging="284"/>
        <w:rPr>
          <w:rFonts w:ascii="Times New Roman" w:hAnsi="Times New Roman"/>
          <w:b/>
          <w:sz w:val="24"/>
          <w:szCs w:val="24"/>
        </w:rPr>
      </w:pPr>
      <w:r w:rsidRPr="009952BE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9952BE">
        <w:rPr>
          <w:rFonts w:ascii="Times New Roman" w:hAnsi="Times New Roman"/>
          <w:b/>
          <w:sz w:val="24"/>
          <w:szCs w:val="24"/>
        </w:rPr>
        <w:t xml:space="preserve">H and </w:t>
      </w:r>
      <w:r w:rsidRPr="009952BE">
        <w:rPr>
          <w:rFonts w:ascii="Times New Roman" w:hAnsi="Times New Roman"/>
          <w:b/>
          <w:sz w:val="24"/>
          <w:szCs w:val="24"/>
          <w:vertAlign w:val="superscript"/>
        </w:rPr>
        <w:t>13</w:t>
      </w:r>
      <w:r w:rsidRPr="009952BE">
        <w:rPr>
          <w:rFonts w:ascii="Times New Roman" w:hAnsi="Times New Roman"/>
          <w:b/>
          <w:sz w:val="24"/>
          <w:szCs w:val="24"/>
        </w:rPr>
        <w:t>C N</w:t>
      </w:r>
      <w:r w:rsidR="00AD0CC8">
        <w:rPr>
          <w:rFonts w:ascii="Times New Roman" w:hAnsi="Times New Roman"/>
          <w:b/>
          <w:sz w:val="24"/>
          <w:szCs w:val="24"/>
        </w:rPr>
        <w:t>MR spectra of</w:t>
      </w:r>
      <w:r w:rsidRPr="009952BE">
        <w:rPr>
          <w:rFonts w:ascii="Times New Roman" w:hAnsi="Times New Roman"/>
          <w:b/>
          <w:sz w:val="24"/>
          <w:szCs w:val="24"/>
        </w:rPr>
        <w:t xml:space="preserve"> β-lactams</w:t>
      </w:r>
      <w:r w:rsidR="00AD0CC8">
        <w:rPr>
          <w:rFonts w:ascii="Times New Roman" w:hAnsi="Times New Roman"/>
          <w:b/>
          <w:sz w:val="24"/>
          <w:szCs w:val="24"/>
        </w:rPr>
        <w:t xml:space="preserve"> </w:t>
      </w:r>
      <w:r w:rsidR="008E0852">
        <w:rPr>
          <w:rFonts w:ascii="Times New Roman" w:hAnsi="Times New Roman"/>
          <w:b/>
          <w:sz w:val="24"/>
          <w:szCs w:val="24"/>
        </w:rPr>
        <w:t>6</w:t>
      </w:r>
      <w:r w:rsidR="00D92C19">
        <w:rPr>
          <w:rFonts w:ascii="Times New Roman" w:hAnsi="Times New Roman"/>
          <w:b/>
          <w:sz w:val="24"/>
          <w:szCs w:val="24"/>
        </w:rPr>
        <w:t>a-k</w:t>
      </w:r>
    </w:p>
    <w:p w:rsidR="00D373C5" w:rsidRDefault="009E29D9" w:rsidP="00D373C5">
      <w:r>
        <w:rPr>
          <w:noProof/>
          <w:lang w:eastAsia="en-I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margin-left:5.25pt;margin-top:33.7pt;width:187.2pt;height:121.55pt;z-index:251710464">
            <v:imagedata r:id="rId8" o:title=""/>
          </v:shape>
          <o:OLEObject Type="Embed" ProgID="ChemDraw.Document.6.0" ShapeID="_x0000_s1067" DrawAspect="Content" ObjectID="_1595669817" r:id="rId9"/>
        </w:object>
      </w:r>
      <w:r w:rsidR="00D373C5">
        <w:rPr>
          <w:noProof/>
          <w:lang w:eastAsia="en-IN"/>
        </w:rPr>
        <w:drawing>
          <wp:inline distT="0" distB="0" distL="0" distR="0">
            <wp:extent cx="5712460" cy="3996055"/>
            <wp:effectExtent l="19050" t="19050" r="21590" b="2349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9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Default="009E29D9" w:rsidP="00D373C5">
      <w:r>
        <w:rPr>
          <w:noProof/>
          <w:lang w:eastAsia="en-IN"/>
        </w:rPr>
        <w:object w:dxaOrig="1440" w:dyaOrig="1440">
          <v:shape id="_x0000_s1068" type="#_x0000_t75" style="position:absolute;margin-left:5.25pt;margin-top:30.7pt;width:187.2pt;height:121.55pt;z-index:251711488">
            <v:imagedata r:id="rId8" o:title=""/>
          </v:shape>
          <o:OLEObject Type="Embed" ProgID="ChemDraw.Document.6.0" ShapeID="_x0000_s1068" DrawAspect="Content" ObjectID="_1595669818" r:id="rId11"/>
        </w:object>
      </w:r>
      <w:r w:rsidR="00D373C5">
        <w:rPr>
          <w:noProof/>
          <w:lang w:eastAsia="en-IN"/>
        </w:rPr>
        <w:drawing>
          <wp:inline distT="0" distB="0" distL="0" distR="0">
            <wp:extent cx="5712460" cy="3996055"/>
            <wp:effectExtent l="19050" t="19050" r="21590" b="2349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21" r="2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9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Pr="00D373C5" w:rsidRDefault="00D373C5" w:rsidP="00D373C5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D373C5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1</w:t>
      </w:r>
      <w:r w:rsidRPr="00D373C5">
        <w:rPr>
          <w:rFonts w:ascii="Times New Roman" w:hAnsi="Times New Roman"/>
          <w:sz w:val="24"/>
          <w:szCs w:val="24"/>
        </w:rPr>
        <w:t xml:space="preserve">: </w:t>
      </w:r>
      <w:r w:rsidRPr="00D373C5">
        <w:rPr>
          <w:rFonts w:ascii="Times New Roman" w:hAnsi="Times New Roman"/>
          <w:sz w:val="24"/>
          <w:szCs w:val="24"/>
          <w:vertAlign w:val="superscript"/>
        </w:rPr>
        <w:t>1</w:t>
      </w:r>
      <w:r w:rsidRPr="00D373C5">
        <w:rPr>
          <w:rFonts w:ascii="Times New Roman" w:hAnsi="Times New Roman"/>
          <w:sz w:val="24"/>
          <w:szCs w:val="24"/>
        </w:rPr>
        <w:t xml:space="preserve">H and </w:t>
      </w:r>
      <w:r w:rsidRPr="00D373C5">
        <w:rPr>
          <w:rFonts w:ascii="Times New Roman" w:hAnsi="Times New Roman"/>
          <w:sz w:val="24"/>
          <w:szCs w:val="24"/>
          <w:vertAlign w:val="superscript"/>
        </w:rPr>
        <w:t>13</w:t>
      </w:r>
      <w:r w:rsidRPr="00D373C5">
        <w:rPr>
          <w:rFonts w:ascii="Times New Roman" w:hAnsi="Times New Roman"/>
          <w:sz w:val="24"/>
          <w:szCs w:val="24"/>
        </w:rPr>
        <w:t xml:space="preserve">C NMR of β-lactam </w:t>
      </w:r>
      <w:r w:rsidR="008E0852">
        <w:rPr>
          <w:rFonts w:ascii="Times New Roman" w:hAnsi="Times New Roman"/>
          <w:b/>
          <w:sz w:val="24"/>
          <w:szCs w:val="24"/>
        </w:rPr>
        <w:t>6</w:t>
      </w:r>
      <w:r w:rsidR="008B79A1">
        <w:rPr>
          <w:rFonts w:ascii="Times New Roman" w:hAnsi="Times New Roman"/>
          <w:b/>
          <w:sz w:val="24"/>
          <w:szCs w:val="24"/>
        </w:rPr>
        <w:t>a</w:t>
      </w:r>
      <w:r w:rsidRPr="00D373C5">
        <w:rPr>
          <w:rFonts w:ascii="Times New Roman" w:hAnsi="Times New Roman"/>
          <w:b/>
          <w:sz w:val="24"/>
          <w:szCs w:val="24"/>
        </w:rPr>
        <w:t xml:space="preserve"> </w:t>
      </w:r>
      <w:r w:rsidRPr="00D373C5">
        <w:rPr>
          <w:rFonts w:ascii="Times New Roman" w:hAnsi="Times New Roman"/>
          <w:sz w:val="24"/>
          <w:szCs w:val="24"/>
        </w:rPr>
        <w:t>in CDCl</w:t>
      </w:r>
      <w:r w:rsidRPr="00D373C5">
        <w:rPr>
          <w:rFonts w:ascii="Times New Roman" w:hAnsi="Times New Roman"/>
          <w:sz w:val="24"/>
          <w:szCs w:val="24"/>
          <w:vertAlign w:val="subscript"/>
        </w:rPr>
        <w:t>3</w:t>
      </w:r>
    </w:p>
    <w:p w:rsidR="00D373C5" w:rsidRDefault="00D373C5" w:rsidP="00D373C5">
      <w:r w:rsidRPr="00430963">
        <w:rPr>
          <w:noProof/>
          <w:lang w:eastAsia="en-IN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381000</wp:posOffset>
            </wp:positionV>
            <wp:extent cx="2609850" cy="1543050"/>
            <wp:effectExtent l="19050" t="0" r="0" b="0"/>
            <wp:wrapNone/>
            <wp:docPr id="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inline distT="0" distB="0" distL="0" distR="0">
            <wp:extent cx="5731510" cy="4191000"/>
            <wp:effectExtent l="19050" t="19050" r="21590" b="1905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52" r="1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Pr="00D373C5" w:rsidRDefault="00D373C5" w:rsidP="00D373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552450</wp:posOffset>
            </wp:positionV>
            <wp:extent cx="2609850" cy="1543050"/>
            <wp:effectExtent l="19050" t="0" r="0" b="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inline distT="0" distB="0" distL="0" distR="0">
            <wp:extent cx="5731510" cy="3990975"/>
            <wp:effectExtent l="19050" t="19050" r="21590" b="28575"/>
            <wp:docPr id="17" name="Picture 1" descr="C:\Users\sony\Desktop\20a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20a.ti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0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F2" w:rsidRPr="00D373C5" w:rsidRDefault="00D373C5" w:rsidP="00D373C5">
      <w:pPr>
        <w:tabs>
          <w:tab w:val="left" w:pos="2880"/>
        </w:tabs>
        <w:spacing w:after="0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D373C5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2</w:t>
      </w:r>
      <w:r w:rsidRPr="00D373C5">
        <w:rPr>
          <w:rFonts w:ascii="Times New Roman" w:hAnsi="Times New Roman"/>
          <w:sz w:val="24"/>
          <w:szCs w:val="24"/>
        </w:rPr>
        <w:t xml:space="preserve">: </w:t>
      </w:r>
      <w:r w:rsidRPr="00D373C5">
        <w:rPr>
          <w:rFonts w:ascii="Times New Roman" w:hAnsi="Times New Roman"/>
          <w:sz w:val="24"/>
          <w:szCs w:val="24"/>
          <w:vertAlign w:val="superscript"/>
        </w:rPr>
        <w:t>1</w:t>
      </w:r>
      <w:r w:rsidRPr="00D373C5">
        <w:rPr>
          <w:rFonts w:ascii="Times New Roman" w:hAnsi="Times New Roman"/>
          <w:sz w:val="24"/>
          <w:szCs w:val="24"/>
        </w:rPr>
        <w:t xml:space="preserve">H and </w:t>
      </w:r>
      <w:r w:rsidRPr="00D373C5">
        <w:rPr>
          <w:rFonts w:ascii="Times New Roman" w:hAnsi="Times New Roman"/>
          <w:sz w:val="24"/>
          <w:szCs w:val="24"/>
          <w:vertAlign w:val="superscript"/>
        </w:rPr>
        <w:t>13</w:t>
      </w:r>
      <w:r w:rsidRPr="00D373C5">
        <w:rPr>
          <w:rFonts w:ascii="Times New Roman" w:hAnsi="Times New Roman"/>
          <w:sz w:val="24"/>
          <w:szCs w:val="24"/>
        </w:rPr>
        <w:t xml:space="preserve">C NMR of β-lactam </w:t>
      </w:r>
      <w:r w:rsidR="008E0852">
        <w:rPr>
          <w:rFonts w:ascii="Times New Roman" w:hAnsi="Times New Roman"/>
          <w:b/>
          <w:sz w:val="24"/>
          <w:szCs w:val="24"/>
        </w:rPr>
        <w:t>6</w:t>
      </w:r>
      <w:r w:rsidR="008B79A1">
        <w:rPr>
          <w:rFonts w:ascii="Times New Roman" w:hAnsi="Times New Roman"/>
          <w:b/>
          <w:sz w:val="24"/>
          <w:szCs w:val="24"/>
        </w:rPr>
        <w:t>b</w:t>
      </w:r>
      <w:r w:rsidRPr="00D373C5">
        <w:rPr>
          <w:rFonts w:ascii="Times New Roman" w:hAnsi="Times New Roman"/>
          <w:b/>
          <w:sz w:val="24"/>
          <w:szCs w:val="24"/>
        </w:rPr>
        <w:t xml:space="preserve"> </w:t>
      </w:r>
      <w:r w:rsidRPr="00D373C5">
        <w:rPr>
          <w:rFonts w:ascii="Times New Roman" w:hAnsi="Times New Roman"/>
          <w:sz w:val="24"/>
          <w:szCs w:val="24"/>
        </w:rPr>
        <w:t>in CDCl</w:t>
      </w:r>
      <w:r w:rsidRPr="00D373C5">
        <w:rPr>
          <w:rFonts w:ascii="Times New Roman" w:hAnsi="Times New Roman"/>
          <w:sz w:val="24"/>
          <w:szCs w:val="24"/>
          <w:vertAlign w:val="subscript"/>
        </w:rPr>
        <w:t>3</w:t>
      </w:r>
    </w:p>
    <w:p w:rsidR="00D373C5" w:rsidRDefault="009E29D9" w:rsidP="00D373C5">
      <w:r>
        <w:rPr>
          <w:noProof/>
          <w:lang w:eastAsia="en-IN"/>
        </w:rPr>
        <w:lastRenderedPageBreak/>
        <w:object w:dxaOrig="1440" w:dyaOrig="1440">
          <v:shape id="_x0000_s1069" type="#_x0000_t75" style="position:absolute;margin-left:5.25pt;margin-top:30.1pt;width:183.75pt;height:96.2pt;z-index:251715584">
            <v:imagedata r:id="rId16" o:title=""/>
          </v:shape>
          <o:OLEObject Type="Embed" ProgID="ChemDraw.Document.6.0" ShapeID="_x0000_s1069" DrawAspect="Content" ObjectID="_1595669819" r:id="rId17"/>
        </w:object>
      </w:r>
      <w:r w:rsidR="00D373C5">
        <w:rPr>
          <w:noProof/>
          <w:lang w:eastAsia="en-IN"/>
        </w:rPr>
        <w:drawing>
          <wp:inline distT="0" distB="0" distL="0" distR="0">
            <wp:extent cx="5712460" cy="3998595"/>
            <wp:effectExtent l="19050" t="19050" r="21590" b="20955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98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Default="009E29D9" w:rsidP="00D373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object w:dxaOrig="1440" w:dyaOrig="1440">
          <v:shape id="_x0000_s1070" type="#_x0000_t75" style="position:absolute;left:0;text-align:left;margin-left:6pt;margin-top:30.55pt;width:183.75pt;height:96.2pt;z-index:251716608">
            <v:imagedata r:id="rId16" o:title=""/>
          </v:shape>
          <o:OLEObject Type="Embed" ProgID="ChemDraw.Document.6.0" ShapeID="_x0000_s1070" DrawAspect="Content" ObjectID="_1595669820" r:id="rId19"/>
        </w:object>
      </w:r>
      <w:r w:rsidR="00D373C5">
        <w:rPr>
          <w:noProof/>
          <w:lang w:eastAsia="en-IN"/>
        </w:rPr>
        <w:drawing>
          <wp:inline distT="0" distB="0" distL="0" distR="0">
            <wp:extent cx="5731510" cy="3998360"/>
            <wp:effectExtent l="19050" t="19050" r="21590" b="2119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Pr="009C53EC" w:rsidRDefault="00D373C5" w:rsidP="00D373C5">
      <w:pPr>
        <w:jc w:val="center"/>
        <w:rPr>
          <w:rFonts w:ascii="Times New Roman" w:hAnsi="Times New Roman" w:cs="Times New Roman"/>
          <w:sz w:val="24"/>
          <w:szCs w:val="24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 w:rsidR="008E0852">
        <w:rPr>
          <w:rFonts w:ascii="Times New Roman" w:hAnsi="Times New Roman" w:cs="Times New Roman"/>
          <w:b/>
          <w:sz w:val="24"/>
          <w:szCs w:val="24"/>
        </w:rPr>
        <w:t>6</w:t>
      </w:r>
      <w:r w:rsidR="008B79A1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D373C5" w:rsidRDefault="009E29D9" w:rsidP="00D373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lastRenderedPageBreak/>
        <w:object w:dxaOrig="1440" w:dyaOrig="1440">
          <v:shape id="_x0000_s1071" type="#_x0000_t75" style="position:absolute;left:0;text-align:left;margin-left:6pt;margin-top:44.7pt;width:187.2pt;height:104.25pt;z-index:251718656">
            <v:imagedata r:id="rId21" o:title=""/>
          </v:shape>
          <o:OLEObject Type="Embed" ProgID="ChemDraw.Document.6.0" ShapeID="_x0000_s1071" DrawAspect="Content" ObjectID="_1595669821" r:id="rId22"/>
        </w:object>
      </w:r>
      <w:r w:rsidR="00D373C5">
        <w:rPr>
          <w:noProof/>
          <w:lang w:eastAsia="en-IN"/>
        </w:rPr>
        <w:drawing>
          <wp:inline distT="0" distB="0" distL="0" distR="0">
            <wp:extent cx="5695950" cy="4048125"/>
            <wp:effectExtent l="19050" t="19050" r="19050" b="285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636" t="3516" r="20895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Default="009E29D9" w:rsidP="00D373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object w:dxaOrig="1440" w:dyaOrig="1440">
          <v:shape id="_x0000_s1072" type="#_x0000_t75" style="position:absolute;left:0;text-align:left;margin-left:5.25pt;margin-top:39.7pt;width:187.2pt;height:104.25pt;z-index:251719680">
            <v:imagedata r:id="rId21" o:title=""/>
          </v:shape>
          <o:OLEObject Type="Embed" ProgID="ChemDraw.Document.6.0" ShapeID="_x0000_s1072" DrawAspect="Content" ObjectID="_1595669822" r:id="rId24"/>
        </w:object>
      </w:r>
      <w:r w:rsidR="00D373C5">
        <w:rPr>
          <w:noProof/>
          <w:lang w:eastAsia="en-IN"/>
        </w:rPr>
        <w:drawing>
          <wp:inline distT="0" distB="0" distL="0" distR="0">
            <wp:extent cx="5695950" cy="4114800"/>
            <wp:effectExtent l="19050" t="19050" r="19050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974" t="4752" r="20563"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1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Default="00D373C5" w:rsidP="00D373C5">
      <w:pPr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 w:rsidR="008E0852">
        <w:rPr>
          <w:rFonts w:ascii="Times New Roman" w:hAnsi="Times New Roman" w:cs="Times New Roman"/>
          <w:b/>
          <w:sz w:val="24"/>
          <w:szCs w:val="24"/>
        </w:rPr>
        <w:t>6</w:t>
      </w:r>
      <w:r w:rsidR="008B79A1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D373C5" w:rsidRDefault="009E29D9" w:rsidP="00D373C5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object w:dxaOrig="1440" w:dyaOrig="1440">
          <v:shape id="_x0000_s1074" type="#_x0000_t75" style="position:absolute;margin-left:6pt;margin-top:51.7pt;width:171.05pt;height:121.55pt;z-index:251722752">
            <v:imagedata r:id="rId26" o:title=""/>
          </v:shape>
          <o:OLEObject Type="Embed" ProgID="ChemDraw.Document.6.0" ShapeID="_x0000_s1074" DrawAspect="Content" ObjectID="_1595669823" r:id="rId27"/>
        </w:object>
      </w:r>
      <w:r w:rsidR="00D373C5" w:rsidRPr="009C53E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15000" cy="4114800"/>
            <wp:effectExtent l="19050" t="19050" r="19050" b="1905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637" r="35520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Default="009E29D9" w:rsidP="00D373C5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object w:dxaOrig="1440" w:dyaOrig="1440">
          <v:shape id="_x0000_s1073" type="#_x0000_t75" style="position:absolute;margin-left:6.75pt;margin-top:46.65pt;width:171.05pt;height:121.55pt;z-index:251721728">
            <v:imagedata r:id="rId26" o:title=""/>
          </v:shape>
          <o:OLEObject Type="Embed" ProgID="ChemDraw.Document.6.0" ShapeID="_x0000_s1073" DrawAspect="Content" ObjectID="_1595669824" r:id="rId29"/>
        </w:object>
      </w:r>
      <w:r w:rsidR="00D373C5" w:rsidRPr="009C53E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15000" cy="4162425"/>
            <wp:effectExtent l="19050" t="19050" r="19050" b="28575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680" r="21024" b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Pr="009C53EC" w:rsidRDefault="00D373C5" w:rsidP="00D373C5">
      <w:pPr>
        <w:tabs>
          <w:tab w:val="left" w:pos="9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 w:rsidR="008E0852">
        <w:rPr>
          <w:rFonts w:ascii="Times New Roman" w:hAnsi="Times New Roman" w:cs="Times New Roman"/>
          <w:b/>
          <w:sz w:val="24"/>
          <w:szCs w:val="24"/>
        </w:rPr>
        <w:t>6</w:t>
      </w:r>
      <w:r w:rsidR="008B79A1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D373C5" w:rsidRDefault="009E29D9" w:rsidP="00D373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object w:dxaOrig="1440" w:dyaOrig="1440">
          <v:shape id="_x0000_s1075" type="#_x0000_t75" style="position:absolute;left:0;text-align:left;margin-left:6.75pt;margin-top:43.6pt;width:187.2pt;height:152.05pt;z-index:251724800">
            <v:imagedata r:id="rId31" o:title=""/>
          </v:shape>
          <o:OLEObject Type="Embed" ProgID="ChemDraw.Document.6.0" ShapeID="_x0000_s1075" DrawAspect="Content" ObjectID="_1595669825" r:id="rId32"/>
        </w:object>
      </w:r>
      <w:r w:rsidR="00D373C5" w:rsidRPr="00977C42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686425" cy="4048125"/>
            <wp:effectExtent l="19050" t="19050" r="28575" b="28575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971" t="3956" r="21061" b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C5" w:rsidRDefault="009E29D9" w:rsidP="00D373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object w:dxaOrig="1440" w:dyaOrig="1440">
          <v:shape id="_x0000_s1076" type="#_x0000_t75" style="position:absolute;left:0;text-align:left;margin-left:5.25pt;margin-top:45.15pt;width:187.2pt;height:152.05pt;z-index:251725824">
            <v:imagedata r:id="rId31" o:title=""/>
          </v:shape>
          <o:OLEObject Type="Embed" ProgID="ChemDraw.Document.6.0" ShapeID="_x0000_s1076" DrawAspect="Content" ObjectID="_1595669826" r:id="rId34"/>
        </w:object>
      </w:r>
      <w:r w:rsidR="00D373C5" w:rsidRPr="00977C42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15000" cy="4114800"/>
            <wp:effectExtent l="19050" t="19050" r="19050" b="1905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298" t="4320" r="20563" b="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61" w:rsidRDefault="00D373C5" w:rsidP="00947952">
      <w:pPr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 w:rsidR="008E0852">
        <w:rPr>
          <w:rFonts w:ascii="Times New Roman" w:hAnsi="Times New Roman" w:cs="Times New Roman"/>
          <w:b/>
          <w:sz w:val="24"/>
          <w:szCs w:val="24"/>
        </w:rPr>
        <w:t>6</w:t>
      </w:r>
      <w:r w:rsidR="008B79A1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C01507" w:rsidRDefault="009E29D9" w:rsidP="009F6068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noProof/>
        </w:rPr>
        <w:lastRenderedPageBreak/>
        <w:object w:dxaOrig="1440" w:dyaOrig="1440">
          <v:shape id="_x0000_s1077" type="#_x0000_t75" style="position:absolute;left:0;text-align:left;margin-left:10.5pt;margin-top:48pt;width:193.5pt;height:121.5pt;z-index:251727872">
            <v:imagedata r:id="rId36" o:title=""/>
          </v:shape>
          <o:OLEObject Type="Embed" ProgID="ChemDraw.Document.6.0" ShapeID="_x0000_s1077" DrawAspect="Content" ObjectID="_1595669827" r:id="rId37"/>
        </w:object>
      </w:r>
      <w:r w:rsidR="00EA02E8" w:rsidRPr="00EA02E8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drawing>
          <wp:inline distT="0" distB="0" distL="0" distR="0">
            <wp:extent cx="5715000" cy="4048125"/>
            <wp:effectExtent l="19050" t="19050" r="19050" b="285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513" r="23388" b="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B3" w:rsidRDefault="009E29D9" w:rsidP="009F6068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noProof/>
          <w:lang w:eastAsia="en-IN"/>
        </w:rPr>
        <w:object w:dxaOrig="1440" w:dyaOrig="1440">
          <v:shape id="_x0000_s1078" type="#_x0000_t75" style="position:absolute;left:0;text-align:left;margin-left:11.25pt;margin-top:31.6pt;width:193.5pt;height:121.5pt;z-index:251728896">
            <v:imagedata r:id="rId36" o:title=""/>
          </v:shape>
          <o:OLEObject Type="Embed" ProgID="ChemDraw.Document.6.0" ShapeID="_x0000_s1078" DrawAspect="Content" ObjectID="_1595669828" r:id="rId39"/>
        </w:object>
      </w:r>
      <w:r w:rsidR="00353FDF" w:rsidRPr="00353FDF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drawing>
          <wp:inline distT="0" distB="0" distL="0" distR="0">
            <wp:extent cx="5715000" cy="3998595"/>
            <wp:effectExtent l="19050" t="19050" r="19050" b="2095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5621" r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8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F4" w:rsidRDefault="001221F4" w:rsidP="009F60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507" w:rsidRPr="006B14C4" w:rsidRDefault="00C01507" w:rsidP="00C01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EA02E8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B610B7" w:rsidRDefault="009E29D9" w:rsidP="00B610B7">
      <w:r>
        <w:rPr>
          <w:noProof/>
        </w:rPr>
        <w:lastRenderedPageBreak/>
        <w:object w:dxaOrig="1440" w:dyaOrig="1440">
          <v:shape id="_x0000_s1079" type="#_x0000_t75" style="position:absolute;margin-left:11.25pt;margin-top:36pt;width:191.25pt;height:96.75pt;z-index:251730944">
            <v:imagedata r:id="rId41" o:title=""/>
          </v:shape>
          <o:OLEObject Type="Embed" ProgID="ChemDraw.Document.6.0" ShapeID="_x0000_s1079" DrawAspect="Content" ObjectID="_1595669829" r:id="rId42"/>
        </w:object>
      </w:r>
      <w:r w:rsidR="00B610B7">
        <w:rPr>
          <w:noProof/>
          <w:lang w:eastAsia="en-IN"/>
        </w:rPr>
        <w:drawing>
          <wp:inline distT="0" distB="0" distL="0" distR="0">
            <wp:extent cx="5731510" cy="3998360"/>
            <wp:effectExtent l="19050" t="19050" r="21590" b="2119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9" w:rsidRDefault="009E29D9" w:rsidP="00B610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object w:dxaOrig="1440" w:dyaOrig="1440">
          <v:shape id="_x0000_s1080" type="#_x0000_t75" style="position:absolute;left:0;text-align:left;margin-left:10.5pt;margin-top:27.75pt;width:191.25pt;height:96.75pt;z-index:251731968">
            <v:imagedata r:id="rId41" o:title=""/>
          </v:shape>
          <o:OLEObject Type="Embed" ProgID="ChemDraw.Document.6.0" ShapeID="_x0000_s1080" DrawAspect="Content" ObjectID="_1595669830" r:id="rId44"/>
        </w:object>
      </w:r>
      <w:r w:rsidR="00B610B7">
        <w:rPr>
          <w:noProof/>
          <w:lang w:eastAsia="en-IN"/>
        </w:rPr>
        <w:drawing>
          <wp:inline distT="0" distB="0" distL="0" distR="0">
            <wp:extent cx="5731510" cy="3998360"/>
            <wp:effectExtent l="19050" t="19050" r="21590" b="2119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07" w:rsidRPr="006B14C4" w:rsidRDefault="00C01507" w:rsidP="00C01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BA4CC9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BA4CC9" w:rsidRDefault="009E29D9" w:rsidP="00C0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object w:dxaOrig="1440" w:dyaOrig="1440">
          <v:shape id="_x0000_s1081" type="#_x0000_t75" style="position:absolute;left:0;text-align:left;margin-left:10.5pt;margin-top:43.5pt;width:193.5pt;height:104.25pt;z-index:251734016">
            <v:imagedata r:id="rId46" o:title=""/>
          </v:shape>
          <o:OLEObject Type="Embed" ProgID="ChemDraw.Document.6.0" ShapeID="_x0000_s1081" DrawAspect="Content" ObjectID="_1595669831" r:id="rId47"/>
        </w:object>
      </w:r>
      <w:r w:rsidR="00EA02E8" w:rsidRPr="00EA02E8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05475" cy="4048125"/>
            <wp:effectExtent l="19050" t="19050" r="28575" b="2857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3947" r="21050" b="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E8" w:rsidRDefault="009E29D9" w:rsidP="00C0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object w:dxaOrig="1440" w:dyaOrig="1440">
          <v:shape id="_x0000_s1082" type="#_x0000_t75" style="position:absolute;left:0;text-align:left;margin-left:10.5pt;margin-top:45.7pt;width:193.5pt;height:104.25pt;z-index:251735040">
            <v:imagedata r:id="rId46" o:title=""/>
          </v:shape>
          <o:OLEObject Type="Embed" ProgID="ChemDraw.Document.6.0" ShapeID="_x0000_s1082" DrawAspect="Content" ObjectID="_1595669832" r:id="rId49"/>
        </w:object>
      </w:r>
      <w:r w:rsidR="00C9754E" w:rsidRPr="00C9754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695950" cy="4086225"/>
            <wp:effectExtent l="19050" t="19050" r="19050" b="28575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4545" r="21190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86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07" w:rsidRPr="006B14C4" w:rsidRDefault="00C01507" w:rsidP="00C01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BA4CC9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B610B7" w:rsidRDefault="009E29D9" w:rsidP="00B610B7">
      <w:r>
        <w:rPr>
          <w:noProof/>
        </w:rPr>
        <w:lastRenderedPageBreak/>
        <w:object w:dxaOrig="1440" w:dyaOrig="1440">
          <v:shape id="_x0000_s1083" type="#_x0000_t75" style="position:absolute;margin-left:11.25pt;margin-top:30pt;width:180pt;height:97.5pt;z-index:251737088">
            <v:imagedata r:id="rId51" o:title=""/>
          </v:shape>
          <o:OLEObject Type="Embed" ProgID="ChemDraw.Document.6.0" ShapeID="_x0000_s1083" DrawAspect="Content" ObjectID="_1595669833" r:id="rId52"/>
        </w:object>
      </w:r>
      <w:r w:rsidR="00B610B7">
        <w:rPr>
          <w:noProof/>
          <w:lang w:eastAsia="en-IN"/>
        </w:rPr>
        <w:drawing>
          <wp:inline distT="0" distB="0" distL="0" distR="0">
            <wp:extent cx="5731510" cy="3998360"/>
            <wp:effectExtent l="19050" t="19050" r="21590" b="2119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B7" w:rsidRDefault="009E29D9" w:rsidP="00B610B7">
      <w:r>
        <w:rPr>
          <w:noProof/>
          <w:lang w:eastAsia="en-IN"/>
        </w:rPr>
        <w:object w:dxaOrig="1440" w:dyaOrig="1440">
          <v:shape id="_x0000_s1084" type="#_x0000_t75" style="position:absolute;margin-left:10.5pt;margin-top:30.75pt;width:180pt;height:97.5pt;z-index:251738112">
            <v:imagedata r:id="rId51" o:title=""/>
          </v:shape>
          <o:OLEObject Type="Embed" ProgID="ChemDraw.Document.6.0" ShapeID="_x0000_s1084" DrawAspect="Content" ObjectID="_1595669834" r:id="rId54"/>
        </w:object>
      </w:r>
      <w:r w:rsidR="00B610B7">
        <w:rPr>
          <w:noProof/>
          <w:lang w:eastAsia="en-IN"/>
        </w:rPr>
        <w:drawing>
          <wp:inline distT="0" distB="0" distL="0" distR="0">
            <wp:extent cx="5731510" cy="3998360"/>
            <wp:effectExtent l="19050" t="19050" r="21590" b="2119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07" w:rsidRPr="006B14C4" w:rsidRDefault="00C01507" w:rsidP="00C01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BA4CC9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BA4CC9" w:rsidRDefault="009E29D9" w:rsidP="00C0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object w:dxaOrig="1440" w:dyaOrig="1440">
          <v:shape id="_x0000_s1085" type="#_x0000_t75" style="position:absolute;left:0;text-align:left;margin-left:11.25pt;margin-top:50.25pt;width:180pt;height:104.25pt;z-index:251740160">
            <v:imagedata r:id="rId56" o:title=""/>
          </v:shape>
          <o:OLEObject Type="Embed" ProgID="ChemDraw.Document.6.0" ShapeID="_x0000_s1085" DrawAspect="Content" ObjectID="_1595669835" r:id="rId57"/>
        </w:object>
      </w:r>
      <w:r w:rsidR="00E64711" w:rsidRPr="00E64711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676900" cy="4105275"/>
            <wp:effectExtent l="19050" t="19050" r="19050" b="2857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7616" t="2854" r="21228" b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11" w:rsidRDefault="009E29D9" w:rsidP="00C01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object w:dxaOrig="1440" w:dyaOrig="1440">
          <v:shape id="_x0000_s1086" type="#_x0000_t75" style="position:absolute;left:0;text-align:left;margin-left:9pt;margin-top:41.95pt;width:180pt;height:104.25pt;z-index:251741184">
            <v:imagedata r:id="rId56" o:title=""/>
          </v:shape>
          <o:OLEObject Type="Embed" ProgID="ChemDraw.Document.6.0" ShapeID="_x0000_s1086" DrawAspect="Content" ObjectID="_1595669836" r:id="rId59"/>
        </w:object>
      </w:r>
      <w:r w:rsidR="00E64711" w:rsidRPr="00E64711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686425" cy="4124325"/>
            <wp:effectExtent l="19050" t="19050" r="28575" b="28575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6286" t="4536" r="20729"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24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07" w:rsidRDefault="00C01507" w:rsidP="00C01507">
      <w:pPr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74248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424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DA69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of β-lactam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BA4CC9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CDCl</w:t>
      </w:r>
      <w:r w:rsidRPr="00DE085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831B6F" w:rsidRPr="00D92C19" w:rsidRDefault="00D92C19" w:rsidP="00D92C19">
      <w:pPr>
        <w:pStyle w:val="ListParagraph"/>
        <w:numPr>
          <w:ilvl w:val="0"/>
          <w:numId w:val="1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D92C19">
        <w:rPr>
          <w:rFonts w:ascii="Times New Roman" w:hAnsi="Times New Roman"/>
          <w:b/>
          <w:sz w:val="24"/>
          <w:szCs w:val="24"/>
        </w:rPr>
        <w:lastRenderedPageBreak/>
        <w:t>EI-MS spectra of</w:t>
      </w:r>
      <w:r>
        <w:rPr>
          <w:rFonts w:ascii="Times New Roman" w:hAnsi="Times New Roman"/>
          <w:b/>
          <w:sz w:val="24"/>
          <w:szCs w:val="24"/>
        </w:rPr>
        <w:t xml:space="preserve"> β-lactam</w:t>
      </w:r>
      <w:r w:rsidRPr="00D92C19">
        <w:rPr>
          <w:rFonts w:ascii="Times New Roman" w:hAnsi="Times New Roman"/>
          <w:b/>
          <w:sz w:val="24"/>
          <w:szCs w:val="24"/>
        </w:rPr>
        <w:t xml:space="preserve"> 6</w:t>
      </w:r>
      <w:r w:rsidR="006A4494">
        <w:rPr>
          <w:rFonts w:ascii="Times New Roman" w:hAnsi="Times New Roman"/>
          <w:b/>
          <w:sz w:val="24"/>
          <w:szCs w:val="24"/>
        </w:rPr>
        <w:t>c</w:t>
      </w:r>
    </w:p>
    <w:p w:rsidR="00D92C19" w:rsidRDefault="009E29D9" w:rsidP="00D92C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IN"/>
        </w:rPr>
        <w:object w:dxaOrig="1440" w:dyaOrig="1440">
          <v:shape id="_x0000_s1087" type="#_x0000_t75" style="position:absolute;left:0;text-align:left;margin-left:261.75pt;margin-top:8.75pt;width:183.75pt;height:96.2pt;z-index:251742208">
            <v:imagedata r:id="rId16" o:title=""/>
          </v:shape>
          <o:OLEObject Type="Embed" ProgID="ChemDraw.Document.6.0" ShapeID="_x0000_s1087" DrawAspect="Content" ObjectID="_1595669837" r:id="rId61"/>
        </w:object>
      </w:r>
      <w:r w:rsidR="006A4494">
        <w:rPr>
          <w:noProof/>
          <w:lang w:eastAsia="en-IN"/>
        </w:rPr>
        <w:drawing>
          <wp:inline distT="0" distB="0" distL="0" distR="0">
            <wp:extent cx="5731510" cy="3324225"/>
            <wp:effectExtent l="19050" t="19050" r="21590" b="285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19" w:rsidRPr="00D92C19" w:rsidRDefault="00D92C19" w:rsidP="00D92C19">
      <w:pPr>
        <w:jc w:val="center"/>
        <w:rPr>
          <w:rFonts w:ascii="Times New Roman" w:hAnsi="Times New Roman"/>
          <w:sz w:val="24"/>
          <w:szCs w:val="24"/>
        </w:rPr>
      </w:pPr>
      <w:r w:rsidRPr="00E70F39">
        <w:rPr>
          <w:rFonts w:ascii="Times New Roman" w:hAnsi="Times New Roman" w:cs="Times New Roman"/>
          <w:b/>
          <w:sz w:val="24"/>
          <w:szCs w:val="24"/>
          <w:highlight w:val="yellow"/>
        </w:rPr>
        <w:t>Figure S12</w:t>
      </w:r>
      <w:r w:rsidRPr="00E70F39">
        <w:rPr>
          <w:rFonts w:ascii="Times New Roman" w:hAnsi="Times New Roman" w:cs="Times New Roman"/>
          <w:sz w:val="24"/>
          <w:szCs w:val="24"/>
          <w:highlight w:val="yellow"/>
        </w:rPr>
        <w:t xml:space="preserve">: EI-MS spectra of β-lactam </w:t>
      </w:r>
      <w:r w:rsidRPr="00E70F39">
        <w:rPr>
          <w:rFonts w:ascii="Times New Roman" w:hAnsi="Times New Roman" w:cs="Times New Roman"/>
          <w:b/>
          <w:sz w:val="24"/>
          <w:szCs w:val="24"/>
          <w:highlight w:val="yellow"/>
        </w:rPr>
        <w:t>6</w:t>
      </w:r>
      <w:r w:rsidR="006A4494" w:rsidRPr="00E70F39">
        <w:rPr>
          <w:rFonts w:ascii="Times New Roman" w:hAnsi="Times New Roman" w:cs="Times New Roman"/>
          <w:b/>
          <w:sz w:val="24"/>
          <w:szCs w:val="24"/>
          <w:highlight w:val="yellow"/>
        </w:rPr>
        <w:t>c</w:t>
      </w:r>
      <w:bookmarkStart w:id="0" w:name="_GoBack"/>
      <w:bookmarkEnd w:id="0"/>
    </w:p>
    <w:sectPr w:rsidR="00D92C19" w:rsidRPr="00D92C19" w:rsidSect="00544216">
      <w:footerReference w:type="default" r:id="rId63"/>
      <w:pgSz w:w="11906" w:h="16838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9D9" w:rsidRPr="007A4A1B" w:rsidRDefault="009E29D9" w:rsidP="00C12515">
      <w:pPr>
        <w:spacing w:after="0" w:line="240" w:lineRule="auto"/>
        <w:rPr>
          <w:rFonts w:ascii="Times New Roman" w:hAnsi="Times New Roman"/>
          <w:sz w:val="10"/>
        </w:rPr>
      </w:pPr>
      <w:r>
        <w:separator/>
      </w:r>
    </w:p>
  </w:endnote>
  <w:endnote w:type="continuationSeparator" w:id="0">
    <w:p w:rsidR="009E29D9" w:rsidRPr="007A4A1B" w:rsidRDefault="009E29D9" w:rsidP="00C12515">
      <w:pPr>
        <w:spacing w:after="0" w:line="240" w:lineRule="auto"/>
        <w:rPr>
          <w:rFonts w:ascii="Times New Roman" w:hAnsi="Times New Roman"/>
          <w:sz w:val="1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45918"/>
      <w:docPartObj>
        <w:docPartGallery w:val="Page Numbers (Bottom of Page)"/>
        <w:docPartUnique/>
      </w:docPartObj>
    </w:sdtPr>
    <w:sdtEndPr/>
    <w:sdtContent>
      <w:p w:rsidR="00106AF6" w:rsidRDefault="009E29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0F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06AF6" w:rsidRDefault="00106A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9D9" w:rsidRPr="007A4A1B" w:rsidRDefault="009E29D9" w:rsidP="00C12515">
      <w:pPr>
        <w:spacing w:after="0" w:line="240" w:lineRule="auto"/>
        <w:rPr>
          <w:rFonts w:ascii="Times New Roman" w:hAnsi="Times New Roman"/>
          <w:sz w:val="10"/>
        </w:rPr>
      </w:pPr>
      <w:r>
        <w:separator/>
      </w:r>
    </w:p>
  </w:footnote>
  <w:footnote w:type="continuationSeparator" w:id="0">
    <w:p w:rsidR="009E29D9" w:rsidRPr="007A4A1B" w:rsidRDefault="009E29D9" w:rsidP="00C12515">
      <w:pPr>
        <w:spacing w:after="0" w:line="240" w:lineRule="auto"/>
        <w:rPr>
          <w:rFonts w:ascii="Times New Roman" w:hAnsi="Times New Roman"/>
          <w:sz w:val="10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3C3E"/>
    <w:multiLevelType w:val="hybridMultilevel"/>
    <w:tmpl w:val="65F85A74"/>
    <w:lvl w:ilvl="0" w:tplc="40090001">
      <w:start w:val="1"/>
      <w:numFmt w:val="bullet"/>
      <w:pStyle w:val="Ref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A78CD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0C42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847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058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94AB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74E9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C082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489C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BA5348"/>
    <w:multiLevelType w:val="multilevel"/>
    <w:tmpl w:val="1B525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3640645D"/>
    <w:multiLevelType w:val="hybridMultilevel"/>
    <w:tmpl w:val="10724FBC"/>
    <w:lvl w:ilvl="0" w:tplc="61184400">
      <w:start w:val="1"/>
      <w:numFmt w:val="decimal"/>
      <w:lvlText w:val="(%1)"/>
      <w:lvlJc w:val="left"/>
      <w:pPr>
        <w:ind w:left="720" w:hanging="360"/>
      </w:pPr>
      <w:rPr>
        <w:rFonts w:ascii="Cambria" w:hAnsi="Cambria" w:cs="Times New Roman" w:hint="default"/>
        <w:b w:val="0"/>
        <w:i w:val="0"/>
      </w:rPr>
    </w:lvl>
    <w:lvl w:ilvl="1" w:tplc="F03A82E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4A4AFC"/>
    <w:multiLevelType w:val="hybridMultilevel"/>
    <w:tmpl w:val="FA12268C"/>
    <w:lvl w:ilvl="0" w:tplc="0B7603DE">
      <w:start w:val="1"/>
      <w:numFmt w:val="decimal"/>
      <w:pStyle w:val="ElsReference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69112E"/>
    <w:multiLevelType w:val="multilevel"/>
    <w:tmpl w:val="2976199E"/>
    <w:lvl w:ilvl="0">
      <w:start w:val="1"/>
      <w:numFmt w:val="decimal"/>
      <w:pStyle w:val="Els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Els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536A62DE"/>
    <w:multiLevelType w:val="hybridMultilevel"/>
    <w:tmpl w:val="3C4213E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15657"/>
    <w:multiLevelType w:val="hybridMultilevel"/>
    <w:tmpl w:val="040A71CE"/>
    <w:lvl w:ilvl="0" w:tplc="191CCAC8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i w:val="0"/>
      </w:rPr>
    </w:lvl>
    <w:lvl w:ilvl="1" w:tplc="F03A82E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BB6C7B"/>
    <w:multiLevelType w:val="hybridMultilevel"/>
    <w:tmpl w:val="EC6EDD60"/>
    <w:lvl w:ilvl="0" w:tplc="191CCAC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7A78CD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0C42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847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058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94AB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74E9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C082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489C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7D8E"/>
    <w:rsid w:val="00001052"/>
    <w:rsid w:val="000012C1"/>
    <w:rsid w:val="0000486A"/>
    <w:rsid w:val="000103EC"/>
    <w:rsid w:val="000140DB"/>
    <w:rsid w:val="00014718"/>
    <w:rsid w:val="00020AA3"/>
    <w:rsid w:val="00021D13"/>
    <w:rsid w:val="0003237D"/>
    <w:rsid w:val="0004272E"/>
    <w:rsid w:val="000441CF"/>
    <w:rsid w:val="00052110"/>
    <w:rsid w:val="0006032B"/>
    <w:rsid w:val="000642B1"/>
    <w:rsid w:val="00064553"/>
    <w:rsid w:val="00071373"/>
    <w:rsid w:val="000751BD"/>
    <w:rsid w:val="00083DDF"/>
    <w:rsid w:val="00096467"/>
    <w:rsid w:val="000A7B5C"/>
    <w:rsid w:val="000B420A"/>
    <w:rsid w:val="000B43AC"/>
    <w:rsid w:val="000B5926"/>
    <w:rsid w:val="000B78CB"/>
    <w:rsid w:val="000B79BF"/>
    <w:rsid w:val="000C1BC0"/>
    <w:rsid w:val="000C6564"/>
    <w:rsid w:val="000D2F93"/>
    <w:rsid w:val="000E07D4"/>
    <w:rsid w:val="000E11D8"/>
    <w:rsid w:val="000E352E"/>
    <w:rsid w:val="000E4927"/>
    <w:rsid w:val="000E4D5F"/>
    <w:rsid w:val="000F1842"/>
    <w:rsid w:val="00106AF6"/>
    <w:rsid w:val="001109C6"/>
    <w:rsid w:val="001154D5"/>
    <w:rsid w:val="001155CE"/>
    <w:rsid w:val="00115DB2"/>
    <w:rsid w:val="00117B96"/>
    <w:rsid w:val="001221F4"/>
    <w:rsid w:val="00123813"/>
    <w:rsid w:val="00130BFF"/>
    <w:rsid w:val="00134A7F"/>
    <w:rsid w:val="0014376F"/>
    <w:rsid w:val="00155326"/>
    <w:rsid w:val="00156B16"/>
    <w:rsid w:val="0016114A"/>
    <w:rsid w:val="00174636"/>
    <w:rsid w:val="0018083A"/>
    <w:rsid w:val="00187B9E"/>
    <w:rsid w:val="00192F64"/>
    <w:rsid w:val="00194910"/>
    <w:rsid w:val="00196987"/>
    <w:rsid w:val="001A0310"/>
    <w:rsid w:val="001A266C"/>
    <w:rsid w:val="001A5906"/>
    <w:rsid w:val="001A79B5"/>
    <w:rsid w:val="001B100B"/>
    <w:rsid w:val="001B67DD"/>
    <w:rsid w:val="001C0249"/>
    <w:rsid w:val="001C04D9"/>
    <w:rsid w:val="001C6DCF"/>
    <w:rsid w:val="001D12E8"/>
    <w:rsid w:val="001E7BBA"/>
    <w:rsid w:val="001F0C3C"/>
    <w:rsid w:val="001F6F7E"/>
    <w:rsid w:val="001F755F"/>
    <w:rsid w:val="0020181A"/>
    <w:rsid w:val="002018FF"/>
    <w:rsid w:val="0020569A"/>
    <w:rsid w:val="0021395B"/>
    <w:rsid w:val="002258BF"/>
    <w:rsid w:val="002349EB"/>
    <w:rsid w:val="0023686B"/>
    <w:rsid w:val="00240305"/>
    <w:rsid w:val="00241275"/>
    <w:rsid w:val="002436F0"/>
    <w:rsid w:val="002503E0"/>
    <w:rsid w:val="0025425E"/>
    <w:rsid w:val="00270DD9"/>
    <w:rsid w:val="002712D6"/>
    <w:rsid w:val="002851E5"/>
    <w:rsid w:val="002861AB"/>
    <w:rsid w:val="002A7E5B"/>
    <w:rsid w:val="002B2EEF"/>
    <w:rsid w:val="002C0E62"/>
    <w:rsid w:val="002C3175"/>
    <w:rsid w:val="002C34F7"/>
    <w:rsid w:val="002D10C6"/>
    <w:rsid w:val="002E4BB4"/>
    <w:rsid w:val="002F010C"/>
    <w:rsid w:val="002F51DF"/>
    <w:rsid w:val="003006FD"/>
    <w:rsid w:val="00307AC0"/>
    <w:rsid w:val="00310919"/>
    <w:rsid w:val="0031098C"/>
    <w:rsid w:val="003119B6"/>
    <w:rsid w:val="00316F1B"/>
    <w:rsid w:val="00323B88"/>
    <w:rsid w:val="003273E7"/>
    <w:rsid w:val="00331BDB"/>
    <w:rsid w:val="0034037C"/>
    <w:rsid w:val="00346610"/>
    <w:rsid w:val="00346D00"/>
    <w:rsid w:val="00353FDF"/>
    <w:rsid w:val="00355EA2"/>
    <w:rsid w:val="00367DA1"/>
    <w:rsid w:val="00367F58"/>
    <w:rsid w:val="003719E5"/>
    <w:rsid w:val="003726F1"/>
    <w:rsid w:val="00391D14"/>
    <w:rsid w:val="00393952"/>
    <w:rsid w:val="00393D02"/>
    <w:rsid w:val="00393DA6"/>
    <w:rsid w:val="00397A60"/>
    <w:rsid w:val="003A71D5"/>
    <w:rsid w:val="003A73B5"/>
    <w:rsid w:val="003B0043"/>
    <w:rsid w:val="003B6668"/>
    <w:rsid w:val="003B7DA1"/>
    <w:rsid w:val="003C710D"/>
    <w:rsid w:val="003D5AB7"/>
    <w:rsid w:val="003F06C8"/>
    <w:rsid w:val="004138C0"/>
    <w:rsid w:val="00417650"/>
    <w:rsid w:val="004177ED"/>
    <w:rsid w:val="00420765"/>
    <w:rsid w:val="00423E13"/>
    <w:rsid w:val="004241E7"/>
    <w:rsid w:val="00430963"/>
    <w:rsid w:val="00430EAE"/>
    <w:rsid w:val="00431C2C"/>
    <w:rsid w:val="00435DCF"/>
    <w:rsid w:val="0044255A"/>
    <w:rsid w:val="004433B4"/>
    <w:rsid w:val="00443731"/>
    <w:rsid w:val="00447219"/>
    <w:rsid w:val="004547B5"/>
    <w:rsid w:val="0046433C"/>
    <w:rsid w:val="00465DD1"/>
    <w:rsid w:val="0046748C"/>
    <w:rsid w:val="00475C2A"/>
    <w:rsid w:val="00496BDC"/>
    <w:rsid w:val="004A5EE6"/>
    <w:rsid w:val="004B372F"/>
    <w:rsid w:val="004B61CB"/>
    <w:rsid w:val="004B6972"/>
    <w:rsid w:val="004C2B07"/>
    <w:rsid w:val="004D1CFB"/>
    <w:rsid w:val="004D2161"/>
    <w:rsid w:val="004D3DE2"/>
    <w:rsid w:val="004D62C4"/>
    <w:rsid w:val="004E2D81"/>
    <w:rsid w:val="004E512C"/>
    <w:rsid w:val="004F4723"/>
    <w:rsid w:val="004F684E"/>
    <w:rsid w:val="004F6E9C"/>
    <w:rsid w:val="00510734"/>
    <w:rsid w:val="00513893"/>
    <w:rsid w:val="00523008"/>
    <w:rsid w:val="00526497"/>
    <w:rsid w:val="00526A18"/>
    <w:rsid w:val="00542271"/>
    <w:rsid w:val="005429FC"/>
    <w:rsid w:val="00544216"/>
    <w:rsid w:val="0054640E"/>
    <w:rsid w:val="00555982"/>
    <w:rsid w:val="0056412F"/>
    <w:rsid w:val="00570009"/>
    <w:rsid w:val="005712BE"/>
    <w:rsid w:val="00571C66"/>
    <w:rsid w:val="00580232"/>
    <w:rsid w:val="00581BCC"/>
    <w:rsid w:val="00582D5B"/>
    <w:rsid w:val="00590703"/>
    <w:rsid w:val="00592D5E"/>
    <w:rsid w:val="005942DA"/>
    <w:rsid w:val="00596063"/>
    <w:rsid w:val="005A05B9"/>
    <w:rsid w:val="005A1030"/>
    <w:rsid w:val="005A2589"/>
    <w:rsid w:val="005A509B"/>
    <w:rsid w:val="005C0D9E"/>
    <w:rsid w:val="005C1D38"/>
    <w:rsid w:val="005C300B"/>
    <w:rsid w:val="005C6EB2"/>
    <w:rsid w:val="005D2483"/>
    <w:rsid w:val="005D7D71"/>
    <w:rsid w:val="005E0209"/>
    <w:rsid w:val="005E295A"/>
    <w:rsid w:val="005E4852"/>
    <w:rsid w:val="005E76B0"/>
    <w:rsid w:val="006352A6"/>
    <w:rsid w:val="00645810"/>
    <w:rsid w:val="00650560"/>
    <w:rsid w:val="006515AF"/>
    <w:rsid w:val="006529C2"/>
    <w:rsid w:val="00657E78"/>
    <w:rsid w:val="00673256"/>
    <w:rsid w:val="006808D3"/>
    <w:rsid w:val="00687F01"/>
    <w:rsid w:val="00692CD4"/>
    <w:rsid w:val="006A1697"/>
    <w:rsid w:val="006A4494"/>
    <w:rsid w:val="006B019C"/>
    <w:rsid w:val="006B14C4"/>
    <w:rsid w:val="006B74A4"/>
    <w:rsid w:val="006C6B62"/>
    <w:rsid w:val="006D29C8"/>
    <w:rsid w:val="006D3161"/>
    <w:rsid w:val="006D5478"/>
    <w:rsid w:val="006E679C"/>
    <w:rsid w:val="00703808"/>
    <w:rsid w:val="007179B2"/>
    <w:rsid w:val="00720626"/>
    <w:rsid w:val="007221CE"/>
    <w:rsid w:val="007271E6"/>
    <w:rsid w:val="00733557"/>
    <w:rsid w:val="00742484"/>
    <w:rsid w:val="0074703A"/>
    <w:rsid w:val="00750561"/>
    <w:rsid w:val="007619F8"/>
    <w:rsid w:val="0076413C"/>
    <w:rsid w:val="00785C8F"/>
    <w:rsid w:val="007A085A"/>
    <w:rsid w:val="007A2A11"/>
    <w:rsid w:val="007A2C66"/>
    <w:rsid w:val="007A4248"/>
    <w:rsid w:val="007A5A40"/>
    <w:rsid w:val="007A7DFE"/>
    <w:rsid w:val="007C5D98"/>
    <w:rsid w:val="007D0FA5"/>
    <w:rsid w:val="007D302C"/>
    <w:rsid w:val="007D773A"/>
    <w:rsid w:val="007E3AAF"/>
    <w:rsid w:val="007E5388"/>
    <w:rsid w:val="007E59DF"/>
    <w:rsid w:val="00800998"/>
    <w:rsid w:val="00800CB7"/>
    <w:rsid w:val="00821051"/>
    <w:rsid w:val="00822AF5"/>
    <w:rsid w:val="00824708"/>
    <w:rsid w:val="0082738F"/>
    <w:rsid w:val="00831B6F"/>
    <w:rsid w:val="008350BB"/>
    <w:rsid w:val="008457F7"/>
    <w:rsid w:val="008559BC"/>
    <w:rsid w:val="00862521"/>
    <w:rsid w:val="00864461"/>
    <w:rsid w:val="00872B88"/>
    <w:rsid w:val="0087399C"/>
    <w:rsid w:val="00884765"/>
    <w:rsid w:val="008906EE"/>
    <w:rsid w:val="0089106A"/>
    <w:rsid w:val="008942A4"/>
    <w:rsid w:val="00895B51"/>
    <w:rsid w:val="008A0D98"/>
    <w:rsid w:val="008A341A"/>
    <w:rsid w:val="008A387B"/>
    <w:rsid w:val="008A6FD8"/>
    <w:rsid w:val="008A724D"/>
    <w:rsid w:val="008B1868"/>
    <w:rsid w:val="008B7813"/>
    <w:rsid w:val="008B79A1"/>
    <w:rsid w:val="008D46A3"/>
    <w:rsid w:val="008D587F"/>
    <w:rsid w:val="008E0852"/>
    <w:rsid w:val="008F0511"/>
    <w:rsid w:val="008F0576"/>
    <w:rsid w:val="008F0B84"/>
    <w:rsid w:val="008F4BDC"/>
    <w:rsid w:val="008F4F78"/>
    <w:rsid w:val="008F7839"/>
    <w:rsid w:val="008F7C25"/>
    <w:rsid w:val="008F7E03"/>
    <w:rsid w:val="0090414A"/>
    <w:rsid w:val="00913B05"/>
    <w:rsid w:val="009173F6"/>
    <w:rsid w:val="00923559"/>
    <w:rsid w:val="009245CD"/>
    <w:rsid w:val="00925230"/>
    <w:rsid w:val="00942727"/>
    <w:rsid w:val="009427D6"/>
    <w:rsid w:val="00947952"/>
    <w:rsid w:val="00963B1C"/>
    <w:rsid w:val="00971B51"/>
    <w:rsid w:val="0097233D"/>
    <w:rsid w:val="009723B5"/>
    <w:rsid w:val="00974D10"/>
    <w:rsid w:val="009760F1"/>
    <w:rsid w:val="00977C42"/>
    <w:rsid w:val="009878F2"/>
    <w:rsid w:val="009900C3"/>
    <w:rsid w:val="009952BE"/>
    <w:rsid w:val="009A09DF"/>
    <w:rsid w:val="009A74FD"/>
    <w:rsid w:val="009B02E6"/>
    <w:rsid w:val="009B31AA"/>
    <w:rsid w:val="009B4ABA"/>
    <w:rsid w:val="009B4C2B"/>
    <w:rsid w:val="009C53EC"/>
    <w:rsid w:val="009C60E1"/>
    <w:rsid w:val="009C7A6A"/>
    <w:rsid w:val="009D1333"/>
    <w:rsid w:val="009D26E9"/>
    <w:rsid w:val="009E29D9"/>
    <w:rsid w:val="009F413D"/>
    <w:rsid w:val="009F6068"/>
    <w:rsid w:val="00A026C7"/>
    <w:rsid w:val="00A14938"/>
    <w:rsid w:val="00A20855"/>
    <w:rsid w:val="00A233DB"/>
    <w:rsid w:val="00A528C5"/>
    <w:rsid w:val="00A52FD7"/>
    <w:rsid w:val="00A57E6F"/>
    <w:rsid w:val="00A72F4B"/>
    <w:rsid w:val="00A81B08"/>
    <w:rsid w:val="00A86100"/>
    <w:rsid w:val="00A96771"/>
    <w:rsid w:val="00AA5E66"/>
    <w:rsid w:val="00AA62A4"/>
    <w:rsid w:val="00AB19FD"/>
    <w:rsid w:val="00AB2AD1"/>
    <w:rsid w:val="00AC06C9"/>
    <w:rsid w:val="00AC4568"/>
    <w:rsid w:val="00AD0CC8"/>
    <w:rsid w:val="00AD1BD7"/>
    <w:rsid w:val="00AD31B3"/>
    <w:rsid w:val="00AD388A"/>
    <w:rsid w:val="00AD7D8E"/>
    <w:rsid w:val="00AF05E5"/>
    <w:rsid w:val="00AF1949"/>
    <w:rsid w:val="00AF1F3C"/>
    <w:rsid w:val="00AF64BA"/>
    <w:rsid w:val="00AF7950"/>
    <w:rsid w:val="00B03107"/>
    <w:rsid w:val="00B20A29"/>
    <w:rsid w:val="00B21B8C"/>
    <w:rsid w:val="00B244A0"/>
    <w:rsid w:val="00B34200"/>
    <w:rsid w:val="00B352A8"/>
    <w:rsid w:val="00B40C06"/>
    <w:rsid w:val="00B610B7"/>
    <w:rsid w:val="00B611F2"/>
    <w:rsid w:val="00B63FE1"/>
    <w:rsid w:val="00B8482F"/>
    <w:rsid w:val="00B87339"/>
    <w:rsid w:val="00B90C78"/>
    <w:rsid w:val="00B92D1E"/>
    <w:rsid w:val="00B93A92"/>
    <w:rsid w:val="00B95A00"/>
    <w:rsid w:val="00BA0DF0"/>
    <w:rsid w:val="00BA1FB7"/>
    <w:rsid w:val="00BA4CC9"/>
    <w:rsid w:val="00BB20EF"/>
    <w:rsid w:val="00BC6186"/>
    <w:rsid w:val="00BD0D61"/>
    <w:rsid w:val="00BD15BF"/>
    <w:rsid w:val="00BE61F6"/>
    <w:rsid w:val="00C00C53"/>
    <w:rsid w:val="00C01507"/>
    <w:rsid w:val="00C02F25"/>
    <w:rsid w:val="00C03E15"/>
    <w:rsid w:val="00C12515"/>
    <w:rsid w:val="00C21A7C"/>
    <w:rsid w:val="00C312DA"/>
    <w:rsid w:val="00C323BF"/>
    <w:rsid w:val="00C35E09"/>
    <w:rsid w:val="00C53861"/>
    <w:rsid w:val="00C55F57"/>
    <w:rsid w:val="00C613D2"/>
    <w:rsid w:val="00C81EE1"/>
    <w:rsid w:val="00C866C4"/>
    <w:rsid w:val="00C913BF"/>
    <w:rsid w:val="00C9388F"/>
    <w:rsid w:val="00C94853"/>
    <w:rsid w:val="00C9754E"/>
    <w:rsid w:val="00CA209A"/>
    <w:rsid w:val="00CB081E"/>
    <w:rsid w:val="00CC22DF"/>
    <w:rsid w:val="00CD41DE"/>
    <w:rsid w:val="00CE4552"/>
    <w:rsid w:val="00CF16F7"/>
    <w:rsid w:val="00CF2785"/>
    <w:rsid w:val="00D01AD8"/>
    <w:rsid w:val="00D14302"/>
    <w:rsid w:val="00D1500F"/>
    <w:rsid w:val="00D15FC2"/>
    <w:rsid w:val="00D16FF7"/>
    <w:rsid w:val="00D2129D"/>
    <w:rsid w:val="00D342F2"/>
    <w:rsid w:val="00D373C5"/>
    <w:rsid w:val="00D40E86"/>
    <w:rsid w:val="00D41F8A"/>
    <w:rsid w:val="00D51835"/>
    <w:rsid w:val="00D526BB"/>
    <w:rsid w:val="00D52F47"/>
    <w:rsid w:val="00D57AB0"/>
    <w:rsid w:val="00D6208A"/>
    <w:rsid w:val="00D626EF"/>
    <w:rsid w:val="00D64888"/>
    <w:rsid w:val="00D82071"/>
    <w:rsid w:val="00D92C19"/>
    <w:rsid w:val="00D93759"/>
    <w:rsid w:val="00D940C1"/>
    <w:rsid w:val="00D95D58"/>
    <w:rsid w:val="00D96E4A"/>
    <w:rsid w:val="00DA0DD9"/>
    <w:rsid w:val="00DA2E66"/>
    <w:rsid w:val="00DA693A"/>
    <w:rsid w:val="00DB461C"/>
    <w:rsid w:val="00DC2FA1"/>
    <w:rsid w:val="00DE0857"/>
    <w:rsid w:val="00DE608E"/>
    <w:rsid w:val="00DE641D"/>
    <w:rsid w:val="00DF01A3"/>
    <w:rsid w:val="00DF665C"/>
    <w:rsid w:val="00DF68D9"/>
    <w:rsid w:val="00E03D91"/>
    <w:rsid w:val="00E06C83"/>
    <w:rsid w:val="00E13770"/>
    <w:rsid w:val="00E26BBF"/>
    <w:rsid w:val="00E273B3"/>
    <w:rsid w:val="00E31F4F"/>
    <w:rsid w:val="00E33203"/>
    <w:rsid w:val="00E352C6"/>
    <w:rsid w:val="00E43F99"/>
    <w:rsid w:val="00E53402"/>
    <w:rsid w:val="00E5539D"/>
    <w:rsid w:val="00E60564"/>
    <w:rsid w:val="00E621F9"/>
    <w:rsid w:val="00E6261B"/>
    <w:rsid w:val="00E64711"/>
    <w:rsid w:val="00E70F39"/>
    <w:rsid w:val="00E719C4"/>
    <w:rsid w:val="00E87246"/>
    <w:rsid w:val="00E95511"/>
    <w:rsid w:val="00E959D1"/>
    <w:rsid w:val="00E97E4D"/>
    <w:rsid w:val="00EA02E8"/>
    <w:rsid w:val="00EA2AC9"/>
    <w:rsid w:val="00EA5FEE"/>
    <w:rsid w:val="00EB0D48"/>
    <w:rsid w:val="00EB329A"/>
    <w:rsid w:val="00EB4F86"/>
    <w:rsid w:val="00EB7DE8"/>
    <w:rsid w:val="00EC07DB"/>
    <w:rsid w:val="00EC1127"/>
    <w:rsid w:val="00EC6D4D"/>
    <w:rsid w:val="00ED2D62"/>
    <w:rsid w:val="00ED496A"/>
    <w:rsid w:val="00ED4B83"/>
    <w:rsid w:val="00EE0A18"/>
    <w:rsid w:val="00EF0B60"/>
    <w:rsid w:val="00EF57FC"/>
    <w:rsid w:val="00F02814"/>
    <w:rsid w:val="00F04698"/>
    <w:rsid w:val="00F04AA4"/>
    <w:rsid w:val="00F10928"/>
    <w:rsid w:val="00F14BA8"/>
    <w:rsid w:val="00F20EFC"/>
    <w:rsid w:val="00F22710"/>
    <w:rsid w:val="00F24302"/>
    <w:rsid w:val="00F30A49"/>
    <w:rsid w:val="00F365C8"/>
    <w:rsid w:val="00F37F22"/>
    <w:rsid w:val="00F46244"/>
    <w:rsid w:val="00F55485"/>
    <w:rsid w:val="00F614DC"/>
    <w:rsid w:val="00F64788"/>
    <w:rsid w:val="00F64813"/>
    <w:rsid w:val="00F65B93"/>
    <w:rsid w:val="00F66E99"/>
    <w:rsid w:val="00F729C7"/>
    <w:rsid w:val="00F730FB"/>
    <w:rsid w:val="00F75125"/>
    <w:rsid w:val="00F81294"/>
    <w:rsid w:val="00FA1038"/>
    <w:rsid w:val="00FB1751"/>
    <w:rsid w:val="00FB1E1E"/>
    <w:rsid w:val="00FB2296"/>
    <w:rsid w:val="00FC22F1"/>
    <w:rsid w:val="00FD16FA"/>
    <w:rsid w:val="00FD54A7"/>
    <w:rsid w:val="00FE4EA4"/>
    <w:rsid w:val="00FF121E"/>
    <w:rsid w:val="00FF417E"/>
    <w:rsid w:val="00FF6670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  <w15:docId w15:val="{07FCCD79-0789-4DF5-8D27-F9E01031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EFC"/>
  </w:style>
  <w:style w:type="paragraph" w:styleId="Heading1">
    <w:name w:val="heading 1"/>
    <w:basedOn w:val="Normal"/>
    <w:next w:val="Normal"/>
    <w:link w:val="Heading1Char"/>
    <w:qFormat/>
    <w:rsid w:val="00020A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020AA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020AA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020AA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qFormat/>
    <w:rsid w:val="00020AA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020AA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qFormat/>
    <w:rsid w:val="00020AA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020AA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020AA3"/>
    <w:pPr>
      <w:spacing w:before="240" w:after="60" w:line="240" w:lineRule="auto"/>
      <w:outlineLvl w:val="8"/>
    </w:pPr>
    <w:rPr>
      <w:rFonts w:ascii="Arial" w:eastAsia="Times New Roman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qFormat/>
    <w:rsid w:val="00AD7D8E"/>
    <w:pPr>
      <w:spacing w:after="180" w:line="360" w:lineRule="exact"/>
    </w:pPr>
    <w:rPr>
      <w:rFonts w:ascii="Times New Roman" w:eastAsia="Times New Roman" w:hAnsi="Times New Roman" w:cs="Times New Roman"/>
      <w:b/>
      <w:position w:val="7"/>
      <w:sz w:val="32"/>
      <w:szCs w:val="32"/>
      <w:lang w:val="en-GB" w:eastAsia="en-GB"/>
    </w:rPr>
  </w:style>
  <w:style w:type="paragraph" w:customStyle="1" w:styleId="Authoraddress">
    <w:name w:val="Author address"/>
    <w:basedOn w:val="Normal"/>
    <w:rsid w:val="00AD7D8E"/>
    <w:pPr>
      <w:spacing w:after="60" w:line="300" w:lineRule="atLeast"/>
      <w:jc w:val="center"/>
    </w:pPr>
    <w:rPr>
      <w:rFonts w:ascii="Times New Roman" w:eastAsia="Times New Roman" w:hAnsi="Times New Roman" w:cs="Times New Roman"/>
      <w:i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F0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7A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A08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25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515"/>
  </w:style>
  <w:style w:type="paragraph" w:styleId="Footer">
    <w:name w:val="footer"/>
    <w:basedOn w:val="Normal"/>
    <w:link w:val="FooterChar"/>
    <w:uiPriority w:val="99"/>
    <w:unhideWhenUsed/>
    <w:rsid w:val="00C125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515"/>
  </w:style>
  <w:style w:type="character" w:customStyle="1" w:styleId="Heading1Char">
    <w:name w:val="Heading 1 Char"/>
    <w:basedOn w:val="DefaultParagraphFont"/>
    <w:link w:val="Heading1"/>
    <w:rsid w:val="00020AA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020AA3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020AA3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020AA3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020AA3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20AA3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020AA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020AA3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020AA3"/>
    <w:rPr>
      <w:rFonts w:ascii="Arial" w:eastAsia="Times New Roman" w:hAnsi="Arial" w:cs="Arial"/>
      <w:lang w:val="en-US"/>
    </w:rPr>
  </w:style>
  <w:style w:type="paragraph" w:styleId="Title">
    <w:name w:val="Title"/>
    <w:basedOn w:val="Normal"/>
    <w:link w:val="TitleChar"/>
    <w:qFormat/>
    <w:rsid w:val="00020A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020AA3"/>
    <w:rPr>
      <w:rFonts w:ascii="Times New Roman" w:eastAsia="Times New Roman" w:hAnsi="Times New Roman" w:cs="Times New Roman"/>
      <w:b/>
      <w:sz w:val="32"/>
      <w:szCs w:val="20"/>
      <w:lang w:val="en-US"/>
    </w:rPr>
  </w:style>
  <w:style w:type="paragraph" w:styleId="BodyText2">
    <w:name w:val="Body Text 2"/>
    <w:basedOn w:val="Normal"/>
    <w:link w:val="BodyText2Char"/>
    <w:rsid w:val="00020AA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020AA3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20A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20AA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0">
    <w:name w:val="Style0"/>
    <w:rsid w:val="00020A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styleId="Hyperlink">
    <w:name w:val="Hyperlink"/>
    <w:basedOn w:val="DefaultParagraphFont"/>
    <w:uiPriority w:val="99"/>
    <w:rsid w:val="00020AA3"/>
    <w:rPr>
      <w:color w:val="0000FF"/>
      <w:u w:val="single"/>
    </w:rPr>
  </w:style>
  <w:style w:type="character" w:customStyle="1" w:styleId="highlightedsearchterm">
    <w:name w:val="highlightedsearchterm"/>
    <w:basedOn w:val="DefaultParagraphFont"/>
    <w:rsid w:val="00020AA3"/>
  </w:style>
  <w:style w:type="paragraph" w:styleId="NormalWeb">
    <w:name w:val="Normal (Web)"/>
    <w:basedOn w:val="Normal"/>
    <w:uiPriority w:val="99"/>
    <w:rsid w:val="00020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rsid w:val="00020AA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020AA3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q1">
    <w:name w:val="q1"/>
    <w:basedOn w:val="DefaultParagraphFont"/>
    <w:rsid w:val="00020AA3"/>
    <w:rPr>
      <w:color w:val="550055"/>
    </w:rPr>
  </w:style>
  <w:style w:type="paragraph" w:styleId="BodyTextIndent">
    <w:name w:val="Body Text Indent"/>
    <w:basedOn w:val="Normal"/>
    <w:link w:val="BodyTextIndentChar"/>
    <w:rsid w:val="00020AA3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020AA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020AA3"/>
    <w:pPr>
      <w:spacing w:after="0" w:line="240" w:lineRule="auto"/>
      <w:ind w:left="540" w:hanging="54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020AA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20AA3"/>
  </w:style>
  <w:style w:type="paragraph" w:styleId="BodyTextIndent3">
    <w:name w:val="Body Text Indent 3"/>
    <w:basedOn w:val="Normal"/>
    <w:link w:val="BodyTextIndent3Char"/>
    <w:rsid w:val="00020AA3"/>
    <w:pPr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020AA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semiHidden/>
    <w:rsid w:val="00020AA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0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020A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0A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0AA3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table" w:styleId="TableSimple1">
    <w:name w:val="Table Simple 1"/>
    <w:basedOn w:val="TableNormal"/>
    <w:rsid w:val="00020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semiHidden/>
    <w:rsid w:val="00020AA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semiHidden/>
    <w:rsid w:val="00020AA3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customStyle="1" w:styleId="ElsAffiliation">
    <w:name w:val="Els_Affiliation"/>
    <w:rsid w:val="00020AA3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uthor">
    <w:name w:val="Els_Author"/>
    <w:next w:val="ElsAffiliation"/>
    <w:rsid w:val="00020AA3"/>
    <w:pPr>
      <w:spacing w:after="160"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lsAbstractHead">
    <w:name w:val="Els_AbstractHead"/>
    <w:rsid w:val="00020AA3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bstractText">
    <w:name w:val="Els_AbstractText"/>
    <w:rsid w:val="00020AA3"/>
    <w:pPr>
      <w:spacing w:after="80" w:line="200" w:lineRule="exact"/>
      <w:jc w:val="both"/>
    </w:pPr>
    <w:rPr>
      <w:rFonts w:ascii="Times New Roman" w:eastAsia="Times New Roman" w:hAnsi="Times New Roman" w:cs="Times New Roman"/>
      <w:sz w:val="17"/>
      <w:szCs w:val="20"/>
    </w:rPr>
  </w:style>
  <w:style w:type="paragraph" w:customStyle="1" w:styleId="ElsArticlehistory">
    <w:name w:val="Els_Articlehistory"/>
    <w:rsid w:val="00020AA3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infoHead">
    <w:name w:val="Els_ArticleinfoHead"/>
    <w:rsid w:val="00020AA3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rticleTitle">
    <w:name w:val="Els_ArticleTitle"/>
    <w:next w:val="ElsAuthor"/>
    <w:rsid w:val="00020AA3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ElsCorrespondingAuthor">
    <w:name w:val="Els_CorrespondingAuthor"/>
    <w:next w:val="ElsFootnote"/>
    <w:rsid w:val="00020AA3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Documenttitle">
    <w:name w:val="Els_Document title"/>
    <w:next w:val="ElsArticleTitle"/>
    <w:autoRedefine/>
    <w:rsid w:val="00020AA3"/>
    <w:pPr>
      <w:spacing w:after="120" w:line="240" w:lineRule="auto"/>
    </w:pPr>
    <w:rPr>
      <w:rFonts w:ascii="Times New Roman" w:eastAsia="Times New Roman" w:hAnsi="Times New Roman" w:cs="Times New Roman"/>
      <w:b/>
      <w:kern w:val="28"/>
      <w:sz w:val="26"/>
      <w:szCs w:val="20"/>
      <w:lang w:val="en-GB"/>
    </w:rPr>
  </w:style>
  <w:style w:type="paragraph" w:customStyle="1" w:styleId="ElsDocumentHeading">
    <w:name w:val="Els_DocumentHeading"/>
    <w:next w:val="Normal"/>
    <w:rsid w:val="00020AA3"/>
    <w:pPr>
      <w:spacing w:before="190" w:after="190" w:line="210" w:lineRule="exact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Footnote">
    <w:name w:val="Els_Footnote"/>
    <w:rsid w:val="00020AA3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Keyword">
    <w:name w:val="Els_Keyword"/>
    <w:rsid w:val="00020AA3"/>
    <w:pPr>
      <w:spacing w:after="0" w:line="20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KeywordHead">
    <w:name w:val="Els_KeywordHead"/>
    <w:next w:val="ElsKeyword"/>
    <w:rsid w:val="00020AA3"/>
    <w:pPr>
      <w:spacing w:after="0" w:line="200" w:lineRule="exact"/>
    </w:pPr>
    <w:rPr>
      <w:rFonts w:ascii="Times New Roman" w:eastAsia="Times New Roman" w:hAnsi="Times New Roman" w:cs="Times New Roman"/>
      <w:i/>
      <w:noProof/>
      <w:sz w:val="16"/>
      <w:szCs w:val="20"/>
      <w:lang w:val="en-US"/>
    </w:rPr>
  </w:style>
  <w:style w:type="paragraph" w:customStyle="1" w:styleId="ElsParagraph">
    <w:name w:val="Els_Paragraph"/>
    <w:rsid w:val="00020AA3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Heading1">
    <w:name w:val="Els_Heading1"/>
    <w:next w:val="ElsParagraph"/>
    <w:rsid w:val="00020AA3"/>
    <w:pPr>
      <w:keepNext/>
      <w:numPr>
        <w:numId w:val="2"/>
      </w:numPr>
      <w:spacing w:before="160" w:after="160" w:line="210" w:lineRule="exact"/>
    </w:pPr>
    <w:rPr>
      <w:rFonts w:ascii="Times New Roman" w:eastAsia="Times New Roman" w:hAnsi="Times New Roman" w:cs="Times New Roman"/>
      <w:b/>
      <w:bCs/>
      <w:sz w:val="19"/>
      <w:szCs w:val="20"/>
      <w:lang w:val="en-US"/>
    </w:rPr>
  </w:style>
  <w:style w:type="paragraph" w:customStyle="1" w:styleId="ElsHeading2">
    <w:name w:val="Els_Heading2"/>
    <w:next w:val="ElsParagraph"/>
    <w:rsid w:val="00020AA3"/>
    <w:pPr>
      <w:numPr>
        <w:ilvl w:val="1"/>
        <w:numId w:val="2"/>
      </w:numPr>
      <w:spacing w:after="160" w:line="210" w:lineRule="exact"/>
    </w:pPr>
    <w:rPr>
      <w:rFonts w:ascii="Times New Roman" w:eastAsia="Times New Roman" w:hAnsi="Times New Roman" w:cs="Times New Roman"/>
      <w:bCs/>
      <w:i/>
      <w:sz w:val="19"/>
      <w:szCs w:val="20"/>
      <w:lang w:val="en-US"/>
    </w:rPr>
  </w:style>
  <w:style w:type="paragraph" w:customStyle="1" w:styleId="ElsHeading3">
    <w:name w:val="Els_Heading3"/>
    <w:next w:val="ElsParagraph"/>
    <w:rsid w:val="00020AA3"/>
    <w:pPr>
      <w:numPr>
        <w:ilvl w:val="2"/>
        <w:numId w:val="2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4">
    <w:name w:val="Els_Heading4"/>
    <w:next w:val="ElsParagraph"/>
    <w:rsid w:val="00020AA3"/>
    <w:pPr>
      <w:numPr>
        <w:ilvl w:val="3"/>
        <w:numId w:val="2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5">
    <w:name w:val="Els_Heading5"/>
    <w:next w:val="ElsParagraph"/>
    <w:rsid w:val="00020AA3"/>
    <w:pPr>
      <w:numPr>
        <w:ilvl w:val="4"/>
        <w:numId w:val="2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AcknowledgementsHeading">
    <w:name w:val="Els_AcknowledgementsHeading"/>
    <w:next w:val="ElsParagraph"/>
    <w:rsid w:val="00020AA3"/>
    <w:pPr>
      <w:spacing w:before="220" w:after="220" w:line="220" w:lineRule="exact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ElsReferencesHeading">
    <w:name w:val="Els_ReferencesHeading"/>
    <w:next w:val="ElsReferences"/>
    <w:rsid w:val="00020AA3"/>
    <w:pPr>
      <w:keepNext/>
      <w:spacing w:before="240" w:after="240" w:line="240" w:lineRule="auto"/>
    </w:pPr>
    <w:rPr>
      <w:rFonts w:ascii="Times New Roman" w:eastAsia="Times New Roman" w:hAnsi="Times New Roman" w:cs="Times New Roman"/>
      <w:b/>
      <w:sz w:val="19"/>
      <w:szCs w:val="20"/>
      <w:lang w:val="en-US"/>
    </w:rPr>
  </w:style>
  <w:style w:type="paragraph" w:customStyle="1" w:styleId="ElsReferences">
    <w:name w:val="Els_References"/>
    <w:rsid w:val="00020AA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FigureCaption">
    <w:name w:val="Els_FigureCaption"/>
    <w:rsid w:val="00020AA3"/>
    <w:pPr>
      <w:spacing w:after="0" w:line="220" w:lineRule="exact"/>
      <w:ind w:firstLine="230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TableCaption">
    <w:name w:val="Els_TableCaption"/>
    <w:next w:val="ElsParagraph"/>
    <w:rsid w:val="00020AA3"/>
    <w:pPr>
      <w:keepNext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Legend">
    <w:name w:val="Els_Legend"/>
    <w:rsid w:val="00020AA3"/>
    <w:pPr>
      <w:spacing w:after="120" w:line="18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DisplayMath">
    <w:name w:val="Els_DisplayMath"/>
    <w:basedOn w:val="ElsParagraph"/>
    <w:next w:val="ElsParagraph"/>
    <w:rsid w:val="00020AA3"/>
    <w:pPr>
      <w:spacing w:before="100" w:beforeAutospacing="1" w:after="100" w:afterAutospacing="1"/>
    </w:pPr>
  </w:style>
  <w:style w:type="paragraph" w:customStyle="1" w:styleId="ElsGraphAbs">
    <w:name w:val="Els_GraphAbs"/>
    <w:basedOn w:val="Heading1"/>
    <w:rsid w:val="00020AA3"/>
    <w:pPr>
      <w:jc w:val="both"/>
    </w:pPr>
    <w:rPr>
      <w:bCs/>
      <w:sz w:val="26"/>
      <w:szCs w:val="24"/>
    </w:rPr>
  </w:style>
  <w:style w:type="paragraph" w:customStyle="1" w:styleId="ElsChemEquation">
    <w:name w:val="Els_ChemEquation"/>
    <w:next w:val="ElsParagraph"/>
    <w:rsid w:val="00020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TableFootnote">
    <w:name w:val="Els_TableFootnote"/>
    <w:basedOn w:val="ElsParagraph"/>
    <w:rsid w:val="00020AA3"/>
    <w:rPr>
      <w:color w:val="0000FF"/>
    </w:rPr>
  </w:style>
  <w:style w:type="paragraph" w:customStyle="1" w:styleId="ElsSchemeCaption">
    <w:name w:val="Els_SchemeCaption"/>
    <w:basedOn w:val="ElsChemEquation"/>
    <w:rsid w:val="00020AA3"/>
  </w:style>
  <w:style w:type="paragraph" w:customStyle="1" w:styleId="ElsGraphText">
    <w:name w:val="Els_GraphText"/>
    <w:basedOn w:val="Normal"/>
    <w:rsid w:val="00020AA3"/>
    <w:pPr>
      <w:spacing w:after="440" w:line="220" w:lineRule="exac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GraphTitle">
    <w:name w:val="Els_GraphTitle"/>
    <w:basedOn w:val="Normal"/>
    <w:rsid w:val="00020AA3"/>
    <w:pPr>
      <w:keepNext/>
      <w:spacing w:after="60" w:line="240" w:lineRule="auto"/>
      <w:ind w:right="5280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ElsGraphAuthor">
    <w:name w:val="Els_GraphAuthor"/>
    <w:basedOn w:val="Normal"/>
    <w:rsid w:val="00020AA3"/>
    <w:pPr>
      <w:keepNext/>
      <w:spacing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ElsGraphAddress">
    <w:name w:val="Els_GraphAddress"/>
    <w:basedOn w:val="Normal"/>
    <w:rsid w:val="00020AA3"/>
    <w:pPr>
      <w:spacing w:after="0" w:line="240" w:lineRule="auto"/>
    </w:pPr>
    <w:rPr>
      <w:rFonts w:ascii="Times New Roman" w:eastAsia="Times New Roman" w:hAnsi="Times New Roman" w:cs="Times New Roman"/>
      <w:i/>
      <w:szCs w:val="20"/>
      <w:lang w:val="en-US"/>
    </w:rPr>
  </w:style>
  <w:style w:type="paragraph" w:customStyle="1" w:styleId="ElsGraphPlaceholder">
    <w:name w:val="Els_GraphPlaceholder"/>
    <w:basedOn w:val="Normal"/>
    <w:rsid w:val="00020AA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RSCB02ArticleText">
    <w:name w:val="RSC B02 Article Text"/>
    <w:basedOn w:val="Normal"/>
    <w:link w:val="RSCB02ArticleTextChar"/>
    <w:qFormat/>
    <w:rsid w:val="00020AA3"/>
    <w:pPr>
      <w:spacing w:after="0" w:line="240" w:lineRule="exact"/>
      <w:jc w:val="both"/>
    </w:pPr>
    <w:rPr>
      <w:rFonts w:ascii="Calibri" w:eastAsia="Calibri" w:hAnsi="Calibr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020AA3"/>
    <w:rPr>
      <w:rFonts w:ascii="Calibri" w:eastAsia="Calibri" w:hAnsi="Calibri" w:cs="Times New Roman"/>
      <w:w w:val="108"/>
      <w:sz w:val="18"/>
      <w:szCs w:val="18"/>
      <w:lang w:val="en-GB"/>
    </w:rPr>
  </w:style>
  <w:style w:type="paragraph" w:customStyle="1" w:styleId="08ArticleText">
    <w:name w:val="08 Article Text"/>
    <w:basedOn w:val="Normal"/>
    <w:link w:val="08ArticleTextChar"/>
    <w:qFormat/>
    <w:rsid w:val="00020AA3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character" w:customStyle="1" w:styleId="08ArticleTextChar">
    <w:name w:val="08 Article Text Char"/>
    <w:link w:val="08ArticleText"/>
    <w:rsid w:val="00020AA3"/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paragraph" w:customStyle="1" w:styleId="G4bTableBody">
    <w:name w:val="G4b Table Body"/>
    <w:qFormat/>
    <w:rsid w:val="00020AA3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020AA3"/>
    <w:pPr>
      <w:spacing w:before="400" w:after="80" w:line="240" w:lineRule="auto"/>
    </w:pPr>
    <w:rPr>
      <w:rFonts w:ascii="Calibri" w:eastAsia="Calibri" w:hAnsi="Calibri" w:cs="Times New Roman"/>
      <w:b/>
      <w:sz w:val="24"/>
      <w:lang w:val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020AA3"/>
    <w:rPr>
      <w:rFonts w:ascii="Calibri" w:eastAsia="Calibri" w:hAnsi="Calibri" w:cs="Times New Roman"/>
      <w:b/>
      <w:sz w:val="24"/>
      <w:lang w:val="en-GB"/>
    </w:rPr>
  </w:style>
  <w:style w:type="paragraph" w:customStyle="1" w:styleId="G4cTableFootnote">
    <w:name w:val="G4c Table Footnote"/>
    <w:qFormat/>
    <w:rsid w:val="00020AA3"/>
    <w:pPr>
      <w:keepLines/>
      <w:pBdr>
        <w:bottom w:val="single" w:sz="6" w:space="1" w:color="auto"/>
      </w:pBdr>
      <w:spacing w:before="12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aTableTitle">
    <w:name w:val="G4a Table Title"/>
    <w:qFormat/>
    <w:rsid w:val="00020AA3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020AA3"/>
    <w:pPr>
      <w:ind w:left="720"/>
      <w:contextualSpacing/>
    </w:pPr>
    <w:rPr>
      <w:rFonts w:ascii="Calibri" w:eastAsia="Calibri" w:hAnsi="Calibri" w:cs="Times New Roman"/>
      <w:lang w:val="en-GB"/>
    </w:rPr>
  </w:style>
  <w:style w:type="paragraph" w:customStyle="1" w:styleId="RSCT03TableBody">
    <w:name w:val="RSC T03 Table Body"/>
    <w:basedOn w:val="Normal"/>
    <w:link w:val="RSCT03TableBodyChar"/>
    <w:qFormat/>
    <w:rsid w:val="00020AA3"/>
    <w:pPr>
      <w:keepNext/>
      <w:keepLines/>
      <w:spacing w:after="0" w:line="220" w:lineRule="exact"/>
      <w:jc w:val="center"/>
    </w:pPr>
    <w:rPr>
      <w:rFonts w:ascii="Calibri" w:eastAsia="Times New Roman" w:hAnsi="Calibri" w:cs="Times New Roman"/>
      <w:sz w:val="16"/>
      <w:szCs w:val="16"/>
      <w:lang w:val="en-GB"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020AA3"/>
    <w:rPr>
      <w:rFonts w:ascii="Calibri" w:eastAsia="Times New Roman" w:hAnsi="Calibri" w:cs="Times New Roman"/>
      <w:sz w:val="16"/>
      <w:szCs w:val="16"/>
      <w:lang w:val="en-GB" w:eastAsia="en-GB"/>
    </w:rPr>
  </w:style>
  <w:style w:type="paragraph" w:customStyle="1" w:styleId="FigImage">
    <w:name w:val="FigImage"/>
    <w:basedOn w:val="PlainText"/>
    <w:next w:val="Normal"/>
    <w:link w:val="FigImageChar"/>
    <w:rsid w:val="008942A4"/>
  </w:style>
  <w:style w:type="character" w:customStyle="1" w:styleId="FigImageChar">
    <w:name w:val="FigImage Char"/>
    <w:basedOn w:val="DefaultParagraphFont"/>
    <w:link w:val="FigImage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8942A4"/>
  </w:style>
  <w:style w:type="paragraph" w:customStyle="1" w:styleId="Experimental">
    <w:name w:val="Experimental"/>
    <w:basedOn w:val="Normal"/>
    <w:link w:val="ExperimentalChar"/>
    <w:rsid w:val="008942A4"/>
    <w:pPr>
      <w:spacing w:after="80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character" w:customStyle="1" w:styleId="ExperimentalChar">
    <w:name w:val="Experimental Char"/>
    <w:basedOn w:val="DefaultParagraphFont"/>
    <w:link w:val="Experimental"/>
    <w:rsid w:val="008942A4"/>
    <w:rPr>
      <w:rFonts w:ascii="Cambria" w:eastAsia="Times New Roman" w:hAnsi="Cambria" w:cs="Times New Roman"/>
      <w:sz w:val="15"/>
      <w:szCs w:val="15"/>
      <w:lang w:val="en-CA" w:eastAsia="en-CA"/>
    </w:rPr>
  </w:style>
  <w:style w:type="paragraph" w:customStyle="1" w:styleId="TD">
    <w:name w:val="TD"/>
    <w:basedOn w:val="PlainText"/>
    <w:link w:val="TDChar"/>
    <w:rsid w:val="008942A4"/>
  </w:style>
  <w:style w:type="character" w:customStyle="1" w:styleId="TDChar">
    <w:name w:val="TD Char"/>
    <w:basedOn w:val="PlainTextChar"/>
    <w:link w:val="TD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TDH">
    <w:name w:val="TDH"/>
    <w:basedOn w:val="PlainText"/>
    <w:link w:val="TDHChar"/>
    <w:rsid w:val="008942A4"/>
  </w:style>
  <w:style w:type="character" w:customStyle="1" w:styleId="TDHChar">
    <w:name w:val="TDH Char"/>
    <w:basedOn w:val="PlainTextChar"/>
    <w:link w:val="TDH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Address">
    <w:name w:val="Address"/>
    <w:basedOn w:val="PlainText"/>
    <w:next w:val="PlainText"/>
    <w:link w:val="AddressChar"/>
    <w:rsid w:val="008942A4"/>
  </w:style>
  <w:style w:type="character" w:customStyle="1" w:styleId="AddressChar">
    <w:name w:val="Address Char"/>
    <w:basedOn w:val="PlainTextChar"/>
    <w:link w:val="Address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TDL">
    <w:name w:val="TDL"/>
    <w:basedOn w:val="PlainText"/>
    <w:next w:val="TDH"/>
    <w:link w:val="TDLChar"/>
    <w:rsid w:val="008942A4"/>
  </w:style>
  <w:style w:type="character" w:customStyle="1" w:styleId="TDLChar">
    <w:name w:val="TDL Char"/>
    <w:basedOn w:val="PlainTextChar"/>
    <w:link w:val="TDL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GraphicCaptionChar">
    <w:name w:val="GraphicCaption Char"/>
    <w:basedOn w:val="DefaultParagraphFont"/>
    <w:uiPriority w:val="1"/>
    <w:rsid w:val="008942A4"/>
    <w:rPr>
      <w:rFonts w:ascii="Calibri Light" w:hAnsi="Calibri Light" w:cs="Consolas"/>
      <w:sz w:val="15"/>
      <w:szCs w:val="21"/>
    </w:rPr>
  </w:style>
  <w:style w:type="paragraph" w:customStyle="1" w:styleId="HeadRefs">
    <w:name w:val="HeadRefs"/>
    <w:basedOn w:val="PlainText"/>
    <w:next w:val="Ref"/>
    <w:link w:val="HeadRefsChar"/>
    <w:rsid w:val="008942A4"/>
  </w:style>
  <w:style w:type="paragraph" w:customStyle="1" w:styleId="Ref">
    <w:name w:val="Ref"/>
    <w:basedOn w:val="Normal"/>
    <w:link w:val="RefChar"/>
    <w:rsid w:val="008942A4"/>
    <w:pPr>
      <w:numPr>
        <w:numId w:val="4"/>
      </w:numPr>
      <w:spacing w:after="0" w:line="205" w:lineRule="exact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character" w:customStyle="1" w:styleId="RefChar">
    <w:name w:val="Ref Char"/>
    <w:basedOn w:val="DefaultParagraphFont"/>
    <w:link w:val="Ref"/>
    <w:rsid w:val="008942A4"/>
    <w:rPr>
      <w:rFonts w:ascii="Cambria" w:eastAsia="Times New Roman" w:hAnsi="Cambria" w:cs="Times New Roman"/>
      <w:sz w:val="15"/>
      <w:szCs w:val="15"/>
      <w:lang w:val="en-CA" w:eastAsia="en-CA"/>
    </w:rPr>
  </w:style>
  <w:style w:type="character" w:customStyle="1" w:styleId="HeadRefsChar">
    <w:name w:val="HeadRefs Char"/>
    <w:basedOn w:val="PlainTextChar"/>
    <w:link w:val="HeadRefs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EquImage">
    <w:name w:val="EquImage"/>
    <w:basedOn w:val="FigImage"/>
    <w:next w:val="Normal"/>
    <w:link w:val="EquImageChar"/>
    <w:rsid w:val="008942A4"/>
  </w:style>
  <w:style w:type="character" w:customStyle="1" w:styleId="EquImageChar">
    <w:name w:val="EquImage Char"/>
    <w:basedOn w:val="FigImageChar"/>
    <w:link w:val="EquImage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RSCR02References">
    <w:name w:val="RSC R02 References"/>
    <w:basedOn w:val="Normal"/>
    <w:link w:val="RSCR02ReferencesChar"/>
    <w:qFormat/>
    <w:rsid w:val="008942A4"/>
    <w:pPr>
      <w:numPr>
        <w:numId w:val="6"/>
      </w:numPr>
      <w:spacing w:after="0" w:line="200" w:lineRule="exact"/>
      <w:ind w:left="284" w:hanging="284"/>
      <w:jc w:val="both"/>
    </w:pPr>
    <w:rPr>
      <w:rFonts w:ascii="Calibri" w:eastAsia="Calibri" w:hAnsi="Calibri" w:cs="Times New Roman"/>
      <w:w w:val="105"/>
      <w:sz w:val="18"/>
      <w:szCs w:val="18"/>
      <w:lang w:val="en-GB"/>
    </w:rPr>
  </w:style>
  <w:style w:type="character" w:customStyle="1" w:styleId="RSCR02ReferencesChar">
    <w:name w:val="RSC R02 References Char"/>
    <w:basedOn w:val="DefaultParagraphFont"/>
    <w:link w:val="RSCR02References"/>
    <w:rsid w:val="008942A4"/>
    <w:rPr>
      <w:rFonts w:ascii="Calibri" w:eastAsia="Calibri" w:hAnsi="Calibri" w:cs="Times New Roman"/>
      <w:w w:val="105"/>
      <w:sz w:val="18"/>
      <w:szCs w:val="18"/>
      <w:lang w:val="en-GB"/>
    </w:rPr>
  </w:style>
  <w:style w:type="paragraph" w:customStyle="1" w:styleId="Normalindent">
    <w:name w:val="Normal+indent"/>
    <w:basedOn w:val="Normal"/>
    <w:rsid w:val="008942A4"/>
    <w:pPr>
      <w:spacing w:after="0" w:line="320" w:lineRule="atLeast"/>
      <w:ind w:firstLine="454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bstract">
    <w:name w:val="Abstract"/>
    <w:basedOn w:val="PlainText"/>
    <w:next w:val="AbstractKW"/>
    <w:link w:val="AbstractChar"/>
    <w:rsid w:val="008942A4"/>
  </w:style>
  <w:style w:type="paragraph" w:customStyle="1" w:styleId="AbstractKW">
    <w:name w:val="AbstractKW"/>
    <w:basedOn w:val="PlainText"/>
    <w:next w:val="Normal"/>
    <w:link w:val="AbstractKWChar"/>
    <w:rsid w:val="008942A4"/>
  </w:style>
  <w:style w:type="character" w:customStyle="1" w:styleId="AbstractKWChar">
    <w:name w:val="AbstractKW Char"/>
    <w:basedOn w:val="PlainTextChar"/>
    <w:link w:val="AbstractKW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bstractChar">
    <w:name w:val="Abstract Char"/>
    <w:basedOn w:val="DefaultParagraphFont"/>
    <w:link w:val="Abstract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Ackno">
    <w:name w:val="Ackno"/>
    <w:basedOn w:val="Normal"/>
    <w:next w:val="HeadAckno"/>
    <w:link w:val="AcknoChar"/>
    <w:rsid w:val="008942A4"/>
    <w:pPr>
      <w:spacing w:after="80" w:line="205" w:lineRule="exact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paragraph" w:customStyle="1" w:styleId="HeadAckno">
    <w:name w:val="HeadAckno"/>
    <w:basedOn w:val="PlainText"/>
    <w:next w:val="Ackno"/>
    <w:link w:val="HeadAcknoChar"/>
    <w:rsid w:val="008942A4"/>
  </w:style>
  <w:style w:type="character" w:customStyle="1" w:styleId="HeadAcknoChar">
    <w:name w:val="HeadAckno Char"/>
    <w:basedOn w:val="PlainTextChar"/>
    <w:link w:val="HeadAckno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cknoChar">
    <w:name w:val="Ackno Char"/>
    <w:basedOn w:val="DefaultParagraphFont"/>
    <w:link w:val="Ackno"/>
    <w:rsid w:val="008942A4"/>
    <w:rPr>
      <w:rFonts w:ascii="Cambria" w:eastAsia="Times New Roman" w:hAnsi="Cambria" w:cs="Times New Roman"/>
      <w:sz w:val="15"/>
      <w:szCs w:val="15"/>
      <w:lang w:val="en-CA" w:eastAsia="en-CA"/>
    </w:rPr>
  </w:style>
  <w:style w:type="paragraph" w:customStyle="1" w:styleId="Author">
    <w:name w:val="Author"/>
    <w:basedOn w:val="PlainText"/>
    <w:next w:val="Address"/>
    <w:link w:val="AuthorChar"/>
    <w:rsid w:val="008942A4"/>
  </w:style>
  <w:style w:type="character" w:customStyle="1" w:styleId="AuthorChar">
    <w:name w:val="Author Char"/>
    <w:basedOn w:val="PlainTextChar"/>
    <w:link w:val="Author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BioSketch">
    <w:name w:val="BioSketch"/>
    <w:basedOn w:val="Normal"/>
    <w:link w:val="BioSketchChar"/>
    <w:rsid w:val="008942A4"/>
    <w:pPr>
      <w:pBdr>
        <w:left w:val="single" w:sz="8" w:space="4" w:color="999999"/>
      </w:pBdr>
      <w:spacing w:before="320" w:after="0" w:line="235" w:lineRule="atLeast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character" w:customStyle="1" w:styleId="BioSketchChar">
    <w:name w:val="BioSketch Char"/>
    <w:basedOn w:val="DefaultParagraphFont"/>
    <w:link w:val="BioSketch"/>
    <w:rsid w:val="008942A4"/>
    <w:rPr>
      <w:rFonts w:ascii="Cambria" w:eastAsia="Times New Roman" w:hAnsi="Cambria" w:cs="Times New Roman"/>
      <w:sz w:val="15"/>
      <w:szCs w:val="15"/>
      <w:lang w:val="en-CA" w:eastAsia="en-CA"/>
    </w:rPr>
  </w:style>
  <w:style w:type="paragraph" w:customStyle="1" w:styleId="BioSketchT">
    <w:name w:val="BioSketchT"/>
    <w:basedOn w:val="Normal"/>
    <w:next w:val="Normal"/>
    <w:link w:val="BioSketchTChar"/>
    <w:rsid w:val="008942A4"/>
    <w:pPr>
      <w:framePr w:wrap="notBeside" w:hAnchor="text"/>
      <w:spacing w:after="80" w:line="235" w:lineRule="exact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character" w:customStyle="1" w:styleId="BioSketchTChar">
    <w:name w:val="BioSketchT Char"/>
    <w:basedOn w:val="DefaultParagraphFont"/>
    <w:link w:val="BioSketchT"/>
    <w:rsid w:val="008942A4"/>
    <w:rPr>
      <w:rFonts w:ascii="Cambria" w:eastAsia="Times New Roman" w:hAnsi="Cambria" w:cs="Times New Roman"/>
      <w:sz w:val="15"/>
      <w:szCs w:val="15"/>
      <w:lang w:val="en-CA" w:eastAsia="en-CA"/>
    </w:rPr>
  </w:style>
  <w:style w:type="paragraph" w:customStyle="1" w:styleId="History">
    <w:name w:val="History"/>
    <w:basedOn w:val="Normal"/>
    <w:next w:val="Abstract"/>
    <w:rsid w:val="008942A4"/>
    <w:pPr>
      <w:framePr w:w="9923" w:hSpace="142" w:vSpace="142" w:wrap="notBeside" w:vAnchor="text" w:hAnchor="text" w:y="1"/>
      <w:spacing w:after="40" w:line="200" w:lineRule="exact"/>
    </w:pPr>
    <w:rPr>
      <w:rFonts w:ascii="Cambria" w:eastAsia="Times New Roman" w:hAnsi="Cambria" w:cs="Times New Roman"/>
      <w:i/>
      <w:sz w:val="17"/>
      <w:szCs w:val="15"/>
      <w:lang w:val="en-CA" w:eastAsia="en-CA"/>
    </w:rPr>
  </w:style>
  <w:style w:type="paragraph" w:customStyle="1" w:styleId="Dedication">
    <w:name w:val="Dedication"/>
    <w:basedOn w:val="PlainText"/>
    <w:next w:val="PlainText"/>
    <w:link w:val="DedicationChar"/>
    <w:rsid w:val="008942A4"/>
  </w:style>
  <w:style w:type="character" w:customStyle="1" w:styleId="DedicationChar">
    <w:name w:val="Dedication Char"/>
    <w:basedOn w:val="PlainTextChar"/>
    <w:link w:val="Dedication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Fax">
    <w:name w:val="Fax"/>
    <w:basedOn w:val="Address"/>
    <w:rsid w:val="008942A4"/>
    <w:pPr>
      <w:framePr w:w="9923" w:hSpace="142" w:vSpace="142" w:wrap="notBeside" w:vAnchor="text" w:hAnchor="text" w:y="1"/>
      <w:spacing w:before="120"/>
    </w:pPr>
    <w:rPr>
      <w:rFonts w:ascii="Calibri Light" w:hAnsi="Calibri Light" w:cs="Consolas"/>
      <w:sz w:val="13"/>
      <w:szCs w:val="24"/>
      <w:lang w:val="en-CA" w:eastAsia="en-CA"/>
    </w:rPr>
  </w:style>
  <w:style w:type="paragraph" w:customStyle="1" w:styleId="Email">
    <w:name w:val="Email"/>
    <w:basedOn w:val="PlainText"/>
    <w:next w:val="PlainText"/>
    <w:link w:val="EmailChar"/>
    <w:rsid w:val="008942A4"/>
  </w:style>
  <w:style w:type="character" w:customStyle="1" w:styleId="EmailChar">
    <w:name w:val="Email Char"/>
    <w:basedOn w:val="PlainTextChar"/>
    <w:link w:val="Email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FigCaption">
    <w:name w:val="FigCaption"/>
    <w:basedOn w:val="PlainText"/>
    <w:next w:val="Normal"/>
    <w:link w:val="FigCaptionChar"/>
    <w:rsid w:val="008942A4"/>
  </w:style>
  <w:style w:type="character" w:customStyle="1" w:styleId="FigCaptionChar">
    <w:name w:val="FigCaption Char"/>
    <w:basedOn w:val="DefaultParagraphFont"/>
    <w:link w:val="FigCaption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EquCaption">
    <w:name w:val="EquCaption"/>
    <w:basedOn w:val="FigCaption"/>
    <w:next w:val="Normal"/>
    <w:link w:val="EquCaptionChar"/>
    <w:rsid w:val="008942A4"/>
    <w:pPr>
      <w:spacing w:before="80" w:after="315" w:line="200" w:lineRule="exact"/>
    </w:pPr>
    <w:rPr>
      <w:rFonts w:ascii="Calibri Light" w:hAnsi="Calibri Light" w:cs="Consolas"/>
      <w:sz w:val="15"/>
      <w:szCs w:val="21"/>
      <w:lang w:val="en-CA" w:eastAsia="en-CA"/>
    </w:rPr>
  </w:style>
  <w:style w:type="character" w:customStyle="1" w:styleId="EquCaptionChar">
    <w:name w:val="EquCaption Char"/>
    <w:basedOn w:val="FigCaptionChar"/>
    <w:link w:val="EquCaption"/>
    <w:rsid w:val="008942A4"/>
    <w:rPr>
      <w:rFonts w:ascii="Calibri Light" w:eastAsia="Times New Roman" w:hAnsi="Calibri Light" w:cs="Consolas"/>
      <w:sz w:val="15"/>
      <w:szCs w:val="21"/>
      <w:lang w:val="en-CA" w:eastAsia="en-CA"/>
    </w:rPr>
  </w:style>
  <w:style w:type="character" w:styleId="FollowedHyperlink">
    <w:name w:val="FollowedHyperlink"/>
    <w:rsid w:val="008942A4"/>
    <w:rPr>
      <w:color w:val="800080"/>
      <w:u w:val="single"/>
    </w:rPr>
  </w:style>
  <w:style w:type="paragraph" w:customStyle="1" w:styleId="Head1">
    <w:name w:val="Head1"/>
    <w:basedOn w:val="Heading2"/>
    <w:next w:val="Normal"/>
    <w:link w:val="Head1Char"/>
    <w:rsid w:val="008942A4"/>
    <w:pPr>
      <w:tabs>
        <w:tab w:val="left" w:pos="709"/>
      </w:tabs>
      <w:spacing w:before="470" w:after="235" w:line="235" w:lineRule="exact"/>
      <w:ind w:left="709" w:hanging="709"/>
    </w:pPr>
    <w:rPr>
      <w:rFonts w:ascii="Calibri" w:hAnsi="Calibri" w:cs="Times New Roman"/>
      <w:sz w:val="23"/>
      <w:szCs w:val="15"/>
      <w:lang w:val="en-CA" w:eastAsia="en-CA"/>
    </w:rPr>
  </w:style>
  <w:style w:type="character" w:customStyle="1" w:styleId="Head1Char">
    <w:name w:val="Head1 Char"/>
    <w:basedOn w:val="Heading2Char"/>
    <w:link w:val="Head1"/>
    <w:rsid w:val="008942A4"/>
    <w:rPr>
      <w:rFonts w:ascii="Calibri" w:eastAsia="Times New Roman" w:hAnsi="Calibri" w:cs="Times New Roman"/>
      <w:b/>
      <w:bCs/>
      <w:i/>
      <w:iCs/>
      <w:sz w:val="23"/>
      <w:szCs w:val="15"/>
      <w:lang w:val="en-CA" w:eastAsia="en-CA"/>
    </w:rPr>
  </w:style>
  <w:style w:type="paragraph" w:customStyle="1" w:styleId="Head2">
    <w:name w:val="Head2"/>
    <w:basedOn w:val="Heading3"/>
    <w:next w:val="Normal"/>
    <w:rsid w:val="008942A4"/>
    <w:pPr>
      <w:spacing w:before="470" w:after="235" w:line="235" w:lineRule="exact"/>
      <w:ind w:left="709" w:hanging="709"/>
    </w:pPr>
    <w:rPr>
      <w:rFonts w:ascii="Calibri" w:hAnsi="Calibri" w:cs="Times New Roman"/>
      <w:bCs w:val="0"/>
      <w:sz w:val="20"/>
      <w:szCs w:val="15"/>
      <w:lang w:val="en-CA" w:eastAsia="en-CA"/>
    </w:rPr>
  </w:style>
  <w:style w:type="paragraph" w:customStyle="1" w:styleId="Head3">
    <w:name w:val="Head3"/>
    <w:basedOn w:val="Heading4"/>
    <w:next w:val="Normal"/>
    <w:rsid w:val="008942A4"/>
    <w:pPr>
      <w:spacing w:before="470" w:after="235" w:line="235" w:lineRule="exact"/>
      <w:ind w:left="709" w:hanging="709"/>
      <w:jc w:val="both"/>
    </w:pPr>
    <w:rPr>
      <w:rFonts w:ascii="Cambria" w:hAnsi="Cambria"/>
      <w:b/>
      <w:i w:val="0"/>
      <w:sz w:val="22"/>
      <w:szCs w:val="15"/>
      <w:lang w:val="en-CA" w:eastAsia="en-CA"/>
    </w:rPr>
  </w:style>
  <w:style w:type="paragraph" w:customStyle="1" w:styleId="Head4">
    <w:name w:val="Head4"/>
    <w:basedOn w:val="Heading5"/>
    <w:next w:val="Normal"/>
    <w:rsid w:val="008942A4"/>
    <w:pPr>
      <w:spacing w:before="470" w:after="235" w:line="235" w:lineRule="exact"/>
      <w:ind w:left="709" w:hanging="709"/>
      <w:jc w:val="both"/>
    </w:pPr>
    <w:rPr>
      <w:rFonts w:ascii="Cambria" w:hAnsi="Cambria"/>
      <w:i w:val="0"/>
      <w:sz w:val="22"/>
      <w:lang w:val="en-CA" w:eastAsia="en-CA"/>
    </w:rPr>
  </w:style>
  <w:style w:type="paragraph" w:customStyle="1" w:styleId="Head5">
    <w:name w:val="Head5"/>
    <w:basedOn w:val="Heading6"/>
    <w:next w:val="Normal"/>
    <w:rsid w:val="008942A4"/>
    <w:pPr>
      <w:spacing w:before="470" w:after="235" w:line="235" w:lineRule="exact"/>
      <w:ind w:left="709" w:hanging="709"/>
      <w:jc w:val="both"/>
    </w:pPr>
    <w:rPr>
      <w:rFonts w:ascii="Cambria" w:hAnsi="Cambria"/>
      <w:lang w:val="en-CA" w:eastAsia="en-CA"/>
    </w:rPr>
  </w:style>
  <w:style w:type="paragraph" w:customStyle="1" w:styleId="MainTitle">
    <w:name w:val="MainTitle"/>
    <w:basedOn w:val="Heading1"/>
    <w:next w:val="Author"/>
    <w:link w:val="MainTitleChar"/>
    <w:rsid w:val="008942A4"/>
    <w:pPr>
      <w:keepLines/>
      <w:framePr w:w="9923" w:hSpace="142" w:vSpace="142" w:wrap="notBeside" w:vAnchor="text" w:hAnchor="text" w:y="1" w:anchorLock="1"/>
      <w:spacing w:before="240" w:after="120"/>
      <w:jc w:val="both"/>
    </w:pPr>
    <w:rPr>
      <w:rFonts w:ascii="Calibri" w:hAnsi="Calibri"/>
      <w:bCs/>
      <w:sz w:val="33"/>
      <w:szCs w:val="15"/>
      <w:lang w:val="en-CA" w:eastAsia="en-CA"/>
    </w:rPr>
  </w:style>
  <w:style w:type="character" w:customStyle="1" w:styleId="MainTitleChar">
    <w:name w:val="MainTitle Char"/>
    <w:basedOn w:val="Heading1Char"/>
    <w:link w:val="MainTitle"/>
    <w:rsid w:val="008942A4"/>
    <w:rPr>
      <w:rFonts w:ascii="Calibri" w:eastAsia="Times New Roman" w:hAnsi="Calibri" w:cs="Times New Roman"/>
      <w:b/>
      <w:bCs/>
      <w:sz w:val="33"/>
      <w:szCs w:val="15"/>
      <w:lang w:val="en-CA" w:eastAsia="en-CA"/>
    </w:rPr>
  </w:style>
  <w:style w:type="paragraph" w:customStyle="1" w:styleId="SchemeCaption">
    <w:name w:val="SchemeCaption"/>
    <w:basedOn w:val="FigCaption"/>
    <w:next w:val="Normal"/>
    <w:link w:val="SchemeCaptionChar"/>
    <w:rsid w:val="008942A4"/>
    <w:pPr>
      <w:spacing w:before="80" w:after="315" w:line="200" w:lineRule="exact"/>
    </w:pPr>
    <w:rPr>
      <w:rFonts w:ascii="Calibri Light" w:hAnsi="Calibri Light" w:cs="Consolas"/>
      <w:sz w:val="15"/>
      <w:szCs w:val="21"/>
      <w:lang w:val="en-CA" w:eastAsia="en-CA"/>
    </w:rPr>
  </w:style>
  <w:style w:type="character" w:customStyle="1" w:styleId="SchemeCaptionChar">
    <w:name w:val="SchemeCaption Char"/>
    <w:basedOn w:val="FigCaptionChar"/>
    <w:link w:val="SchemeCaption"/>
    <w:rsid w:val="008942A4"/>
    <w:rPr>
      <w:rFonts w:ascii="Calibri Light" w:eastAsia="Times New Roman" w:hAnsi="Calibri Light" w:cs="Consolas"/>
      <w:sz w:val="15"/>
      <w:szCs w:val="21"/>
      <w:lang w:val="en-CA" w:eastAsia="en-CA"/>
    </w:rPr>
  </w:style>
  <w:style w:type="paragraph" w:customStyle="1" w:styleId="SchemeImage">
    <w:name w:val="SchemeImage"/>
    <w:basedOn w:val="FigImage"/>
    <w:next w:val="SchemeCaption"/>
    <w:link w:val="SchemeImageChar"/>
    <w:rsid w:val="008942A4"/>
  </w:style>
  <w:style w:type="character" w:customStyle="1" w:styleId="SchemeImageChar">
    <w:name w:val="SchemeImage Char"/>
    <w:basedOn w:val="FigImageChar"/>
    <w:link w:val="SchemeImage"/>
    <w:rsid w:val="008942A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TDFN">
    <w:name w:val="TDFN"/>
    <w:basedOn w:val="TD"/>
    <w:link w:val="TDFNChar"/>
    <w:rsid w:val="008942A4"/>
    <w:pPr>
      <w:spacing w:before="80"/>
      <w:contextualSpacing/>
    </w:pPr>
    <w:rPr>
      <w:rFonts w:ascii="Calibri Light" w:hAnsi="Calibri Light" w:cs="Consolas"/>
      <w:sz w:val="14"/>
      <w:szCs w:val="21"/>
      <w:lang w:val="en-CA" w:eastAsia="en-CA"/>
    </w:rPr>
  </w:style>
  <w:style w:type="character" w:customStyle="1" w:styleId="TDFNChar">
    <w:name w:val="TDFN Char"/>
    <w:basedOn w:val="TDChar"/>
    <w:link w:val="TDFN"/>
    <w:rsid w:val="008942A4"/>
    <w:rPr>
      <w:rFonts w:ascii="Calibri Light" w:eastAsia="Times New Roman" w:hAnsi="Calibri Light" w:cs="Consolas"/>
      <w:sz w:val="14"/>
      <w:szCs w:val="21"/>
      <w:lang w:val="en-CA" w:eastAsia="en-CA"/>
    </w:rPr>
  </w:style>
  <w:style w:type="paragraph" w:customStyle="1" w:styleId="TDImage">
    <w:name w:val="TDImage"/>
    <w:basedOn w:val="TD"/>
    <w:rsid w:val="008942A4"/>
    <w:pPr>
      <w:pBdr>
        <w:top w:val="single" w:sz="8" w:space="1" w:color="999999"/>
        <w:left w:val="single" w:sz="8" w:space="4" w:color="999999"/>
        <w:bottom w:val="single" w:sz="8" w:space="1" w:color="999999"/>
        <w:right w:val="single" w:sz="8" w:space="4" w:color="999999"/>
      </w:pBdr>
      <w:spacing w:before="40" w:after="40"/>
    </w:pPr>
    <w:rPr>
      <w:rFonts w:ascii="Calibri Light" w:hAnsi="Calibri Light" w:cs="Consolas"/>
      <w:sz w:val="14"/>
      <w:szCs w:val="21"/>
      <w:lang w:val="en-CA" w:eastAsia="en-CA"/>
    </w:rPr>
  </w:style>
  <w:style w:type="paragraph" w:customStyle="1" w:styleId="TDLImage">
    <w:name w:val="TDLImage"/>
    <w:basedOn w:val="TDL"/>
    <w:rsid w:val="008942A4"/>
    <w:pPr>
      <w:keepNext/>
      <w:keepLines/>
      <w:pBdr>
        <w:top w:val="single" w:sz="8" w:space="1" w:color="999999"/>
        <w:left w:val="single" w:sz="8" w:space="4" w:color="999999"/>
        <w:bottom w:val="single" w:sz="8" w:space="1" w:color="999999"/>
        <w:right w:val="single" w:sz="8" w:space="4" w:color="999999"/>
      </w:pBdr>
      <w:shd w:val="clear" w:color="auto" w:fill="D9D9D9"/>
      <w:spacing w:before="240"/>
    </w:pPr>
    <w:rPr>
      <w:rFonts w:ascii="Calibri Light" w:hAnsi="Calibri Light" w:cs="Consolas"/>
      <w:sz w:val="15"/>
      <w:szCs w:val="21"/>
      <w:lang w:val="en-CA" w:eastAsia="en-CA"/>
    </w:rPr>
  </w:style>
  <w:style w:type="paragraph" w:customStyle="1" w:styleId="ToC">
    <w:name w:val="ToC"/>
    <w:basedOn w:val="Abstract"/>
    <w:next w:val="AbstractKW"/>
    <w:rsid w:val="008942A4"/>
    <w:pPr>
      <w:pBdr>
        <w:bottom w:val="single" w:sz="8" w:space="5" w:color="999999"/>
      </w:pBdr>
      <w:shd w:val="clear" w:color="auto" w:fill="D9D9D9"/>
      <w:ind w:left="510" w:hanging="510"/>
      <w:jc w:val="both"/>
    </w:pPr>
    <w:rPr>
      <w:rFonts w:ascii="Calibri Light" w:hAnsi="Calibri Light" w:cs="Consolas"/>
      <w:b/>
      <w:sz w:val="15"/>
      <w:szCs w:val="21"/>
      <w:lang w:val="en-CA" w:eastAsia="en-CA"/>
    </w:rPr>
  </w:style>
  <w:style w:type="paragraph" w:customStyle="1" w:styleId="Style1">
    <w:name w:val="Style1"/>
    <w:basedOn w:val="MainTitle"/>
    <w:link w:val="Style1Char"/>
    <w:rsid w:val="008942A4"/>
    <w:pPr>
      <w:keepNext w:val="0"/>
      <w:keepLines w:val="0"/>
      <w:framePr w:w="0" w:hSpace="0" w:vSpace="0" w:wrap="auto" w:vAnchor="margin" w:yAlign="inline" w:anchorLock="0"/>
      <w:spacing w:before="0" w:after="80"/>
      <w:outlineLvl w:val="9"/>
    </w:pPr>
  </w:style>
  <w:style w:type="character" w:customStyle="1" w:styleId="Style1Char">
    <w:name w:val="Style1 Char"/>
    <w:basedOn w:val="MainTitleChar"/>
    <w:link w:val="Style1"/>
    <w:rsid w:val="008942A4"/>
    <w:rPr>
      <w:rFonts w:ascii="Calibri" w:eastAsia="Times New Roman" w:hAnsi="Calibri" w:cs="Times New Roman"/>
      <w:b/>
      <w:bCs/>
      <w:sz w:val="33"/>
      <w:szCs w:val="15"/>
      <w:lang w:val="en-CA" w:eastAsia="en-CA"/>
    </w:rPr>
  </w:style>
  <w:style w:type="paragraph" w:customStyle="1" w:styleId="GraphicCaptionPara">
    <w:name w:val="GraphicCaption Para"/>
    <w:basedOn w:val="Normal"/>
    <w:qFormat/>
    <w:rsid w:val="008942A4"/>
    <w:pPr>
      <w:widowControl w:val="0"/>
      <w:pBdr>
        <w:top w:val="single" w:sz="4" w:space="1" w:color="BFBFBF"/>
        <w:left w:val="single" w:sz="4" w:space="4" w:color="BFBFBF"/>
        <w:bottom w:val="single" w:sz="4" w:space="1" w:color="BFBFBF"/>
        <w:right w:val="single" w:sz="4" w:space="4" w:color="BFBFBF"/>
      </w:pBdr>
      <w:shd w:val="clear" w:color="auto" w:fill="BFBFBF"/>
      <w:spacing w:after="160" w:line="240" w:lineRule="auto"/>
    </w:pPr>
    <w:rPr>
      <w:rFonts w:ascii="Calibri Light" w:eastAsia="Times New Roman" w:hAnsi="Calibri Light" w:cs="Times New Roman"/>
      <w:b/>
      <w:sz w:val="15"/>
      <w:szCs w:val="15"/>
      <w:lang w:val="en-CA" w:eastAsia="en-CA"/>
    </w:rPr>
  </w:style>
  <w:style w:type="paragraph" w:customStyle="1" w:styleId="G1bFigureCaption">
    <w:name w:val="G1b Figure Caption"/>
    <w:basedOn w:val="Normal"/>
    <w:next w:val="Normal"/>
    <w:qFormat/>
    <w:rsid w:val="008942A4"/>
    <w:pPr>
      <w:shd w:val="solid" w:color="FFFFFF" w:fill="FFFFFF"/>
      <w:spacing w:before="40" w:after="160" w:line="190" w:lineRule="exact"/>
      <w:jc w:val="center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8942A4"/>
    <w:pPr>
      <w:tabs>
        <w:tab w:val="left" w:pos="284"/>
      </w:tabs>
      <w:spacing w:before="400" w:after="160" w:line="240" w:lineRule="auto"/>
    </w:pPr>
    <w:rPr>
      <w:rFonts w:ascii="Calibri" w:eastAsia="Calibri" w:hAnsi="Calibri" w:cs="Times New Roman"/>
      <w:b/>
      <w:sz w:val="29"/>
      <w:szCs w:val="32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8942A4"/>
    <w:rPr>
      <w:rFonts w:ascii="Calibri" w:eastAsia="Calibri" w:hAnsi="Calibri" w:cs="Times New Roman"/>
      <w:b/>
      <w:sz w:val="29"/>
      <w:szCs w:val="32"/>
      <w:lang w:val="en-GB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8942A4"/>
    <w:pPr>
      <w:spacing w:after="120" w:line="240" w:lineRule="exact"/>
    </w:pPr>
    <w:rPr>
      <w:rFonts w:ascii="Calibri" w:eastAsia="Calibri" w:hAnsi="Calibri" w:cs="Times New Roman"/>
      <w:sz w:val="20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8942A4"/>
    <w:rPr>
      <w:rFonts w:ascii="Calibri" w:eastAsia="Calibri" w:hAnsi="Calibri" w:cs="Times New Roman"/>
      <w:sz w:val="20"/>
      <w:lang w:val="en-GB"/>
    </w:rPr>
  </w:style>
  <w:style w:type="paragraph" w:customStyle="1" w:styleId="RSCB01ARTAbstract">
    <w:name w:val="RSC B01 ART Abstract"/>
    <w:basedOn w:val="Normal"/>
    <w:link w:val="RSCB01ARTAbstractChar"/>
    <w:qFormat/>
    <w:rsid w:val="008942A4"/>
    <w:pPr>
      <w:spacing w:line="240" w:lineRule="exact"/>
      <w:jc w:val="both"/>
    </w:pPr>
    <w:rPr>
      <w:rFonts w:ascii="Calibri" w:eastAsia="Calibri" w:hAnsi="Calibri" w:cs="Times New Roman"/>
      <w:noProof/>
      <w:sz w:val="16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8942A4"/>
    <w:rPr>
      <w:rFonts w:ascii="Calibri" w:eastAsia="Calibri" w:hAnsi="Calibri" w:cs="Times New Roman"/>
      <w:noProof/>
      <w:sz w:val="16"/>
      <w:lang w:val="en-GB" w:eastAsia="en-GB"/>
    </w:rPr>
  </w:style>
  <w:style w:type="paragraph" w:customStyle="1" w:styleId="05BHeading">
    <w:name w:val="05 B Heading"/>
    <w:basedOn w:val="RSCB04AHeadingSection"/>
    <w:link w:val="05BHeadingChar"/>
    <w:rsid w:val="008942A4"/>
    <w:pPr>
      <w:spacing w:before="160" w:line="240" w:lineRule="exact"/>
    </w:pPr>
    <w:rPr>
      <w:sz w:val="18"/>
      <w:szCs w:val="18"/>
    </w:rPr>
  </w:style>
  <w:style w:type="character" w:customStyle="1" w:styleId="05BHeadingChar">
    <w:name w:val="05 B Heading Char"/>
    <w:basedOn w:val="RSCB04AHeadingSectionChar"/>
    <w:link w:val="05BHeading"/>
    <w:rsid w:val="008942A4"/>
    <w:rPr>
      <w:rFonts w:ascii="Calibri" w:eastAsia="Calibri" w:hAnsi="Calibri" w:cs="Times New Roman"/>
      <w:b/>
      <w:sz w:val="18"/>
      <w:szCs w:val="18"/>
      <w:lang w:val="en-GB"/>
    </w:rPr>
  </w:style>
  <w:style w:type="character" w:customStyle="1" w:styleId="06CHeading">
    <w:name w:val="06 C Heading"/>
    <w:basedOn w:val="RSCB02ArticleTextChar"/>
    <w:uiPriority w:val="1"/>
    <w:rsid w:val="008942A4"/>
    <w:rPr>
      <w:rFonts w:ascii="Times New Roman" w:eastAsia="Calibri" w:hAnsi="Times New Roman" w:cs="Times New Roman"/>
      <w:b/>
      <w:smallCaps/>
      <w:w w:val="108"/>
      <w:sz w:val="18"/>
      <w:szCs w:val="18"/>
      <w:lang w:val="en-GB" w:eastAsia="en-US"/>
    </w:rPr>
  </w:style>
  <w:style w:type="paragraph" w:customStyle="1" w:styleId="09ListText">
    <w:name w:val="09 List Text"/>
    <w:basedOn w:val="RSCB02ArticleText"/>
    <w:link w:val="09ListTextChar"/>
    <w:rsid w:val="008942A4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8942A4"/>
    <w:rPr>
      <w:rFonts w:ascii="Calibri" w:eastAsia="Times New Roman" w:hAnsi="Calibri" w:cs="Times New Roman"/>
      <w:w w:val="108"/>
      <w:sz w:val="18"/>
      <w:szCs w:val="18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8942A4"/>
    <w:pPr>
      <w:numPr>
        <w:numId w:val="7"/>
      </w:numPr>
      <w:pBdr>
        <w:top w:val="single" w:sz="12" w:space="1" w:color="A6A6A6"/>
      </w:pBdr>
      <w:spacing w:after="0" w:line="240" w:lineRule="auto"/>
      <w:ind w:left="85" w:hanging="85"/>
      <w:suppressOverlap/>
    </w:pPr>
    <w:rPr>
      <w:rFonts w:ascii="Calibri" w:eastAsia="Calibri" w:hAnsi="Calibri" w:cs="Times New Roman"/>
      <w:i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8942A4"/>
    <w:rPr>
      <w:rFonts w:ascii="Calibri" w:eastAsia="Calibri" w:hAnsi="Calibri" w:cs="Times New Roman"/>
      <w:i/>
      <w:w w:val="105"/>
      <w:sz w:val="14"/>
      <w:szCs w:val="14"/>
      <w:lang w:val="en-GB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8942A4"/>
    <w:pPr>
      <w:pBdr>
        <w:top w:val="single" w:sz="12" w:space="5" w:color="999999"/>
      </w:pBdr>
      <w:spacing w:before="120" w:after="40" w:line="240" w:lineRule="auto"/>
      <w:jc w:val="both"/>
    </w:pPr>
    <w:rPr>
      <w:rFonts w:ascii="Calibri" w:eastAsia="Calibri" w:hAnsi="Calibri" w:cs="Times New Roman"/>
      <w:w w:val="108"/>
      <w:sz w:val="14"/>
      <w:szCs w:val="18"/>
      <w:lang w:val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8942A4"/>
    <w:rPr>
      <w:rFonts w:ascii="Calibri" w:eastAsia="Calibri" w:hAnsi="Calibri" w:cs="Times New Roman"/>
      <w:w w:val="108"/>
      <w:sz w:val="14"/>
      <w:szCs w:val="18"/>
      <w:lang w:val="en-GB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8942A4"/>
    <w:pPr>
      <w:pBdr>
        <w:bottom w:val="single" w:sz="12" w:space="5" w:color="999999"/>
      </w:pBdr>
      <w:spacing w:before="40" w:after="120" w:line="120" w:lineRule="exact"/>
      <w:jc w:val="both"/>
    </w:pPr>
    <w:rPr>
      <w:rFonts w:ascii="Calibri" w:eastAsia="Calibri" w:hAnsi="Calibri" w:cs="Calibri"/>
      <w:w w:val="108"/>
      <w:sz w:val="14"/>
      <w:szCs w:val="14"/>
      <w:lang w:val="en-GB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8942A4"/>
    <w:rPr>
      <w:rFonts w:ascii="Calibri" w:eastAsia="Calibri" w:hAnsi="Calibri" w:cs="Calibri"/>
      <w:w w:val="108"/>
      <w:sz w:val="14"/>
      <w:szCs w:val="14"/>
      <w:lang w:val="en-GB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8942A4"/>
    <w:pPr>
      <w:spacing w:before="160" w:after="160" w:line="240" w:lineRule="auto"/>
      <w:jc w:val="center"/>
    </w:pPr>
    <w:rPr>
      <w:rFonts w:ascii="Calibri" w:eastAsia="Calibri" w:hAnsi="Calibri" w:cs="Times New Roman"/>
      <w:sz w:val="16"/>
      <w:szCs w:val="16"/>
      <w:lang w:val="en-GB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8942A4"/>
    <w:rPr>
      <w:rFonts w:ascii="Calibri" w:eastAsia="Calibri" w:hAnsi="Calibri" w:cs="Times New Roman"/>
      <w:sz w:val="16"/>
      <w:szCs w:val="16"/>
      <w:lang w:val="en-GB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8942A4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eastAsia="Calibri" w:hAnsi="Times New Roman" w:cs="Times New Roman"/>
      <w:sz w:val="18"/>
      <w:lang w:val="en-GB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8942A4"/>
    <w:rPr>
      <w:rFonts w:ascii="Times New Roman" w:eastAsia="Calibri" w:hAnsi="Times New Roman" w:cs="Times New Roman"/>
      <w:sz w:val="18"/>
      <w:lang w:val="en-GB"/>
    </w:rPr>
  </w:style>
  <w:style w:type="paragraph" w:customStyle="1" w:styleId="RSCB09Biography">
    <w:name w:val="RSC B09 Biography"/>
    <w:basedOn w:val="RSCB02ArticleText"/>
    <w:link w:val="RSCB09BiographyChar"/>
    <w:qFormat/>
    <w:rsid w:val="008942A4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8942A4"/>
    <w:rPr>
      <w:rFonts w:ascii="Calibri" w:eastAsia="Calibri" w:hAnsi="Calibri" w:cs="Times New Roman"/>
      <w:i/>
      <w:w w:val="108"/>
      <w:sz w:val="18"/>
      <w:szCs w:val="18"/>
      <w:lang w:val="en-GB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8942A4"/>
    <w:pPr>
      <w:tabs>
        <w:tab w:val="left" w:pos="284"/>
      </w:tabs>
      <w:spacing w:after="0" w:line="240" w:lineRule="auto"/>
      <w:suppressOverlap/>
      <w:jc w:val="both"/>
    </w:pPr>
    <w:rPr>
      <w:rFonts w:ascii="Calibri" w:eastAsia="Calibri" w:hAnsi="Calibri" w:cs="Times New Roman"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8942A4"/>
    <w:rPr>
      <w:rFonts w:ascii="Calibri" w:eastAsia="Calibri" w:hAnsi="Calibri" w:cs="Times New Roman"/>
      <w:w w:val="105"/>
      <w:sz w:val="14"/>
      <w:szCs w:val="14"/>
      <w:lang w:val="en-GB"/>
    </w:rPr>
  </w:style>
  <w:style w:type="paragraph" w:styleId="NoSpacing">
    <w:name w:val="No Spacing"/>
    <w:uiPriority w:val="1"/>
    <w:rsid w:val="008942A4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8942A4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ascii="Calibri" w:eastAsia="Times New Roman" w:hAnsi="Calibri" w:cs="Times New Roman"/>
      <w:sz w:val="14"/>
      <w:szCs w:val="20"/>
      <w:lang w:val="en-GB"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8942A4"/>
    <w:rPr>
      <w:rFonts w:ascii="Calibri" w:eastAsia="Times New Roman" w:hAnsi="Calibri" w:cs="Times New Roman"/>
      <w:sz w:val="14"/>
      <w:szCs w:val="20"/>
      <w:lang w:val="en-GB"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8942A4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ascii="Calibri" w:eastAsia="Times New Roman" w:hAnsi="Calibri" w:cs="Times New Roman"/>
      <w:sz w:val="15"/>
      <w:szCs w:val="20"/>
      <w:lang w:val="en-GB"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8942A4"/>
    <w:rPr>
      <w:rFonts w:ascii="Calibri" w:eastAsia="Times New Roman" w:hAnsi="Calibri" w:cs="Times New Roman"/>
      <w:sz w:val="15"/>
      <w:szCs w:val="20"/>
      <w:lang w:val="en-GB" w:eastAsia="en-GB"/>
    </w:rPr>
  </w:style>
  <w:style w:type="paragraph" w:styleId="Revision">
    <w:name w:val="Revision"/>
    <w:hidden/>
    <w:uiPriority w:val="99"/>
    <w:semiHidden/>
    <w:rsid w:val="008942A4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8942A4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942A4"/>
    <w:rPr>
      <w:rFonts w:ascii="Calibri" w:eastAsia="Calibri" w:hAnsi="Calibri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8942A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rsid w:val="008942A4"/>
    <w:pPr>
      <w:spacing w:line="200" w:lineRule="exact"/>
    </w:pPr>
    <w:rPr>
      <w:rFonts w:ascii="Calibri" w:eastAsia="Calibri" w:hAnsi="Calibri" w:cs="Times New Roman"/>
      <w:bCs/>
      <w:sz w:val="14"/>
      <w:szCs w:val="18"/>
      <w:lang w:val="en-GB"/>
    </w:rPr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8942A4"/>
    <w:pPr>
      <w:pBdr>
        <w:bottom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8942A4"/>
    <w:rPr>
      <w:rFonts w:ascii="Calibri" w:eastAsia="Times New Roman" w:hAnsi="Calibri" w:cs="Times New Roman"/>
      <w:sz w:val="15"/>
      <w:szCs w:val="20"/>
      <w:lang w:val="en-GB" w:eastAsia="en-GB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8942A4"/>
    <w:pPr>
      <w:pBdr>
        <w:top w:val="none" w:sz="0" w:space="0" w:color="auto"/>
      </w:pBdr>
    </w:p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8942A4"/>
    <w:rPr>
      <w:rFonts w:ascii="Calibri" w:eastAsia="Times New Roman" w:hAnsi="Calibri" w:cs="Times New Roman"/>
      <w:sz w:val="14"/>
      <w:szCs w:val="20"/>
      <w:lang w:val="en-GB"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8942A4"/>
    <w:pPr>
      <w:spacing w:line="200" w:lineRule="exact"/>
      <w:jc w:val="both"/>
    </w:pPr>
    <w:rPr>
      <w:rFonts w:ascii="Calibri" w:eastAsia="Calibri" w:hAnsi="Calibri" w:cs="Times New Roman"/>
      <w:bCs/>
      <w:sz w:val="14"/>
      <w:szCs w:val="18"/>
      <w:lang w:val="en-GB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8942A4"/>
    <w:rPr>
      <w:rFonts w:ascii="Calibri" w:eastAsia="Calibri" w:hAnsi="Calibri" w:cs="Times New Roman"/>
      <w:bCs/>
      <w:sz w:val="14"/>
      <w:szCs w:val="18"/>
      <w:lang w:val="en-GB"/>
    </w:rPr>
  </w:style>
  <w:style w:type="paragraph" w:customStyle="1" w:styleId="RSCR01Footnotestomaintext">
    <w:name w:val="RSC R01 Footnotes to main text"/>
    <w:link w:val="RSCR01FootnotestomaintextChar"/>
    <w:qFormat/>
    <w:rsid w:val="008942A4"/>
    <w:pPr>
      <w:spacing w:line="200" w:lineRule="exact"/>
      <w:jc w:val="both"/>
    </w:pPr>
    <w:rPr>
      <w:rFonts w:ascii="Calibri" w:eastAsia="Calibri" w:hAnsi="Calibri" w:cs="Times New Roman"/>
      <w:bCs/>
      <w:sz w:val="18"/>
      <w:szCs w:val="18"/>
      <w:lang w:val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8942A4"/>
    <w:rPr>
      <w:rFonts w:ascii="Calibri" w:eastAsia="Calibri" w:hAnsi="Calibri" w:cs="Times New Roman"/>
      <w:bCs/>
      <w:sz w:val="18"/>
      <w:szCs w:val="18"/>
      <w:lang w:val="en-GB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8942A4"/>
    <w:pPr>
      <w:spacing w:before="960" w:after="0" w:line="180" w:lineRule="exact"/>
      <w:contextualSpacing/>
    </w:pPr>
    <w:rPr>
      <w:rFonts w:ascii="Calibri" w:eastAsia="Times New Roman" w:hAnsi="Calibri" w:cs="Times New Roman"/>
      <w:noProof/>
      <w:sz w:val="14"/>
      <w:szCs w:val="14"/>
      <w:lang w:val="en-GB" w:eastAsia="en-GB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8942A4"/>
    <w:rPr>
      <w:rFonts w:ascii="Calibri" w:eastAsia="Times New Roman" w:hAnsi="Calibri" w:cs="Times New Roman"/>
      <w:noProof/>
      <w:sz w:val="14"/>
      <w:szCs w:val="14"/>
      <w:lang w:val="en-GB" w:eastAsia="en-GB"/>
    </w:rPr>
  </w:style>
  <w:style w:type="paragraph" w:customStyle="1" w:styleId="RSCM02DOI">
    <w:name w:val="RSC M02 DOI"/>
    <w:basedOn w:val="Normal"/>
    <w:link w:val="RSCM02DOIChar"/>
    <w:qFormat/>
    <w:rsid w:val="008942A4"/>
    <w:pPr>
      <w:spacing w:before="180" w:after="0" w:line="180" w:lineRule="exact"/>
    </w:pPr>
    <w:rPr>
      <w:rFonts w:ascii="Calibri" w:eastAsia="Calibri" w:hAnsi="Calibri" w:cs="Times New Roman"/>
      <w:sz w:val="14"/>
      <w:szCs w:val="14"/>
      <w:lang w:val="en-GB"/>
    </w:rPr>
  </w:style>
  <w:style w:type="character" w:customStyle="1" w:styleId="RSCM02DOIChar">
    <w:name w:val="RSC M02 DOI Char"/>
    <w:basedOn w:val="DefaultParagraphFont"/>
    <w:link w:val="RSCM02DOI"/>
    <w:rsid w:val="008942A4"/>
    <w:rPr>
      <w:rFonts w:ascii="Calibri" w:eastAsia="Calibri" w:hAnsi="Calibri" w:cs="Times New Roman"/>
      <w:sz w:val="14"/>
      <w:szCs w:val="14"/>
      <w:lang w:val="en-GB"/>
    </w:rPr>
  </w:style>
  <w:style w:type="paragraph" w:customStyle="1" w:styleId="RSCM03Website">
    <w:name w:val="RSC M03 Website"/>
    <w:basedOn w:val="Normal"/>
    <w:link w:val="RSCM03WebsiteChar"/>
    <w:qFormat/>
    <w:rsid w:val="008942A4"/>
    <w:pPr>
      <w:spacing w:line="400" w:lineRule="exact"/>
    </w:pPr>
    <w:rPr>
      <w:rFonts w:ascii="Calibri" w:eastAsia="Calibri" w:hAnsi="Calibri" w:cs="Times New Roman"/>
      <w:b/>
      <w:sz w:val="14"/>
      <w:szCs w:val="14"/>
      <w:lang w:val="en-GB"/>
    </w:rPr>
  </w:style>
  <w:style w:type="character" w:customStyle="1" w:styleId="RSCM03WebsiteChar">
    <w:name w:val="RSC M03 Website Char"/>
    <w:basedOn w:val="DefaultParagraphFont"/>
    <w:link w:val="RSCM03Website"/>
    <w:rsid w:val="008942A4"/>
    <w:rPr>
      <w:rFonts w:ascii="Calibri" w:eastAsia="Calibri" w:hAnsi="Calibri" w:cs="Times New Roman"/>
      <w:b/>
      <w:sz w:val="14"/>
      <w:szCs w:val="14"/>
      <w:lang w:val="en-GB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8942A4"/>
    <w:pPr>
      <w:spacing w:before="400" w:after="160" w:line="240" w:lineRule="auto"/>
    </w:pPr>
    <w:rPr>
      <w:rFonts w:ascii="Calibri" w:eastAsia="Calibri" w:hAnsi="Calibri" w:cs="Times New Roman"/>
      <w:sz w:val="24"/>
      <w:lang w:val="en-GB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8942A4"/>
    <w:rPr>
      <w:rFonts w:ascii="Calibri" w:eastAsia="Calibri" w:hAnsi="Calibri" w:cs="Times New Roman"/>
      <w:sz w:val="24"/>
      <w:lang w:val="en-GB"/>
    </w:rPr>
  </w:style>
  <w:style w:type="paragraph" w:customStyle="1" w:styleId="RSCB06BHeadingSub-Section">
    <w:name w:val="RSC B06 B Heading (Sub-Section)"/>
    <w:link w:val="RSCB06BHeadingSub-SectionChar"/>
    <w:qFormat/>
    <w:rsid w:val="008942A4"/>
    <w:pPr>
      <w:spacing w:after="80" w:line="240" w:lineRule="exact"/>
    </w:pPr>
    <w:rPr>
      <w:rFonts w:ascii="Calibri" w:eastAsia="Calibri" w:hAnsi="Calibri" w:cs="Times New Roman"/>
      <w:b/>
      <w:sz w:val="18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8942A4"/>
    <w:rPr>
      <w:rFonts w:ascii="Calibri" w:eastAsia="Calibri" w:hAnsi="Calibri" w:cs="Times New Roman"/>
      <w:b/>
      <w:sz w:val="18"/>
      <w:lang w:val="en-GB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8942A4"/>
    <w:pPr>
      <w:spacing w:before="160" w:after="80" w:line="240" w:lineRule="exact"/>
    </w:pPr>
    <w:rPr>
      <w:rFonts w:ascii="Calibri" w:eastAsia="Calibri" w:hAnsi="Calibri" w:cs="Times New Roman"/>
      <w:b/>
      <w:sz w:val="18"/>
      <w:lang w:val="en-GB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8942A4"/>
    <w:rPr>
      <w:rFonts w:ascii="Calibri" w:eastAsia="Calibri" w:hAnsi="Calibri" w:cs="Times New Roman"/>
      <w:b/>
      <w:sz w:val="18"/>
      <w:lang w:val="en-GB"/>
    </w:rPr>
  </w:style>
  <w:style w:type="paragraph" w:customStyle="1" w:styleId="RSCB08CHeadingIn-line">
    <w:name w:val="RSC B08 C Heading (In-line)"/>
    <w:link w:val="RSCB08CHeadingIn-lineChar"/>
    <w:qFormat/>
    <w:rsid w:val="008942A4"/>
    <w:pPr>
      <w:spacing w:after="0"/>
    </w:pPr>
    <w:rPr>
      <w:rFonts w:ascii="Calibri" w:eastAsia="Calibri" w:hAnsi="Calibri" w:cs="Times New Roman"/>
      <w:b/>
      <w:sz w:val="18"/>
      <w:lang w:val="en-GB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8942A4"/>
    <w:rPr>
      <w:rFonts w:ascii="Calibri" w:eastAsia="Calibri" w:hAnsi="Calibri" w:cs="Times New Roman"/>
      <w:b/>
      <w:sz w:val="18"/>
      <w:lang w:val="en-GB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8942A4"/>
    <w:pPr>
      <w:pBdr>
        <w:bottom w:val="single" w:sz="12" w:space="1" w:color="A6A6A6"/>
      </w:pBdr>
      <w:jc w:val="both"/>
    </w:pPr>
    <w:rPr>
      <w:rFonts w:ascii="Calibri" w:eastAsia="Calibri" w:hAnsi="Calibri" w:cs="Times New Roman"/>
      <w:bCs/>
      <w:sz w:val="14"/>
      <w:szCs w:val="18"/>
      <w:lang w:val="en-GB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8942A4"/>
    <w:rPr>
      <w:rFonts w:ascii="Calibri" w:eastAsia="Calibri" w:hAnsi="Calibri" w:cs="Times New Roman"/>
      <w:bCs/>
      <w:sz w:val="14"/>
      <w:szCs w:val="18"/>
      <w:lang w:val="en-GB"/>
    </w:rPr>
  </w:style>
  <w:style w:type="paragraph" w:customStyle="1" w:styleId="04AHeading">
    <w:name w:val="04 A Heading"/>
    <w:basedOn w:val="Normal"/>
    <w:next w:val="Normal"/>
    <w:link w:val="04AHeadingChar"/>
    <w:rsid w:val="008942A4"/>
    <w:pPr>
      <w:spacing w:before="240" w:after="120" w:line="240" w:lineRule="auto"/>
    </w:pPr>
    <w:rPr>
      <w:rFonts w:ascii="Calibri" w:eastAsia="Calibri" w:hAnsi="Calibri" w:cs="Times New Roman"/>
      <w:b/>
      <w:lang w:val="en-GB"/>
    </w:rPr>
  </w:style>
  <w:style w:type="character" w:customStyle="1" w:styleId="04AHeadingChar">
    <w:name w:val="04 A Heading Char"/>
    <w:link w:val="04AHeading"/>
    <w:rsid w:val="008942A4"/>
    <w:rPr>
      <w:rFonts w:ascii="Calibri" w:eastAsia="Calibri" w:hAnsi="Calibri" w:cs="Times New Roman"/>
      <w:b/>
      <w:lang w:val="en-GB"/>
    </w:rPr>
  </w:style>
  <w:style w:type="table" w:customStyle="1" w:styleId="LightShading1">
    <w:name w:val="Light Shading1"/>
    <w:basedOn w:val="TableNormal"/>
    <w:uiPriority w:val="60"/>
    <w:rsid w:val="008942A4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List11">
    <w:name w:val="Medium List 11"/>
    <w:basedOn w:val="TableNormal"/>
    <w:uiPriority w:val="65"/>
    <w:rsid w:val="008942A4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44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3.wmf"/><Relationship Id="rId39" Type="http://schemas.openxmlformats.org/officeDocument/2006/relationships/oleObject" Target="embeddings/oleObject12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7.emf"/><Relationship Id="rId55" Type="http://schemas.openxmlformats.org/officeDocument/2006/relationships/image" Target="media/image30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emf"/><Relationship Id="rId29" Type="http://schemas.openxmlformats.org/officeDocument/2006/relationships/oleObject" Target="embeddings/oleObject8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8.bin"/><Relationship Id="rId62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1.bin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53" Type="http://schemas.openxmlformats.org/officeDocument/2006/relationships/image" Target="media/image29.emf"/><Relationship Id="rId58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image" Target="media/image19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7.bin"/><Relationship Id="rId60" Type="http://schemas.openxmlformats.org/officeDocument/2006/relationships/image" Target="media/image33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image" Target="media/image23.emf"/><Relationship Id="rId48" Type="http://schemas.openxmlformats.org/officeDocument/2006/relationships/image" Target="media/image26.emf"/><Relationship Id="rId56" Type="http://schemas.openxmlformats.org/officeDocument/2006/relationships/image" Target="media/image31.wmf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8.w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image" Target="media/image12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5.wmf"/><Relationship Id="rId5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34FAB-154D-44E7-A1A4-91BEBDC22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18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Dr. Aman Bhalla</cp:lastModifiedBy>
  <cp:revision>203</cp:revision>
  <dcterms:created xsi:type="dcterms:W3CDTF">2016-06-14T07:55:00Z</dcterms:created>
  <dcterms:modified xsi:type="dcterms:W3CDTF">2018-08-13T07:19:00Z</dcterms:modified>
</cp:coreProperties>
</file>