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B7" w:rsidRPr="000031B7" w:rsidRDefault="000031B7" w:rsidP="000031B7">
      <w:pPr>
        <w:spacing w:before="240" w:line="480" w:lineRule="auto"/>
        <w:rPr>
          <w:rFonts w:ascii="Times New Roman" w:hAnsi="Times New Roman" w:cs="Times New Roman"/>
          <w:b/>
        </w:rPr>
      </w:pPr>
      <w:r w:rsidRPr="000031B7">
        <w:rPr>
          <w:rFonts w:ascii="Times New Roman" w:hAnsi="Times New Roman" w:cs="Times New Roman"/>
          <w:b/>
        </w:rPr>
        <w:t xml:space="preserve">Supplementary Table 1. Spearman's rho correlations between patient clinical variables and </w:t>
      </w:r>
      <w:proofErr w:type="spellStart"/>
      <w:r w:rsidRPr="000031B7">
        <w:rPr>
          <w:rFonts w:ascii="Times New Roman" w:hAnsi="Times New Roman" w:cs="Times New Roman"/>
          <w:b/>
        </w:rPr>
        <w:t>behavioural</w:t>
      </w:r>
      <w:proofErr w:type="spellEnd"/>
      <w:r w:rsidRPr="000031B7">
        <w:rPr>
          <w:rFonts w:ascii="Times New Roman" w:hAnsi="Times New Roman" w:cs="Times New Roman"/>
          <w:b/>
        </w:rPr>
        <w:t xml:space="preserve"> symptoms of apathy</w:t>
      </w:r>
    </w:p>
    <w:tbl>
      <w:tblPr>
        <w:tblStyle w:val="TableGrid"/>
        <w:tblW w:w="92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097"/>
        <w:gridCol w:w="1455"/>
        <w:gridCol w:w="1524"/>
        <w:gridCol w:w="1176"/>
        <w:gridCol w:w="1270"/>
        <w:gridCol w:w="1310"/>
      </w:tblGrid>
      <w:tr w:rsidR="000031B7" w:rsidRPr="000031B7" w:rsidTr="00E81293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AES-B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31B7">
              <w:rPr>
                <w:rFonts w:ascii="Times New Roman" w:hAnsi="Times New Roman" w:cs="Times New Roman"/>
              </w:rPr>
              <w:t>Sx</w:t>
            </w:r>
            <w:proofErr w:type="spellEnd"/>
            <w:r w:rsidRPr="000031B7">
              <w:rPr>
                <w:rFonts w:ascii="Times New Roman" w:hAnsi="Times New Roman" w:cs="Times New Roman"/>
              </w:rPr>
              <w:t xml:space="preserve"> duration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ALSFRS-R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M-ACE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31B7">
              <w:rPr>
                <w:rFonts w:ascii="Times New Roman" w:hAnsi="Times New Roman" w:cs="Times New Roman"/>
              </w:rPr>
              <w:t>MiND</w:t>
            </w:r>
            <w:proofErr w:type="spellEnd"/>
            <w:r w:rsidRPr="000031B7">
              <w:rPr>
                <w:rFonts w:ascii="Times New Roman" w:hAnsi="Times New Roman" w:cs="Times New Roman"/>
              </w:rPr>
              <w:t>-B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HADS-A</w:t>
            </w:r>
          </w:p>
        </w:tc>
      </w:tr>
      <w:tr w:rsidR="000031B7" w:rsidRPr="000031B7" w:rsidTr="00E81293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AES-B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B7" w:rsidRPr="000031B7" w:rsidTr="00E81293">
        <w:trPr>
          <w:jc w:val="center"/>
        </w:trPr>
        <w:tc>
          <w:tcPr>
            <w:tcW w:w="138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031B7">
              <w:rPr>
                <w:rFonts w:ascii="Times New Roman" w:hAnsi="Times New Roman" w:cs="Times New Roman"/>
              </w:rPr>
              <w:t>Sx</w:t>
            </w:r>
            <w:proofErr w:type="spellEnd"/>
            <w:r w:rsidRPr="000031B7">
              <w:rPr>
                <w:rFonts w:ascii="Times New Roman" w:hAnsi="Times New Roman" w:cs="Times New Roman"/>
              </w:rPr>
              <w:t xml:space="preserve"> duration</w:t>
            </w:r>
          </w:p>
        </w:tc>
        <w:tc>
          <w:tcPr>
            <w:tcW w:w="1097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455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B7" w:rsidRPr="000031B7" w:rsidTr="00E81293">
        <w:trPr>
          <w:jc w:val="center"/>
        </w:trPr>
        <w:tc>
          <w:tcPr>
            <w:tcW w:w="138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ALSFRS-R</w:t>
            </w:r>
          </w:p>
        </w:tc>
        <w:tc>
          <w:tcPr>
            <w:tcW w:w="1097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455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1B7">
              <w:rPr>
                <w:rFonts w:ascii="Times New Roman" w:hAnsi="Times New Roman" w:cs="Times New Roman"/>
                <w:b/>
              </w:rPr>
              <w:t>-0.36</w:t>
            </w:r>
          </w:p>
        </w:tc>
        <w:tc>
          <w:tcPr>
            <w:tcW w:w="152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B7" w:rsidRPr="000031B7" w:rsidTr="00E81293">
        <w:trPr>
          <w:jc w:val="center"/>
        </w:trPr>
        <w:tc>
          <w:tcPr>
            <w:tcW w:w="138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M-ACE</w:t>
            </w:r>
          </w:p>
        </w:tc>
        <w:tc>
          <w:tcPr>
            <w:tcW w:w="1097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1455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152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76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B7" w:rsidRPr="000031B7" w:rsidTr="00E81293">
        <w:trPr>
          <w:jc w:val="center"/>
        </w:trPr>
        <w:tc>
          <w:tcPr>
            <w:tcW w:w="138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031B7">
              <w:rPr>
                <w:rFonts w:ascii="Times New Roman" w:hAnsi="Times New Roman" w:cs="Times New Roman"/>
              </w:rPr>
              <w:t>MiND</w:t>
            </w:r>
            <w:proofErr w:type="spellEnd"/>
            <w:r w:rsidRPr="000031B7">
              <w:rPr>
                <w:rFonts w:ascii="Times New Roman" w:hAnsi="Times New Roman" w:cs="Times New Roman"/>
              </w:rPr>
              <w:t>-B</w:t>
            </w:r>
          </w:p>
        </w:tc>
        <w:tc>
          <w:tcPr>
            <w:tcW w:w="1097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1455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52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176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7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B7" w:rsidRPr="000031B7" w:rsidTr="00E81293">
        <w:trPr>
          <w:jc w:val="center"/>
        </w:trPr>
        <w:tc>
          <w:tcPr>
            <w:tcW w:w="138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HADS-A</w:t>
            </w:r>
          </w:p>
        </w:tc>
        <w:tc>
          <w:tcPr>
            <w:tcW w:w="1097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55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524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176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27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310" w:type="dxa"/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B7" w:rsidRPr="000031B7" w:rsidTr="00E81293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HADS-D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1B7">
              <w:rPr>
                <w:rFonts w:ascii="Times New Roman" w:hAnsi="Times New Roman" w:cs="Times New Roman"/>
                <w:b/>
              </w:rPr>
              <w:t>0.29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1B7">
              <w:rPr>
                <w:rFonts w:ascii="Times New Roman" w:hAnsi="Times New Roman" w:cs="Times New Roman"/>
                <w:b/>
              </w:rPr>
              <w:t>-0.33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031B7" w:rsidRPr="000031B7" w:rsidRDefault="000031B7" w:rsidP="00E8129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0031B7">
              <w:rPr>
                <w:rFonts w:ascii="Times New Roman" w:hAnsi="Times New Roman" w:cs="Times New Roman"/>
              </w:rPr>
              <w:t>0.39</w:t>
            </w:r>
          </w:p>
        </w:tc>
      </w:tr>
    </w:tbl>
    <w:p w:rsidR="000031B7" w:rsidRPr="000031B7" w:rsidRDefault="000031B7" w:rsidP="000031B7">
      <w:pPr>
        <w:spacing w:before="240" w:line="480" w:lineRule="auto"/>
        <w:rPr>
          <w:lang w:val="en-AU"/>
        </w:rPr>
      </w:pPr>
      <w:r w:rsidRPr="000031B7">
        <w:rPr>
          <w:rFonts w:ascii="Times New Roman" w:hAnsi="Times New Roman" w:cs="Times New Roman"/>
        </w:rPr>
        <w:t xml:space="preserve">AES-B = Apathy Evaluation Scale- </w:t>
      </w:r>
      <w:proofErr w:type="spellStart"/>
      <w:r w:rsidRPr="000031B7">
        <w:rPr>
          <w:rFonts w:ascii="Times New Roman" w:hAnsi="Times New Roman" w:cs="Times New Roman"/>
        </w:rPr>
        <w:t>Behavioural</w:t>
      </w:r>
      <w:proofErr w:type="spellEnd"/>
      <w:r w:rsidRPr="000031B7">
        <w:rPr>
          <w:rFonts w:ascii="Times New Roman" w:hAnsi="Times New Roman" w:cs="Times New Roman"/>
        </w:rPr>
        <w:t xml:space="preserve"> symptoms of apathy; </w:t>
      </w:r>
      <w:proofErr w:type="spellStart"/>
      <w:r w:rsidRPr="000031B7">
        <w:rPr>
          <w:rFonts w:ascii="Times New Roman" w:hAnsi="Times New Roman" w:cs="Times New Roman"/>
        </w:rPr>
        <w:t>Sx</w:t>
      </w:r>
      <w:proofErr w:type="spellEnd"/>
      <w:r w:rsidRPr="000031B7">
        <w:rPr>
          <w:rFonts w:ascii="Times New Roman" w:hAnsi="Times New Roman" w:cs="Times New Roman"/>
        </w:rPr>
        <w:t xml:space="preserve"> = Symptom; ALSFRS-R = ALS Functional Rating Scale- Revised total score; M-ACE = </w:t>
      </w:r>
      <w:r w:rsidRPr="000031B7">
        <w:rPr>
          <w:rFonts w:ascii="Times New Roman" w:hAnsi="Times New Roman" w:cs="Times New Roman"/>
          <w:lang w:val="en-AU"/>
        </w:rPr>
        <w:t>Mini-</w:t>
      </w:r>
      <w:proofErr w:type="spellStart"/>
      <w:r w:rsidRPr="000031B7">
        <w:rPr>
          <w:rFonts w:ascii="Times New Roman" w:hAnsi="Times New Roman" w:cs="Times New Roman"/>
          <w:lang w:val="en-AU"/>
        </w:rPr>
        <w:t>Addenbrooke’s</w:t>
      </w:r>
      <w:proofErr w:type="spellEnd"/>
      <w:r w:rsidRPr="000031B7">
        <w:rPr>
          <w:rFonts w:ascii="Times New Roman" w:hAnsi="Times New Roman" w:cs="Times New Roman"/>
          <w:lang w:val="en-AU"/>
        </w:rPr>
        <w:t xml:space="preserve"> Cognitive Examination total score</w:t>
      </w:r>
      <w:r w:rsidRPr="000031B7">
        <w:rPr>
          <w:rFonts w:ascii="Times New Roman" w:hAnsi="Times New Roman" w:cs="Times New Roman"/>
        </w:rPr>
        <w:t xml:space="preserve">; </w:t>
      </w:r>
      <w:proofErr w:type="spellStart"/>
      <w:r w:rsidRPr="000031B7">
        <w:rPr>
          <w:rFonts w:ascii="Times New Roman" w:hAnsi="Times New Roman" w:cs="Times New Roman"/>
        </w:rPr>
        <w:t>MiND</w:t>
      </w:r>
      <w:proofErr w:type="spellEnd"/>
      <w:r w:rsidRPr="000031B7">
        <w:rPr>
          <w:rFonts w:ascii="Times New Roman" w:hAnsi="Times New Roman" w:cs="Times New Roman"/>
        </w:rPr>
        <w:t xml:space="preserve">-B = </w:t>
      </w:r>
      <w:r w:rsidRPr="000031B7">
        <w:rPr>
          <w:rFonts w:ascii="Times New Roman" w:hAnsi="Times New Roman" w:cs="Times New Roman"/>
          <w:lang w:val="en-AU"/>
        </w:rPr>
        <w:t>Motor Neuron Disease Behavioural Scale total score</w:t>
      </w:r>
      <w:r w:rsidRPr="000031B7">
        <w:rPr>
          <w:rFonts w:ascii="Times New Roman" w:hAnsi="Times New Roman" w:cs="Times New Roman"/>
        </w:rPr>
        <w:t>; HADS-A = Hospital Anxiety Depression Scale- Anxiety total score; HADS-D = Hospital Anxiety Depression Scale- Depression total score.</w:t>
      </w:r>
    </w:p>
    <w:p w:rsidR="000031B7" w:rsidRPr="006E4B8F" w:rsidRDefault="000031B7" w:rsidP="000031B7">
      <w:pPr>
        <w:spacing w:before="240" w:line="480" w:lineRule="auto"/>
        <w:rPr>
          <w:rFonts w:ascii="Times New Roman" w:hAnsi="Times New Roman" w:cs="Times New Roman"/>
        </w:rPr>
      </w:pPr>
      <w:r w:rsidRPr="000031B7">
        <w:rPr>
          <w:rFonts w:ascii="Times New Roman" w:hAnsi="Times New Roman" w:cs="Times New Roman"/>
        </w:rPr>
        <w:t>P-values shown in bold are significant at the .05 level.</w:t>
      </w:r>
      <w:bookmarkStart w:id="0" w:name="_GoBack"/>
      <w:bookmarkEnd w:id="0"/>
    </w:p>
    <w:p w:rsidR="000031B7" w:rsidRDefault="000031B7"/>
    <w:sectPr w:rsidR="000031B7" w:rsidSect="007265CE">
      <w:headerReference w:type="even" r:id="rId4"/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8C" w:rsidRDefault="000031B7" w:rsidP="008306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78C" w:rsidRDefault="000031B7" w:rsidP="00BE17A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8C" w:rsidRDefault="000031B7" w:rsidP="008306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578C" w:rsidRPr="00BE17A4" w:rsidRDefault="000031B7" w:rsidP="00BE17A4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Running head: Apathy and </w:t>
    </w:r>
    <w:r w:rsidRPr="00BE17A4">
      <w:rPr>
        <w:rFonts w:ascii="Times New Roman" w:hAnsi="Times New Roman" w:cs="Times New Roman"/>
      </w:rPr>
      <w:t xml:space="preserve">ALS </w:t>
    </w:r>
    <w:r w:rsidRPr="00BE17A4">
      <w:rPr>
        <w:rFonts w:ascii="Times New Roman" w:hAnsi="Times New Roman" w:cs="Times New Roman"/>
      </w:rPr>
      <w:t>caregiver burden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B7"/>
    <w:rsid w:val="0000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25930-A00B-4DDE-892B-315A943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1B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B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Sinha</dc:creator>
  <cp:keywords/>
  <dc:description/>
  <cp:lastModifiedBy>Tanya Sinha</cp:lastModifiedBy>
  <cp:revision>1</cp:revision>
  <dcterms:created xsi:type="dcterms:W3CDTF">2018-10-29T07:22:00Z</dcterms:created>
  <dcterms:modified xsi:type="dcterms:W3CDTF">2018-10-29T07:22:00Z</dcterms:modified>
</cp:coreProperties>
</file>