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EC8F" w14:textId="32828D4D" w:rsidR="00337A38" w:rsidRDefault="000758F2" w:rsidP="00337A38">
      <w:pPr>
        <w:rPr>
          <w:rFonts w:ascii="Arial" w:hAnsi="Arial" w:cs="Arial"/>
          <w:sz w:val="28"/>
          <w:lang w:val="en-US"/>
        </w:rPr>
      </w:pPr>
      <w:r w:rsidRPr="000758F2">
        <w:rPr>
          <w:rFonts w:ascii="Arial" w:hAnsi="Arial" w:cs="Arial"/>
          <w:sz w:val="28"/>
          <w:lang w:val="en-US"/>
        </w:rPr>
        <w:t>SUPPLEMENTAL INFORMATION</w:t>
      </w:r>
      <w:bookmarkStart w:id="0" w:name="_GoBack"/>
      <w:bookmarkEnd w:id="0"/>
      <w:r w:rsidRPr="000758F2">
        <w:rPr>
          <w:rFonts w:ascii="Arial" w:hAnsi="Arial" w:cs="Arial"/>
          <w:sz w:val="28"/>
          <w:lang w:val="en-US"/>
        </w:rPr>
        <w:t>:</w:t>
      </w:r>
      <w:r w:rsidRPr="000758F2">
        <w:rPr>
          <w:rFonts w:ascii="Arial" w:hAnsi="Arial" w:cs="Arial"/>
          <w:lang w:val="en-CA"/>
        </w:rPr>
        <w:t xml:space="preserve"> </w:t>
      </w:r>
      <w:r w:rsidRPr="000758F2">
        <w:rPr>
          <w:rFonts w:ascii="Arial" w:hAnsi="Arial" w:cs="Arial"/>
          <w:sz w:val="28"/>
          <w:lang w:val="en-US"/>
        </w:rPr>
        <w:t>Characterization of experimental complex fungal bioaerosols: impact of analytical method on fungal composition measurements</w:t>
      </w:r>
    </w:p>
    <w:p w14:paraId="75690AD4" w14:textId="77777777" w:rsidR="000758F2" w:rsidRPr="001E5596" w:rsidRDefault="000758F2" w:rsidP="000758F2">
      <w:pPr>
        <w:jc w:val="both"/>
        <w:rPr>
          <w:rFonts w:ascii="Arial" w:hAnsi="Arial" w:cs="Arial"/>
        </w:rPr>
      </w:pPr>
      <w:r w:rsidRPr="001E5596">
        <w:rPr>
          <w:rFonts w:ascii="Arial" w:hAnsi="Arial" w:cs="Arial"/>
        </w:rPr>
        <w:t>Jodelle Degois</w:t>
      </w:r>
      <w:r w:rsidRPr="001E5596">
        <w:rPr>
          <w:rFonts w:ascii="Arial" w:hAnsi="Arial" w:cs="Arial"/>
          <w:vertAlign w:val="superscript"/>
        </w:rPr>
        <w:t>1</w:t>
      </w:r>
      <w:r w:rsidRPr="001E5596">
        <w:rPr>
          <w:rFonts w:ascii="Arial" w:hAnsi="Arial" w:cs="Arial"/>
        </w:rPr>
        <w:t>, Xavier Simon</w:t>
      </w:r>
      <w:r w:rsidRPr="001E5596">
        <w:rPr>
          <w:rFonts w:ascii="Arial" w:hAnsi="Arial" w:cs="Arial"/>
          <w:vertAlign w:val="superscript"/>
        </w:rPr>
        <w:t>1</w:t>
      </w:r>
      <w:r w:rsidRPr="001E5596">
        <w:rPr>
          <w:rFonts w:ascii="Arial" w:hAnsi="Arial" w:cs="Arial"/>
        </w:rPr>
        <w:t>, Cyril Bontemps</w:t>
      </w:r>
      <w:r w:rsidRPr="001E5596">
        <w:rPr>
          <w:rFonts w:ascii="Arial" w:hAnsi="Arial" w:cs="Arial"/>
          <w:vertAlign w:val="superscript"/>
        </w:rPr>
        <w:t>2</w:t>
      </w:r>
      <w:r w:rsidRPr="001E5596">
        <w:rPr>
          <w:rFonts w:ascii="Arial" w:hAnsi="Arial" w:cs="Arial"/>
        </w:rPr>
        <w:t>, Pierre Leblond</w:t>
      </w:r>
      <w:r w:rsidRPr="001E5596">
        <w:rPr>
          <w:rFonts w:ascii="Arial" w:hAnsi="Arial" w:cs="Arial"/>
          <w:vertAlign w:val="superscript"/>
        </w:rPr>
        <w:t>2</w:t>
      </w:r>
      <w:r w:rsidRPr="001E5596">
        <w:rPr>
          <w:rFonts w:ascii="Arial" w:hAnsi="Arial" w:cs="Arial"/>
        </w:rPr>
        <w:t>, Philippe Duquenne</w:t>
      </w:r>
      <w:r w:rsidRPr="001E5596">
        <w:rPr>
          <w:rFonts w:ascii="Arial" w:hAnsi="Arial" w:cs="Arial"/>
          <w:vertAlign w:val="superscript"/>
        </w:rPr>
        <w:t>1</w:t>
      </w:r>
    </w:p>
    <w:p w14:paraId="59D161E6" w14:textId="77777777" w:rsidR="000758F2" w:rsidRPr="000758F2" w:rsidRDefault="000758F2" w:rsidP="000758F2">
      <w:pPr>
        <w:jc w:val="both"/>
        <w:rPr>
          <w:rFonts w:ascii="Arial" w:hAnsi="Arial" w:cs="Arial"/>
          <w:sz w:val="18"/>
        </w:rPr>
      </w:pPr>
      <w:r w:rsidRPr="001E5596">
        <w:rPr>
          <w:rFonts w:ascii="Arial" w:hAnsi="Arial" w:cs="Arial"/>
          <w:sz w:val="18"/>
          <w:vertAlign w:val="superscript"/>
        </w:rPr>
        <w:t>1</w:t>
      </w:r>
      <w:r w:rsidRPr="001E5596">
        <w:rPr>
          <w:rFonts w:ascii="Arial" w:hAnsi="Arial" w:cs="Arial"/>
          <w:sz w:val="18"/>
        </w:rPr>
        <w:t xml:space="preserve">Pollutants metrology division, Institut National de Recherche et de Sécurité (INRS), Vandœuvre-lès-Nancy 54500, France; </w:t>
      </w:r>
      <w:r w:rsidRPr="001E5596">
        <w:rPr>
          <w:rFonts w:ascii="Arial" w:hAnsi="Arial" w:cs="Arial"/>
          <w:sz w:val="18"/>
          <w:vertAlign w:val="superscript"/>
        </w:rPr>
        <w:t>2</w:t>
      </w:r>
      <w:r w:rsidRPr="001E5596">
        <w:rPr>
          <w:rFonts w:ascii="Arial" w:hAnsi="Arial" w:cs="Arial"/>
          <w:sz w:val="18"/>
        </w:rPr>
        <w:t>Université de Lorraine, Institut National de la Recherche Agronomique, Dynamique des Génomes et Adaptation Microbienne (DynAMic), UMR INRA 1128, Nancy 54000, France</w:t>
      </w:r>
    </w:p>
    <w:p w14:paraId="50A58A32" w14:textId="77777777" w:rsidR="00337A38" w:rsidRPr="000758F2" w:rsidRDefault="00337A38" w:rsidP="00337A38">
      <w:pPr>
        <w:contextualSpacing/>
        <w:jc w:val="both"/>
        <w:rPr>
          <w:rFonts w:ascii="Arial" w:hAnsi="Arial" w:cs="Arial"/>
          <w:sz w:val="24"/>
          <w:szCs w:val="28"/>
          <w:lang w:val="en-GB"/>
        </w:rPr>
      </w:pPr>
      <w:r w:rsidRPr="000758F2">
        <w:rPr>
          <w:rFonts w:ascii="Arial" w:hAnsi="Arial" w:cs="Arial"/>
          <w:sz w:val="24"/>
          <w:szCs w:val="28"/>
          <w:lang w:val="en-US"/>
        </w:rPr>
        <w:t>S1 Generated particle size distribution measured with the OPC-Grimm</w:t>
      </w:r>
      <w:r w:rsidRPr="000758F2">
        <w:rPr>
          <w:rFonts w:ascii="Arial" w:hAnsi="Arial" w:cs="Arial"/>
          <w:sz w:val="24"/>
          <w:szCs w:val="28"/>
          <w:vertAlign w:val="superscript"/>
          <w:lang w:val="en-US"/>
        </w:rPr>
        <w:sym w:font="Symbol" w:char="F0E2"/>
      </w:r>
      <w:r w:rsidRPr="000758F2">
        <w:rPr>
          <w:rFonts w:ascii="Arial" w:hAnsi="Arial" w:cs="Arial"/>
          <w:sz w:val="24"/>
          <w:szCs w:val="28"/>
          <w:lang w:val="en-US"/>
        </w:rPr>
        <w:t xml:space="preserve"> and use of the real-time indicator </w:t>
      </w:r>
      <w:r w:rsidRPr="000758F2">
        <w:rPr>
          <w:rFonts w:ascii="Arial" w:hAnsi="Arial" w:cs="Arial"/>
          <w:sz w:val="24"/>
          <w:szCs w:val="28"/>
          <w:lang w:val="en-GB"/>
        </w:rPr>
        <w:t>C</w:t>
      </w:r>
      <w:r w:rsidRPr="000758F2">
        <w:rPr>
          <w:rFonts w:ascii="Arial" w:hAnsi="Arial" w:cs="Arial"/>
          <w:sz w:val="24"/>
          <w:szCs w:val="28"/>
          <w:vertAlign w:val="subscript"/>
          <w:lang w:val="en-GB"/>
        </w:rPr>
        <w:t>N</w:t>
      </w:r>
      <w:r w:rsidRPr="000758F2">
        <w:rPr>
          <w:rFonts w:ascii="Arial" w:hAnsi="Arial" w:cs="Arial"/>
          <w:sz w:val="24"/>
          <w:szCs w:val="28"/>
          <w:lang w:val="en-GB"/>
        </w:rPr>
        <w:t>(d</w:t>
      </w:r>
      <w:r w:rsidRPr="000758F2">
        <w:rPr>
          <w:rFonts w:ascii="Arial" w:hAnsi="Arial" w:cs="Arial"/>
          <w:sz w:val="24"/>
          <w:szCs w:val="28"/>
          <w:vertAlign w:val="subscript"/>
          <w:lang w:val="en-GB"/>
        </w:rPr>
        <w:t xml:space="preserve">opt </w:t>
      </w:r>
      <w:r w:rsidRPr="000758F2">
        <w:rPr>
          <w:rFonts w:ascii="Arial" w:hAnsi="Arial" w:cs="Arial"/>
          <w:sz w:val="24"/>
          <w:szCs w:val="28"/>
          <w:lang w:val="en-GB"/>
        </w:rPr>
        <w:t>&gt; 1 µm)</w:t>
      </w:r>
    </w:p>
    <w:p w14:paraId="79B3919A" w14:textId="77777777" w:rsidR="00337A38" w:rsidRPr="000758F2" w:rsidRDefault="00337A38" w:rsidP="00337A38">
      <w:pPr>
        <w:contextualSpacing/>
        <w:jc w:val="both"/>
        <w:rPr>
          <w:rFonts w:ascii="Arial" w:hAnsi="Arial" w:cs="Arial"/>
          <w:sz w:val="24"/>
          <w:szCs w:val="28"/>
          <w:lang w:val="en-US"/>
        </w:rPr>
      </w:pPr>
    </w:p>
    <w:p w14:paraId="78E5C14B"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szCs w:val="24"/>
          <w:lang w:val="en-US"/>
        </w:rPr>
        <w:t>Examples of the size distribution of airborne particles as a function of their optical diameter, measured using a Grimm</w:t>
      </w:r>
      <w:r w:rsidRPr="000758F2">
        <w:rPr>
          <w:rFonts w:ascii="Arial" w:hAnsi="Arial" w:cs="Arial"/>
          <w:szCs w:val="24"/>
          <w:vertAlign w:val="superscript"/>
          <w:lang w:val="en-US"/>
        </w:rPr>
        <w:t>®</w:t>
      </w:r>
      <w:r w:rsidRPr="000758F2">
        <w:rPr>
          <w:rFonts w:ascii="Arial" w:hAnsi="Arial" w:cs="Arial"/>
          <w:szCs w:val="24"/>
          <w:lang w:val="en-US"/>
        </w:rPr>
        <w:t xml:space="preserve"> G1109, are shown in Fig. S1-1.</w:t>
      </w:r>
    </w:p>
    <w:p w14:paraId="2135604C"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noProof/>
          <w:szCs w:val="24"/>
          <w:lang w:val="en-US"/>
        </w:rPr>
        <w:t xml:space="preserve"> </w:t>
      </w:r>
    </w:p>
    <w:p w14:paraId="17BBF571" w14:textId="77777777" w:rsidR="00337A38" w:rsidRPr="000758F2" w:rsidRDefault="00337A38" w:rsidP="00337A38">
      <w:pPr>
        <w:spacing w:line="480" w:lineRule="auto"/>
        <w:jc w:val="center"/>
        <w:rPr>
          <w:rFonts w:ascii="Arial" w:hAnsi="Arial" w:cs="Arial"/>
          <w:sz w:val="24"/>
          <w:szCs w:val="24"/>
          <w:lang w:val="en-US"/>
        </w:rPr>
      </w:pPr>
      <w:r w:rsidRPr="000758F2">
        <w:rPr>
          <w:rFonts w:ascii="Arial" w:hAnsi="Arial" w:cs="Arial"/>
          <w:szCs w:val="24"/>
          <w:lang w:val="en-US"/>
        </w:rPr>
        <w:t>a.</w:t>
      </w:r>
      <w:r w:rsidRPr="000758F2">
        <w:rPr>
          <w:rFonts w:ascii="Arial" w:hAnsi="Arial" w:cs="Arial"/>
          <w:noProof/>
          <w:lang w:val="fr-CA" w:eastAsia="fr-CA"/>
        </w:rPr>
        <w:drawing>
          <wp:inline distT="0" distB="0" distL="0" distR="0" wp14:anchorId="42A611AD" wp14:editId="7800E8D2">
            <wp:extent cx="2567354" cy="2376534"/>
            <wp:effectExtent l="0" t="0" r="4445"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29026" t="13785" r="26839" b="13587"/>
                    <a:stretch/>
                  </pic:blipFill>
                  <pic:spPr bwMode="auto">
                    <a:xfrm>
                      <a:off x="0" y="0"/>
                      <a:ext cx="2570029" cy="2379010"/>
                    </a:xfrm>
                    <a:prstGeom prst="rect">
                      <a:avLst/>
                    </a:prstGeom>
                    <a:ln>
                      <a:noFill/>
                    </a:ln>
                    <a:extLst>
                      <a:ext uri="{53640926-AAD7-44D8-BBD7-CCE9431645EC}">
                        <a14:shadowObscured xmlns:a14="http://schemas.microsoft.com/office/drawing/2010/main"/>
                      </a:ext>
                    </a:extLst>
                  </pic:spPr>
                </pic:pic>
              </a:graphicData>
            </a:graphic>
          </wp:inline>
        </w:drawing>
      </w:r>
      <w:r w:rsidRPr="000758F2">
        <w:rPr>
          <w:rFonts w:ascii="Arial" w:hAnsi="Arial" w:cs="Arial"/>
          <w:noProof/>
          <w:lang w:val="en-US" w:eastAsia="fr-FR"/>
        </w:rPr>
        <w:t xml:space="preserve">b. </w:t>
      </w:r>
      <w:r w:rsidRPr="000758F2">
        <w:rPr>
          <w:rFonts w:ascii="Arial" w:hAnsi="Arial" w:cs="Arial"/>
          <w:noProof/>
          <w:lang w:val="fr-CA" w:eastAsia="fr-CA"/>
        </w:rPr>
        <w:drawing>
          <wp:inline distT="0" distB="0" distL="0" distR="0" wp14:anchorId="55F0AB5C" wp14:editId="0CEAD7FE">
            <wp:extent cx="2641041" cy="2481943"/>
            <wp:effectExtent l="0" t="0" r="698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827" t="13253" r="27038" b="13057"/>
                    <a:stretch/>
                  </pic:blipFill>
                  <pic:spPr bwMode="auto">
                    <a:xfrm>
                      <a:off x="0" y="0"/>
                      <a:ext cx="2643793" cy="2484529"/>
                    </a:xfrm>
                    <a:prstGeom prst="rect">
                      <a:avLst/>
                    </a:prstGeom>
                    <a:ln>
                      <a:noFill/>
                    </a:ln>
                    <a:extLst>
                      <a:ext uri="{53640926-AAD7-44D8-BBD7-CCE9431645EC}">
                        <a14:shadowObscured xmlns:a14="http://schemas.microsoft.com/office/drawing/2010/main"/>
                      </a:ext>
                    </a:extLst>
                  </pic:spPr>
                </pic:pic>
              </a:graphicData>
            </a:graphic>
          </wp:inline>
        </w:drawing>
      </w:r>
      <w:r w:rsidRPr="000758F2">
        <w:rPr>
          <w:rFonts w:ascii="Arial" w:hAnsi="Arial" w:cs="Arial"/>
          <w:sz w:val="24"/>
          <w:szCs w:val="24"/>
          <w:lang w:val="en-US"/>
        </w:rPr>
        <w:t xml:space="preserve"> </w:t>
      </w:r>
    </w:p>
    <w:p w14:paraId="20C39B83" w14:textId="77777777" w:rsidR="00337A38" w:rsidRPr="000758F2" w:rsidRDefault="00337A38" w:rsidP="00337A38">
      <w:pPr>
        <w:spacing w:line="480" w:lineRule="auto"/>
        <w:jc w:val="center"/>
        <w:rPr>
          <w:rFonts w:ascii="Arial" w:hAnsi="Arial" w:cs="Arial"/>
          <w:sz w:val="24"/>
          <w:szCs w:val="24"/>
          <w:lang w:val="en-US"/>
        </w:rPr>
      </w:pPr>
    </w:p>
    <w:p w14:paraId="0B31B18E" w14:textId="77777777" w:rsidR="00337A38" w:rsidRPr="000758F2" w:rsidRDefault="00337A38" w:rsidP="00337A38">
      <w:pPr>
        <w:pStyle w:val="Caption"/>
        <w:rPr>
          <w:rFonts w:ascii="Arial" w:hAnsi="Arial" w:cs="Arial"/>
          <w:lang w:val="en-US"/>
        </w:rPr>
      </w:pPr>
      <w:bookmarkStart w:id="1" w:name="_Toc499717972"/>
      <w:r w:rsidRPr="000758F2">
        <w:rPr>
          <w:rFonts w:ascii="Arial" w:hAnsi="Arial" w:cs="Arial"/>
          <w:color w:val="auto"/>
          <w:lang w:val="en-US"/>
        </w:rPr>
        <w:t xml:space="preserve">Figure S </w:t>
      </w:r>
      <w:r w:rsidRPr="000758F2">
        <w:rPr>
          <w:rFonts w:ascii="Arial" w:hAnsi="Arial" w:cs="Arial"/>
          <w:color w:val="auto"/>
        </w:rPr>
        <w:fldChar w:fldCharType="begin"/>
      </w:r>
      <w:r w:rsidRPr="000758F2">
        <w:rPr>
          <w:rFonts w:ascii="Arial" w:hAnsi="Arial" w:cs="Arial"/>
          <w:color w:val="auto"/>
          <w:lang w:val="en-US"/>
        </w:rPr>
        <w:instrText xml:space="preserve"> SEQ Figure_S \* ARABIC </w:instrText>
      </w:r>
      <w:r w:rsidRPr="000758F2">
        <w:rPr>
          <w:rFonts w:ascii="Arial" w:hAnsi="Arial" w:cs="Arial"/>
          <w:color w:val="auto"/>
        </w:rPr>
        <w:fldChar w:fldCharType="separate"/>
      </w:r>
      <w:r w:rsidRPr="000758F2">
        <w:rPr>
          <w:rFonts w:ascii="Arial" w:hAnsi="Arial" w:cs="Arial"/>
          <w:noProof/>
          <w:color w:val="auto"/>
          <w:lang w:val="en-US"/>
        </w:rPr>
        <w:t>1</w:t>
      </w:r>
      <w:r w:rsidRPr="000758F2">
        <w:rPr>
          <w:rFonts w:ascii="Arial" w:hAnsi="Arial" w:cs="Arial"/>
          <w:color w:val="auto"/>
        </w:rPr>
        <w:fldChar w:fldCharType="end"/>
      </w:r>
      <w:r w:rsidRPr="000758F2">
        <w:rPr>
          <w:rFonts w:ascii="Arial" w:hAnsi="Arial" w:cs="Arial"/>
          <w:lang w:val="en-US"/>
        </w:rPr>
        <w:t xml:space="preserve"> </w:t>
      </w:r>
      <w:r w:rsidRPr="000758F2">
        <w:rPr>
          <w:rFonts w:ascii="Arial" w:hAnsi="Arial" w:cs="Arial"/>
          <w:b w:val="0"/>
          <w:color w:val="auto"/>
          <w:lang w:val="en-US"/>
        </w:rPr>
        <w:t xml:space="preserve">Size distribution for particles generated measured with Grimm® G1109. Examples for the 4-strains mixing (a) and for </w:t>
      </w:r>
      <w:r w:rsidRPr="000758F2">
        <w:rPr>
          <w:rFonts w:ascii="Arial" w:hAnsi="Arial" w:cs="Arial"/>
          <w:b w:val="0"/>
          <w:i/>
          <w:color w:val="auto"/>
          <w:lang w:val="en-US"/>
        </w:rPr>
        <w:t>Wallemia melicolla</w:t>
      </w:r>
      <w:r w:rsidRPr="000758F2">
        <w:rPr>
          <w:rFonts w:ascii="Arial" w:hAnsi="Arial" w:cs="Arial"/>
          <w:b w:val="0"/>
          <w:color w:val="auto"/>
          <w:lang w:val="en-US"/>
        </w:rPr>
        <w:t xml:space="preserve"> (b).</w:t>
      </w:r>
      <w:bookmarkEnd w:id="1"/>
    </w:p>
    <w:p w14:paraId="0C755A93" w14:textId="77777777" w:rsidR="00337A38" w:rsidRPr="000758F2" w:rsidRDefault="00337A38" w:rsidP="00337A38">
      <w:pPr>
        <w:spacing w:line="23" w:lineRule="atLeast"/>
        <w:contextualSpacing/>
        <w:jc w:val="both"/>
        <w:rPr>
          <w:rFonts w:ascii="Arial" w:hAnsi="Arial" w:cs="Arial"/>
          <w:sz w:val="24"/>
          <w:szCs w:val="24"/>
          <w:lang w:val="en-US"/>
        </w:rPr>
      </w:pPr>
    </w:p>
    <w:p w14:paraId="0D205F8B"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szCs w:val="24"/>
          <w:lang w:val="en-US"/>
        </w:rPr>
        <w:t>The size distributions of the bioaerosols indicate that two distinct particle populations are generated. These two populations are separated around a diameter of 1 µm.</w:t>
      </w:r>
    </w:p>
    <w:p w14:paraId="2DFE1C6E"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szCs w:val="24"/>
          <w:lang w:val="en-US"/>
        </w:rPr>
        <w:t>A first population, corresponding to optical diameters between 1 and 5 µm is fully visible. This population presents a median optical diameter close to 1.8 µm with a geometric standard deviation close to 1.35. These descriptive parameters vary little with test day or liquid culture generated: between 1.6 and 2 µm for the median optical diameter and between 1.32 and 1.40 for the geometric standard deviation across all the tests performed.</w:t>
      </w:r>
    </w:p>
    <w:p w14:paraId="08958600"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szCs w:val="24"/>
          <w:lang w:val="en-US"/>
        </w:rPr>
        <w:t>A second population of particles with a diameter of less than 1 µm is also visible on Fig. S1a and Fig. S1b. This population is not fully characterized by the Grimm</w:t>
      </w:r>
      <w:r w:rsidRPr="000758F2">
        <w:rPr>
          <w:rFonts w:ascii="Arial" w:hAnsi="Arial" w:cs="Arial"/>
          <w:szCs w:val="24"/>
          <w:vertAlign w:val="superscript"/>
          <w:lang w:val="en-US"/>
        </w:rPr>
        <w:t>®</w:t>
      </w:r>
      <w:r w:rsidRPr="000758F2">
        <w:rPr>
          <w:rFonts w:ascii="Arial" w:hAnsi="Arial" w:cs="Arial"/>
          <w:szCs w:val="24"/>
          <w:lang w:val="en-US"/>
        </w:rPr>
        <w:t xml:space="preserve"> G1109 which is only capable of detecting a portion of the distribution (0.25 &lt; d</w:t>
      </w:r>
      <w:r w:rsidRPr="000758F2">
        <w:rPr>
          <w:rFonts w:ascii="Arial" w:hAnsi="Arial" w:cs="Arial"/>
          <w:szCs w:val="24"/>
          <w:vertAlign w:val="subscript"/>
          <w:lang w:val="en-US"/>
        </w:rPr>
        <w:t>opt</w:t>
      </w:r>
      <w:r w:rsidRPr="000758F2">
        <w:rPr>
          <w:rFonts w:ascii="Arial" w:hAnsi="Arial" w:cs="Arial"/>
          <w:szCs w:val="24"/>
          <w:lang w:val="en-US"/>
        </w:rPr>
        <w:t xml:space="preserve"> &lt; 1 µm). These residual, undesired particles are, probably, residues of the culture medium or fungal debris still present in the </w:t>
      </w:r>
      <w:r w:rsidRPr="000758F2">
        <w:rPr>
          <w:rFonts w:ascii="Arial" w:hAnsi="Arial" w:cs="Arial"/>
          <w:szCs w:val="24"/>
          <w:lang w:val="en-US"/>
        </w:rPr>
        <w:lastRenderedPageBreak/>
        <w:t>suspension despite the washing steps included in the preparation protocol. Part of this could also be due to impurities or dissolved particles present in the water, resulting in the formation of residual particles after droplet drying. Whatever their origins or nature, the presence of these residual particles is not a problem given that the size distribution of the fungal particles population remains quite discernible and identifiable.</w:t>
      </w:r>
    </w:p>
    <w:p w14:paraId="6B425FE6" w14:textId="77777777" w:rsidR="00337A38" w:rsidRPr="000758F2" w:rsidRDefault="00337A38" w:rsidP="00337A38">
      <w:pPr>
        <w:ind w:firstLine="220"/>
        <w:jc w:val="both"/>
        <w:rPr>
          <w:rFonts w:ascii="Arial" w:hAnsi="Arial" w:cs="Arial"/>
          <w:b/>
          <w:sz w:val="24"/>
          <w:szCs w:val="28"/>
          <w:lang w:val="en-GB"/>
        </w:rPr>
      </w:pPr>
      <w:r w:rsidRPr="000758F2">
        <w:rPr>
          <w:rFonts w:ascii="Arial" w:hAnsi="Arial" w:cs="Arial"/>
          <w:szCs w:val="24"/>
          <w:lang w:val="en-US"/>
        </w:rPr>
        <w:t xml:space="preserve">Particles with an optical diameter greater than 1 µm are considered to be fungal entities, whether they are culturable, non-culturable or dead cells. </w:t>
      </w:r>
      <w:r w:rsidRPr="000758F2">
        <w:rPr>
          <w:rFonts w:ascii="Arial" w:hAnsi="Arial" w:cs="Arial"/>
          <w:szCs w:val="24"/>
          <w:lang w:val="en-GB"/>
        </w:rPr>
        <w:t>The cumulated particle number concentration with an optical diameter greater than 1 µm, C</w:t>
      </w:r>
      <w:r w:rsidRPr="000758F2">
        <w:rPr>
          <w:rFonts w:ascii="Arial" w:hAnsi="Arial" w:cs="Arial"/>
          <w:szCs w:val="24"/>
          <w:vertAlign w:val="subscript"/>
          <w:lang w:val="en-GB"/>
        </w:rPr>
        <w:t>N</w:t>
      </w:r>
      <w:r w:rsidRPr="000758F2">
        <w:rPr>
          <w:rFonts w:ascii="Arial" w:hAnsi="Arial" w:cs="Arial"/>
          <w:szCs w:val="24"/>
          <w:lang w:val="en-GB"/>
        </w:rPr>
        <w:t>(d</w:t>
      </w:r>
      <w:r w:rsidRPr="000758F2">
        <w:rPr>
          <w:rFonts w:ascii="Arial" w:hAnsi="Arial" w:cs="Arial"/>
          <w:szCs w:val="24"/>
          <w:vertAlign w:val="subscript"/>
          <w:lang w:val="en-GB"/>
        </w:rPr>
        <w:t xml:space="preserve">opt </w:t>
      </w:r>
      <w:r w:rsidRPr="000758F2">
        <w:rPr>
          <w:rFonts w:ascii="Arial" w:hAnsi="Arial" w:cs="Arial"/>
          <w:szCs w:val="24"/>
          <w:lang w:val="en-GB"/>
        </w:rPr>
        <w:t>&gt; 1 µm), was considered in our tests as an indicator of the total fungal concentration in the generated bioaerosol. All experiments were performed using a target value for C</w:t>
      </w:r>
      <w:r w:rsidRPr="000758F2">
        <w:rPr>
          <w:rFonts w:ascii="Arial" w:hAnsi="Arial" w:cs="Arial"/>
          <w:szCs w:val="24"/>
          <w:vertAlign w:val="subscript"/>
          <w:lang w:val="en-GB"/>
        </w:rPr>
        <w:t>N</w:t>
      </w:r>
      <w:r w:rsidRPr="000758F2">
        <w:rPr>
          <w:rFonts w:ascii="Arial" w:hAnsi="Arial" w:cs="Arial"/>
          <w:szCs w:val="24"/>
          <w:lang w:val="en-GB"/>
        </w:rPr>
        <w:t>(d</w:t>
      </w:r>
      <w:r w:rsidRPr="000758F2">
        <w:rPr>
          <w:rFonts w:ascii="Arial" w:hAnsi="Arial" w:cs="Arial"/>
          <w:szCs w:val="24"/>
          <w:vertAlign w:val="subscript"/>
          <w:lang w:val="en-GB"/>
        </w:rPr>
        <w:t xml:space="preserve">opt </w:t>
      </w:r>
      <w:r w:rsidRPr="000758F2">
        <w:rPr>
          <w:rFonts w:ascii="Arial" w:hAnsi="Arial" w:cs="Arial"/>
          <w:szCs w:val="24"/>
          <w:lang w:val="en-GB"/>
        </w:rPr>
        <w:t>&gt; 1 µm) as close as possible to 7,000 #</w:t>
      </w:r>
      <w:r w:rsidR="007567BE" w:rsidRPr="000758F2">
        <w:rPr>
          <w:rFonts w:ascii="Arial" w:hAnsi="Arial" w:cs="Arial"/>
          <w:szCs w:val="24"/>
          <w:lang w:val="en-GB"/>
        </w:rPr>
        <w:t>/</w:t>
      </w:r>
      <w:r w:rsidRPr="000758F2">
        <w:rPr>
          <w:rFonts w:ascii="Arial" w:hAnsi="Arial" w:cs="Arial"/>
          <w:szCs w:val="24"/>
          <w:lang w:val="en-GB"/>
        </w:rPr>
        <w:t>L.</w:t>
      </w:r>
      <w:r w:rsidRPr="000758F2">
        <w:rPr>
          <w:rFonts w:ascii="Arial" w:hAnsi="Arial" w:cs="Arial"/>
          <w:szCs w:val="24"/>
          <w:lang w:val="en-US"/>
        </w:rPr>
        <w:t xml:space="preserve"> The operator then attempted to maintain C</w:t>
      </w:r>
      <w:r w:rsidRPr="000758F2">
        <w:rPr>
          <w:rFonts w:ascii="Arial" w:hAnsi="Arial" w:cs="Arial"/>
          <w:szCs w:val="24"/>
          <w:vertAlign w:val="subscript"/>
          <w:lang w:val="en-US"/>
        </w:rPr>
        <w:t>N</w:t>
      </w:r>
      <w:r w:rsidRPr="000758F2">
        <w:rPr>
          <w:rFonts w:ascii="Arial" w:hAnsi="Arial" w:cs="Arial"/>
          <w:szCs w:val="24"/>
          <w:lang w:val="en-US"/>
        </w:rPr>
        <w:t>(d</w:t>
      </w:r>
      <w:r w:rsidRPr="000758F2">
        <w:rPr>
          <w:rFonts w:ascii="Arial" w:hAnsi="Arial" w:cs="Arial"/>
          <w:szCs w:val="24"/>
          <w:vertAlign w:val="subscript"/>
          <w:lang w:val="en-US"/>
        </w:rPr>
        <w:t>opt</w:t>
      </w:r>
      <w:r w:rsidRPr="000758F2">
        <w:rPr>
          <w:rFonts w:ascii="Arial" w:hAnsi="Arial" w:cs="Arial"/>
          <w:szCs w:val="24"/>
          <w:lang w:val="en-US"/>
        </w:rPr>
        <w:t xml:space="preserve"> &gt; 1 µm) at the target value to improve stability during aerosol generation or to improve inter-assay reproducibility. In both cases, the same method was used: slight adjustment of the bubbling flow rate to maintain the target value near </w:t>
      </w:r>
      <w:r w:rsidR="007567BE" w:rsidRPr="000758F2">
        <w:rPr>
          <w:rFonts w:ascii="Arial" w:hAnsi="Arial" w:cs="Arial"/>
          <w:szCs w:val="24"/>
          <w:lang w:val="en-GB"/>
        </w:rPr>
        <w:t>7,000 #/</w:t>
      </w:r>
      <w:r w:rsidRPr="000758F2">
        <w:rPr>
          <w:rFonts w:ascii="Arial" w:hAnsi="Arial" w:cs="Arial"/>
          <w:szCs w:val="24"/>
          <w:lang w:val="en-GB"/>
        </w:rPr>
        <w:t>L.</w:t>
      </w:r>
      <w:r w:rsidRPr="000758F2">
        <w:rPr>
          <w:rFonts w:ascii="Arial" w:hAnsi="Arial" w:cs="Arial"/>
          <w:szCs w:val="24"/>
          <w:lang w:val="en-US"/>
        </w:rPr>
        <w:t xml:space="preserve"> The OPC is a necessary element of the test rig insofar as it gives real time data. </w:t>
      </w:r>
      <w:r w:rsidRPr="000758F2">
        <w:rPr>
          <w:rFonts w:ascii="Arial" w:hAnsi="Arial" w:cs="Arial"/>
          <w:szCs w:val="24"/>
          <w:lang w:val="en-GB"/>
        </w:rPr>
        <w:t xml:space="preserve">Depending on the day of generation, the seven 60-min averaged values of </w:t>
      </w:r>
      <w:r w:rsidRPr="000758F2">
        <w:rPr>
          <w:rFonts w:ascii="Arial" w:hAnsi="Arial" w:cs="Arial"/>
          <w:szCs w:val="24"/>
          <w:lang w:val="en-US"/>
        </w:rPr>
        <w:t>C</w:t>
      </w:r>
      <w:r w:rsidRPr="000758F2">
        <w:rPr>
          <w:rFonts w:ascii="Arial" w:hAnsi="Arial" w:cs="Arial"/>
          <w:szCs w:val="24"/>
          <w:vertAlign w:val="subscript"/>
          <w:lang w:val="en-US"/>
        </w:rPr>
        <w:t>N</w:t>
      </w:r>
      <w:r w:rsidRPr="000758F2">
        <w:rPr>
          <w:rFonts w:ascii="Arial" w:hAnsi="Arial" w:cs="Arial"/>
          <w:szCs w:val="24"/>
          <w:lang w:val="en-US"/>
        </w:rPr>
        <w:t>(d</w:t>
      </w:r>
      <w:r w:rsidRPr="000758F2">
        <w:rPr>
          <w:rFonts w:ascii="Arial" w:hAnsi="Arial" w:cs="Arial"/>
          <w:szCs w:val="24"/>
          <w:vertAlign w:val="subscript"/>
          <w:lang w:val="en-US"/>
        </w:rPr>
        <w:t>opt</w:t>
      </w:r>
      <w:r w:rsidRPr="000758F2">
        <w:rPr>
          <w:rFonts w:ascii="Arial" w:hAnsi="Arial" w:cs="Arial"/>
          <w:szCs w:val="24"/>
          <w:lang w:val="en-US"/>
        </w:rPr>
        <w:t xml:space="preserve"> &gt; 1 µm) </w:t>
      </w:r>
      <w:r w:rsidRPr="000758F2">
        <w:rPr>
          <w:rFonts w:ascii="Arial" w:hAnsi="Arial" w:cs="Arial"/>
          <w:szCs w:val="24"/>
          <w:lang w:val="en-GB"/>
        </w:rPr>
        <w:t>were comp</w:t>
      </w:r>
      <w:r w:rsidR="007567BE" w:rsidRPr="000758F2">
        <w:rPr>
          <w:rFonts w:ascii="Arial" w:hAnsi="Arial" w:cs="Arial"/>
          <w:szCs w:val="24"/>
          <w:lang w:val="en-GB"/>
        </w:rPr>
        <w:t>rised between 6,620 and 7,430 #/</w:t>
      </w:r>
      <w:r w:rsidRPr="000758F2">
        <w:rPr>
          <w:rFonts w:ascii="Arial" w:hAnsi="Arial" w:cs="Arial"/>
          <w:szCs w:val="24"/>
          <w:lang w:val="en-GB"/>
        </w:rPr>
        <w:t>L.</w:t>
      </w:r>
    </w:p>
    <w:p w14:paraId="6C65F9B5" w14:textId="77777777" w:rsidR="00337A38" w:rsidRPr="000758F2" w:rsidRDefault="00337A38" w:rsidP="00337A38">
      <w:pPr>
        <w:spacing w:line="480" w:lineRule="auto"/>
        <w:jc w:val="both"/>
        <w:rPr>
          <w:rFonts w:ascii="Arial" w:hAnsi="Arial" w:cs="Arial"/>
          <w:sz w:val="24"/>
          <w:szCs w:val="28"/>
          <w:lang w:val="en-US"/>
        </w:rPr>
      </w:pPr>
      <w:r w:rsidRPr="000758F2">
        <w:rPr>
          <w:rFonts w:ascii="Arial" w:hAnsi="Arial" w:cs="Arial"/>
          <w:sz w:val="24"/>
          <w:szCs w:val="28"/>
          <w:lang w:val="en-US"/>
        </w:rPr>
        <w:t>S2 Further results concerning size distribution of the particles generated measured with TSI</w:t>
      </w:r>
      <w:r w:rsidRPr="000758F2">
        <w:rPr>
          <w:rFonts w:ascii="Arial" w:hAnsi="Arial" w:cs="Arial"/>
          <w:sz w:val="24"/>
          <w:szCs w:val="28"/>
          <w:vertAlign w:val="superscript"/>
          <w:lang w:val="en-US"/>
        </w:rPr>
        <w:t>TM</w:t>
      </w:r>
      <w:r w:rsidRPr="000758F2">
        <w:rPr>
          <w:rFonts w:ascii="Arial" w:hAnsi="Arial" w:cs="Arial"/>
          <w:sz w:val="24"/>
          <w:szCs w:val="28"/>
          <w:lang w:val="en-US"/>
        </w:rPr>
        <w:t xml:space="preserve"> APS 3321</w:t>
      </w:r>
    </w:p>
    <w:p w14:paraId="1F297809" w14:textId="77777777" w:rsidR="00337A38" w:rsidRPr="000758F2" w:rsidRDefault="00013BD4" w:rsidP="00A341F8">
      <w:pPr>
        <w:spacing w:line="480" w:lineRule="auto"/>
        <w:ind w:firstLineChars="100" w:firstLine="220"/>
        <w:jc w:val="both"/>
        <w:rPr>
          <w:rFonts w:ascii="Arial" w:hAnsi="Arial" w:cs="Arial"/>
          <w:sz w:val="24"/>
          <w:szCs w:val="24"/>
          <w:lang w:val="en-US"/>
        </w:rPr>
      </w:pPr>
      <w:r>
        <w:rPr>
          <w:rFonts w:ascii="Arial" w:hAnsi="Arial" w:cs="Arial"/>
          <w:noProof/>
          <w:lang w:eastAsia="fr-FR"/>
        </w:rPr>
        <w:object w:dxaOrig="1440" w:dyaOrig="1440" w14:anchorId="286CF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246.8pt;margin-top:10.1pt;width:48.6pt;height:25.6pt;z-index:251658240;mso-wrap-edited:f;mso-width-percent:0;mso-height-percent:0;mso-position-horizontal-relative:text;mso-position-vertical-relative:text;mso-width-percent:0;mso-height-percent:0">
            <v:imagedata r:id="rId6" o:title=""/>
          </v:shape>
          <o:OLEObject Type="Embed" ProgID="Equation.3" ShapeID="_x0000_s1032" DrawAspect="Content" ObjectID="_1605511593" r:id="rId7"/>
        </w:object>
      </w:r>
      <w:r>
        <w:rPr>
          <w:rFonts w:ascii="Arial" w:hAnsi="Arial" w:cs="Arial"/>
          <w:noProof/>
          <w:lang w:eastAsia="fr-FR"/>
        </w:rPr>
        <w:object w:dxaOrig="1440" w:dyaOrig="1440" w14:anchorId="7C3339B5">
          <v:shape id="_x0000_s1031" type="#_x0000_t75" alt="" style="position:absolute;left:0;text-align:left;margin-left:390.05pt;margin-top:7.75pt;width:55pt;height:28pt;z-index:251663360;mso-wrap-edited:f;mso-width-percent:0;mso-height-percent:0;mso-position-horizontal-relative:text;mso-position-vertical-relative:text;mso-width-percent:0;mso-height-percent:0">
            <v:imagedata r:id="rId8" o:title=""/>
          </v:shape>
          <o:OLEObject Type="Embed" ProgID="Equation.3" ShapeID="_x0000_s1031" DrawAspect="Content" ObjectID="_1605511592" r:id="rId9"/>
        </w:object>
      </w:r>
      <w:r w:rsidR="00337A38" w:rsidRPr="000758F2">
        <w:rPr>
          <w:rFonts w:ascii="Arial" w:hAnsi="Arial" w:cs="Arial"/>
          <w:noProof/>
          <w:sz w:val="24"/>
          <w:szCs w:val="24"/>
          <w:lang w:val="fr-CA" w:eastAsia="fr-CA"/>
        </w:rPr>
        <mc:AlternateContent>
          <mc:Choice Requires="wps">
            <w:drawing>
              <wp:anchor distT="0" distB="0" distL="114300" distR="114300" simplePos="0" relativeHeight="251664384" behindDoc="0" locked="0" layoutInCell="1" allowOverlap="1" wp14:anchorId="49C28BB7" wp14:editId="4776D13C">
                <wp:simplePos x="0" y="0"/>
                <wp:positionH relativeFrom="column">
                  <wp:posOffset>4145280</wp:posOffset>
                </wp:positionH>
                <wp:positionV relativeFrom="paragraph">
                  <wp:posOffset>81280</wp:posOffset>
                </wp:positionV>
                <wp:extent cx="1240790" cy="528320"/>
                <wp:effectExtent l="0" t="0" r="0" b="5080"/>
                <wp:wrapNone/>
                <wp:docPr id="3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786E" w14:textId="77777777" w:rsidR="00337A38" w:rsidRPr="006C2C01" w:rsidRDefault="00337A38" w:rsidP="00337A38">
                            <w:pPr>
                              <w:rPr>
                                <w:sz w:val="20"/>
                              </w:rPr>
                            </w:pPr>
                            <w:r w:rsidRPr="006C2C01">
                              <w:rPr>
                                <w:rFonts w:ascii="Arial" w:hAnsi="Arial" w:cs="Arial"/>
                                <w:sz w:val="20"/>
                              </w:rPr>
                              <w:t>Day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17B65" id="_x0000_t202" coordsize="21600,21600" o:spt="202" path="m,l,21600r21600,l21600,xe">
                <v:stroke joinstyle="miter"/>
                <v:path gradientshapeok="t" o:connecttype="rect"/>
              </v:shapetype>
              <v:shape id="Text Box 109" o:spid="_x0000_s1026" type="#_x0000_t202" style="position:absolute;left:0;text-align:left;margin-left:326.4pt;margin-top:6.4pt;width:97.7pt;height: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GduwIAAMM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" filled="f" stroked="f">
                <v:textbox>
                  <w:txbxContent>
                    <w:p w:rsidR="00337A38" w:rsidRPr="006C2C01" w:rsidRDefault="00337A38" w:rsidP="00337A38">
                      <w:pPr>
                        <w:rPr>
                          <w:sz w:val="20"/>
                        </w:rPr>
                      </w:pPr>
                      <w:r w:rsidRPr="006C2C01">
                        <w:rPr>
                          <w:rFonts w:ascii="Arial" w:hAnsi="Arial" w:cs="Arial"/>
                          <w:sz w:val="20"/>
                        </w:rPr>
                        <w:t>Day 3</w:t>
                      </w:r>
                    </w:p>
                  </w:txbxContent>
                </v:textbox>
              </v:shape>
            </w:pict>
          </mc:Fallback>
        </mc:AlternateContent>
      </w:r>
      <w:r>
        <w:rPr>
          <w:rFonts w:ascii="Arial" w:hAnsi="Arial" w:cs="Arial"/>
          <w:noProof/>
          <w:lang w:eastAsia="fr-FR"/>
        </w:rPr>
        <w:object w:dxaOrig="1440" w:dyaOrig="1440" w14:anchorId="3445B7E6">
          <v:shape id="_x0000_s1030" type="#_x0000_t75" alt="" style="position:absolute;left:0;text-align:left;margin-left:96.6pt;margin-top:7.75pt;width:54.05pt;height:28.5pt;z-index:251659264;mso-wrap-edited:f;mso-width-percent:0;mso-height-percent:0;mso-position-horizontal-relative:text;mso-position-vertical-relative:text;mso-width-percent:0;mso-height-percent:0">
            <v:imagedata r:id="rId6" o:title=""/>
          </v:shape>
          <o:OLEObject Type="Embed" ProgID="Equation.3" ShapeID="_x0000_s1030" DrawAspect="Content" ObjectID="_1605511591" r:id="rId10"/>
        </w:object>
      </w:r>
      <w:r w:rsidR="00337A38" w:rsidRPr="000758F2">
        <w:rPr>
          <w:rFonts w:ascii="Arial" w:hAnsi="Arial" w:cs="Arial"/>
          <w:noProof/>
          <w:sz w:val="24"/>
          <w:szCs w:val="24"/>
          <w:lang w:val="fr-CA" w:eastAsia="fr-CA"/>
        </w:rPr>
        <mc:AlternateContent>
          <mc:Choice Requires="wps">
            <w:drawing>
              <wp:anchor distT="0" distB="0" distL="114300" distR="114300" simplePos="0" relativeHeight="251662336" behindDoc="0" locked="0" layoutInCell="1" allowOverlap="1" wp14:anchorId="0CA2F672" wp14:editId="62D52863">
                <wp:simplePos x="0" y="0"/>
                <wp:positionH relativeFrom="column">
                  <wp:posOffset>2395855</wp:posOffset>
                </wp:positionH>
                <wp:positionV relativeFrom="paragraph">
                  <wp:posOffset>73025</wp:posOffset>
                </wp:positionV>
                <wp:extent cx="685800" cy="323850"/>
                <wp:effectExtent l="0" t="0" r="0" b="0"/>
                <wp:wrapNone/>
                <wp:docPr id="3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F7B93" w14:textId="77777777" w:rsidR="00337A38" w:rsidRPr="00202154" w:rsidRDefault="00337A38" w:rsidP="00337A38">
                            <w:pPr>
                              <w:rPr>
                                <w:sz w:val="20"/>
                              </w:rPr>
                            </w:pPr>
                            <w:r w:rsidRPr="00202154">
                              <w:rPr>
                                <w:rFonts w:ascii="Arial" w:hAnsi="Arial" w:cs="Arial"/>
                                <w:sz w:val="20"/>
                              </w:rPr>
                              <w:t>Day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BA7F" id="_x0000_s1027" type="#_x0000_t202" style="position:absolute;left:0;text-align:left;margin-left:188.65pt;margin-top:5.75pt;width:5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6wvQ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" filled="f" stroked="f">
                <v:textbox>
                  <w:txbxContent>
                    <w:p w:rsidR="00337A38" w:rsidRPr="00202154" w:rsidRDefault="00337A38" w:rsidP="00337A38">
                      <w:pPr>
                        <w:rPr>
                          <w:sz w:val="20"/>
                        </w:rPr>
                      </w:pPr>
                      <w:r w:rsidRPr="00202154">
                        <w:rPr>
                          <w:rFonts w:ascii="Arial" w:hAnsi="Arial" w:cs="Arial"/>
                          <w:sz w:val="20"/>
                        </w:rPr>
                        <w:t>Day 2</w:t>
                      </w:r>
                    </w:p>
                  </w:txbxContent>
                </v:textbox>
              </v:shape>
            </w:pict>
          </mc:Fallback>
        </mc:AlternateContent>
      </w:r>
      <w:r w:rsidR="00337A38" w:rsidRPr="000758F2">
        <w:rPr>
          <w:rFonts w:ascii="Arial" w:hAnsi="Arial" w:cs="Arial"/>
          <w:noProof/>
          <w:sz w:val="24"/>
          <w:szCs w:val="24"/>
          <w:lang w:val="fr-CA" w:eastAsia="fr-CA"/>
        </w:rPr>
        <mc:AlternateContent>
          <mc:Choice Requires="wps">
            <w:drawing>
              <wp:anchor distT="0" distB="0" distL="114300" distR="114300" simplePos="0" relativeHeight="251660288" behindDoc="0" locked="0" layoutInCell="1" allowOverlap="1" wp14:anchorId="267B47EA" wp14:editId="6282AFB3">
                <wp:simplePos x="0" y="0"/>
                <wp:positionH relativeFrom="column">
                  <wp:posOffset>478155</wp:posOffset>
                </wp:positionH>
                <wp:positionV relativeFrom="paragraph">
                  <wp:posOffset>60325</wp:posOffset>
                </wp:positionV>
                <wp:extent cx="571500" cy="292100"/>
                <wp:effectExtent l="0" t="0" r="0" b="0"/>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64D5C" w14:textId="77777777" w:rsidR="00337A38" w:rsidRPr="00202154" w:rsidRDefault="00337A38" w:rsidP="00337A38">
                            <w:pPr>
                              <w:rPr>
                                <w:sz w:val="20"/>
                              </w:rPr>
                            </w:pPr>
                            <w:r w:rsidRPr="00202154">
                              <w:rPr>
                                <w:rFonts w:ascii="Arial" w:hAnsi="Arial" w:cs="Arial"/>
                                <w:sz w:val="20"/>
                              </w:rPr>
                              <w:t>Day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F6A9" id="_x0000_s1028" type="#_x0000_t202" style="position:absolute;left:0;text-align:left;margin-left:37.65pt;margin-top:4.75pt;width:4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ZtwIAAMI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" filled="f" stroked="f">
                <v:textbox>
                  <w:txbxContent>
                    <w:p w:rsidR="00337A38" w:rsidRPr="00202154" w:rsidRDefault="00337A38" w:rsidP="00337A38">
                      <w:pPr>
                        <w:rPr>
                          <w:sz w:val="20"/>
                        </w:rPr>
                      </w:pPr>
                      <w:r w:rsidRPr="00202154">
                        <w:rPr>
                          <w:rFonts w:ascii="Arial" w:hAnsi="Arial" w:cs="Arial"/>
                          <w:sz w:val="20"/>
                        </w:rPr>
                        <w:t>Day 1</w:t>
                      </w:r>
                    </w:p>
                  </w:txbxContent>
                </v:textbox>
              </v:shape>
            </w:pict>
          </mc:Fallback>
        </mc:AlternateContent>
      </w:r>
      <w:r w:rsidR="00337A38" w:rsidRPr="000758F2">
        <w:rPr>
          <w:rFonts w:ascii="Arial" w:hAnsi="Arial" w:cs="Arial"/>
          <w:noProof/>
          <w:lang w:val="fr-CA" w:eastAsia="fr-CA"/>
        </w:rPr>
        <w:drawing>
          <wp:inline distT="0" distB="0" distL="0" distR="0" wp14:anchorId="4A9B621C" wp14:editId="460F9E38">
            <wp:extent cx="1866527" cy="1764000"/>
            <wp:effectExtent l="0" t="0" r="635"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86" t="1128" r="36418" b="4670"/>
                    <a:stretch/>
                  </pic:blipFill>
                  <pic:spPr bwMode="auto">
                    <a:xfrm>
                      <a:off x="0" y="0"/>
                      <a:ext cx="1866527" cy="1764000"/>
                    </a:xfrm>
                    <a:prstGeom prst="rect">
                      <a:avLst/>
                    </a:prstGeom>
                    <a:noFill/>
                    <a:ln>
                      <a:noFill/>
                    </a:ln>
                    <a:extLst>
                      <a:ext uri="{53640926-AAD7-44D8-BBD7-CCE9431645EC}">
                        <a14:shadowObscured xmlns:a14="http://schemas.microsoft.com/office/drawing/2010/main"/>
                      </a:ext>
                    </a:extLst>
                  </pic:spPr>
                </pic:pic>
              </a:graphicData>
            </a:graphic>
          </wp:inline>
        </w:drawing>
      </w:r>
      <w:r w:rsidR="00337A38" w:rsidRPr="000758F2">
        <w:rPr>
          <w:rFonts w:ascii="Arial" w:hAnsi="Arial" w:cs="Arial"/>
          <w:noProof/>
          <w:lang w:val="fr-CA" w:eastAsia="fr-CA"/>
        </w:rPr>
        <w:drawing>
          <wp:inline distT="0" distB="0" distL="0" distR="0" wp14:anchorId="6035A036" wp14:editId="0450179B">
            <wp:extent cx="1865994" cy="1764000"/>
            <wp:effectExtent l="0" t="0" r="127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89" t="805" r="36518" b="4509"/>
                    <a:stretch/>
                  </pic:blipFill>
                  <pic:spPr bwMode="auto">
                    <a:xfrm>
                      <a:off x="0" y="0"/>
                      <a:ext cx="1865994" cy="1764000"/>
                    </a:xfrm>
                    <a:prstGeom prst="rect">
                      <a:avLst/>
                    </a:prstGeom>
                    <a:noFill/>
                    <a:ln>
                      <a:noFill/>
                    </a:ln>
                    <a:extLst>
                      <a:ext uri="{53640926-AAD7-44D8-BBD7-CCE9431645EC}">
                        <a14:shadowObscured xmlns:a14="http://schemas.microsoft.com/office/drawing/2010/main"/>
                      </a:ext>
                    </a:extLst>
                  </pic:spPr>
                </pic:pic>
              </a:graphicData>
            </a:graphic>
          </wp:inline>
        </w:drawing>
      </w:r>
      <w:r w:rsidR="00337A38" w:rsidRPr="000758F2">
        <w:rPr>
          <w:rFonts w:ascii="Arial" w:hAnsi="Arial" w:cs="Arial"/>
          <w:noProof/>
          <w:lang w:val="fr-CA" w:eastAsia="fr-CA"/>
        </w:rPr>
        <w:drawing>
          <wp:inline distT="0" distB="0" distL="0" distR="0" wp14:anchorId="0FA63C93" wp14:editId="776E8DC5">
            <wp:extent cx="1866533" cy="1764000"/>
            <wp:effectExtent l="0" t="0" r="635" b="825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87" t="805" r="36518" b="4992"/>
                    <a:stretch/>
                  </pic:blipFill>
                  <pic:spPr bwMode="auto">
                    <a:xfrm>
                      <a:off x="0" y="0"/>
                      <a:ext cx="1866533" cy="1764000"/>
                    </a:xfrm>
                    <a:prstGeom prst="rect">
                      <a:avLst/>
                    </a:prstGeom>
                    <a:noFill/>
                    <a:ln>
                      <a:noFill/>
                    </a:ln>
                    <a:extLst>
                      <a:ext uri="{53640926-AAD7-44D8-BBD7-CCE9431645EC}">
                        <a14:shadowObscured xmlns:a14="http://schemas.microsoft.com/office/drawing/2010/main"/>
                      </a:ext>
                    </a:extLst>
                  </pic:spPr>
                </pic:pic>
              </a:graphicData>
            </a:graphic>
          </wp:inline>
        </w:drawing>
      </w:r>
    </w:p>
    <w:p w14:paraId="14EEBEAC" w14:textId="77777777" w:rsidR="00337A38" w:rsidRPr="000758F2" w:rsidRDefault="00337A38" w:rsidP="00337A38">
      <w:pPr>
        <w:pStyle w:val="Caption"/>
        <w:rPr>
          <w:rFonts w:ascii="Arial" w:hAnsi="Arial" w:cs="Arial"/>
          <w:b w:val="0"/>
          <w:color w:val="auto"/>
          <w:szCs w:val="24"/>
          <w:lang w:val="en-US"/>
        </w:rPr>
      </w:pPr>
      <w:bookmarkStart w:id="2" w:name="_Toc499717973"/>
      <w:r w:rsidRPr="000758F2">
        <w:rPr>
          <w:rFonts w:ascii="Arial" w:hAnsi="Arial" w:cs="Arial"/>
          <w:color w:val="auto"/>
          <w:lang w:val="en-US"/>
        </w:rPr>
        <w:t xml:space="preserve">Figure S </w:t>
      </w:r>
      <w:r w:rsidRPr="000758F2">
        <w:rPr>
          <w:rFonts w:ascii="Arial" w:hAnsi="Arial" w:cs="Arial"/>
          <w:color w:val="auto"/>
        </w:rPr>
        <w:fldChar w:fldCharType="begin"/>
      </w:r>
      <w:r w:rsidRPr="000758F2">
        <w:rPr>
          <w:rFonts w:ascii="Arial" w:hAnsi="Arial" w:cs="Arial"/>
          <w:color w:val="auto"/>
          <w:lang w:val="en-US"/>
        </w:rPr>
        <w:instrText xml:space="preserve"> SEQ Figure_S \* ARABIC </w:instrText>
      </w:r>
      <w:r w:rsidRPr="000758F2">
        <w:rPr>
          <w:rFonts w:ascii="Arial" w:hAnsi="Arial" w:cs="Arial"/>
          <w:color w:val="auto"/>
        </w:rPr>
        <w:fldChar w:fldCharType="separate"/>
      </w:r>
      <w:r w:rsidRPr="000758F2">
        <w:rPr>
          <w:rFonts w:ascii="Arial" w:hAnsi="Arial" w:cs="Arial"/>
          <w:noProof/>
          <w:color w:val="auto"/>
          <w:lang w:val="en-US"/>
        </w:rPr>
        <w:t>2</w:t>
      </w:r>
      <w:r w:rsidRPr="000758F2">
        <w:rPr>
          <w:rFonts w:ascii="Arial" w:hAnsi="Arial" w:cs="Arial"/>
          <w:color w:val="auto"/>
        </w:rPr>
        <w:fldChar w:fldCharType="end"/>
      </w:r>
      <w:r w:rsidRPr="000758F2">
        <w:rPr>
          <w:rFonts w:ascii="Arial" w:hAnsi="Arial" w:cs="Arial"/>
          <w:lang w:val="en-US"/>
        </w:rPr>
        <w:t xml:space="preserve"> </w:t>
      </w:r>
      <w:r w:rsidRPr="000758F2">
        <w:rPr>
          <w:rFonts w:ascii="Arial" w:hAnsi="Arial" w:cs="Arial"/>
          <w:b w:val="0"/>
          <w:color w:val="auto"/>
          <w:szCs w:val="24"/>
          <w:lang w:val="en-US"/>
        </w:rPr>
        <w:t>Size distributions for particles generated using the 4-strains mixing liquid cultures.</w:t>
      </w:r>
      <w:bookmarkEnd w:id="2"/>
    </w:p>
    <w:p w14:paraId="26159850"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szCs w:val="24"/>
          <w:lang w:val="en-US"/>
        </w:rPr>
        <w:t>The size distributions of the bioaerosols measured with the TSI</w:t>
      </w:r>
      <w:r w:rsidRPr="000758F2">
        <w:rPr>
          <w:rFonts w:ascii="Arial" w:hAnsi="Arial" w:cs="Arial"/>
          <w:szCs w:val="24"/>
          <w:vertAlign w:val="superscript"/>
          <w:lang w:val="en-US"/>
        </w:rPr>
        <w:t>TM</w:t>
      </w:r>
      <w:r w:rsidRPr="000758F2">
        <w:rPr>
          <w:rFonts w:ascii="Arial" w:hAnsi="Arial" w:cs="Arial"/>
          <w:szCs w:val="24"/>
          <w:lang w:val="en-US"/>
        </w:rPr>
        <w:t xml:space="preserve"> APS indicate that two distinct particle populations are generated. These two populations are separated around a diameter of 1.7 µm.</w:t>
      </w:r>
    </w:p>
    <w:p w14:paraId="25810803" w14:textId="77777777" w:rsidR="00337A38" w:rsidRPr="000758F2" w:rsidRDefault="00337A38" w:rsidP="00337A38">
      <w:pPr>
        <w:ind w:firstLineChars="100" w:firstLine="220"/>
        <w:contextualSpacing/>
        <w:jc w:val="both"/>
        <w:rPr>
          <w:rFonts w:ascii="Arial" w:hAnsi="Arial" w:cs="Arial"/>
          <w:szCs w:val="24"/>
          <w:lang w:val="en-US"/>
        </w:rPr>
      </w:pPr>
      <w:r w:rsidRPr="000758F2">
        <w:rPr>
          <w:rFonts w:ascii="Arial" w:hAnsi="Arial" w:cs="Arial"/>
          <w:szCs w:val="24"/>
          <w:lang w:val="en-US"/>
        </w:rPr>
        <w:t>A first population, corresponding to aerodynamic diameters between 1.7 and 6 µm is fully visible on the figures. This population presents a median aerodynamic diameter of 2.95 µm with a geometric standard deviation close to 1.16. These descriptive parameters vary little with test day.</w:t>
      </w:r>
    </w:p>
    <w:p w14:paraId="621D117C" w14:textId="77777777" w:rsidR="00337A38" w:rsidRPr="000758F2" w:rsidRDefault="00337A38" w:rsidP="00337A38">
      <w:pPr>
        <w:ind w:firstLine="102"/>
        <w:contextualSpacing/>
        <w:jc w:val="both"/>
        <w:rPr>
          <w:rFonts w:ascii="Arial" w:hAnsi="Arial" w:cs="Arial"/>
          <w:szCs w:val="24"/>
          <w:lang w:val="en-US"/>
        </w:rPr>
      </w:pPr>
      <w:r w:rsidRPr="000758F2">
        <w:rPr>
          <w:rFonts w:ascii="Arial" w:hAnsi="Arial" w:cs="Arial"/>
          <w:szCs w:val="24"/>
          <w:lang w:val="en-US"/>
        </w:rPr>
        <w:t>A second population of particles with a diameter of less than around 1.7 µm is also visible on Fig. S2. These residual, undesired particles are, probably, residues of the culture medium or fungal debris still present in the suspension despite the washing steps included in the preparation protocol. Part of this could also be due to impurities or dissolved particles present in the water, resulting in the formation of residual particles after droplet drying. Whatever their origins or nature, the presence of these residual particles is not a problem given that the size distribution of the fungal particles population remains quite discernible and identifiable.</w:t>
      </w:r>
    </w:p>
    <w:p w14:paraId="1034BD4F" w14:textId="77777777" w:rsidR="00337A38" w:rsidRPr="000758F2" w:rsidRDefault="00337A38" w:rsidP="00337A38">
      <w:pPr>
        <w:rPr>
          <w:rFonts w:ascii="Arial" w:hAnsi="Arial" w:cs="Arial"/>
          <w:lang w:val="en-US"/>
        </w:rPr>
      </w:pPr>
      <w:r w:rsidRPr="000758F2">
        <w:rPr>
          <w:rFonts w:ascii="Arial" w:hAnsi="Arial" w:cs="Arial"/>
          <w:noProof/>
          <w:sz w:val="24"/>
          <w:szCs w:val="24"/>
          <w:lang w:val="fr-CA" w:eastAsia="fr-CA"/>
        </w:rPr>
        <w:lastRenderedPageBreak/>
        <mc:AlternateContent>
          <mc:Choice Requires="wps">
            <w:drawing>
              <wp:anchor distT="0" distB="0" distL="114300" distR="114300" simplePos="0" relativeHeight="251666432" behindDoc="0" locked="0" layoutInCell="1" allowOverlap="1" wp14:anchorId="6741AB83" wp14:editId="5D5D9EA0">
                <wp:simplePos x="0" y="0"/>
                <wp:positionH relativeFrom="column">
                  <wp:posOffset>1179830</wp:posOffset>
                </wp:positionH>
                <wp:positionV relativeFrom="paragraph">
                  <wp:posOffset>1113155</wp:posOffset>
                </wp:positionV>
                <wp:extent cx="1148080" cy="292100"/>
                <wp:effectExtent l="0" t="0" r="0" b="0"/>
                <wp:wrapNone/>
                <wp:docPr id="7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AC34A" w14:textId="77777777" w:rsidR="00337A38" w:rsidRPr="00E767A5" w:rsidRDefault="00337A38" w:rsidP="00337A38">
                            <w:pPr>
                              <w:jc w:val="center"/>
                              <w:rPr>
                                <w:i/>
                                <w:sz w:val="18"/>
                                <w:szCs w:val="24"/>
                              </w:rPr>
                            </w:pPr>
                            <w:r w:rsidRPr="00E767A5">
                              <w:rPr>
                                <w:rFonts w:ascii="Arial" w:hAnsi="Arial" w:cs="Arial"/>
                                <w:i/>
                                <w:sz w:val="18"/>
                                <w:szCs w:val="24"/>
                              </w:rPr>
                              <w:t xml:space="preserve">Wallemia </w:t>
                            </w:r>
                            <w:r>
                              <w:rPr>
                                <w:rFonts w:ascii="Arial" w:hAnsi="Arial" w:cs="Arial"/>
                                <w:i/>
                                <w:sz w:val="18"/>
                                <w:szCs w:val="24"/>
                              </w:rPr>
                              <w:t>melicolla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C107" id="_x0000_s1029" type="#_x0000_t202" style="position:absolute;margin-left:92.9pt;margin-top:87.65pt;width:90.4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6Cu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" filled="f" stroked="f">
                <v:textbox>
                  <w:txbxContent>
                    <w:p w:rsidR="00337A38" w:rsidRPr="00E767A5" w:rsidRDefault="00337A38" w:rsidP="00337A38">
                      <w:pPr>
                        <w:jc w:val="center"/>
                        <w:rPr>
                          <w:i/>
                          <w:sz w:val="18"/>
                          <w:szCs w:val="24"/>
                        </w:rPr>
                      </w:pPr>
                      <w:r w:rsidRPr="00E767A5">
                        <w:rPr>
                          <w:rFonts w:ascii="Arial" w:hAnsi="Arial" w:cs="Arial"/>
                          <w:i/>
                          <w:sz w:val="18"/>
                          <w:szCs w:val="24"/>
                        </w:rPr>
                        <w:t xml:space="preserve">Wallemia </w:t>
                      </w:r>
                      <w:r>
                        <w:rPr>
                          <w:rFonts w:ascii="Arial" w:hAnsi="Arial" w:cs="Arial"/>
                          <w:i/>
                          <w:sz w:val="18"/>
                          <w:szCs w:val="24"/>
                        </w:rPr>
                        <w:t>melicolla</w:t>
                      </w:r>
                    </w:p>
                  </w:txbxContent>
                </v:textbox>
              </v:shape>
            </w:pict>
          </mc:Fallback>
        </mc:AlternateContent>
      </w:r>
      <w:r w:rsidRPr="000758F2">
        <w:rPr>
          <w:rFonts w:ascii="Arial" w:hAnsi="Arial" w:cs="Arial"/>
          <w:lang w:val="en-US"/>
        </w:rPr>
        <w:t>a.</w:t>
      </w:r>
      <w:r w:rsidRPr="000758F2">
        <w:rPr>
          <w:rFonts w:ascii="Arial" w:hAnsi="Arial" w:cs="Arial"/>
          <w:noProof/>
          <w:lang w:val="fr-CA" w:eastAsia="fr-CA"/>
        </w:rPr>
        <w:drawing>
          <wp:inline distT="0" distB="0" distL="0" distR="0" wp14:anchorId="6B9B3863" wp14:editId="3CCF2D1E">
            <wp:extent cx="2228850" cy="2098641"/>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01" t="1033" r="36450" b="4645"/>
                    <a:stretch/>
                  </pic:blipFill>
                  <pic:spPr bwMode="auto">
                    <a:xfrm>
                      <a:off x="0" y="0"/>
                      <a:ext cx="2229882" cy="2099613"/>
                    </a:xfrm>
                    <a:prstGeom prst="rect">
                      <a:avLst/>
                    </a:prstGeom>
                    <a:noFill/>
                    <a:ln>
                      <a:noFill/>
                    </a:ln>
                    <a:extLst>
                      <a:ext uri="{53640926-AAD7-44D8-BBD7-CCE9431645EC}">
                        <a14:shadowObscured xmlns:a14="http://schemas.microsoft.com/office/drawing/2010/main"/>
                      </a:ext>
                    </a:extLst>
                  </pic:spPr>
                </pic:pic>
              </a:graphicData>
            </a:graphic>
          </wp:inline>
        </w:drawing>
      </w:r>
      <w:r w:rsidRPr="000758F2">
        <w:rPr>
          <w:rFonts w:ascii="Arial" w:hAnsi="Arial" w:cs="Arial"/>
          <w:noProof/>
          <w:sz w:val="24"/>
          <w:szCs w:val="24"/>
          <w:lang w:val="fr-CA" w:eastAsia="fr-CA"/>
        </w:rPr>
        <mc:AlternateContent>
          <mc:Choice Requires="wps">
            <w:drawing>
              <wp:anchor distT="0" distB="0" distL="114300" distR="114300" simplePos="0" relativeHeight="251668480" behindDoc="0" locked="0" layoutInCell="1" allowOverlap="1" wp14:anchorId="7302BB2D" wp14:editId="4AD3A109">
                <wp:simplePos x="0" y="0"/>
                <wp:positionH relativeFrom="column">
                  <wp:posOffset>3847567</wp:posOffset>
                </wp:positionH>
                <wp:positionV relativeFrom="paragraph">
                  <wp:posOffset>900836</wp:posOffset>
                </wp:positionV>
                <wp:extent cx="877824" cy="446227"/>
                <wp:effectExtent l="0" t="0" r="0" b="0"/>
                <wp:wrapNone/>
                <wp:docPr id="7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 cy="446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B6AD" w14:textId="77777777" w:rsidR="00337A38" w:rsidRPr="00E767A5" w:rsidRDefault="00337A38" w:rsidP="00337A38">
                            <w:pPr>
                              <w:jc w:val="center"/>
                              <w:rPr>
                                <w:i/>
                                <w:sz w:val="18"/>
                                <w:szCs w:val="24"/>
                              </w:rPr>
                            </w:pPr>
                            <w:r w:rsidRPr="00E767A5">
                              <w:rPr>
                                <w:rFonts w:ascii="Arial" w:hAnsi="Arial" w:cs="Arial"/>
                                <w:i/>
                                <w:sz w:val="18"/>
                                <w:szCs w:val="24"/>
                              </w:rPr>
                              <w:t>Aspergillus niger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3C09" id="_x0000_s1030" type="#_x0000_t202" style="position:absolute;margin-left:302.95pt;margin-top:70.95pt;width:69.1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wBuQIAAMM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" filled="f" stroked="f">
                <v:textbox>
                  <w:txbxContent>
                    <w:p w:rsidR="00337A38" w:rsidRPr="00E767A5" w:rsidRDefault="00337A38" w:rsidP="00337A38">
                      <w:pPr>
                        <w:jc w:val="center"/>
                        <w:rPr>
                          <w:i/>
                          <w:sz w:val="18"/>
                          <w:szCs w:val="24"/>
                        </w:rPr>
                      </w:pPr>
                      <w:r w:rsidRPr="00E767A5">
                        <w:rPr>
                          <w:rFonts w:ascii="Arial" w:hAnsi="Arial" w:cs="Arial"/>
                          <w:i/>
                          <w:sz w:val="18"/>
                          <w:szCs w:val="24"/>
                        </w:rPr>
                        <w:t>Aspergillus niger</w:t>
                      </w:r>
                    </w:p>
                  </w:txbxContent>
                </v:textbox>
              </v:shape>
            </w:pict>
          </mc:Fallback>
        </mc:AlternateContent>
      </w:r>
      <w:r w:rsidR="00013BD4">
        <w:rPr>
          <w:rFonts w:ascii="Arial" w:hAnsi="Arial" w:cs="Arial"/>
          <w:noProof/>
          <w:sz w:val="24"/>
          <w:szCs w:val="24"/>
          <w:lang w:eastAsia="fr-FR"/>
        </w:rPr>
        <w:object w:dxaOrig="1440" w:dyaOrig="1440" w14:anchorId="33D5C17E">
          <v:shape id="_x0000_s1029" type="#_x0000_t75" alt="" style="position:absolute;margin-left:309.7pt;margin-top:7.15pt;width:55pt;height:28pt;z-index:251667456;mso-wrap-edited:f;mso-width-percent:0;mso-height-percent:0;mso-position-horizontal-relative:text;mso-position-vertical-relative:text;mso-width-percent:0;mso-height-percent:0">
            <v:imagedata r:id="rId15" o:title=""/>
          </v:shape>
          <o:OLEObject Type="Embed" ProgID="Equation.3" ShapeID="_x0000_s1029" DrawAspect="Content" ObjectID="_1605511590" r:id="rId16"/>
        </w:object>
      </w:r>
      <w:r w:rsidR="00013BD4">
        <w:rPr>
          <w:rFonts w:ascii="Arial" w:hAnsi="Arial" w:cs="Arial"/>
          <w:noProof/>
          <w:lang w:eastAsia="fr-FR"/>
        </w:rPr>
        <w:object w:dxaOrig="1440" w:dyaOrig="1440" w14:anchorId="2C54757E">
          <v:shape id="_x0000_s1028" type="#_x0000_t75" alt="" style="position:absolute;margin-left:116.35pt;margin-top:13pt;width:49.7pt;height:26.2pt;z-index:251665408;mso-wrap-edited:f;mso-width-percent:0;mso-height-percent:0;mso-position-horizontal-relative:text;mso-position-vertical-relative:text;mso-width-percent:0;mso-height-percent:0">
            <v:imagedata r:id="rId17" o:title=""/>
          </v:shape>
          <o:OLEObject Type="Embed" ProgID="Equation.3" ShapeID="_x0000_s1028" DrawAspect="Content" ObjectID="_1605511589" r:id="rId18"/>
        </w:object>
      </w:r>
      <w:r w:rsidRPr="000758F2">
        <w:rPr>
          <w:rFonts w:ascii="Arial" w:hAnsi="Arial" w:cs="Arial"/>
          <w:lang w:val="en-US"/>
        </w:rPr>
        <w:t xml:space="preserve"> b. </w:t>
      </w:r>
      <w:r w:rsidRPr="000758F2">
        <w:rPr>
          <w:rFonts w:ascii="Arial" w:hAnsi="Arial" w:cs="Arial"/>
          <w:noProof/>
          <w:lang w:val="fr-CA" w:eastAsia="fr-CA"/>
        </w:rPr>
        <w:drawing>
          <wp:inline distT="0" distB="0" distL="0" distR="0" wp14:anchorId="1EE7872B" wp14:editId="33393139">
            <wp:extent cx="2220686" cy="20988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01" t="1033" r="36345" b="4092"/>
                    <a:stretch/>
                  </pic:blipFill>
                  <pic:spPr bwMode="auto">
                    <a:xfrm>
                      <a:off x="0" y="0"/>
                      <a:ext cx="2220686" cy="2098800"/>
                    </a:xfrm>
                    <a:prstGeom prst="rect">
                      <a:avLst/>
                    </a:prstGeom>
                    <a:noFill/>
                    <a:ln>
                      <a:noFill/>
                    </a:ln>
                    <a:extLst>
                      <a:ext uri="{53640926-AAD7-44D8-BBD7-CCE9431645EC}">
                        <a14:shadowObscured xmlns:a14="http://schemas.microsoft.com/office/drawing/2010/main"/>
                      </a:ext>
                    </a:extLst>
                  </pic:spPr>
                </pic:pic>
              </a:graphicData>
            </a:graphic>
          </wp:inline>
        </w:drawing>
      </w:r>
    </w:p>
    <w:p w14:paraId="524F2B75" w14:textId="77777777" w:rsidR="00337A38" w:rsidRPr="000758F2" w:rsidRDefault="00337A38" w:rsidP="00337A38">
      <w:pPr>
        <w:rPr>
          <w:rFonts w:ascii="Arial" w:hAnsi="Arial" w:cs="Arial"/>
          <w:lang w:val="en-US"/>
        </w:rPr>
      </w:pPr>
      <w:r w:rsidRPr="000758F2">
        <w:rPr>
          <w:rFonts w:ascii="Arial" w:hAnsi="Arial" w:cs="Arial"/>
          <w:noProof/>
          <w:sz w:val="24"/>
          <w:szCs w:val="24"/>
          <w:lang w:val="fr-CA" w:eastAsia="fr-CA"/>
        </w:rPr>
        <mc:AlternateContent>
          <mc:Choice Requires="wps">
            <w:drawing>
              <wp:anchor distT="0" distB="0" distL="114300" distR="114300" simplePos="0" relativeHeight="251672576" behindDoc="0" locked="0" layoutInCell="1" allowOverlap="1" wp14:anchorId="34221ED1" wp14:editId="1C04F9DD">
                <wp:simplePos x="0" y="0"/>
                <wp:positionH relativeFrom="column">
                  <wp:posOffset>3722370</wp:posOffset>
                </wp:positionH>
                <wp:positionV relativeFrom="paragraph">
                  <wp:posOffset>680618</wp:posOffset>
                </wp:positionV>
                <wp:extent cx="1016813" cy="497434"/>
                <wp:effectExtent l="0" t="0" r="0" b="0"/>
                <wp:wrapNone/>
                <wp:docPr id="8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13" cy="497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D588" w14:textId="77777777" w:rsidR="00337A38" w:rsidRPr="00E767A5" w:rsidRDefault="00337A38" w:rsidP="00337A38">
                            <w:pPr>
                              <w:jc w:val="center"/>
                              <w:rPr>
                                <w:i/>
                                <w:sz w:val="18"/>
                                <w:szCs w:val="24"/>
                              </w:rPr>
                            </w:pPr>
                            <w:r w:rsidRPr="00E767A5">
                              <w:rPr>
                                <w:rFonts w:ascii="Arial" w:hAnsi="Arial" w:cs="Arial"/>
                                <w:i/>
                                <w:sz w:val="18"/>
                                <w:szCs w:val="24"/>
                              </w:rPr>
                              <w:t>Cladosporium cladosporoides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854F" id="_x0000_s1031" type="#_x0000_t202" style="position:absolute;margin-left:293.1pt;margin-top:53.6pt;width:80.05pt;height: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KxugIAAMQ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" filled="f" stroked="f">
                <v:textbox>
                  <w:txbxContent>
                    <w:p w:rsidR="00337A38" w:rsidRPr="00E767A5" w:rsidRDefault="00337A38" w:rsidP="00337A38">
                      <w:pPr>
                        <w:jc w:val="center"/>
                        <w:rPr>
                          <w:i/>
                          <w:sz w:val="18"/>
                          <w:szCs w:val="24"/>
                        </w:rPr>
                      </w:pPr>
                      <w:r w:rsidRPr="00E767A5">
                        <w:rPr>
                          <w:rFonts w:ascii="Arial" w:hAnsi="Arial" w:cs="Arial"/>
                          <w:i/>
                          <w:sz w:val="18"/>
                          <w:szCs w:val="24"/>
                        </w:rPr>
                        <w:t>Cladosporium cladosporoides</w:t>
                      </w:r>
                    </w:p>
                  </w:txbxContent>
                </v:textbox>
              </v:shape>
            </w:pict>
          </mc:Fallback>
        </mc:AlternateContent>
      </w:r>
      <w:r w:rsidR="00013BD4">
        <w:rPr>
          <w:rFonts w:ascii="Arial" w:hAnsi="Arial" w:cs="Arial"/>
          <w:noProof/>
          <w:sz w:val="24"/>
          <w:szCs w:val="24"/>
          <w:lang w:eastAsia="fr-FR"/>
        </w:rPr>
        <w:object w:dxaOrig="1440" w:dyaOrig="1440" w14:anchorId="05F26722">
          <v:shape id="_x0000_s1027" type="#_x0000_t75" alt="" style="position:absolute;margin-left:309.7pt;margin-top:8.1pt;width:54.05pt;height:28.5pt;z-index:251671552;mso-wrap-edited:f;mso-width-percent:0;mso-height-percent:0;mso-position-horizontal-relative:text;mso-position-vertical-relative:text;mso-width-percent:0;mso-height-percent:0">
            <v:imagedata r:id="rId20" o:title=""/>
          </v:shape>
          <o:OLEObject Type="Embed" ProgID="Equation.3" ShapeID="_x0000_s1027" DrawAspect="Content" ObjectID="_1605511588" r:id="rId21"/>
        </w:object>
      </w:r>
      <w:r w:rsidRPr="000758F2">
        <w:rPr>
          <w:rFonts w:ascii="Arial" w:hAnsi="Arial" w:cs="Arial"/>
          <w:noProof/>
          <w:sz w:val="24"/>
          <w:szCs w:val="24"/>
          <w:lang w:val="fr-CA" w:eastAsia="fr-CA"/>
        </w:rPr>
        <mc:AlternateContent>
          <mc:Choice Requires="wps">
            <w:drawing>
              <wp:anchor distT="0" distB="0" distL="114300" distR="114300" simplePos="0" relativeHeight="251670528" behindDoc="0" locked="0" layoutInCell="1" allowOverlap="1" wp14:anchorId="109BC3C0" wp14:editId="42B14D01">
                <wp:simplePos x="0" y="0"/>
                <wp:positionH relativeFrom="column">
                  <wp:posOffset>1265022</wp:posOffset>
                </wp:positionH>
                <wp:positionV relativeFrom="paragraph">
                  <wp:posOffset>937895</wp:posOffset>
                </wp:positionV>
                <wp:extent cx="1089965" cy="490118"/>
                <wp:effectExtent l="0" t="0" r="0" b="5715"/>
                <wp:wrapNone/>
                <wp:docPr id="8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965" cy="490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DE5FE" w14:textId="77777777" w:rsidR="00337A38" w:rsidRPr="00E767A5" w:rsidRDefault="00337A38" w:rsidP="00337A38">
                            <w:pPr>
                              <w:jc w:val="center"/>
                              <w:rPr>
                                <w:i/>
                                <w:sz w:val="18"/>
                                <w:szCs w:val="24"/>
                              </w:rPr>
                            </w:pPr>
                            <w:r w:rsidRPr="00E767A5">
                              <w:rPr>
                                <w:rFonts w:ascii="Arial" w:hAnsi="Arial" w:cs="Arial"/>
                                <w:i/>
                                <w:sz w:val="18"/>
                                <w:szCs w:val="24"/>
                              </w:rPr>
                              <w:t>Penicillium brevicompactum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B22B" id="_x0000_s1032" type="#_x0000_t202" style="position:absolute;margin-left:99.6pt;margin-top:73.85pt;width:85.8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" filled="f" stroked="f">
                <v:textbox>
                  <w:txbxContent>
                    <w:p w:rsidR="00337A38" w:rsidRPr="00E767A5" w:rsidRDefault="00337A38" w:rsidP="00337A38">
                      <w:pPr>
                        <w:jc w:val="center"/>
                        <w:rPr>
                          <w:i/>
                          <w:sz w:val="18"/>
                          <w:szCs w:val="24"/>
                        </w:rPr>
                      </w:pPr>
                      <w:r w:rsidRPr="00E767A5">
                        <w:rPr>
                          <w:rFonts w:ascii="Arial" w:hAnsi="Arial" w:cs="Arial"/>
                          <w:i/>
                          <w:sz w:val="18"/>
                          <w:szCs w:val="24"/>
                        </w:rPr>
                        <w:t>Penicillium brevicompactum</w:t>
                      </w:r>
                    </w:p>
                  </w:txbxContent>
                </v:textbox>
              </v:shape>
            </w:pict>
          </mc:Fallback>
        </mc:AlternateContent>
      </w:r>
      <w:r w:rsidR="00013BD4">
        <w:rPr>
          <w:rFonts w:ascii="Arial" w:hAnsi="Arial" w:cs="Arial"/>
          <w:noProof/>
          <w:lang w:eastAsia="fr-FR"/>
        </w:rPr>
        <w:object w:dxaOrig="1440" w:dyaOrig="1440" w14:anchorId="26E3F84E">
          <v:shape id="_x0000_s1026" type="#_x0000_t75" alt="" style="position:absolute;margin-left:116.35pt;margin-top:8.1pt;width:56pt;height:28pt;z-index:251669504;mso-wrap-edited:f;mso-width-percent:0;mso-height-percent:0;mso-position-horizontal-relative:text;mso-position-vertical-relative:text;mso-width-percent:0;mso-height-percent:0">
            <v:imagedata r:id="rId22" o:title=""/>
          </v:shape>
          <o:OLEObject Type="Embed" ProgID="Equation.3" ShapeID="_x0000_s1026" DrawAspect="Content" ObjectID="_1605511587" r:id="rId23"/>
        </w:object>
      </w:r>
      <w:r w:rsidRPr="000758F2">
        <w:rPr>
          <w:rFonts w:ascii="Arial" w:hAnsi="Arial" w:cs="Arial"/>
          <w:lang w:val="en-US"/>
        </w:rPr>
        <w:t>c.</w:t>
      </w:r>
      <w:r w:rsidRPr="000758F2">
        <w:rPr>
          <w:rFonts w:ascii="Arial" w:hAnsi="Arial" w:cs="Arial"/>
          <w:noProof/>
          <w:lang w:val="en-US"/>
        </w:rPr>
        <w:t xml:space="preserve"> </w:t>
      </w:r>
      <w:r w:rsidRPr="000758F2">
        <w:rPr>
          <w:rFonts w:ascii="Arial" w:hAnsi="Arial" w:cs="Arial"/>
          <w:noProof/>
          <w:lang w:val="fr-CA" w:eastAsia="fr-CA"/>
        </w:rPr>
        <w:drawing>
          <wp:inline distT="0" distB="0" distL="0" distR="0" wp14:anchorId="744DA403" wp14:editId="6199F72E">
            <wp:extent cx="2240769" cy="209880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94" t="1205" r="36345" b="4645"/>
                    <a:stretch/>
                  </pic:blipFill>
                  <pic:spPr bwMode="auto">
                    <a:xfrm>
                      <a:off x="0" y="0"/>
                      <a:ext cx="2240769" cy="2098800"/>
                    </a:xfrm>
                    <a:prstGeom prst="rect">
                      <a:avLst/>
                    </a:prstGeom>
                    <a:noFill/>
                    <a:ln>
                      <a:noFill/>
                    </a:ln>
                    <a:extLst>
                      <a:ext uri="{53640926-AAD7-44D8-BBD7-CCE9431645EC}">
                        <a14:shadowObscured xmlns:a14="http://schemas.microsoft.com/office/drawing/2010/main"/>
                      </a:ext>
                    </a:extLst>
                  </pic:spPr>
                </pic:pic>
              </a:graphicData>
            </a:graphic>
          </wp:inline>
        </w:drawing>
      </w:r>
      <w:r w:rsidRPr="000758F2">
        <w:rPr>
          <w:rFonts w:ascii="Arial" w:hAnsi="Arial" w:cs="Arial"/>
          <w:noProof/>
          <w:lang w:val="en-US"/>
        </w:rPr>
        <w:t xml:space="preserve">d. </w:t>
      </w:r>
      <w:r w:rsidRPr="000758F2">
        <w:rPr>
          <w:rFonts w:ascii="Arial" w:hAnsi="Arial" w:cs="Arial"/>
          <w:noProof/>
          <w:lang w:val="fr-CA" w:eastAsia="fr-CA"/>
        </w:rPr>
        <w:drawing>
          <wp:inline distT="0" distB="0" distL="0" distR="0" wp14:anchorId="6AAC95B9" wp14:editId="79F8B744">
            <wp:extent cx="2248436" cy="209880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94" t="1205" r="36132" b="4645"/>
                    <a:stretch/>
                  </pic:blipFill>
                  <pic:spPr bwMode="auto">
                    <a:xfrm>
                      <a:off x="0" y="0"/>
                      <a:ext cx="2248436" cy="2098800"/>
                    </a:xfrm>
                    <a:prstGeom prst="rect">
                      <a:avLst/>
                    </a:prstGeom>
                    <a:noFill/>
                    <a:ln>
                      <a:noFill/>
                    </a:ln>
                    <a:extLst>
                      <a:ext uri="{53640926-AAD7-44D8-BBD7-CCE9431645EC}">
                        <a14:shadowObscured xmlns:a14="http://schemas.microsoft.com/office/drawing/2010/main"/>
                      </a:ext>
                    </a:extLst>
                  </pic:spPr>
                </pic:pic>
              </a:graphicData>
            </a:graphic>
          </wp:inline>
        </w:drawing>
      </w:r>
    </w:p>
    <w:p w14:paraId="42430457" w14:textId="77777777" w:rsidR="00337A38" w:rsidRPr="000758F2" w:rsidRDefault="00337A38" w:rsidP="00337A38">
      <w:pPr>
        <w:rPr>
          <w:rFonts w:ascii="Arial" w:hAnsi="Arial" w:cs="Arial"/>
          <w:lang w:val="en-US"/>
        </w:rPr>
      </w:pPr>
    </w:p>
    <w:p w14:paraId="200A5978" w14:textId="77777777" w:rsidR="00337A38" w:rsidRPr="000758F2" w:rsidRDefault="00337A38" w:rsidP="00337A38">
      <w:pPr>
        <w:pStyle w:val="Caption"/>
        <w:rPr>
          <w:rFonts w:ascii="Arial" w:hAnsi="Arial" w:cs="Arial"/>
          <w:b w:val="0"/>
          <w:color w:val="auto"/>
          <w:lang w:val="en-US"/>
        </w:rPr>
      </w:pPr>
      <w:bookmarkStart w:id="3" w:name="_Toc499717974"/>
      <w:r w:rsidRPr="000758F2">
        <w:rPr>
          <w:rFonts w:ascii="Arial" w:hAnsi="Arial" w:cs="Arial"/>
          <w:color w:val="auto"/>
          <w:lang w:val="en-US"/>
        </w:rPr>
        <w:t xml:space="preserve">Figure S </w:t>
      </w:r>
      <w:r w:rsidRPr="000758F2">
        <w:rPr>
          <w:rFonts w:ascii="Arial" w:hAnsi="Arial" w:cs="Arial"/>
          <w:color w:val="auto"/>
        </w:rPr>
        <w:fldChar w:fldCharType="begin"/>
      </w:r>
      <w:r w:rsidRPr="000758F2">
        <w:rPr>
          <w:rFonts w:ascii="Arial" w:hAnsi="Arial" w:cs="Arial"/>
          <w:color w:val="auto"/>
          <w:lang w:val="en-US"/>
        </w:rPr>
        <w:instrText xml:space="preserve"> SEQ Figure_S \* ARABIC </w:instrText>
      </w:r>
      <w:r w:rsidRPr="000758F2">
        <w:rPr>
          <w:rFonts w:ascii="Arial" w:hAnsi="Arial" w:cs="Arial"/>
          <w:color w:val="auto"/>
        </w:rPr>
        <w:fldChar w:fldCharType="separate"/>
      </w:r>
      <w:r w:rsidRPr="000758F2">
        <w:rPr>
          <w:rFonts w:ascii="Arial" w:hAnsi="Arial" w:cs="Arial"/>
          <w:noProof/>
          <w:color w:val="auto"/>
          <w:lang w:val="en-US"/>
        </w:rPr>
        <w:t>3</w:t>
      </w:r>
      <w:r w:rsidRPr="000758F2">
        <w:rPr>
          <w:rFonts w:ascii="Arial" w:hAnsi="Arial" w:cs="Arial"/>
          <w:color w:val="auto"/>
        </w:rPr>
        <w:fldChar w:fldCharType="end"/>
      </w:r>
      <w:r w:rsidRPr="000758F2">
        <w:rPr>
          <w:rFonts w:ascii="Arial" w:hAnsi="Arial" w:cs="Arial"/>
          <w:color w:val="auto"/>
          <w:lang w:val="en-US"/>
        </w:rPr>
        <w:t xml:space="preserve"> </w:t>
      </w:r>
      <w:r w:rsidRPr="000758F2">
        <w:rPr>
          <w:rFonts w:ascii="Arial" w:hAnsi="Arial" w:cs="Arial"/>
          <w:b w:val="0"/>
          <w:color w:val="auto"/>
          <w:lang w:val="en-US"/>
        </w:rPr>
        <w:t xml:space="preserve">Size distributions and size distributions parameters for particles generated using a liquid culture of a. </w:t>
      </w:r>
      <w:r w:rsidRPr="000758F2">
        <w:rPr>
          <w:rFonts w:ascii="Arial" w:hAnsi="Arial" w:cs="Arial"/>
          <w:b w:val="0"/>
          <w:i/>
          <w:color w:val="auto"/>
          <w:lang w:val="en-US"/>
        </w:rPr>
        <w:t xml:space="preserve">Wallemia melicolla, </w:t>
      </w:r>
      <w:r w:rsidRPr="000758F2">
        <w:rPr>
          <w:rFonts w:ascii="Arial" w:hAnsi="Arial" w:cs="Arial"/>
          <w:b w:val="0"/>
          <w:color w:val="auto"/>
          <w:lang w:val="en-US"/>
        </w:rPr>
        <w:t xml:space="preserve">b. </w:t>
      </w:r>
      <w:r w:rsidRPr="000758F2">
        <w:rPr>
          <w:rFonts w:ascii="Arial" w:hAnsi="Arial" w:cs="Arial"/>
          <w:b w:val="0"/>
          <w:i/>
          <w:color w:val="auto"/>
          <w:lang w:val="en-US"/>
        </w:rPr>
        <w:t>Aspergillus niger</w:t>
      </w:r>
      <w:r w:rsidRPr="000758F2">
        <w:rPr>
          <w:rFonts w:ascii="Arial" w:hAnsi="Arial" w:cs="Arial"/>
          <w:b w:val="0"/>
          <w:color w:val="auto"/>
          <w:lang w:val="en-US"/>
        </w:rPr>
        <w:t xml:space="preserve">, c. </w:t>
      </w:r>
      <w:r w:rsidRPr="000758F2">
        <w:rPr>
          <w:rFonts w:ascii="Arial" w:hAnsi="Arial" w:cs="Arial"/>
          <w:b w:val="0"/>
          <w:i/>
          <w:color w:val="auto"/>
          <w:lang w:val="en-US"/>
        </w:rPr>
        <w:t xml:space="preserve">Penicillium brevicompactum </w:t>
      </w:r>
      <w:r w:rsidRPr="000758F2">
        <w:rPr>
          <w:rFonts w:ascii="Arial" w:hAnsi="Arial" w:cs="Arial"/>
          <w:b w:val="0"/>
          <w:color w:val="auto"/>
          <w:lang w:val="en-US"/>
        </w:rPr>
        <w:t>and</w:t>
      </w:r>
      <w:r w:rsidRPr="000758F2">
        <w:rPr>
          <w:rFonts w:ascii="Arial" w:hAnsi="Arial" w:cs="Arial"/>
          <w:b w:val="0"/>
          <w:i/>
          <w:color w:val="auto"/>
          <w:lang w:val="en-US"/>
        </w:rPr>
        <w:t xml:space="preserve"> </w:t>
      </w:r>
      <w:r w:rsidRPr="000758F2">
        <w:rPr>
          <w:rFonts w:ascii="Arial" w:hAnsi="Arial" w:cs="Arial"/>
          <w:b w:val="0"/>
          <w:color w:val="auto"/>
          <w:lang w:val="en-US"/>
        </w:rPr>
        <w:t xml:space="preserve">d. </w:t>
      </w:r>
      <w:r w:rsidRPr="000758F2">
        <w:rPr>
          <w:rFonts w:ascii="Arial" w:hAnsi="Arial" w:cs="Arial"/>
          <w:b w:val="0"/>
          <w:i/>
          <w:color w:val="auto"/>
          <w:lang w:val="en-US"/>
        </w:rPr>
        <w:t>Cladosporium cladospor</w:t>
      </w:r>
      <w:r w:rsidR="00D974DE" w:rsidRPr="000758F2">
        <w:rPr>
          <w:rFonts w:ascii="Arial" w:hAnsi="Arial" w:cs="Arial"/>
          <w:b w:val="0"/>
          <w:i/>
          <w:color w:val="auto"/>
          <w:lang w:val="en-US"/>
        </w:rPr>
        <w:t>i</w:t>
      </w:r>
      <w:r w:rsidRPr="000758F2">
        <w:rPr>
          <w:rFonts w:ascii="Arial" w:hAnsi="Arial" w:cs="Arial"/>
          <w:b w:val="0"/>
          <w:i/>
          <w:color w:val="auto"/>
          <w:lang w:val="en-US"/>
        </w:rPr>
        <w:t>oides</w:t>
      </w:r>
      <w:r w:rsidRPr="000758F2">
        <w:rPr>
          <w:rFonts w:ascii="Arial" w:hAnsi="Arial" w:cs="Arial"/>
          <w:b w:val="0"/>
          <w:color w:val="auto"/>
          <w:lang w:val="en-US"/>
        </w:rPr>
        <w:t>.The aerodynamic diameter measured was measured using TSI</w:t>
      </w:r>
      <w:r w:rsidRPr="000758F2">
        <w:rPr>
          <w:rFonts w:ascii="Arial" w:hAnsi="Arial" w:cs="Arial"/>
          <w:b w:val="0"/>
          <w:color w:val="auto"/>
          <w:vertAlign w:val="superscript"/>
          <w:lang w:val="en-US"/>
        </w:rPr>
        <w:t>TM</w:t>
      </w:r>
      <w:r w:rsidRPr="000758F2">
        <w:rPr>
          <w:rFonts w:ascii="Arial" w:hAnsi="Arial" w:cs="Arial"/>
          <w:b w:val="0"/>
          <w:color w:val="auto"/>
          <w:lang w:val="en-US"/>
        </w:rPr>
        <w:t xml:space="preserve"> APS 3321.</w:t>
      </w:r>
      <w:bookmarkEnd w:id="3"/>
    </w:p>
    <w:p w14:paraId="48171E98" w14:textId="77777777" w:rsidR="00337A38" w:rsidRPr="000758F2" w:rsidRDefault="00337A38" w:rsidP="00337A38">
      <w:pPr>
        <w:pStyle w:val="Caption"/>
        <w:rPr>
          <w:rFonts w:ascii="Arial" w:hAnsi="Arial" w:cs="Arial"/>
          <w:color w:val="auto"/>
          <w:lang w:val="en-US"/>
        </w:rPr>
      </w:pPr>
      <w:bookmarkStart w:id="4" w:name="_Toc499717968"/>
      <w:r w:rsidRPr="000758F2">
        <w:rPr>
          <w:rFonts w:ascii="Arial" w:hAnsi="Arial" w:cs="Arial"/>
          <w:color w:val="auto"/>
          <w:lang w:val="en-US"/>
        </w:rPr>
        <w:t xml:space="preserve">Table S </w:t>
      </w:r>
      <w:r w:rsidR="00DB3065" w:rsidRPr="000758F2">
        <w:rPr>
          <w:rFonts w:ascii="Arial" w:hAnsi="Arial" w:cs="Arial"/>
          <w:color w:val="auto"/>
          <w:lang w:val="en-US"/>
        </w:rPr>
        <w:t>1</w:t>
      </w:r>
      <w:r w:rsidRPr="000758F2">
        <w:rPr>
          <w:rFonts w:ascii="Arial" w:hAnsi="Arial" w:cs="Arial"/>
          <w:lang w:val="en-US"/>
        </w:rPr>
        <w:t xml:space="preserve"> </w:t>
      </w:r>
      <w:r w:rsidRPr="000758F2">
        <w:rPr>
          <w:rFonts w:ascii="Arial" w:hAnsi="Arial" w:cs="Arial"/>
          <w:b w:val="0"/>
          <w:color w:val="auto"/>
          <w:lang w:val="en-US"/>
        </w:rPr>
        <w:t>Fungal biodiversity determining data in the suspensions and in the bioaerosols.</w:t>
      </w:r>
      <w:bookmarkEnd w:id="4"/>
    </w:p>
    <w:tbl>
      <w:tblPr>
        <w:tblStyle w:val="LightShading"/>
        <w:tblW w:w="0" w:type="auto"/>
        <w:tblLook w:val="04A0" w:firstRow="1" w:lastRow="0" w:firstColumn="1" w:lastColumn="0" w:noHBand="0" w:noVBand="1"/>
      </w:tblPr>
      <w:tblGrid>
        <w:gridCol w:w="3015"/>
        <w:gridCol w:w="1964"/>
        <w:gridCol w:w="2371"/>
        <w:gridCol w:w="1722"/>
      </w:tblGrid>
      <w:tr w:rsidR="00337A38" w:rsidRPr="000758F2" w14:paraId="754C769F" w14:textId="77777777" w:rsidTr="00941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9FD8A6E" w14:textId="77777777" w:rsidR="00337A38" w:rsidRPr="000758F2" w:rsidRDefault="00337A38" w:rsidP="00941F0A">
            <w:pPr>
              <w:rPr>
                <w:rFonts w:ascii="Arial" w:hAnsi="Arial" w:cs="Arial"/>
                <w:lang w:val="en-US"/>
              </w:rPr>
            </w:pPr>
          </w:p>
        </w:tc>
        <w:tc>
          <w:tcPr>
            <w:tcW w:w="1985" w:type="dxa"/>
          </w:tcPr>
          <w:p w14:paraId="4EB4764D" w14:textId="77777777" w:rsidR="00337A38" w:rsidRPr="000758F2" w:rsidRDefault="00337A38" w:rsidP="00941F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Suspension 1</w:t>
            </w:r>
          </w:p>
        </w:tc>
        <w:tc>
          <w:tcPr>
            <w:tcW w:w="2409" w:type="dxa"/>
          </w:tcPr>
          <w:p w14:paraId="7C2B47BA" w14:textId="77777777" w:rsidR="00337A38" w:rsidRPr="000758F2" w:rsidRDefault="00337A38" w:rsidP="00941F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Suspension 2</w:t>
            </w:r>
          </w:p>
        </w:tc>
        <w:tc>
          <w:tcPr>
            <w:tcW w:w="1733" w:type="dxa"/>
          </w:tcPr>
          <w:p w14:paraId="236BB005" w14:textId="77777777" w:rsidR="00337A38" w:rsidRPr="000758F2" w:rsidRDefault="00337A38" w:rsidP="00941F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Suspension 3</w:t>
            </w:r>
          </w:p>
        </w:tc>
      </w:tr>
      <w:tr w:rsidR="00337A38" w:rsidRPr="000758F2" w14:paraId="0D087A4E" w14:textId="77777777" w:rsidTr="0094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116FA48E" w14:textId="77777777" w:rsidR="00337A38" w:rsidRPr="000758F2" w:rsidRDefault="00337A38" w:rsidP="00941F0A">
            <w:pPr>
              <w:rPr>
                <w:rFonts w:ascii="Arial" w:hAnsi="Arial" w:cs="Arial"/>
                <w:lang w:val="en-US"/>
              </w:rPr>
            </w:pPr>
            <w:r w:rsidRPr="000758F2">
              <w:rPr>
                <w:rFonts w:ascii="Arial" w:hAnsi="Arial" w:cs="Arial"/>
                <w:lang w:val="en-US"/>
              </w:rPr>
              <w:t>Colony number per generation</w:t>
            </w:r>
          </w:p>
        </w:tc>
        <w:tc>
          <w:tcPr>
            <w:tcW w:w="1985" w:type="dxa"/>
            <w:shd w:val="clear" w:color="auto" w:fill="auto"/>
          </w:tcPr>
          <w:p w14:paraId="0308998E"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171</w:t>
            </w:r>
          </w:p>
        </w:tc>
        <w:tc>
          <w:tcPr>
            <w:tcW w:w="2409" w:type="dxa"/>
            <w:shd w:val="clear" w:color="auto" w:fill="auto"/>
          </w:tcPr>
          <w:p w14:paraId="7BF79860"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180</w:t>
            </w:r>
          </w:p>
        </w:tc>
        <w:tc>
          <w:tcPr>
            <w:tcW w:w="1733" w:type="dxa"/>
            <w:shd w:val="clear" w:color="auto" w:fill="auto"/>
          </w:tcPr>
          <w:p w14:paraId="649D9921"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166</w:t>
            </w:r>
          </w:p>
        </w:tc>
      </w:tr>
      <w:tr w:rsidR="00337A38" w:rsidRPr="000758F2" w14:paraId="61222575" w14:textId="77777777" w:rsidTr="00941F0A">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1948CAB8" w14:textId="77777777" w:rsidR="00337A38" w:rsidRPr="000758F2" w:rsidRDefault="00337A38" w:rsidP="00941F0A">
            <w:pPr>
              <w:rPr>
                <w:rFonts w:ascii="Arial" w:hAnsi="Arial" w:cs="Arial"/>
                <w:lang w:val="en-US"/>
              </w:rPr>
            </w:pPr>
            <w:r w:rsidRPr="000758F2">
              <w:rPr>
                <w:rFonts w:ascii="Arial" w:hAnsi="Arial" w:cs="Arial"/>
                <w:lang w:val="en-US"/>
              </w:rPr>
              <w:t>Number of 18S rDNA reads</w:t>
            </w:r>
          </w:p>
        </w:tc>
        <w:tc>
          <w:tcPr>
            <w:tcW w:w="1985" w:type="dxa"/>
            <w:shd w:val="clear" w:color="auto" w:fill="auto"/>
          </w:tcPr>
          <w:p w14:paraId="1895BA28"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54123</w:t>
            </w:r>
          </w:p>
        </w:tc>
        <w:tc>
          <w:tcPr>
            <w:tcW w:w="2409" w:type="dxa"/>
            <w:shd w:val="clear" w:color="auto" w:fill="auto"/>
          </w:tcPr>
          <w:p w14:paraId="431344AE"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50954</w:t>
            </w:r>
          </w:p>
        </w:tc>
        <w:tc>
          <w:tcPr>
            <w:tcW w:w="1733" w:type="dxa"/>
            <w:shd w:val="clear" w:color="auto" w:fill="auto"/>
          </w:tcPr>
          <w:p w14:paraId="553EB13C"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55928</w:t>
            </w:r>
          </w:p>
        </w:tc>
      </w:tr>
      <w:tr w:rsidR="00337A38" w:rsidRPr="000758F2" w14:paraId="430E73E1" w14:textId="77777777" w:rsidTr="0094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7603F176" w14:textId="77777777" w:rsidR="00337A38" w:rsidRPr="000758F2" w:rsidRDefault="00337A38" w:rsidP="00941F0A">
            <w:pPr>
              <w:rPr>
                <w:rFonts w:ascii="Arial" w:hAnsi="Arial" w:cs="Arial"/>
                <w:lang w:val="en-US"/>
              </w:rPr>
            </w:pPr>
            <w:r w:rsidRPr="000758F2">
              <w:rPr>
                <w:rFonts w:ascii="Arial" w:hAnsi="Arial" w:cs="Arial"/>
                <w:lang w:val="en-US"/>
              </w:rPr>
              <w:t>Number of ITS2 reads</w:t>
            </w:r>
          </w:p>
        </w:tc>
        <w:tc>
          <w:tcPr>
            <w:tcW w:w="1985" w:type="dxa"/>
            <w:shd w:val="clear" w:color="auto" w:fill="auto"/>
          </w:tcPr>
          <w:p w14:paraId="105334A8"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55721</w:t>
            </w:r>
          </w:p>
        </w:tc>
        <w:tc>
          <w:tcPr>
            <w:tcW w:w="2409" w:type="dxa"/>
            <w:shd w:val="clear" w:color="auto" w:fill="auto"/>
          </w:tcPr>
          <w:p w14:paraId="6317BD03"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51573</w:t>
            </w:r>
          </w:p>
        </w:tc>
        <w:tc>
          <w:tcPr>
            <w:tcW w:w="1733" w:type="dxa"/>
            <w:shd w:val="clear" w:color="auto" w:fill="auto"/>
          </w:tcPr>
          <w:p w14:paraId="20BB0DD5"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62361</w:t>
            </w:r>
          </w:p>
        </w:tc>
      </w:tr>
    </w:tbl>
    <w:p w14:paraId="1C804DDD" w14:textId="77777777" w:rsidR="00337A38" w:rsidRPr="000758F2" w:rsidRDefault="00337A38" w:rsidP="00337A38">
      <w:pPr>
        <w:rPr>
          <w:rFonts w:ascii="Arial" w:hAnsi="Arial" w:cs="Arial"/>
          <w:lang w:val="en-US"/>
        </w:rPr>
      </w:pPr>
    </w:p>
    <w:tbl>
      <w:tblPr>
        <w:tblStyle w:val="LightShading"/>
        <w:tblW w:w="0" w:type="auto"/>
        <w:tblLook w:val="04A0" w:firstRow="1" w:lastRow="0" w:firstColumn="1" w:lastColumn="0" w:noHBand="0" w:noVBand="1"/>
      </w:tblPr>
      <w:tblGrid>
        <w:gridCol w:w="3156"/>
        <w:gridCol w:w="1826"/>
        <w:gridCol w:w="2370"/>
        <w:gridCol w:w="1720"/>
      </w:tblGrid>
      <w:tr w:rsidR="00337A38" w:rsidRPr="000758F2" w14:paraId="5A6B129C" w14:textId="77777777" w:rsidTr="00941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137E9EF" w14:textId="77777777" w:rsidR="00337A38" w:rsidRPr="000758F2" w:rsidRDefault="00337A38" w:rsidP="00941F0A">
            <w:pPr>
              <w:rPr>
                <w:rFonts w:ascii="Arial" w:hAnsi="Arial" w:cs="Arial"/>
                <w:lang w:val="en-US"/>
              </w:rPr>
            </w:pPr>
          </w:p>
        </w:tc>
        <w:tc>
          <w:tcPr>
            <w:tcW w:w="1843" w:type="dxa"/>
          </w:tcPr>
          <w:p w14:paraId="591636B6" w14:textId="77777777" w:rsidR="00337A38" w:rsidRPr="000758F2" w:rsidRDefault="00337A38" w:rsidP="00941F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Generation 1</w:t>
            </w:r>
          </w:p>
        </w:tc>
        <w:tc>
          <w:tcPr>
            <w:tcW w:w="2409" w:type="dxa"/>
          </w:tcPr>
          <w:p w14:paraId="443DC97F" w14:textId="77777777" w:rsidR="00337A38" w:rsidRPr="000758F2" w:rsidRDefault="00337A38" w:rsidP="00941F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Generation 2</w:t>
            </w:r>
          </w:p>
        </w:tc>
        <w:tc>
          <w:tcPr>
            <w:tcW w:w="1733" w:type="dxa"/>
          </w:tcPr>
          <w:p w14:paraId="1167E93A" w14:textId="77777777" w:rsidR="00337A38" w:rsidRPr="000758F2" w:rsidRDefault="00337A38" w:rsidP="00941F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Generation 3</w:t>
            </w:r>
          </w:p>
        </w:tc>
      </w:tr>
      <w:tr w:rsidR="00337A38" w:rsidRPr="000758F2" w14:paraId="6EF43B4A" w14:textId="77777777" w:rsidTr="0094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58B5E1E2" w14:textId="77777777" w:rsidR="00337A38" w:rsidRPr="000758F2" w:rsidRDefault="00337A38" w:rsidP="00941F0A">
            <w:pPr>
              <w:rPr>
                <w:rFonts w:ascii="Arial" w:hAnsi="Arial" w:cs="Arial"/>
                <w:lang w:val="en-US"/>
              </w:rPr>
            </w:pPr>
            <w:r w:rsidRPr="000758F2">
              <w:rPr>
                <w:rFonts w:ascii="Arial" w:hAnsi="Arial" w:cs="Arial"/>
                <w:lang w:val="en-US"/>
              </w:rPr>
              <w:t>Colony number per generation</w:t>
            </w:r>
          </w:p>
        </w:tc>
        <w:tc>
          <w:tcPr>
            <w:tcW w:w="1843" w:type="dxa"/>
            <w:shd w:val="clear" w:color="auto" w:fill="auto"/>
          </w:tcPr>
          <w:p w14:paraId="54A77491"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294</w:t>
            </w:r>
          </w:p>
        </w:tc>
        <w:tc>
          <w:tcPr>
            <w:tcW w:w="2409" w:type="dxa"/>
            <w:shd w:val="clear" w:color="auto" w:fill="auto"/>
          </w:tcPr>
          <w:p w14:paraId="372FB3DF"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271</w:t>
            </w:r>
          </w:p>
        </w:tc>
        <w:tc>
          <w:tcPr>
            <w:tcW w:w="1733" w:type="dxa"/>
            <w:shd w:val="clear" w:color="auto" w:fill="auto"/>
          </w:tcPr>
          <w:p w14:paraId="3C1439A5"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302</w:t>
            </w:r>
          </w:p>
        </w:tc>
      </w:tr>
      <w:tr w:rsidR="00337A38" w:rsidRPr="000758F2" w14:paraId="599D8B26" w14:textId="77777777" w:rsidTr="00941F0A">
        <w:tc>
          <w:tcPr>
            <w:cnfStyle w:val="001000000000" w:firstRow="0" w:lastRow="0" w:firstColumn="1" w:lastColumn="0" w:oddVBand="0" w:evenVBand="0" w:oddHBand="0" w:evenHBand="0" w:firstRowFirstColumn="0" w:firstRowLastColumn="0" w:lastRowFirstColumn="0" w:lastRowLastColumn="0"/>
            <w:tcW w:w="3227" w:type="dxa"/>
          </w:tcPr>
          <w:p w14:paraId="2A93899C" w14:textId="77777777" w:rsidR="00337A38" w:rsidRPr="000758F2" w:rsidRDefault="00337A38" w:rsidP="00941F0A">
            <w:pPr>
              <w:rPr>
                <w:rFonts w:ascii="Arial" w:hAnsi="Arial" w:cs="Arial"/>
                <w:lang w:val="en-US"/>
              </w:rPr>
            </w:pPr>
            <w:r w:rsidRPr="000758F2">
              <w:rPr>
                <w:rFonts w:ascii="Arial" w:hAnsi="Arial" w:cs="Arial"/>
                <w:lang w:val="en-US"/>
              </w:rPr>
              <w:t>Average number of colony per CFC</w:t>
            </w:r>
          </w:p>
        </w:tc>
        <w:tc>
          <w:tcPr>
            <w:tcW w:w="1843" w:type="dxa"/>
          </w:tcPr>
          <w:p w14:paraId="7912E5BB"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98±2</w:t>
            </w:r>
          </w:p>
        </w:tc>
        <w:tc>
          <w:tcPr>
            <w:tcW w:w="2409" w:type="dxa"/>
          </w:tcPr>
          <w:p w14:paraId="650442BF"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84±7</w:t>
            </w:r>
          </w:p>
        </w:tc>
        <w:tc>
          <w:tcPr>
            <w:tcW w:w="1733" w:type="dxa"/>
          </w:tcPr>
          <w:p w14:paraId="6F81977D"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101±6</w:t>
            </w:r>
          </w:p>
        </w:tc>
      </w:tr>
      <w:tr w:rsidR="00337A38" w:rsidRPr="000758F2" w14:paraId="12B56268" w14:textId="77777777" w:rsidTr="0094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BF00AA6" w14:textId="77777777" w:rsidR="00337A38" w:rsidRPr="000758F2" w:rsidRDefault="00337A38" w:rsidP="00941F0A">
            <w:pPr>
              <w:rPr>
                <w:rFonts w:ascii="Arial" w:hAnsi="Arial" w:cs="Arial"/>
                <w:lang w:val="en-US"/>
              </w:rPr>
            </w:pPr>
            <w:r w:rsidRPr="000758F2">
              <w:rPr>
                <w:rFonts w:ascii="Arial" w:hAnsi="Arial" w:cs="Arial"/>
                <w:lang w:val="en-US"/>
              </w:rPr>
              <w:t>Number of 18S rDNA reads</w:t>
            </w:r>
          </w:p>
        </w:tc>
        <w:tc>
          <w:tcPr>
            <w:tcW w:w="1843" w:type="dxa"/>
            <w:shd w:val="clear" w:color="auto" w:fill="auto"/>
          </w:tcPr>
          <w:p w14:paraId="12D52D9E"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52705</w:t>
            </w:r>
          </w:p>
        </w:tc>
        <w:tc>
          <w:tcPr>
            <w:tcW w:w="2409" w:type="dxa"/>
            <w:shd w:val="clear" w:color="auto" w:fill="auto"/>
          </w:tcPr>
          <w:p w14:paraId="1743B96D"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63087</w:t>
            </w:r>
          </w:p>
        </w:tc>
        <w:tc>
          <w:tcPr>
            <w:tcW w:w="1733" w:type="dxa"/>
            <w:shd w:val="clear" w:color="auto" w:fill="auto"/>
          </w:tcPr>
          <w:p w14:paraId="1C2D58D3" w14:textId="77777777" w:rsidR="00337A38" w:rsidRPr="000758F2" w:rsidRDefault="00337A38" w:rsidP="00941F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758F2">
              <w:rPr>
                <w:rFonts w:ascii="Arial" w:hAnsi="Arial" w:cs="Arial"/>
                <w:lang w:val="en-US"/>
              </w:rPr>
              <w:t>58415</w:t>
            </w:r>
          </w:p>
        </w:tc>
      </w:tr>
      <w:tr w:rsidR="00337A38" w:rsidRPr="000758F2" w14:paraId="367C7F3E" w14:textId="77777777" w:rsidTr="00941F0A">
        <w:tc>
          <w:tcPr>
            <w:cnfStyle w:val="001000000000" w:firstRow="0" w:lastRow="0" w:firstColumn="1" w:lastColumn="0" w:oddVBand="0" w:evenVBand="0" w:oddHBand="0" w:evenHBand="0" w:firstRowFirstColumn="0" w:firstRowLastColumn="0" w:lastRowFirstColumn="0" w:lastRowLastColumn="0"/>
            <w:tcW w:w="3227" w:type="dxa"/>
          </w:tcPr>
          <w:p w14:paraId="538CFBC2" w14:textId="77777777" w:rsidR="00337A38" w:rsidRPr="000758F2" w:rsidRDefault="00337A38" w:rsidP="00941F0A">
            <w:pPr>
              <w:rPr>
                <w:rFonts w:ascii="Arial" w:hAnsi="Arial" w:cs="Arial"/>
                <w:lang w:val="en-US"/>
              </w:rPr>
            </w:pPr>
            <w:r w:rsidRPr="000758F2">
              <w:rPr>
                <w:rFonts w:ascii="Arial" w:hAnsi="Arial" w:cs="Arial"/>
                <w:lang w:val="en-US"/>
              </w:rPr>
              <w:t>Number of ITS2 reads</w:t>
            </w:r>
          </w:p>
        </w:tc>
        <w:tc>
          <w:tcPr>
            <w:tcW w:w="1843" w:type="dxa"/>
          </w:tcPr>
          <w:p w14:paraId="62A3225B"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60378</w:t>
            </w:r>
          </w:p>
        </w:tc>
        <w:tc>
          <w:tcPr>
            <w:tcW w:w="2409" w:type="dxa"/>
          </w:tcPr>
          <w:p w14:paraId="2769F7F1"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55623</w:t>
            </w:r>
          </w:p>
        </w:tc>
        <w:tc>
          <w:tcPr>
            <w:tcW w:w="1733" w:type="dxa"/>
          </w:tcPr>
          <w:p w14:paraId="2759AE32" w14:textId="77777777" w:rsidR="00337A38" w:rsidRPr="000758F2" w:rsidRDefault="00337A38" w:rsidP="00941F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58F2">
              <w:rPr>
                <w:rFonts w:ascii="Arial" w:hAnsi="Arial" w:cs="Arial"/>
                <w:lang w:val="en-US"/>
              </w:rPr>
              <w:t>69694</w:t>
            </w:r>
          </w:p>
        </w:tc>
      </w:tr>
    </w:tbl>
    <w:p w14:paraId="612A4783" w14:textId="77777777" w:rsidR="00337A38" w:rsidRPr="000758F2" w:rsidRDefault="00337A38" w:rsidP="00337A38">
      <w:pPr>
        <w:rPr>
          <w:rFonts w:ascii="Arial" w:hAnsi="Arial" w:cs="Arial"/>
          <w:lang w:val="en-US"/>
        </w:rPr>
      </w:pPr>
    </w:p>
    <w:p w14:paraId="2E064C33" w14:textId="77777777" w:rsidR="002F6530" w:rsidRPr="000758F2" w:rsidRDefault="002F6530">
      <w:pPr>
        <w:rPr>
          <w:rFonts w:ascii="Arial" w:hAnsi="Arial" w:cs="Arial"/>
        </w:rPr>
      </w:pPr>
    </w:p>
    <w:sectPr w:rsidR="002F6530" w:rsidRPr="000758F2" w:rsidSect="0007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8"/>
    <w:rsid w:val="000039C4"/>
    <w:rsid w:val="00006675"/>
    <w:rsid w:val="0000781E"/>
    <w:rsid w:val="00007A1E"/>
    <w:rsid w:val="00010889"/>
    <w:rsid w:val="00010E3B"/>
    <w:rsid w:val="00013BD4"/>
    <w:rsid w:val="000145DD"/>
    <w:rsid w:val="00015B1E"/>
    <w:rsid w:val="00020355"/>
    <w:rsid w:val="00021FC9"/>
    <w:rsid w:val="000222EE"/>
    <w:rsid w:val="00023A1C"/>
    <w:rsid w:val="0002420D"/>
    <w:rsid w:val="000269E0"/>
    <w:rsid w:val="00026C3B"/>
    <w:rsid w:val="00027550"/>
    <w:rsid w:val="00031FE0"/>
    <w:rsid w:val="0003251D"/>
    <w:rsid w:val="00034985"/>
    <w:rsid w:val="00036125"/>
    <w:rsid w:val="00036133"/>
    <w:rsid w:val="00040394"/>
    <w:rsid w:val="00040E6D"/>
    <w:rsid w:val="000418C5"/>
    <w:rsid w:val="000443C6"/>
    <w:rsid w:val="00045829"/>
    <w:rsid w:val="000516BC"/>
    <w:rsid w:val="00052F24"/>
    <w:rsid w:val="000543B4"/>
    <w:rsid w:val="00054812"/>
    <w:rsid w:val="000560C2"/>
    <w:rsid w:val="00057736"/>
    <w:rsid w:val="000603C9"/>
    <w:rsid w:val="00064C2A"/>
    <w:rsid w:val="00065DE3"/>
    <w:rsid w:val="00070786"/>
    <w:rsid w:val="00071C67"/>
    <w:rsid w:val="0007365B"/>
    <w:rsid w:val="000758F2"/>
    <w:rsid w:val="000806B3"/>
    <w:rsid w:val="00082CFA"/>
    <w:rsid w:val="000834E8"/>
    <w:rsid w:val="0008431A"/>
    <w:rsid w:val="00085D68"/>
    <w:rsid w:val="0009070C"/>
    <w:rsid w:val="00090CA5"/>
    <w:rsid w:val="00093C1E"/>
    <w:rsid w:val="00095949"/>
    <w:rsid w:val="00096F3A"/>
    <w:rsid w:val="000A1E27"/>
    <w:rsid w:val="000A4099"/>
    <w:rsid w:val="000B00BA"/>
    <w:rsid w:val="000B2291"/>
    <w:rsid w:val="000B26FE"/>
    <w:rsid w:val="000B43FD"/>
    <w:rsid w:val="000B620B"/>
    <w:rsid w:val="000B789A"/>
    <w:rsid w:val="000C1725"/>
    <w:rsid w:val="000C26D1"/>
    <w:rsid w:val="000C29DA"/>
    <w:rsid w:val="000C4A3F"/>
    <w:rsid w:val="000C56BC"/>
    <w:rsid w:val="000C6662"/>
    <w:rsid w:val="000C75F1"/>
    <w:rsid w:val="000D547E"/>
    <w:rsid w:val="000E0E99"/>
    <w:rsid w:val="000E211C"/>
    <w:rsid w:val="000E3C5B"/>
    <w:rsid w:val="000E50DA"/>
    <w:rsid w:val="000E58DC"/>
    <w:rsid w:val="000E648E"/>
    <w:rsid w:val="000E7360"/>
    <w:rsid w:val="000E7709"/>
    <w:rsid w:val="000F1867"/>
    <w:rsid w:val="000F23E2"/>
    <w:rsid w:val="000F24D5"/>
    <w:rsid w:val="000F6D67"/>
    <w:rsid w:val="00101A3E"/>
    <w:rsid w:val="00102E3B"/>
    <w:rsid w:val="00103754"/>
    <w:rsid w:val="001039D9"/>
    <w:rsid w:val="00104941"/>
    <w:rsid w:val="00104E15"/>
    <w:rsid w:val="00106D50"/>
    <w:rsid w:val="001145ED"/>
    <w:rsid w:val="00116D58"/>
    <w:rsid w:val="00116E2D"/>
    <w:rsid w:val="00116F77"/>
    <w:rsid w:val="00117104"/>
    <w:rsid w:val="00117CFC"/>
    <w:rsid w:val="0012228E"/>
    <w:rsid w:val="001232AC"/>
    <w:rsid w:val="001264A6"/>
    <w:rsid w:val="001317EE"/>
    <w:rsid w:val="00137163"/>
    <w:rsid w:val="00137D50"/>
    <w:rsid w:val="0014253A"/>
    <w:rsid w:val="001426AE"/>
    <w:rsid w:val="0014417A"/>
    <w:rsid w:val="0014435D"/>
    <w:rsid w:val="0014619A"/>
    <w:rsid w:val="00150E67"/>
    <w:rsid w:val="001538B7"/>
    <w:rsid w:val="001561E1"/>
    <w:rsid w:val="00157AFC"/>
    <w:rsid w:val="0016033E"/>
    <w:rsid w:val="001623DB"/>
    <w:rsid w:val="00165D5D"/>
    <w:rsid w:val="00166322"/>
    <w:rsid w:val="00170C08"/>
    <w:rsid w:val="00171B61"/>
    <w:rsid w:val="00171E0A"/>
    <w:rsid w:val="00172B65"/>
    <w:rsid w:val="0017547A"/>
    <w:rsid w:val="0017770C"/>
    <w:rsid w:val="001830BF"/>
    <w:rsid w:val="0019377B"/>
    <w:rsid w:val="00195042"/>
    <w:rsid w:val="0019513A"/>
    <w:rsid w:val="001A4BA5"/>
    <w:rsid w:val="001A66F2"/>
    <w:rsid w:val="001B03AF"/>
    <w:rsid w:val="001B0782"/>
    <w:rsid w:val="001B2917"/>
    <w:rsid w:val="001B3239"/>
    <w:rsid w:val="001B61FE"/>
    <w:rsid w:val="001B7D40"/>
    <w:rsid w:val="001C1140"/>
    <w:rsid w:val="001C178D"/>
    <w:rsid w:val="001C1970"/>
    <w:rsid w:val="001C226E"/>
    <w:rsid w:val="001C5967"/>
    <w:rsid w:val="001D0C11"/>
    <w:rsid w:val="001D1393"/>
    <w:rsid w:val="001D2318"/>
    <w:rsid w:val="001D4681"/>
    <w:rsid w:val="001D7079"/>
    <w:rsid w:val="001E1811"/>
    <w:rsid w:val="001E34A2"/>
    <w:rsid w:val="001E3C3A"/>
    <w:rsid w:val="001E461C"/>
    <w:rsid w:val="001E6698"/>
    <w:rsid w:val="001E7B4D"/>
    <w:rsid w:val="001E7B59"/>
    <w:rsid w:val="001E7CDC"/>
    <w:rsid w:val="00201FB4"/>
    <w:rsid w:val="002034F7"/>
    <w:rsid w:val="002050A9"/>
    <w:rsid w:val="00210D87"/>
    <w:rsid w:val="00211C63"/>
    <w:rsid w:val="00215574"/>
    <w:rsid w:val="00216EB1"/>
    <w:rsid w:val="00217DD4"/>
    <w:rsid w:val="00217DF4"/>
    <w:rsid w:val="00222C8B"/>
    <w:rsid w:val="002231E5"/>
    <w:rsid w:val="0022392C"/>
    <w:rsid w:val="00232ECC"/>
    <w:rsid w:val="00234A7A"/>
    <w:rsid w:val="00236AAF"/>
    <w:rsid w:val="00236BCC"/>
    <w:rsid w:val="00236EC1"/>
    <w:rsid w:val="00237E4C"/>
    <w:rsid w:val="00242B0C"/>
    <w:rsid w:val="00243330"/>
    <w:rsid w:val="00243B26"/>
    <w:rsid w:val="002474C7"/>
    <w:rsid w:val="00250110"/>
    <w:rsid w:val="0025279C"/>
    <w:rsid w:val="00254306"/>
    <w:rsid w:val="00254C65"/>
    <w:rsid w:val="00255EA3"/>
    <w:rsid w:val="00260F3A"/>
    <w:rsid w:val="00267CF6"/>
    <w:rsid w:val="00270737"/>
    <w:rsid w:val="00272577"/>
    <w:rsid w:val="00274324"/>
    <w:rsid w:val="002753A4"/>
    <w:rsid w:val="00275884"/>
    <w:rsid w:val="00280944"/>
    <w:rsid w:val="00280C75"/>
    <w:rsid w:val="00281CEA"/>
    <w:rsid w:val="00281EE8"/>
    <w:rsid w:val="00282B0D"/>
    <w:rsid w:val="00283EE1"/>
    <w:rsid w:val="00283F5F"/>
    <w:rsid w:val="00286060"/>
    <w:rsid w:val="002868E6"/>
    <w:rsid w:val="00286C75"/>
    <w:rsid w:val="002878F9"/>
    <w:rsid w:val="0029057C"/>
    <w:rsid w:val="002951B9"/>
    <w:rsid w:val="002A04F5"/>
    <w:rsid w:val="002A08E9"/>
    <w:rsid w:val="002A1630"/>
    <w:rsid w:val="002A1FCD"/>
    <w:rsid w:val="002A37A2"/>
    <w:rsid w:val="002A4F8E"/>
    <w:rsid w:val="002B0E08"/>
    <w:rsid w:val="002B2FB6"/>
    <w:rsid w:val="002B3A41"/>
    <w:rsid w:val="002B3D0C"/>
    <w:rsid w:val="002B5D0A"/>
    <w:rsid w:val="002B5DB0"/>
    <w:rsid w:val="002C0050"/>
    <w:rsid w:val="002C1416"/>
    <w:rsid w:val="002C1CF6"/>
    <w:rsid w:val="002C257A"/>
    <w:rsid w:val="002C32A3"/>
    <w:rsid w:val="002D2447"/>
    <w:rsid w:val="002D3795"/>
    <w:rsid w:val="002D393D"/>
    <w:rsid w:val="002D5652"/>
    <w:rsid w:val="002D665F"/>
    <w:rsid w:val="002E6B16"/>
    <w:rsid w:val="002E70C9"/>
    <w:rsid w:val="002F6530"/>
    <w:rsid w:val="002F6F63"/>
    <w:rsid w:val="002F7454"/>
    <w:rsid w:val="003005D3"/>
    <w:rsid w:val="00302639"/>
    <w:rsid w:val="0030265A"/>
    <w:rsid w:val="00302C5E"/>
    <w:rsid w:val="00311554"/>
    <w:rsid w:val="00313808"/>
    <w:rsid w:val="003139C2"/>
    <w:rsid w:val="00313A14"/>
    <w:rsid w:val="00315E33"/>
    <w:rsid w:val="0032021E"/>
    <w:rsid w:val="003209FD"/>
    <w:rsid w:val="003211EB"/>
    <w:rsid w:val="0032166A"/>
    <w:rsid w:val="0032516D"/>
    <w:rsid w:val="00327A05"/>
    <w:rsid w:val="00330BFD"/>
    <w:rsid w:val="00332D75"/>
    <w:rsid w:val="00335ABF"/>
    <w:rsid w:val="00336CA6"/>
    <w:rsid w:val="00337917"/>
    <w:rsid w:val="00337A38"/>
    <w:rsid w:val="00341A85"/>
    <w:rsid w:val="00343891"/>
    <w:rsid w:val="00344E96"/>
    <w:rsid w:val="00345F3F"/>
    <w:rsid w:val="00346742"/>
    <w:rsid w:val="0035028B"/>
    <w:rsid w:val="0035084B"/>
    <w:rsid w:val="00352C09"/>
    <w:rsid w:val="00352F31"/>
    <w:rsid w:val="003546D3"/>
    <w:rsid w:val="00357D20"/>
    <w:rsid w:val="00360A46"/>
    <w:rsid w:val="00360D5F"/>
    <w:rsid w:val="003677CB"/>
    <w:rsid w:val="0037056A"/>
    <w:rsid w:val="0037090C"/>
    <w:rsid w:val="003729D1"/>
    <w:rsid w:val="00372A59"/>
    <w:rsid w:val="0038437B"/>
    <w:rsid w:val="003865D5"/>
    <w:rsid w:val="00386C15"/>
    <w:rsid w:val="00387E93"/>
    <w:rsid w:val="0039591A"/>
    <w:rsid w:val="003A086F"/>
    <w:rsid w:val="003A17F4"/>
    <w:rsid w:val="003A3279"/>
    <w:rsid w:val="003B052D"/>
    <w:rsid w:val="003B176E"/>
    <w:rsid w:val="003B2BC5"/>
    <w:rsid w:val="003B6EA1"/>
    <w:rsid w:val="003B7532"/>
    <w:rsid w:val="003B76C9"/>
    <w:rsid w:val="003C06C5"/>
    <w:rsid w:val="003C3DA9"/>
    <w:rsid w:val="003C4DA7"/>
    <w:rsid w:val="003C553A"/>
    <w:rsid w:val="003C5ED9"/>
    <w:rsid w:val="003C7554"/>
    <w:rsid w:val="003D1CB4"/>
    <w:rsid w:val="003D2BCD"/>
    <w:rsid w:val="003D379D"/>
    <w:rsid w:val="003D3E4D"/>
    <w:rsid w:val="003D45E0"/>
    <w:rsid w:val="003D7B8E"/>
    <w:rsid w:val="003E15CE"/>
    <w:rsid w:val="003E4594"/>
    <w:rsid w:val="003E587F"/>
    <w:rsid w:val="003E5CA9"/>
    <w:rsid w:val="003F1F8E"/>
    <w:rsid w:val="003F23B3"/>
    <w:rsid w:val="003F2C97"/>
    <w:rsid w:val="003F3CD7"/>
    <w:rsid w:val="003F57B8"/>
    <w:rsid w:val="00400529"/>
    <w:rsid w:val="00401B86"/>
    <w:rsid w:val="004032A1"/>
    <w:rsid w:val="004063F1"/>
    <w:rsid w:val="004118BE"/>
    <w:rsid w:val="0041405D"/>
    <w:rsid w:val="00415E20"/>
    <w:rsid w:val="00416198"/>
    <w:rsid w:val="00417060"/>
    <w:rsid w:val="00417B82"/>
    <w:rsid w:val="00420B46"/>
    <w:rsid w:val="00423DC7"/>
    <w:rsid w:val="00425369"/>
    <w:rsid w:val="00430BF5"/>
    <w:rsid w:val="0043255A"/>
    <w:rsid w:val="00432F97"/>
    <w:rsid w:val="00435ED9"/>
    <w:rsid w:val="00436895"/>
    <w:rsid w:val="00440F9F"/>
    <w:rsid w:val="004428B0"/>
    <w:rsid w:val="0044452F"/>
    <w:rsid w:val="00445611"/>
    <w:rsid w:val="00450183"/>
    <w:rsid w:val="004520DE"/>
    <w:rsid w:val="00455130"/>
    <w:rsid w:val="00455517"/>
    <w:rsid w:val="0045729C"/>
    <w:rsid w:val="00462D2E"/>
    <w:rsid w:val="004639B7"/>
    <w:rsid w:val="00463B21"/>
    <w:rsid w:val="004673CC"/>
    <w:rsid w:val="0047442F"/>
    <w:rsid w:val="00474F17"/>
    <w:rsid w:val="004802FC"/>
    <w:rsid w:val="00483FD9"/>
    <w:rsid w:val="0048584D"/>
    <w:rsid w:val="00485851"/>
    <w:rsid w:val="00485B3E"/>
    <w:rsid w:val="00486976"/>
    <w:rsid w:val="004907A5"/>
    <w:rsid w:val="00492DA1"/>
    <w:rsid w:val="004930E4"/>
    <w:rsid w:val="004955E6"/>
    <w:rsid w:val="004956E9"/>
    <w:rsid w:val="0049703F"/>
    <w:rsid w:val="004A2C94"/>
    <w:rsid w:val="004A2E67"/>
    <w:rsid w:val="004B3290"/>
    <w:rsid w:val="004B42FC"/>
    <w:rsid w:val="004B6407"/>
    <w:rsid w:val="004B6421"/>
    <w:rsid w:val="004C006B"/>
    <w:rsid w:val="004C068B"/>
    <w:rsid w:val="004C24F4"/>
    <w:rsid w:val="004C58C1"/>
    <w:rsid w:val="004C7926"/>
    <w:rsid w:val="004D27E9"/>
    <w:rsid w:val="004D3B25"/>
    <w:rsid w:val="004D42F7"/>
    <w:rsid w:val="004D58F1"/>
    <w:rsid w:val="004D7282"/>
    <w:rsid w:val="004E483F"/>
    <w:rsid w:val="004F13D9"/>
    <w:rsid w:val="004F2555"/>
    <w:rsid w:val="004F6350"/>
    <w:rsid w:val="004F6CDA"/>
    <w:rsid w:val="004F72F2"/>
    <w:rsid w:val="00500CFB"/>
    <w:rsid w:val="00503D66"/>
    <w:rsid w:val="005041E2"/>
    <w:rsid w:val="0050482D"/>
    <w:rsid w:val="00506C71"/>
    <w:rsid w:val="00507345"/>
    <w:rsid w:val="005132D6"/>
    <w:rsid w:val="005200FE"/>
    <w:rsid w:val="0052064E"/>
    <w:rsid w:val="00521BE1"/>
    <w:rsid w:val="00522ED4"/>
    <w:rsid w:val="00524A5C"/>
    <w:rsid w:val="00530302"/>
    <w:rsid w:val="0053371E"/>
    <w:rsid w:val="005348AA"/>
    <w:rsid w:val="00535934"/>
    <w:rsid w:val="00540D05"/>
    <w:rsid w:val="005434F6"/>
    <w:rsid w:val="00546748"/>
    <w:rsid w:val="00546D20"/>
    <w:rsid w:val="00546E3F"/>
    <w:rsid w:val="00547899"/>
    <w:rsid w:val="00551DC4"/>
    <w:rsid w:val="005527A4"/>
    <w:rsid w:val="00554029"/>
    <w:rsid w:val="005551B5"/>
    <w:rsid w:val="005566B5"/>
    <w:rsid w:val="00557AE4"/>
    <w:rsid w:val="00560632"/>
    <w:rsid w:val="00560C94"/>
    <w:rsid w:val="0056161D"/>
    <w:rsid w:val="00562991"/>
    <w:rsid w:val="00563DF0"/>
    <w:rsid w:val="00564BC3"/>
    <w:rsid w:val="005665C6"/>
    <w:rsid w:val="00567932"/>
    <w:rsid w:val="00567ED1"/>
    <w:rsid w:val="005707C0"/>
    <w:rsid w:val="005708A1"/>
    <w:rsid w:val="005724F8"/>
    <w:rsid w:val="00576207"/>
    <w:rsid w:val="0057719B"/>
    <w:rsid w:val="00580646"/>
    <w:rsid w:val="00581B86"/>
    <w:rsid w:val="0058417D"/>
    <w:rsid w:val="00586A71"/>
    <w:rsid w:val="00587C31"/>
    <w:rsid w:val="00587D26"/>
    <w:rsid w:val="005921D3"/>
    <w:rsid w:val="0059289E"/>
    <w:rsid w:val="00595618"/>
    <w:rsid w:val="00595CD2"/>
    <w:rsid w:val="00597B51"/>
    <w:rsid w:val="005A04FA"/>
    <w:rsid w:val="005A0D99"/>
    <w:rsid w:val="005A106F"/>
    <w:rsid w:val="005A1D9D"/>
    <w:rsid w:val="005A3EC0"/>
    <w:rsid w:val="005A4964"/>
    <w:rsid w:val="005A4A7C"/>
    <w:rsid w:val="005A66D5"/>
    <w:rsid w:val="005A7FD1"/>
    <w:rsid w:val="005B092C"/>
    <w:rsid w:val="005B1C94"/>
    <w:rsid w:val="005B332E"/>
    <w:rsid w:val="005B454D"/>
    <w:rsid w:val="005B64ED"/>
    <w:rsid w:val="005B761D"/>
    <w:rsid w:val="005C2501"/>
    <w:rsid w:val="005C25B5"/>
    <w:rsid w:val="005C264C"/>
    <w:rsid w:val="005C3089"/>
    <w:rsid w:val="005C58E1"/>
    <w:rsid w:val="005D2325"/>
    <w:rsid w:val="005D3192"/>
    <w:rsid w:val="005D3AA9"/>
    <w:rsid w:val="005D4362"/>
    <w:rsid w:val="005D4810"/>
    <w:rsid w:val="005D54EE"/>
    <w:rsid w:val="005E36D5"/>
    <w:rsid w:val="005E3725"/>
    <w:rsid w:val="005E5ACA"/>
    <w:rsid w:val="005E5B3F"/>
    <w:rsid w:val="005E6146"/>
    <w:rsid w:val="005E6CE9"/>
    <w:rsid w:val="005E75B4"/>
    <w:rsid w:val="005E793D"/>
    <w:rsid w:val="005F09DA"/>
    <w:rsid w:val="005F2BF7"/>
    <w:rsid w:val="005F2DF2"/>
    <w:rsid w:val="005F3004"/>
    <w:rsid w:val="005F3F43"/>
    <w:rsid w:val="005F41BA"/>
    <w:rsid w:val="006003E4"/>
    <w:rsid w:val="00602D2C"/>
    <w:rsid w:val="0060540A"/>
    <w:rsid w:val="00606D5E"/>
    <w:rsid w:val="006072FC"/>
    <w:rsid w:val="00611CD8"/>
    <w:rsid w:val="00612FD6"/>
    <w:rsid w:val="006136CC"/>
    <w:rsid w:val="00613C4E"/>
    <w:rsid w:val="00614DAF"/>
    <w:rsid w:val="006205CC"/>
    <w:rsid w:val="00620ADE"/>
    <w:rsid w:val="00621036"/>
    <w:rsid w:val="00621E8D"/>
    <w:rsid w:val="0062370A"/>
    <w:rsid w:val="00625C08"/>
    <w:rsid w:val="00630021"/>
    <w:rsid w:val="00630AA1"/>
    <w:rsid w:val="006314F8"/>
    <w:rsid w:val="00631E37"/>
    <w:rsid w:val="00632830"/>
    <w:rsid w:val="00632D14"/>
    <w:rsid w:val="006330C1"/>
    <w:rsid w:val="006341C4"/>
    <w:rsid w:val="00634B6C"/>
    <w:rsid w:val="00634DB0"/>
    <w:rsid w:val="00635703"/>
    <w:rsid w:val="006358CE"/>
    <w:rsid w:val="0063625B"/>
    <w:rsid w:val="00636469"/>
    <w:rsid w:val="0063746A"/>
    <w:rsid w:val="0064368D"/>
    <w:rsid w:val="00645DF7"/>
    <w:rsid w:val="00647638"/>
    <w:rsid w:val="00651CBB"/>
    <w:rsid w:val="00652160"/>
    <w:rsid w:val="006550A9"/>
    <w:rsid w:val="006617AB"/>
    <w:rsid w:val="00662A3B"/>
    <w:rsid w:val="00663E2B"/>
    <w:rsid w:val="00665020"/>
    <w:rsid w:val="0067001B"/>
    <w:rsid w:val="00675AC0"/>
    <w:rsid w:val="00675D4A"/>
    <w:rsid w:val="00683771"/>
    <w:rsid w:val="006908BA"/>
    <w:rsid w:val="00693C20"/>
    <w:rsid w:val="00697CD3"/>
    <w:rsid w:val="006A168D"/>
    <w:rsid w:val="006A1F07"/>
    <w:rsid w:val="006A3F43"/>
    <w:rsid w:val="006A4ACD"/>
    <w:rsid w:val="006A4ECF"/>
    <w:rsid w:val="006A5E67"/>
    <w:rsid w:val="006A6493"/>
    <w:rsid w:val="006A72CE"/>
    <w:rsid w:val="006B256C"/>
    <w:rsid w:val="006B4538"/>
    <w:rsid w:val="006B4A60"/>
    <w:rsid w:val="006B5319"/>
    <w:rsid w:val="006B5A3E"/>
    <w:rsid w:val="006B744D"/>
    <w:rsid w:val="006C02D5"/>
    <w:rsid w:val="006C7239"/>
    <w:rsid w:val="006D1949"/>
    <w:rsid w:val="006D201C"/>
    <w:rsid w:val="006D3BAC"/>
    <w:rsid w:val="006D431D"/>
    <w:rsid w:val="006D4CA7"/>
    <w:rsid w:val="006D7791"/>
    <w:rsid w:val="006E0E3E"/>
    <w:rsid w:val="006E1FA0"/>
    <w:rsid w:val="006E36E3"/>
    <w:rsid w:val="006E4B13"/>
    <w:rsid w:val="006E7302"/>
    <w:rsid w:val="006F06D1"/>
    <w:rsid w:val="006F4FE2"/>
    <w:rsid w:val="00701D05"/>
    <w:rsid w:val="0070206A"/>
    <w:rsid w:val="00705EAA"/>
    <w:rsid w:val="00707CDB"/>
    <w:rsid w:val="00710FCA"/>
    <w:rsid w:val="00711672"/>
    <w:rsid w:val="00711D62"/>
    <w:rsid w:val="00720102"/>
    <w:rsid w:val="007240EB"/>
    <w:rsid w:val="00733BBA"/>
    <w:rsid w:val="007348CE"/>
    <w:rsid w:val="00736AB8"/>
    <w:rsid w:val="007373F2"/>
    <w:rsid w:val="007400CD"/>
    <w:rsid w:val="00740DBD"/>
    <w:rsid w:val="00741706"/>
    <w:rsid w:val="00742DA0"/>
    <w:rsid w:val="00745924"/>
    <w:rsid w:val="007459AE"/>
    <w:rsid w:val="0075037E"/>
    <w:rsid w:val="00750D5B"/>
    <w:rsid w:val="00751ABF"/>
    <w:rsid w:val="00751F1B"/>
    <w:rsid w:val="00753CDA"/>
    <w:rsid w:val="0075669A"/>
    <w:rsid w:val="007567BE"/>
    <w:rsid w:val="00756D83"/>
    <w:rsid w:val="0076025C"/>
    <w:rsid w:val="00761234"/>
    <w:rsid w:val="00761D40"/>
    <w:rsid w:val="007623A5"/>
    <w:rsid w:val="007631D8"/>
    <w:rsid w:val="00765A0F"/>
    <w:rsid w:val="00766F7C"/>
    <w:rsid w:val="00770C0C"/>
    <w:rsid w:val="0077697C"/>
    <w:rsid w:val="00777201"/>
    <w:rsid w:val="00786A9B"/>
    <w:rsid w:val="00790D0C"/>
    <w:rsid w:val="007916B9"/>
    <w:rsid w:val="00792652"/>
    <w:rsid w:val="007957E2"/>
    <w:rsid w:val="007967A8"/>
    <w:rsid w:val="00796AE8"/>
    <w:rsid w:val="00796EDC"/>
    <w:rsid w:val="007A0FD2"/>
    <w:rsid w:val="007A1430"/>
    <w:rsid w:val="007A4784"/>
    <w:rsid w:val="007A4EED"/>
    <w:rsid w:val="007A7961"/>
    <w:rsid w:val="007A7B85"/>
    <w:rsid w:val="007B01FF"/>
    <w:rsid w:val="007B1ABA"/>
    <w:rsid w:val="007B2654"/>
    <w:rsid w:val="007B5F6E"/>
    <w:rsid w:val="007C0CDA"/>
    <w:rsid w:val="007C332E"/>
    <w:rsid w:val="007C3EC9"/>
    <w:rsid w:val="007C6243"/>
    <w:rsid w:val="007C70D0"/>
    <w:rsid w:val="007D0119"/>
    <w:rsid w:val="007D1593"/>
    <w:rsid w:val="007D3454"/>
    <w:rsid w:val="007D4000"/>
    <w:rsid w:val="007D603B"/>
    <w:rsid w:val="007D6FB6"/>
    <w:rsid w:val="007E0710"/>
    <w:rsid w:val="007E3314"/>
    <w:rsid w:val="007E3C6C"/>
    <w:rsid w:val="007E44B4"/>
    <w:rsid w:val="007E4F1D"/>
    <w:rsid w:val="007E5E17"/>
    <w:rsid w:val="007E5E9B"/>
    <w:rsid w:val="007E6445"/>
    <w:rsid w:val="007E72F3"/>
    <w:rsid w:val="007E72F8"/>
    <w:rsid w:val="007F16DA"/>
    <w:rsid w:val="007F2231"/>
    <w:rsid w:val="007F2870"/>
    <w:rsid w:val="007F32CA"/>
    <w:rsid w:val="007F4777"/>
    <w:rsid w:val="007F4A05"/>
    <w:rsid w:val="007F5971"/>
    <w:rsid w:val="007F5D27"/>
    <w:rsid w:val="007F5FA4"/>
    <w:rsid w:val="007F6796"/>
    <w:rsid w:val="00800DDE"/>
    <w:rsid w:val="00801670"/>
    <w:rsid w:val="0080193D"/>
    <w:rsid w:val="00802989"/>
    <w:rsid w:val="00802A65"/>
    <w:rsid w:val="00802B26"/>
    <w:rsid w:val="00802C0C"/>
    <w:rsid w:val="00803A61"/>
    <w:rsid w:val="00803F10"/>
    <w:rsid w:val="00807A82"/>
    <w:rsid w:val="00810E47"/>
    <w:rsid w:val="00811B25"/>
    <w:rsid w:val="008122B1"/>
    <w:rsid w:val="00814AB4"/>
    <w:rsid w:val="00815EB0"/>
    <w:rsid w:val="00821192"/>
    <w:rsid w:val="008235C5"/>
    <w:rsid w:val="0082551A"/>
    <w:rsid w:val="00825B44"/>
    <w:rsid w:val="008276A9"/>
    <w:rsid w:val="00830352"/>
    <w:rsid w:val="008311F5"/>
    <w:rsid w:val="00831A45"/>
    <w:rsid w:val="00831C5A"/>
    <w:rsid w:val="0083312E"/>
    <w:rsid w:val="00833EA6"/>
    <w:rsid w:val="00836C4D"/>
    <w:rsid w:val="00841226"/>
    <w:rsid w:val="0084136D"/>
    <w:rsid w:val="008422A9"/>
    <w:rsid w:val="00842B90"/>
    <w:rsid w:val="0084751B"/>
    <w:rsid w:val="008478C2"/>
    <w:rsid w:val="00850AC8"/>
    <w:rsid w:val="00851E6A"/>
    <w:rsid w:val="00855D06"/>
    <w:rsid w:val="00860BC1"/>
    <w:rsid w:val="00863BBF"/>
    <w:rsid w:val="00864487"/>
    <w:rsid w:val="00864CE0"/>
    <w:rsid w:val="008651A9"/>
    <w:rsid w:val="00873E22"/>
    <w:rsid w:val="008819FF"/>
    <w:rsid w:val="00881E6C"/>
    <w:rsid w:val="00885789"/>
    <w:rsid w:val="00885DB1"/>
    <w:rsid w:val="008913AF"/>
    <w:rsid w:val="0089672F"/>
    <w:rsid w:val="0089684D"/>
    <w:rsid w:val="008A28DA"/>
    <w:rsid w:val="008A30ED"/>
    <w:rsid w:val="008A34F8"/>
    <w:rsid w:val="008A5B51"/>
    <w:rsid w:val="008A713B"/>
    <w:rsid w:val="008A763D"/>
    <w:rsid w:val="008A7B89"/>
    <w:rsid w:val="008B02D6"/>
    <w:rsid w:val="008B1AEA"/>
    <w:rsid w:val="008B2116"/>
    <w:rsid w:val="008B3822"/>
    <w:rsid w:val="008B564A"/>
    <w:rsid w:val="008B5F90"/>
    <w:rsid w:val="008B65B9"/>
    <w:rsid w:val="008B69C7"/>
    <w:rsid w:val="008C047C"/>
    <w:rsid w:val="008C222B"/>
    <w:rsid w:val="008C26E1"/>
    <w:rsid w:val="008C5EEB"/>
    <w:rsid w:val="008C6F31"/>
    <w:rsid w:val="008D0DF1"/>
    <w:rsid w:val="008D1D3A"/>
    <w:rsid w:val="008D1E9D"/>
    <w:rsid w:val="008D23AD"/>
    <w:rsid w:val="008D3252"/>
    <w:rsid w:val="008D4C08"/>
    <w:rsid w:val="008D5EF7"/>
    <w:rsid w:val="008D72A8"/>
    <w:rsid w:val="008D793A"/>
    <w:rsid w:val="008E01EE"/>
    <w:rsid w:val="008E139C"/>
    <w:rsid w:val="008E4890"/>
    <w:rsid w:val="008E48A8"/>
    <w:rsid w:val="008F001F"/>
    <w:rsid w:val="008F1532"/>
    <w:rsid w:val="008F2C1D"/>
    <w:rsid w:val="008F68F4"/>
    <w:rsid w:val="00907E98"/>
    <w:rsid w:val="00907FDC"/>
    <w:rsid w:val="00915116"/>
    <w:rsid w:val="00916E08"/>
    <w:rsid w:val="00920A80"/>
    <w:rsid w:val="00920C06"/>
    <w:rsid w:val="00921588"/>
    <w:rsid w:val="00922D03"/>
    <w:rsid w:val="0092343F"/>
    <w:rsid w:val="009278D2"/>
    <w:rsid w:val="00930098"/>
    <w:rsid w:val="0093290D"/>
    <w:rsid w:val="00932E66"/>
    <w:rsid w:val="0093358D"/>
    <w:rsid w:val="00934505"/>
    <w:rsid w:val="00941237"/>
    <w:rsid w:val="00941F7D"/>
    <w:rsid w:val="00943422"/>
    <w:rsid w:val="00944C37"/>
    <w:rsid w:val="0094540D"/>
    <w:rsid w:val="009458BD"/>
    <w:rsid w:val="00946773"/>
    <w:rsid w:val="00947271"/>
    <w:rsid w:val="009504C6"/>
    <w:rsid w:val="0095119D"/>
    <w:rsid w:val="009562C2"/>
    <w:rsid w:val="00957E10"/>
    <w:rsid w:val="00966CEB"/>
    <w:rsid w:val="00970A5E"/>
    <w:rsid w:val="0097114B"/>
    <w:rsid w:val="00972867"/>
    <w:rsid w:val="0097366B"/>
    <w:rsid w:val="00973C7E"/>
    <w:rsid w:val="00974DC7"/>
    <w:rsid w:val="00983222"/>
    <w:rsid w:val="00986A90"/>
    <w:rsid w:val="00987467"/>
    <w:rsid w:val="00987A57"/>
    <w:rsid w:val="00994710"/>
    <w:rsid w:val="009975FE"/>
    <w:rsid w:val="0099781E"/>
    <w:rsid w:val="009A03D8"/>
    <w:rsid w:val="009A068F"/>
    <w:rsid w:val="009A2CB0"/>
    <w:rsid w:val="009A2EB9"/>
    <w:rsid w:val="009A32F0"/>
    <w:rsid w:val="009A3E78"/>
    <w:rsid w:val="009B7C1D"/>
    <w:rsid w:val="009B7C9B"/>
    <w:rsid w:val="009C29AC"/>
    <w:rsid w:val="009C371C"/>
    <w:rsid w:val="009C4496"/>
    <w:rsid w:val="009C6021"/>
    <w:rsid w:val="009C6226"/>
    <w:rsid w:val="009D1928"/>
    <w:rsid w:val="009D368A"/>
    <w:rsid w:val="009D3F25"/>
    <w:rsid w:val="009E544C"/>
    <w:rsid w:val="009E7CB6"/>
    <w:rsid w:val="009F22A3"/>
    <w:rsid w:val="009F5025"/>
    <w:rsid w:val="009F742F"/>
    <w:rsid w:val="00A01A8E"/>
    <w:rsid w:val="00A01BD4"/>
    <w:rsid w:val="00A020CF"/>
    <w:rsid w:val="00A0265E"/>
    <w:rsid w:val="00A02D19"/>
    <w:rsid w:val="00A044A3"/>
    <w:rsid w:val="00A060E5"/>
    <w:rsid w:val="00A0787B"/>
    <w:rsid w:val="00A12026"/>
    <w:rsid w:val="00A13AC4"/>
    <w:rsid w:val="00A16581"/>
    <w:rsid w:val="00A16731"/>
    <w:rsid w:val="00A24D0B"/>
    <w:rsid w:val="00A25E3D"/>
    <w:rsid w:val="00A26F0C"/>
    <w:rsid w:val="00A27B4B"/>
    <w:rsid w:val="00A30AFC"/>
    <w:rsid w:val="00A327E3"/>
    <w:rsid w:val="00A339D2"/>
    <w:rsid w:val="00A33A6A"/>
    <w:rsid w:val="00A341F8"/>
    <w:rsid w:val="00A350D1"/>
    <w:rsid w:val="00A35F97"/>
    <w:rsid w:val="00A361C6"/>
    <w:rsid w:val="00A437B8"/>
    <w:rsid w:val="00A443CC"/>
    <w:rsid w:val="00A47624"/>
    <w:rsid w:val="00A50CD2"/>
    <w:rsid w:val="00A56C1A"/>
    <w:rsid w:val="00A64048"/>
    <w:rsid w:val="00A64A57"/>
    <w:rsid w:val="00A64B55"/>
    <w:rsid w:val="00A6522A"/>
    <w:rsid w:val="00A72788"/>
    <w:rsid w:val="00A74136"/>
    <w:rsid w:val="00A758EB"/>
    <w:rsid w:val="00A75BB7"/>
    <w:rsid w:val="00A76960"/>
    <w:rsid w:val="00A801B9"/>
    <w:rsid w:val="00A80CE1"/>
    <w:rsid w:val="00A81F51"/>
    <w:rsid w:val="00A85198"/>
    <w:rsid w:val="00A879DA"/>
    <w:rsid w:val="00A90D3A"/>
    <w:rsid w:val="00A91992"/>
    <w:rsid w:val="00A92129"/>
    <w:rsid w:val="00A9502B"/>
    <w:rsid w:val="00A9698E"/>
    <w:rsid w:val="00AA55AD"/>
    <w:rsid w:val="00AA5E23"/>
    <w:rsid w:val="00AA75EA"/>
    <w:rsid w:val="00AA7F6D"/>
    <w:rsid w:val="00AB2597"/>
    <w:rsid w:val="00AB6E54"/>
    <w:rsid w:val="00AB72F3"/>
    <w:rsid w:val="00AC009C"/>
    <w:rsid w:val="00AC2131"/>
    <w:rsid w:val="00AC42CE"/>
    <w:rsid w:val="00AC5FC5"/>
    <w:rsid w:val="00AD036E"/>
    <w:rsid w:val="00AD1319"/>
    <w:rsid w:val="00AD2143"/>
    <w:rsid w:val="00AD404C"/>
    <w:rsid w:val="00AD5F7A"/>
    <w:rsid w:val="00AD6734"/>
    <w:rsid w:val="00AE0913"/>
    <w:rsid w:val="00AE2D31"/>
    <w:rsid w:val="00AE5CA2"/>
    <w:rsid w:val="00AE7EEE"/>
    <w:rsid w:val="00AF337C"/>
    <w:rsid w:val="00B00F5C"/>
    <w:rsid w:val="00B05844"/>
    <w:rsid w:val="00B06708"/>
    <w:rsid w:val="00B06A5C"/>
    <w:rsid w:val="00B10977"/>
    <w:rsid w:val="00B12F6C"/>
    <w:rsid w:val="00B13467"/>
    <w:rsid w:val="00B21CAA"/>
    <w:rsid w:val="00B21EFA"/>
    <w:rsid w:val="00B225B0"/>
    <w:rsid w:val="00B2304B"/>
    <w:rsid w:val="00B241F4"/>
    <w:rsid w:val="00B24939"/>
    <w:rsid w:val="00B24980"/>
    <w:rsid w:val="00B24B73"/>
    <w:rsid w:val="00B272C4"/>
    <w:rsid w:val="00B304B4"/>
    <w:rsid w:val="00B30D0C"/>
    <w:rsid w:val="00B34648"/>
    <w:rsid w:val="00B34AAD"/>
    <w:rsid w:val="00B35EC0"/>
    <w:rsid w:val="00B4146F"/>
    <w:rsid w:val="00B4184A"/>
    <w:rsid w:val="00B4212C"/>
    <w:rsid w:val="00B422BD"/>
    <w:rsid w:val="00B439E3"/>
    <w:rsid w:val="00B43CA4"/>
    <w:rsid w:val="00B4685D"/>
    <w:rsid w:val="00B46BAB"/>
    <w:rsid w:val="00B4733B"/>
    <w:rsid w:val="00B47494"/>
    <w:rsid w:val="00B47993"/>
    <w:rsid w:val="00B5169D"/>
    <w:rsid w:val="00B52169"/>
    <w:rsid w:val="00B53B57"/>
    <w:rsid w:val="00B5686F"/>
    <w:rsid w:val="00B608C3"/>
    <w:rsid w:val="00B612CC"/>
    <w:rsid w:val="00B61C70"/>
    <w:rsid w:val="00B63B03"/>
    <w:rsid w:val="00B71DF4"/>
    <w:rsid w:val="00B71F10"/>
    <w:rsid w:val="00B74522"/>
    <w:rsid w:val="00B751DC"/>
    <w:rsid w:val="00B75E5B"/>
    <w:rsid w:val="00B82838"/>
    <w:rsid w:val="00B831D3"/>
    <w:rsid w:val="00B839F3"/>
    <w:rsid w:val="00B84EA5"/>
    <w:rsid w:val="00B878AC"/>
    <w:rsid w:val="00B928F2"/>
    <w:rsid w:val="00B93484"/>
    <w:rsid w:val="00B946CD"/>
    <w:rsid w:val="00B97559"/>
    <w:rsid w:val="00BA13A7"/>
    <w:rsid w:val="00BA3E42"/>
    <w:rsid w:val="00BA45C4"/>
    <w:rsid w:val="00BA66AA"/>
    <w:rsid w:val="00BA6D82"/>
    <w:rsid w:val="00BA7F1B"/>
    <w:rsid w:val="00BB01FF"/>
    <w:rsid w:val="00BB0A5F"/>
    <w:rsid w:val="00BB2F0B"/>
    <w:rsid w:val="00BB7C94"/>
    <w:rsid w:val="00BC0717"/>
    <w:rsid w:val="00BC0999"/>
    <w:rsid w:val="00BC126D"/>
    <w:rsid w:val="00BC1814"/>
    <w:rsid w:val="00BC193F"/>
    <w:rsid w:val="00BC2872"/>
    <w:rsid w:val="00BC31BB"/>
    <w:rsid w:val="00BD1C6B"/>
    <w:rsid w:val="00BD39CE"/>
    <w:rsid w:val="00BE2848"/>
    <w:rsid w:val="00BE5F15"/>
    <w:rsid w:val="00BF237F"/>
    <w:rsid w:val="00BF71B9"/>
    <w:rsid w:val="00C035A6"/>
    <w:rsid w:val="00C1338D"/>
    <w:rsid w:val="00C2161C"/>
    <w:rsid w:val="00C222F6"/>
    <w:rsid w:val="00C2354F"/>
    <w:rsid w:val="00C23816"/>
    <w:rsid w:val="00C23D04"/>
    <w:rsid w:val="00C24216"/>
    <w:rsid w:val="00C27239"/>
    <w:rsid w:val="00C27FEA"/>
    <w:rsid w:val="00C300BC"/>
    <w:rsid w:val="00C30C2B"/>
    <w:rsid w:val="00C33728"/>
    <w:rsid w:val="00C3413B"/>
    <w:rsid w:val="00C361E6"/>
    <w:rsid w:val="00C3693A"/>
    <w:rsid w:val="00C42466"/>
    <w:rsid w:val="00C434D8"/>
    <w:rsid w:val="00C43F2A"/>
    <w:rsid w:val="00C45C6E"/>
    <w:rsid w:val="00C461F9"/>
    <w:rsid w:val="00C46DDB"/>
    <w:rsid w:val="00C47425"/>
    <w:rsid w:val="00C47713"/>
    <w:rsid w:val="00C51F25"/>
    <w:rsid w:val="00C53F96"/>
    <w:rsid w:val="00C57903"/>
    <w:rsid w:val="00C57A53"/>
    <w:rsid w:val="00C6074F"/>
    <w:rsid w:val="00C62ED7"/>
    <w:rsid w:val="00C6327D"/>
    <w:rsid w:val="00C6467C"/>
    <w:rsid w:val="00C64FC3"/>
    <w:rsid w:val="00C65DE6"/>
    <w:rsid w:val="00C67A35"/>
    <w:rsid w:val="00C725C4"/>
    <w:rsid w:val="00C737B4"/>
    <w:rsid w:val="00C75B20"/>
    <w:rsid w:val="00C81AC1"/>
    <w:rsid w:val="00C85D61"/>
    <w:rsid w:val="00C916A8"/>
    <w:rsid w:val="00C9183B"/>
    <w:rsid w:val="00C93ECF"/>
    <w:rsid w:val="00C956AF"/>
    <w:rsid w:val="00C95E84"/>
    <w:rsid w:val="00CA2541"/>
    <w:rsid w:val="00CA2E95"/>
    <w:rsid w:val="00CA49EE"/>
    <w:rsid w:val="00CA529F"/>
    <w:rsid w:val="00CA58F9"/>
    <w:rsid w:val="00CA66B5"/>
    <w:rsid w:val="00CA718A"/>
    <w:rsid w:val="00CA7643"/>
    <w:rsid w:val="00CA79B3"/>
    <w:rsid w:val="00CB01F7"/>
    <w:rsid w:val="00CB257A"/>
    <w:rsid w:val="00CB2900"/>
    <w:rsid w:val="00CB5DEA"/>
    <w:rsid w:val="00CB7AE3"/>
    <w:rsid w:val="00CC3295"/>
    <w:rsid w:val="00CC48D6"/>
    <w:rsid w:val="00CD05FF"/>
    <w:rsid w:val="00CD0792"/>
    <w:rsid w:val="00CD2DF2"/>
    <w:rsid w:val="00CD79BB"/>
    <w:rsid w:val="00CE0EF5"/>
    <w:rsid w:val="00CE389B"/>
    <w:rsid w:val="00CE74D8"/>
    <w:rsid w:val="00CE756F"/>
    <w:rsid w:val="00CF20BF"/>
    <w:rsid w:val="00CF29A8"/>
    <w:rsid w:val="00CF42D1"/>
    <w:rsid w:val="00CF5B96"/>
    <w:rsid w:val="00CF6CAF"/>
    <w:rsid w:val="00CF72A5"/>
    <w:rsid w:val="00D01F0C"/>
    <w:rsid w:val="00D0226A"/>
    <w:rsid w:val="00D02D21"/>
    <w:rsid w:val="00D046B3"/>
    <w:rsid w:val="00D06797"/>
    <w:rsid w:val="00D140F7"/>
    <w:rsid w:val="00D23437"/>
    <w:rsid w:val="00D25F99"/>
    <w:rsid w:val="00D265D7"/>
    <w:rsid w:val="00D2737D"/>
    <w:rsid w:val="00D301DB"/>
    <w:rsid w:val="00D30FC3"/>
    <w:rsid w:val="00D3191E"/>
    <w:rsid w:val="00D32C04"/>
    <w:rsid w:val="00D32DDF"/>
    <w:rsid w:val="00D33604"/>
    <w:rsid w:val="00D36E5E"/>
    <w:rsid w:val="00D41C7B"/>
    <w:rsid w:val="00D43BAD"/>
    <w:rsid w:val="00D45AD2"/>
    <w:rsid w:val="00D45B28"/>
    <w:rsid w:val="00D45E08"/>
    <w:rsid w:val="00D462BD"/>
    <w:rsid w:val="00D46505"/>
    <w:rsid w:val="00D53438"/>
    <w:rsid w:val="00D5474F"/>
    <w:rsid w:val="00D5608E"/>
    <w:rsid w:val="00D601A6"/>
    <w:rsid w:val="00D60EE3"/>
    <w:rsid w:val="00D63889"/>
    <w:rsid w:val="00D63EB9"/>
    <w:rsid w:val="00D64A58"/>
    <w:rsid w:val="00D704F8"/>
    <w:rsid w:val="00D726E7"/>
    <w:rsid w:val="00D7333E"/>
    <w:rsid w:val="00D734DC"/>
    <w:rsid w:val="00D74668"/>
    <w:rsid w:val="00D76199"/>
    <w:rsid w:val="00D76ED0"/>
    <w:rsid w:val="00D779B3"/>
    <w:rsid w:val="00D81C1C"/>
    <w:rsid w:val="00D8241C"/>
    <w:rsid w:val="00D845B8"/>
    <w:rsid w:val="00D847A4"/>
    <w:rsid w:val="00D87C7C"/>
    <w:rsid w:val="00D900BE"/>
    <w:rsid w:val="00D914C8"/>
    <w:rsid w:val="00D91A3D"/>
    <w:rsid w:val="00D94DDA"/>
    <w:rsid w:val="00D97127"/>
    <w:rsid w:val="00D974DE"/>
    <w:rsid w:val="00DA0798"/>
    <w:rsid w:val="00DA3B98"/>
    <w:rsid w:val="00DA5133"/>
    <w:rsid w:val="00DA5A87"/>
    <w:rsid w:val="00DA6CD3"/>
    <w:rsid w:val="00DB1D2F"/>
    <w:rsid w:val="00DB3065"/>
    <w:rsid w:val="00DB6171"/>
    <w:rsid w:val="00DC0BCA"/>
    <w:rsid w:val="00DC3865"/>
    <w:rsid w:val="00DC3878"/>
    <w:rsid w:val="00DC42D1"/>
    <w:rsid w:val="00DD0991"/>
    <w:rsid w:val="00DD517A"/>
    <w:rsid w:val="00DD5CDC"/>
    <w:rsid w:val="00DD6B36"/>
    <w:rsid w:val="00DE1D80"/>
    <w:rsid w:val="00DE5C13"/>
    <w:rsid w:val="00DE61E9"/>
    <w:rsid w:val="00DE7BD6"/>
    <w:rsid w:val="00DF6334"/>
    <w:rsid w:val="00DF674F"/>
    <w:rsid w:val="00DF6A73"/>
    <w:rsid w:val="00E02E67"/>
    <w:rsid w:val="00E05C65"/>
    <w:rsid w:val="00E070FA"/>
    <w:rsid w:val="00E1362E"/>
    <w:rsid w:val="00E14877"/>
    <w:rsid w:val="00E15D82"/>
    <w:rsid w:val="00E17D6F"/>
    <w:rsid w:val="00E20B37"/>
    <w:rsid w:val="00E218B1"/>
    <w:rsid w:val="00E22190"/>
    <w:rsid w:val="00E227AD"/>
    <w:rsid w:val="00E26077"/>
    <w:rsid w:val="00E27948"/>
    <w:rsid w:val="00E27DA0"/>
    <w:rsid w:val="00E30B12"/>
    <w:rsid w:val="00E30DA0"/>
    <w:rsid w:val="00E328F6"/>
    <w:rsid w:val="00E34370"/>
    <w:rsid w:val="00E36088"/>
    <w:rsid w:val="00E3707A"/>
    <w:rsid w:val="00E40CD8"/>
    <w:rsid w:val="00E41363"/>
    <w:rsid w:val="00E43B83"/>
    <w:rsid w:val="00E459FA"/>
    <w:rsid w:val="00E470F3"/>
    <w:rsid w:val="00E53A31"/>
    <w:rsid w:val="00E5407F"/>
    <w:rsid w:val="00E56FCB"/>
    <w:rsid w:val="00E5762D"/>
    <w:rsid w:val="00E617F3"/>
    <w:rsid w:val="00E624D6"/>
    <w:rsid w:val="00E65996"/>
    <w:rsid w:val="00E66779"/>
    <w:rsid w:val="00E70410"/>
    <w:rsid w:val="00E7373C"/>
    <w:rsid w:val="00E75D08"/>
    <w:rsid w:val="00E7751F"/>
    <w:rsid w:val="00E77C78"/>
    <w:rsid w:val="00E802B6"/>
    <w:rsid w:val="00E813AB"/>
    <w:rsid w:val="00E81F50"/>
    <w:rsid w:val="00E826A5"/>
    <w:rsid w:val="00E871AA"/>
    <w:rsid w:val="00E9483F"/>
    <w:rsid w:val="00E95B07"/>
    <w:rsid w:val="00E95BF7"/>
    <w:rsid w:val="00E97180"/>
    <w:rsid w:val="00EA0E17"/>
    <w:rsid w:val="00EA3EBB"/>
    <w:rsid w:val="00EA5C36"/>
    <w:rsid w:val="00EA745C"/>
    <w:rsid w:val="00EA7464"/>
    <w:rsid w:val="00EB05D9"/>
    <w:rsid w:val="00EB1C34"/>
    <w:rsid w:val="00EB1DF4"/>
    <w:rsid w:val="00EB2F9C"/>
    <w:rsid w:val="00EB3F99"/>
    <w:rsid w:val="00EC02EE"/>
    <w:rsid w:val="00EC173D"/>
    <w:rsid w:val="00EC1BCA"/>
    <w:rsid w:val="00EC1EC8"/>
    <w:rsid w:val="00EC20A7"/>
    <w:rsid w:val="00EC5186"/>
    <w:rsid w:val="00EC7CE5"/>
    <w:rsid w:val="00ED310E"/>
    <w:rsid w:val="00ED50AA"/>
    <w:rsid w:val="00ED627A"/>
    <w:rsid w:val="00ED7FA0"/>
    <w:rsid w:val="00EE0FF3"/>
    <w:rsid w:val="00EE25D4"/>
    <w:rsid w:val="00EE2EC4"/>
    <w:rsid w:val="00EF46BB"/>
    <w:rsid w:val="00EF4DC4"/>
    <w:rsid w:val="00EF5D8C"/>
    <w:rsid w:val="00F00D20"/>
    <w:rsid w:val="00F00F91"/>
    <w:rsid w:val="00F013E4"/>
    <w:rsid w:val="00F0583F"/>
    <w:rsid w:val="00F10D9D"/>
    <w:rsid w:val="00F11DD3"/>
    <w:rsid w:val="00F12909"/>
    <w:rsid w:val="00F13E43"/>
    <w:rsid w:val="00F14817"/>
    <w:rsid w:val="00F175DE"/>
    <w:rsid w:val="00F221D6"/>
    <w:rsid w:val="00F25BA7"/>
    <w:rsid w:val="00F27EC0"/>
    <w:rsid w:val="00F32105"/>
    <w:rsid w:val="00F32D59"/>
    <w:rsid w:val="00F336D4"/>
    <w:rsid w:val="00F36863"/>
    <w:rsid w:val="00F36C51"/>
    <w:rsid w:val="00F430F9"/>
    <w:rsid w:val="00F43227"/>
    <w:rsid w:val="00F45FC9"/>
    <w:rsid w:val="00F5505B"/>
    <w:rsid w:val="00F5585C"/>
    <w:rsid w:val="00F578A6"/>
    <w:rsid w:val="00F61470"/>
    <w:rsid w:val="00F63240"/>
    <w:rsid w:val="00F63C41"/>
    <w:rsid w:val="00F640DE"/>
    <w:rsid w:val="00F64736"/>
    <w:rsid w:val="00F71171"/>
    <w:rsid w:val="00F71D65"/>
    <w:rsid w:val="00F72A33"/>
    <w:rsid w:val="00F73574"/>
    <w:rsid w:val="00F74879"/>
    <w:rsid w:val="00F811AD"/>
    <w:rsid w:val="00F81DDE"/>
    <w:rsid w:val="00F82F08"/>
    <w:rsid w:val="00F8623D"/>
    <w:rsid w:val="00F86D78"/>
    <w:rsid w:val="00F9247E"/>
    <w:rsid w:val="00F92DA6"/>
    <w:rsid w:val="00F9469A"/>
    <w:rsid w:val="00F97850"/>
    <w:rsid w:val="00FA0FA0"/>
    <w:rsid w:val="00FA2BF0"/>
    <w:rsid w:val="00FA310E"/>
    <w:rsid w:val="00FA4072"/>
    <w:rsid w:val="00FA50FF"/>
    <w:rsid w:val="00FA540E"/>
    <w:rsid w:val="00FA66CC"/>
    <w:rsid w:val="00FA755E"/>
    <w:rsid w:val="00FA761B"/>
    <w:rsid w:val="00FA7D66"/>
    <w:rsid w:val="00FA7F23"/>
    <w:rsid w:val="00FB1C48"/>
    <w:rsid w:val="00FB39C7"/>
    <w:rsid w:val="00FB46BC"/>
    <w:rsid w:val="00FB53C5"/>
    <w:rsid w:val="00FB6B1F"/>
    <w:rsid w:val="00FB7324"/>
    <w:rsid w:val="00FC1BC1"/>
    <w:rsid w:val="00FC293F"/>
    <w:rsid w:val="00FC41EC"/>
    <w:rsid w:val="00FC7E7F"/>
    <w:rsid w:val="00FD04CA"/>
    <w:rsid w:val="00FD4C59"/>
    <w:rsid w:val="00FD4E82"/>
    <w:rsid w:val="00FD4E9D"/>
    <w:rsid w:val="00FD5FD7"/>
    <w:rsid w:val="00FD6332"/>
    <w:rsid w:val="00FD7294"/>
    <w:rsid w:val="00FD73E2"/>
    <w:rsid w:val="00FE0DC8"/>
    <w:rsid w:val="00FE1031"/>
    <w:rsid w:val="00FE1816"/>
    <w:rsid w:val="00FE4304"/>
    <w:rsid w:val="00FE5764"/>
    <w:rsid w:val="00FE6ADD"/>
    <w:rsid w:val="00FF0EE3"/>
    <w:rsid w:val="00FF1995"/>
    <w:rsid w:val="00FF5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9BEDAE0"/>
  <w15:docId w15:val="{E88CE505-2B68-40A8-8E53-D94DF548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A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7A38"/>
    <w:pPr>
      <w:spacing w:line="240" w:lineRule="auto"/>
    </w:pPr>
    <w:rPr>
      <w:b/>
      <w:bCs/>
      <w:color w:val="4F81BD" w:themeColor="accent1"/>
      <w:sz w:val="18"/>
      <w:szCs w:val="18"/>
    </w:rPr>
  </w:style>
  <w:style w:type="table" w:styleId="LightShading">
    <w:name w:val="Light Shading"/>
    <w:basedOn w:val="TableNormal"/>
    <w:uiPriority w:val="60"/>
    <w:rsid w:val="00337A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3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38"/>
    <w:rPr>
      <w:rFonts w:ascii="Tahoma" w:eastAsiaTheme="minorEastAsia" w:hAnsi="Tahoma" w:cs="Tahoma"/>
      <w:sz w:val="16"/>
      <w:szCs w:val="16"/>
    </w:rPr>
  </w:style>
  <w:style w:type="character" w:styleId="LineNumber">
    <w:name w:val="line number"/>
    <w:basedOn w:val="DefaultParagraphFont"/>
    <w:uiPriority w:val="99"/>
    <w:semiHidden/>
    <w:unhideWhenUsed/>
    <w:rsid w:val="00701D05"/>
  </w:style>
  <w:style w:type="character" w:styleId="CommentReference">
    <w:name w:val="annotation reference"/>
    <w:basedOn w:val="DefaultParagraphFont"/>
    <w:uiPriority w:val="99"/>
    <w:semiHidden/>
    <w:unhideWhenUsed/>
    <w:rsid w:val="001B61FE"/>
    <w:rPr>
      <w:sz w:val="16"/>
      <w:szCs w:val="16"/>
    </w:rPr>
  </w:style>
  <w:style w:type="paragraph" w:styleId="CommentText">
    <w:name w:val="annotation text"/>
    <w:basedOn w:val="Normal"/>
    <w:link w:val="CommentTextChar"/>
    <w:uiPriority w:val="99"/>
    <w:semiHidden/>
    <w:unhideWhenUsed/>
    <w:rsid w:val="001B61FE"/>
    <w:pPr>
      <w:spacing w:line="240" w:lineRule="auto"/>
    </w:pPr>
    <w:rPr>
      <w:sz w:val="20"/>
      <w:szCs w:val="20"/>
    </w:rPr>
  </w:style>
  <w:style w:type="character" w:customStyle="1" w:styleId="CommentTextChar">
    <w:name w:val="Comment Text Char"/>
    <w:basedOn w:val="DefaultParagraphFont"/>
    <w:link w:val="CommentText"/>
    <w:uiPriority w:val="99"/>
    <w:semiHidden/>
    <w:rsid w:val="001B61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61FE"/>
    <w:rPr>
      <w:b/>
      <w:bCs/>
    </w:rPr>
  </w:style>
  <w:style w:type="character" w:customStyle="1" w:styleId="CommentSubjectChar">
    <w:name w:val="Comment Subject Char"/>
    <w:basedOn w:val="CommentTextChar"/>
    <w:link w:val="CommentSubject"/>
    <w:uiPriority w:val="99"/>
    <w:semiHidden/>
    <w:rsid w:val="001B61F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image" Target="media/image10.wmf"/><Relationship Id="rId25" Type="http://schemas.openxmlformats.org/officeDocument/2006/relationships/image" Target="media/image15.e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5.emf"/><Relationship Id="rId24" Type="http://schemas.openxmlformats.org/officeDocument/2006/relationships/image" Target="media/image14.emf"/><Relationship Id="rId5" Type="http://schemas.openxmlformats.org/officeDocument/2006/relationships/image" Target="media/image2.png"/><Relationship Id="rId15" Type="http://schemas.openxmlformats.org/officeDocument/2006/relationships/image" Target="media/image9.wmf"/><Relationship Id="rId23"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image" Target="media/image11.emf"/><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8.emf"/><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Jodelle DEGOIS</dc:creator>
  <cp:lastModifiedBy>Luba Slabyj</cp:lastModifiedBy>
  <cp:revision>2</cp:revision>
  <dcterms:created xsi:type="dcterms:W3CDTF">2018-12-05T17:39:00Z</dcterms:created>
  <dcterms:modified xsi:type="dcterms:W3CDTF">2018-12-05T17:39:00Z</dcterms:modified>
</cp:coreProperties>
</file>