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A" w:rsidRDefault="00BB68FA" w:rsidP="00BB68FA">
      <w:pPr>
        <w:rPr>
          <w:rFonts w:ascii="Times New Roman" w:hAnsi="Times New Roman"/>
        </w:rPr>
      </w:pPr>
      <w:bookmarkStart w:id="0" w:name="OLE_LINK357"/>
      <w:bookmarkStart w:id="1" w:name="OLE_LINK358"/>
      <w:r w:rsidRPr="00367A32">
        <w:rPr>
          <w:rFonts w:ascii="Times New Roman" w:hAnsi="Times New Roman"/>
          <w:b/>
        </w:rPr>
        <w:t>Table S</w:t>
      </w:r>
      <w:r>
        <w:rPr>
          <w:rFonts w:ascii="Times New Roman" w:hAnsi="Times New Roman"/>
          <w:b/>
        </w:rPr>
        <w:t>6</w:t>
      </w:r>
      <w:r w:rsidRPr="00367A32">
        <w:rPr>
          <w:rFonts w:ascii="Times New Roman" w:hAnsi="Times New Roman"/>
          <w:b/>
        </w:rPr>
        <w:t>.</w:t>
      </w:r>
      <w:r w:rsidRPr="00367A32">
        <w:rPr>
          <w:rFonts w:ascii="Times New Roman" w:hAnsi="Times New Roman"/>
        </w:rPr>
        <w:t xml:space="preserve"> </w:t>
      </w:r>
      <w:bookmarkEnd w:id="0"/>
      <w:bookmarkEnd w:id="1"/>
      <w:r w:rsidRPr="00367A32">
        <w:rPr>
          <w:rFonts w:ascii="Times New Roman" w:hAnsi="Times New Roman"/>
        </w:rPr>
        <w:t>The MMP-12 inhibitors in the external independent evaluation set.</w:t>
      </w:r>
    </w:p>
    <w:p w:rsidR="00BB68FA" w:rsidRDefault="00BB68FA" w:rsidP="00BB68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2835"/>
      </w:tblGrid>
      <w:tr w:rsidR="00BB68FA" w:rsidRPr="00D224BF" w:rsidTr="006638E5">
        <w:trPr>
          <w:trHeight w:hRule="exact" w:val="8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Index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Structure</w:t>
            </w:r>
          </w:p>
        </w:tc>
      </w:tr>
      <w:tr w:rsidR="00BB68FA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1.mol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09600" cy="787400"/>
                  <wp:effectExtent l="0" t="0" r="0" b="0"/>
                  <wp:docPr id="165" name="图片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FA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2.mol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55700" cy="762000"/>
                  <wp:effectExtent l="0" t="0" r="6350" b="0"/>
                  <wp:docPr id="166" name="图片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FA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3.mol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85800" cy="736600"/>
                  <wp:effectExtent l="0" t="0" r="0" b="6350"/>
                  <wp:docPr id="167" name="图片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FA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4.mol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933450" cy="774700"/>
                  <wp:effectExtent l="0" t="0" r="0" b="6350"/>
                  <wp:docPr id="168" name="图片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FA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5.mol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009650" cy="768350"/>
                  <wp:effectExtent l="0" t="0" r="0" b="0"/>
                  <wp:docPr id="169" name="图片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FA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6.mol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89000" cy="749300"/>
                  <wp:effectExtent l="0" t="0" r="6350" b="0"/>
                  <wp:docPr id="191" name="图片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FA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7.mol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908050" cy="762000"/>
                  <wp:effectExtent l="0" t="0" r="6350" b="0"/>
                  <wp:docPr id="205" name="图片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FA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8.mol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485900" cy="762000"/>
                  <wp:effectExtent l="0" t="0" r="0" b="0"/>
                  <wp:docPr id="206" name="图片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FA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9.mol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498600" cy="787400"/>
                  <wp:effectExtent l="0" t="0" r="6350" b="0"/>
                  <wp:docPr id="207" name="图片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FA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10.mol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035050" cy="781050"/>
                  <wp:effectExtent l="0" t="0" r="0" b="0"/>
                  <wp:docPr id="208" name="图片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FA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11.mol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8FA" w:rsidRPr="00D224BF" w:rsidRDefault="00BB68FA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27050" cy="781050"/>
                  <wp:effectExtent l="0" t="0" r="6350" b="0"/>
                  <wp:docPr id="209" name="图片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8FA" w:rsidRPr="00ED66AF" w:rsidRDefault="00BB68FA" w:rsidP="00BB68FA">
      <w:pPr>
        <w:rPr>
          <w:rFonts w:ascii="Times New Roman" w:hAnsi="Times New Roman"/>
        </w:rPr>
      </w:pPr>
    </w:p>
    <w:p w:rsidR="00F967F0" w:rsidRDefault="00F967F0"/>
    <w:sectPr w:rsidR="00F967F0" w:rsidSect="00DB3E95">
      <w:pgSz w:w="10433" w:h="14742"/>
      <w:pgMar w:top="1440" w:right="1797" w:bottom="1440" w:left="1797" w:header="720" w:footer="720" w:gutter="0"/>
      <w:cols w:space="425"/>
      <w:docGrid w:type="linesAndChars" w:linePitch="312" w:charSpace="7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8FA"/>
    <w:rsid w:val="006B121B"/>
    <w:rsid w:val="00BB68FA"/>
    <w:rsid w:val="00F9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8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68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2018-04-02T01:46:00Z</dcterms:created>
  <dcterms:modified xsi:type="dcterms:W3CDTF">2018-04-02T01:47:00Z</dcterms:modified>
</cp:coreProperties>
</file>