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AED40C" w14:textId="055331D2" w:rsidR="00EB03F2" w:rsidRDefault="00333390" w:rsidP="003154B5">
      <w:pPr>
        <w:jc w:val="both"/>
        <w:rPr>
          <w:rStyle w:val="Heading1Char"/>
        </w:rPr>
      </w:pPr>
      <w:r w:rsidRPr="003154B5">
        <w:rPr>
          <w:rStyle w:val="Heading1Char"/>
        </w:rPr>
        <w:t>SUPPLEMENTARY FIGURES, TABLES AND LEGENDS</w:t>
      </w:r>
    </w:p>
    <w:p w14:paraId="0258F3D9" w14:textId="5DC11822" w:rsidR="00B36C83" w:rsidRPr="00DB5D45" w:rsidRDefault="00621B98" w:rsidP="00B36C83">
      <w:pPr>
        <w:jc w:val="both"/>
        <w:rPr>
          <w:b/>
          <w:lang w:val="en-US"/>
        </w:rPr>
      </w:pPr>
      <w:r w:rsidRPr="003154B5">
        <w:rPr>
          <w:rStyle w:val="Heading1Char"/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6A5D17DF" wp14:editId="17B08490">
            <wp:simplePos x="0" y="0"/>
            <wp:positionH relativeFrom="column">
              <wp:posOffset>-228600</wp:posOffset>
            </wp:positionH>
            <wp:positionV relativeFrom="paragraph">
              <wp:posOffset>102235</wp:posOffset>
            </wp:positionV>
            <wp:extent cx="6257925" cy="8853170"/>
            <wp:effectExtent l="0" t="0" r="0" b="114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lexagrotis:Google Drive:Work:Rotation 2 - Ketteler:Manuscripts:Agrotis MolCell 2017:Figures:Exported:JPEG final:FigS1-Further characterisation ATG4B KO HeLa cells-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885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85F" w:rsidRPr="00DB5D45">
        <w:rPr>
          <w:lang w:val="en-US"/>
        </w:rPr>
        <w:br w:type="page"/>
      </w:r>
      <w:r w:rsidR="008F585F" w:rsidRPr="003154B5">
        <w:rPr>
          <w:b/>
          <w:lang w:val="en-US"/>
        </w:rPr>
        <w:lastRenderedPageBreak/>
        <w:t>Figure S1</w:t>
      </w:r>
      <w:r w:rsidR="00C94743" w:rsidRPr="003154B5">
        <w:rPr>
          <w:b/>
          <w:lang w:val="en-US"/>
        </w:rPr>
        <w:t>.</w:t>
      </w:r>
      <w:r w:rsidR="008F585F" w:rsidRPr="00DB5D45">
        <w:rPr>
          <w:lang w:val="en-US"/>
        </w:rPr>
        <w:t xml:space="preserve"> </w:t>
      </w:r>
      <w:r w:rsidR="008F585F" w:rsidRPr="003154B5">
        <w:rPr>
          <w:lang w:val="en-US"/>
        </w:rPr>
        <w:t xml:space="preserve">Additional </w:t>
      </w:r>
      <w:r w:rsidR="00C1795F" w:rsidRPr="003154B5">
        <w:rPr>
          <w:lang w:val="en-US"/>
        </w:rPr>
        <w:t>characterization</w:t>
      </w:r>
      <w:r w:rsidR="008F585F" w:rsidRPr="003154B5">
        <w:rPr>
          <w:lang w:val="en-US"/>
        </w:rPr>
        <w:t xml:space="preserve"> of human </w:t>
      </w:r>
      <w:r w:rsidR="008F585F" w:rsidRPr="007B45B3">
        <w:rPr>
          <w:i/>
          <w:lang w:val="en-US"/>
        </w:rPr>
        <w:t>ATG4B</w:t>
      </w:r>
      <w:r w:rsidR="008F585F" w:rsidRPr="003154B5">
        <w:rPr>
          <w:lang w:val="en-US"/>
        </w:rPr>
        <w:t xml:space="preserve"> KO cells.</w:t>
      </w:r>
      <w:r w:rsidR="003154B5">
        <w:rPr>
          <w:lang w:val="en-US"/>
        </w:rPr>
        <w:t xml:space="preserve"> </w:t>
      </w:r>
      <w:r w:rsidR="00C94743" w:rsidRPr="003154B5">
        <w:rPr>
          <w:lang w:val="en-US"/>
        </w:rPr>
        <w:t>(</w:t>
      </w:r>
      <w:r w:rsidR="00C94743" w:rsidRPr="003154B5">
        <w:rPr>
          <w:b/>
          <w:lang w:val="en-US"/>
        </w:rPr>
        <w:t>A</w:t>
      </w:r>
      <w:r w:rsidR="00C94743" w:rsidRPr="003154B5">
        <w:rPr>
          <w:lang w:val="en-US"/>
        </w:rPr>
        <w:t xml:space="preserve">) </w:t>
      </w:r>
      <w:r w:rsidR="00C94743" w:rsidRPr="00C94743">
        <w:rPr>
          <w:lang w:val="en-US"/>
        </w:rPr>
        <w:t>Protein-level validation of CRISPR</w:t>
      </w:r>
      <w:r w:rsidR="00F939DE">
        <w:rPr>
          <w:lang w:val="en-US"/>
        </w:rPr>
        <w:t>-</w:t>
      </w:r>
      <w:r w:rsidR="00C94743" w:rsidRPr="00C94743">
        <w:rPr>
          <w:lang w:val="en-US"/>
        </w:rPr>
        <w:t xml:space="preserve">Cas9-mediated </w:t>
      </w:r>
      <w:r w:rsidR="00C94743" w:rsidRPr="007B45B3">
        <w:rPr>
          <w:i/>
          <w:lang w:val="en-US"/>
        </w:rPr>
        <w:t>ATG4B</w:t>
      </w:r>
      <w:r w:rsidR="00C94743" w:rsidRPr="00C94743">
        <w:rPr>
          <w:lang w:val="en-US"/>
        </w:rPr>
        <w:t xml:space="preserve"> knockout. Lysates from control and </w:t>
      </w:r>
      <w:r w:rsidR="00C94743" w:rsidRPr="007B45B3">
        <w:rPr>
          <w:i/>
          <w:lang w:val="en-US"/>
        </w:rPr>
        <w:t>ATG4B</w:t>
      </w:r>
      <w:r w:rsidR="00C94743" w:rsidRPr="00C94743">
        <w:rPr>
          <w:lang w:val="en-US"/>
        </w:rPr>
        <w:t xml:space="preserve"> KO HAP1 and </w:t>
      </w:r>
      <w:proofErr w:type="spellStart"/>
      <w:r w:rsidR="00C94743" w:rsidRPr="00C94743">
        <w:rPr>
          <w:lang w:val="en-US"/>
        </w:rPr>
        <w:t>HeLa</w:t>
      </w:r>
      <w:proofErr w:type="spellEnd"/>
      <w:r w:rsidR="00C94743" w:rsidRPr="00C94743">
        <w:rPr>
          <w:lang w:val="en-US"/>
        </w:rPr>
        <w:t xml:space="preserve"> cells were subject to western blotting using polyclonal ATG4B antibodies raised against the N</w:t>
      </w:r>
      <w:r w:rsidR="00F939DE">
        <w:rPr>
          <w:lang w:val="en-US"/>
        </w:rPr>
        <w:t xml:space="preserve"> </w:t>
      </w:r>
      <w:r w:rsidR="00C94743" w:rsidRPr="00C94743">
        <w:rPr>
          <w:lang w:val="en-US"/>
        </w:rPr>
        <w:t>terminus (SIGMA</w:t>
      </w:r>
      <w:r w:rsidR="00F939DE">
        <w:rPr>
          <w:lang w:val="en-US"/>
        </w:rPr>
        <w:t>,</w:t>
      </w:r>
      <w:r w:rsidR="00C94743" w:rsidRPr="00C94743">
        <w:rPr>
          <w:lang w:val="en-US"/>
        </w:rPr>
        <w:t xml:space="preserve"> A2981) and C</w:t>
      </w:r>
      <w:r w:rsidR="00F939DE">
        <w:rPr>
          <w:lang w:val="en-US"/>
        </w:rPr>
        <w:t xml:space="preserve"> </w:t>
      </w:r>
      <w:r w:rsidR="00C94743" w:rsidRPr="00C94743">
        <w:rPr>
          <w:lang w:val="en-US"/>
        </w:rPr>
        <w:t>terminus (C</w:t>
      </w:r>
      <w:r w:rsidR="00F939DE">
        <w:rPr>
          <w:lang w:val="en-US"/>
        </w:rPr>
        <w:t xml:space="preserve">ell Signaling Technology, </w:t>
      </w:r>
      <w:r w:rsidR="00C94743" w:rsidRPr="00C94743">
        <w:rPr>
          <w:lang w:val="en-US"/>
        </w:rPr>
        <w:t>5299) of the protein.</w:t>
      </w:r>
      <w:r w:rsidR="00C94743">
        <w:rPr>
          <w:lang w:val="en-US"/>
        </w:rPr>
        <w:t xml:space="preserve"> (</w:t>
      </w:r>
      <w:r w:rsidR="00C94743" w:rsidRPr="00C94743">
        <w:rPr>
          <w:b/>
          <w:lang w:val="en-US"/>
        </w:rPr>
        <w:t>B</w:t>
      </w:r>
      <w:r w:rsidR="00C94743">
        <w:rPr>
          <w:lang w:val="en-US"/>
        </w:rPr>
        <w:t xml:space="preserve">) </w:t>
      </w:r>
      <w:r w:rsidR="00C94743" w:rsidRPr="00C94743">
        <w:rPr>
          <w:lang w:val="en-US"/>
        </w:rPr>
        <w:t>Determination of background bands detected by anti-LC3B (SIGMA</w:t>
      </w:r>
      <w:r w:rsidR="00F939DE">
        <w:rPr>
          <w:lang w:val="en-US"/>
        </w:rPr>
        <w:t>,</w:t>
      </w:r>
      <w:r w:rsidR="00C94743" w:rsidRPr="00C94743">
        <w:rPr>
          <w:lang w:val="en-US"/>
        </w:rPr>
        <w:t xml:space="preserve"> L7543). </w:t>
      </w:r>
      <w:proofErr w:type="spellStart"/>
      <w:r w:rsidR="00C94743" w:rsidRPr="00C94743">
        <w:rPr>
          <w:lang w:val="en-US"/>
        </w:rPr>
        <w:t>HeLa</w:t>
      </w:r>
      <w:proofErr w:type="spellEnd"/>
      <w:r w:rsidR="00C94743" w:rsidRPr="00C94743">
        <w:rPr>
          <w:lang w:val="en-US"/>
        </w:rPr>
        <w:t xml:space="preserve"> control and </w:t>
      </w:r>
      <w:r w:rsidR="00C94743" w:rsidRPr="007B45B3">
        <w:rPr>
          <w:i/>
          <w:lang w:val="en-US"/>
        </w:rPr>
        <w:t>ATG4B</w:t>
      </w:r>
      <w:r>
        <w:rPr>
          <w:i/>
          <w:lang w:val="en-US"/>
        </w:rPr>
        <w:t xml:space="preserve"> </w:t>
      </w:r>
      <w:r w:rsidR="00C94743" w:rsidRPr="00C94743">
        <w:rPr>
          <w:lang w:val="en-US"/>
        </w:rPr>
        <w:t xml:space="preserve">KO cells were treated for 3 </w:t>
      </w:r>
      <w:r w:rsidR="00F939DE">
        <w:rPr>
          <w:lang w:val="en-US"/>
        </w:rPr>
        <w:t>h</w:t>
      </w:r>
      <w:r w:rsidR="00F939DE" w:rsidRPr="00C94743">
        <w:rPr>
          <w:lang w:val="en-US"/>
        </w:rPr>
        <w:t xml:space="preserve"> </w:t>
      </w:r>
      <w:r w:rsidR="00C94743" w:rsidRPr="00C94743">
        <w:rPr>
          <w:lang w:val="en-US"/>
        </w:rPr>
        <w:t xml:space="preserve">with DMSO or 250 </w:t>
      </w:r>
      <w:proofErr w:type="spellStart"/>
      <w:r w:rsidR="00C94743" w:rsidRPr="00C94743">
        <w:rPr>
          <w:lang w:val="en-US"/>
        </w:rPr>
        <w:t>nM</w:t>
      </w:r>
      <w:proofErr w:type="spellEnd"/>
      <w:r w:rsidR="00C94743" w:rsidRPr="00C94743">
        <w:rPr>
          <w:lang w:val="en-US"/>
        </w:rPr>
        <w:t xml:space="preserve"> Torin1 + </w:t>
      </w:r>
      <w:proofErr w:type="spellStart"/>
      <w:r w:rsidR="00C94743" w:rsidRPr="00C94743">
        <w:rPr>
          <w:lang w:val="en-US"/>
        </w:rPr>
        <w:t>baf</w:t>
      </w:r>
      <w:proofErr w:type="spellEnd"/>
      <w:r w:rsidR="00C94743" w:rsidRPr="00C94743">
        <w:rPr>
          <w:lang w:val="en-US"/>
        </w:rPr>
        <w:t xml:space="preserve"> A1 prior to </w:t>
      </w:r>
      <w:proofErr w:type="spellStart"/>
      <w:r w:rsidR="00C94743" w:rsidRPr="00C94743">
        <w:rPr>
          <w:lang w:val="en-US"/>
        </w:rPr>
        <w:t>lysis</w:t>
      </w:r>
      <w:proofErr w:type="spellEnd"/>
      <w:r w:rsidR="00C94743" w:rsidRPr="00C94743">
        <w:rPr>
          <w:lang w:val="en-US"/>
        </w:rPr>
        <w:t>. Samples of the same lysates were run in triplicate on an SDS</w:t>
      </w:r>
      <w:r w:rsidR="00F939DE">
        <w:rPr>
          <w:lang w:val="en-US"/>
        </w:rPr>
        <w:t>-PAGE</w:t>
      </w:r>
      <w:r w:rsidR="00C94743" w:rsidRPr="00C94743">
        <w:rPr>
          <w:lang w:val="en-US"/>
        </w:rPr>
        <w:t xml:space="preserve"> gel before transfer to membrane. The membrane was cut and incubated with </w:t>
      </w:r>
      <w:r w:rsidR="00F939DE">
        <w:rPr>
          <w:lang w:val="en-US"/>
        </w:rPr>
        <w:t>3</w:t>
      </w:r>
      <w:r w:rsidR="00F939DE" w:rsidRPr="00C94743">
        <w:rPr>
          <w:lang w:val="en-US"/>
        </w:rPr>
        <w:t xml:space="preserve"> </w:t>
      </w:r>
      <w:r w:rsidR="00C94743" w:rsidRPr="00C94743">
        <w:rPr>
          <w:lang w:val="en-US"/>
        </w:rPr>
        <w:t>different anti-LC3 antibodies as indicated. Asterisk indicates background band detected at the same molecular weight as LC3B-I.</w:t>
      </w:r>
      <w:r w:rsidR="00C94743">
        <w:rPr>
          <w:lang w:val="en-US"/>
        </w:rPr>
        <w:t xml:space="preserve"> (</w:t>
      </w:r>
      <w:r w:rsidR="00C94743" w:rsidRPr="00C94743">
        <w:rPr>
          <w:b/>
          <w:lang w:val="en-US"/>
        </w:rPr>
        <w:t>C</w:t>
      </w:r>
      <w:r w:rsidR="00C94743">
        <w:rPr>
          <w:lang w:val="en-US"/>
        </w:rPr>
        <w:t xml:space="preserve">) </w:t>
      </w:r>
      <w:r>
        <w:rPr>
          <w:lang w:val="en-US"/>
        </w:rPr>
        <w:t>PLD</w:t>
      </w:r>
      <w:r w:rsidR="00C94743" w:rsidRPr="00C94743">
        <w:rPr>
          <w:lang w:val="en-US"/>
        </w:rPr>
        <w:t xml:space="preserve"> band</w:t>
      </w:r>
      <w:r w:rsidR="00F939DE">
        <w:rPr>
          <w:lang w:val="en-US"/>
        </w:rPr>
        <w:t xml:space="preserve"> </w:t>
      </w:r>
      <w:r w:rsidR="00C94743" w:rsidRPr="00C94743">
        <w:rPr>
          <w:lang w:val="en-US"/>
        </w:rPr>
        <w:t xml:space="preserve">shift assay performed on HAP1 control or </w:t>
      </w:r>
      <w:r w:rsidR="00C94743" w:rsidRPr="007B45B3">
        <w:rPr>
          <w:i/>
          <w:lang w:val="en-US"/>
        </w:rPr>
        <w:t>ATG4B</w:t>
      </w:r>
      <w:r w:rsidR="00C94743" w:rsidRPr="00C94743">
        <w:rPr>
          <w:lang w:val="en-US"/>
        </w:rPr>
        <w:t xml:space="preserve"> KO cells treated for 6 </w:t>
      </w:r>
      <w:r w:rsidR="00F939DE">
        <w:rPr>
          <w:lang w:val="en-US"/>
        </w:rPr>
        <w:t>h</w:t>
      </w:r>
      <w:r w:rsidR="00F939DE" w:rsidRPr="00C94743">
        <w:rPr>
          <w:lang w:val="en-US"/>
        </w:rPr>
        <w:t xml:space="preserve"> </w:t>
      </w:r>
      <w:r w:rsidR="00C94743" w:rsidRPr="00C94743">
        <w:rPr>
          <w:lang w:val="en-US"/>
        </w:rPr>
        <w:t xml:space="preserve">with DMSO or 10 </w:t>
      </w:r>
      <w:proofErr w:type="spellStart"/>
      <w:r w:rsidR="00C94743" w:rsidRPr="00C94743">
        <w:rPr>
          <w:lang w:val="en-US"/>
        </w:rPr>
        <w:t>nM</w:t>
      </w:r>
      <w:proofErr w:type="spellEnd"/>
      <w:r w:rsidR="00C94743" w:rsidRPr="00C94743">
        <w:rPr>
          <w:lang w:val="en-US"/>
        </w:rPr>
        <w:t xml:space="preserve"> </w:t>
      </w:r>
      <w:proofErr w:type="spellStart"/>
      <w:r w:rsidR="00125F41">
        <w:rPr>
          <w:lang w:val="en-US"/>
        </w:rPr>
        <w:t>baf</w:t>
      </w:r>
      <w:proofErr w:type="spellEnd"/>
      <w:r w:rsidR="00125F41">
        <w:rPr>
          <w:lang w:val="en-US"/>
        </w:rPr>
        <w:t xml:space="preserve"> A1</w:t>
      </w:r>
      <w:r w:rsidR="00C94743" w:rsidRPr="00C94743">
        <w:rPr>
          <w:lang w:val="en-US"/>
        </w:rPr>
        <w:t xml:space="preserve"> and lysed in PLD assay buffer lacking NEM. Lysates were subject to </w:t>
      </w:r>
      <w:r w:rsidR="00C94743" w:rsidRPr="007B45B3">
        <w:rPr>
          <w:i/>
          <w:lang w:val="en-US"/>
        </w:rPr>
        <w:t xml:space="preserve">in vitro </w:t>
      </w:r>
      <w:r w:rsidR="00C94743" w:rsidRPr="00C94743">
        <w:rPr>
          <w:lang w:val="en-US"/>
        </w:rPr>
        <w:t>treatment with purified PLD or GST-ATG4B prior to western blotting.</w:t>
      </w:r>
      <w:r w:rsidR="00C94743">
        <w:rPr>
          <w:lang w:val="en-US"/>
        </w:rPr>
        <w:t xml:space="preserve"> (</w:t>
      </w:r>
      <w:r w:rsidR="00C94743" w:rsidRPr="00C94743">
        <w:rPr>
          <w:b/>
          <w:lang w:val="en-US"/>
        </w:rPr>
        <w:t>D</w:t>
      </w:r>
      <w:r w:rsidR="00C94743">
        <w:rPr>
          <w:lang w:val="en-US"/>
        </w:rPr>
        <w:t xml:space="preserve">) </w:t>
      </w:r>
      <w:r w:rsidR="00C94743" w:rsidRPr="00C94743">
        <w:rPr>
          <w:lang w:val="en-US"/>
        </w:rPr>
        <w:t xml:space="preserve">Western blot of lysates from </w:t>
      </w:r>
      <w:proofErr w:type="spellStart"/>
      <w:r w:rsidR="00C94743" w:rsidRPr="00C94743">
        <w:rPr>
          <w:lang w:val="en-US"/>
        </w:rPr>
        <w:t>HeLa</w:t>
      </w:r>
      <w:proofErr w:type="spellEnd"/>
      <w:r w:rsidR="00C94743" w:rsidRPr="00C94743">
        <w:rPr>
          <w:lang w:val="en-US"/>
        </w:rPr>
        <w:t xml:space="preserve"> control and </w:t>
      </w:r>
      <w:r w:rsidR="00C94743" w:rsidRPr="007B45B3">
        <w:rPr>
          <w:i/>
          <w:lang w:val="en-US"/>
        </w:rPr>
        <w:t>ATG4B</w:t>
      </w:r>
      <w:r w:rsidR="00C94743" w:rsidRPr="00C94743">
        <w:rPr>
          <w:lang w:val="en-US"/>
        </w:rPr>
        <w:t xml:space="preserve"> KO cells treated with the proteasome inhibitor MG132 (10 µM) for 6 or 24 h, in the presence or absence of 10 </w:t>
      </w:r>
      <w:proofErr w:type="spellStart"/>
      <w:r w:rsidR="00C94743" w:rsidRPr="00C94743">
        <w:rPr>
          <w:lang w:val="en-US"/>
        </w:rPr>
        <w:t>nM</w:t>
      </w:r>
      <w:proofErr w:type="spellEnd"/>
      <w:r w:rsidR="00C94743" w:rsidRPr="00C94743">
        <w:rPr>
          <w:lang w:val="en-US"/>
        </w:rPr>
        <w:t xml:space="preserve"> </w:t>
      </w:r>
      <w:proofErr w:type="spellStart"/>
      <w:r w:rsidR="00C94743" w:rsidRPr="00C94743">
        <w:rPr>
          <w:lang w:val="en-US"/>
        </w:rPr>
        <w:t>baf</w:t>
      </w:r>
      <w:proofErr w:type="spellEnd"/>
      <w:r w:rsidR="00C94743" w:rsidRPr="00C94743">
        <w:rPr>
          <w:lang w:val="en-US"/>
        </w:rPr>
        <w:t xml:space="preserve"> A1 added for the final 3 </w:t>
      </w:r>
      <w:r w:rsidR="00B36C83">
        <w:rPr>
          <w:lang w:val="en-US"/>
        </w:rPr>
        <w:t>h</w:t>
      </w:r>
      <w:r w:rsidR="00B36C83" w:rsidRPr="00C94743">
        <w:rPr>
          <w:lang w:val="en-US"/>
        </w:rPr>
        <w:t xml:space="preserve"> </w:t>
      </w:r>
      <w:r w:rsidR="00C94743" w:rsidRPr="00C94743">
        <w:rPr>
          <w:lang w:val="en-US"/>
        </w:rPr>
        <w:t>of treatment.</w:t>
      </w:r>
      <w:r w:rsidR="00C94743">
        <w:rPr>
          <w:lang w:val="en-US"/>
        </w:rPr>
        <w:t xml:space="preserve"> (</w:t>
      </w:r>
      <w:r w:rsidR="00C94743" w:rsidRPr="00C94743">
        <w:rPr>
          <w:b/>
          <w:lang w:val="en-US"/>
        </w:rPr>
        <w:t>E</w:t>
      </w:r>
      <w:r w:rsidR="00C94743">
        <w:rPr>
          <w:lang w:val="en-US"/>
        </w:rPr>
        <w:t xml:space="preserve">) </w:t>
      </w:r>
      <w:r w:rsidR="00C94743" w:rsidRPr="00C94743">
        <w:rPr>
          <w:lang w:val="en-US"/>
        </w:rPr>
        <w:t xml:space="preserve">Western blotting of LC3/GABARAP proteins using lysates from </w:t>
      </w:r>
      <w:proofErr w:type="spellStart"/>
      <w:r w:rsidR="00C94743" w:rsidRPr="00C94743">
        <w:rPr>
          <w:lang w:val="en-US"/>
        </w:rPr>
        <w:t>HeLa</w:t>
      </w:r>
      <w:proofErr w:type="spellEnd"/>
      <w:r w:rsidR="00C94743" w:rsidRPr="00C94743">
        <w:rPr>
          <w:lang w:val="en-US"/>
        </w:rPr>
        <w:t xml:space="preserve"> control and </w:t>
      </w:r>
      <w:r w:rsidR="00C94743" w:rsidRPr="007B45B3">
        <w:rPr>
          <w:i/>
          <w:lang w:val="en-US"/>
        </w:rPr>
        <w:t>ATG4B</w:t>
      </w:r>
      <w:r w:rsidR="00C94743" w:rsidRPr="00C94743">
        <w:rPr>
          <w:lang w:val="en-US"/>
        </w:rPr>
        <w:t xml:space="preserve"> KO cells treated for 3 </w:t>
      </w:r>
      <w:r w:rsidR="00B36C83">
        <w:rPr>
          <w:lang w:val="en-US"/>
        </w:rPr>
        <w:t>h</w:t>
      </w:r>
      <w:r w:rsidR="00B36C83" w:rsidRPr="00C94743">
        <w:rPr>
          <w:lang w:val="en-US"/>
        </w:rPr>
        <w:t xml:space="preserve"> </w:t>
      </w:r>
      <w:r w:rsidR="00C94743" w:rsidRPr="00C94743">
        <w:rPr>
          <w:lang w:val="en-US"/>
        </w:rPr>
        <w:t xml:space="preserve">with DMSO or 250 </w:t>
      </w:r>
      <w:proofErr w:type="spellStart"/>
      <w:r w:rsidR="00C94743" w:rsidRPr="00C94743">
        <w:rPr>
          <w:lang w:val="en-US"/>
        </w:rPr>
        <w:t>nM</w:t>
      </w:r>
      <w:proofErr w:type="spellEnd"/>
      <w:r w:rsidR="00C94743" w:rsidRPr="00C94743">
        <w:rPr>
          <w:lang w:val="en-US"/>
        </w:rPr>
        <w:t xml:space="preserve"> Torin1 and 10 </w:t>
      </w:r>
      <w:proofErr w:type="spellStart"/>
      <w:r w:rsidR="00C94743" w:rsidRPr="00C94743">
        <w:rPr>
          <w:lang w:val="en-US"/>
        </w:rPr>
        <w:t>nM</w:t>
      </w:r>
      <w:proofErr w:type="spellEnd"/>
      <w:r w:rsidR="00C94743" w:rsidRPr="00C94743">
        <w:rPr>
          <w:lang w:val="en-US"/>
        </w:rPr>
        <w:t xml:space="preserve"> </w:t>
      </w:r>
      <w:proofErr w:type="spellStart"/>
      <w:r w:rsidR="00C94743" w:rsidRPr="00C94743">
        <w:rPr>
          <w:lang w:val="en-US"/>
        </w:rPr>
        <w:t>baf</w:t>
      </w:r>
      <w:proofErr w:type="spellEnd"/>
      <w:r w:rsidR="00C94743" w:rsidRPr="00C94743">
        <w:rPr>
          <w:lang w:val="en-US"/>
        </w:rPr>
        <w:t xml:space="preserve"> A1. Cells were lysed in the pr</w:t>
      </w:r>
      <w:r w:rsidR="00C94743">
        <w:rPr>
          <w:lang w:val="en-US"/>
        </w:rPr>
        <w:t xml:space="preserve">esence or absence of 20 </w:t>
      </w:r>
      <w:proofErr w:type="spellStart"/>
      <w:r w:rsidR="00C94743">
        <w:rPr>
          <w:lang w:val="en-US"/>
        </w:rPr>
        <w:t>mM</w:t>
      </w:r>
      <w:proofErr w:type="spellEnd"/>
      <w:r w:rsidR="00C94743">
        <w:rPr>
          <w:lang w:val="en-US"/>
        </w:rPr>
        <w:t xml:space="preserve"> NEM.</w:t>
      </w:r>
    </w:p>
    <w:p w14:paraId="4B2C0660" w14:textId="30B115B5" w:rsidR="008F585F" w:rsidRPr="00C94743" w:rsidRDefault="008F585F" w:rsidP="003154B5">
      <w:pPr>
        <w:jc w:val="both"/>
        <w:rPr>
          <w:lang w:val="en-US"/>
        </w:rPr>
      </w:pPr>
    </w:p>
    <w:p w14:paraId="4C47D598" w14:textId="011895A1" w:rsidR="008F585F" w:rsidRPr="00DB5D45" w:rsidRDefault="008F585F" w:rsidP="007B45B3">
      <w:pPr>
        <w:spacing w:line="240" w:lineRule="auto"/>
        <w:rPr>
          <w:lang w:val="en-US"/>
        </w:rPr>
      </w:pPr>
      <w:r w:rsidRPr="00DB5D45">
        <w:rPr>
          <w:lang w:val="en-US"/>
        </w:rPr>
        <w:br w:type="page"/>
      </w:r>
      <w:r w:rsidR="00DC3DC9">
        <w:rPr>
          <w:noProof/>
          <w:lang w:val="en-US"/>
        </w:rPr>
        <w:lastRenderedPageBreak/>
        <w:drawing>
          <wp:inline distT="0" distB="0" distL="0" distR="0" wp14:anchorId="1FC1E910" wp14:editId="337D9D42">
            <wp:extent cx="5755640" cy="2231390"/>
            <wp:effectExtent l="0" t="0" r="10160" b="3810"/>
            <wp:docPr id="2" name="Picture 2" descr="Macintosh HD:Users:alexagrotis:Google Drive:Work:Rotation 2 - Ketteler:Manuscripts:Agrotis Autophagy 2018:Revision 4:Final Figures:png exported:FigS2-Full blot of 3xFLAG-LC3GABARAP of band migration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lexagrotis:Google Drive:Work:Rotation 2 - Ketteler:Manuscripts:Agrotis Autophagy 2018:Revision 4:Final Figures:png exported:FigS2-Full blot of 3xFLAG-LC3GABARAP of band migration-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594"/>
                    <a:stretch/>
                  </pic:blipFill>
                  <pic:spPr bwMode="auto">
                    <a:xfrm>
                      <a:off x="0" y="0"/>
                      <a:ext cx="5755640" cy="223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06C0D2" w14:textId="77777777" w:rsidR="00DC3DC9" w:rsidRPr="00DB5D45" w:rsidRDefault="00DC3DC9">
      <w:pPr>
        <w:spacing w:line="240" w:lineRule="auto"/>
        <w:rPr>
          <w:lang w:val="en-US"/>
        </w:rPr>
      </w:pPr>
    </w:p>
    <w:p w14:paraId="79152C9E" w14:textId="24BDFC95" w:rsidR="008F585F" w:rsidRPr="00DB5D45" w:rsidRDefault="008F585F" w:rsidP="003154B5">
      <w:pPr>
        <w:jc w:val="both"/>
        <w:rPr>
          <w:b/>
          <w:lang w:val="en-US"/>
        </w:rPr>
      </w:pPr>
      <w:r w:rsidRPr="00DB5D45">
        <w:rPr>
          <w:b/>
          <w:lang w:val="en-US"/>
        </w:rPr>
        <w:t>Figure S2</w:t>
      </w:r>
      <w:r w:rsidR="003154B5">
        <w:rPr>
          <w:b/>
          <w:lang w:val="en-US"/>
        </w:rPr>
        <w:t xml:space="preserve">. </w:t>
      </w:r>
      <w:r w:rsidRPr="003154B5">
        <w:rPr>
          <w:lang w:val="en-US"/>
        </w:rPr>
        <w:t>Original blots for Figure 2D</w:t>
      </w:r>
      <w:r w:rsidRPr="00DB5D45">
        <w:rPr>
          <w:b/>
          <w:lang w:val="en-US"/>
        </w:rPr>
        <w:t>.</w:t>
      </w:r>
    </w:p>
    <w:p w14:paraId="3C5DA6D4" w14:textId="77777777" w:rsidR="008F585F" w:rsidRPr="00DB5D45" w:rsidRDefault="008F585F">
      <w:pPr>
        <w:spacing w:line="240" w:lineRule="auto"/>
        <w:rPr>
          <w:lang w:val="en-US"/>
        </w:rPr>
      </w:pPr>
      <w:r w:rsidRPr="00DB5D45">
        <w:rPr>
          <w:lang w:val="en-US"/>
        </w:rPr>
        <w:br w:type="page"/>
      </w:r>
    </w:p>
    <w:p w14:paraId="6FD5EF8D" w14:textId="70C31D3A" w:rsidR="008F585F" w:rsidRPr="00DB5D45" w:rsidRDefault="00C0475D">
      <w:pPr>
        <w:spacing w:line="240" w:lineRule="auto"/>
        <w:rPr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55165" behindDoc="0" locked="0" layoutInCell="1" allowOverlap="1" wp14:anchorId="58148D7F" wp14:editId="66DAC982">
            <wp:simplePos x="0" y="0"/>
            <wp:positionH relativeFrom="column">
              <wp:posOffset>-207645</wp:posOffset>
            </wp:positionH>
            <wp:positionV relativeFrom="paragraph">
              <wp:posOffset>-114300</wp:posOffset>
            </wp:positionV>
            <wp:extent cx="6259528" cy="2309767"/>
            <wp:effectExtent l="0" t="0" r="0" b="190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lexagrotis:Google Drive:Work:Rotation 2 - Ketteler:Manuscripts:Agrotis MolCell 2017:Figures:Revision 1 Figures:Exported rev1:Supplementary:FigS3-GFP-GABARAPL1 HAP1 stable-enhanced-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913"/>
                    <a:stretch/>
                  </pic:blipFill>
                  <pic:spPr bwMode="auto">
                    <a:xfrm>
                      <a:off x="0" y="0"/>
                      <a:ext cx="6260221" cy="2310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53DA92" w14:textId="77777777" w:rsidR="008F585F" w:rsidRPr="00DB5D45" w:rsidRDefault="008F585F">
      <w:pPr>
        <w:spacing w:line="240" w:lineRule="auto"/>
        <w:rPr>
          <w:lang w:val="en-US"/>
        </w:rPr>
      </w:pPr>
    </w:p>
    <w:p w14:paraId="14F5180A" w14:textId="77777777" w:rsidR="008F585F" w:rsidRPr="00DB5D45" w:rsidRDefault="008F585F">
      <w:pPr>
        <w:spacing w:line="240" w:lineRule="auto"/>
        <w:rPr>
          <w:lang w:val="en-US"/>
        </w:rPr>
      </w:pPr>
    </w:p>
    <w:p w14:paraId="19A7FAFF" w14:textId="77777777" w:rsidR="008F585F" w:rsidRPr="00DB5D45" w:rsidRDefault="008F585F">
      <w:pPr>
        <w:spacing w:line="240" w:lineRule="auto"/>
        <w:rPr>
          <w:lang w:val="en-US"/>
        </w:rPr>
      </w:pPr>
    </w:p>
    <w:p w14:paraId="5C54C76D" w14:textId="77777777" w:rsidR="008F585F" w:rsidRPr="00DB5D45" w:rsidRDefault="008F585F">
      <w:pPr>
        <w:spacing w:line="240" w:lineRule="auto"/>
        <w:rPr>
          <w:lang w:val="en-US"/>
        </w:rPr>
      </w:pPr>
    </w:p>
    <w:p w14:paraId="3B7382AE" w14:textId="77777777" w:rsidR="008F585F" w:rsidRPr="00DB5D45" w:rsidRDefault="008F585F">
      <w:pPr>
        <w:spacing w:line="240" w:lineRule="auto"/>
        <w:rPr>
          <w:lang w:val="en-US"/>
        </w:rPr>
      </w:pPr>
    </w:p>
    <w:p w14:paraId="59691E22" w14:textId="77777777" w:rsidR="008F585F" w:rsidRPr="00DB5D45" w:rsidRDefault="008F585F">
      <w:pPr>
        <w:spacing w:line="240" w:lineRule="auto"/>
        <w:rPr>
          <w:lang w:val="en-US"/>
        </w:rPr>
      </w:pPr>
    </w:p>
    <w:p w14:paraId="30B5DEC9" w14:textId="0F1C6FA2" w:rsidR="008F585F" w:rsidRPr="00DB5D45" w:rsidRDefault="008F585F">
      <w:pPr>
        <w:spacing w:line="240" w:lineRule="auto"/>
        <w:rPr>
          <w:lang w:val="en-US"/>
        </w:rPr>
      </w:pPr>
    </w:p>
    <w:p w14:paraId="4C309617" w14:textId="77777777" w:rsidR="008F585F" w:rsidRPr="00DB5D45" w:rsidRDefault="008F585F">
      <w:pPr>
        <w:spacing w:line="240" w:lineRule="auto"/>
        <w:rPr>
          <w:lang w:val="en-US"/>
        </w:rPr>
      </w:pPr>
    </w:p>
    <w:p w14:paraId="7EFADEB9" w14:textId="77777777" w:rsidR="008F585F" w:rsidRPr="00DB5D45" w:rsidRDefault="008F585F">
      <w:pPr>
        <w:spacing w:line="240" w:lineRule="auto"/>
        <w:rPr>
          <w:lang w:val="en-US"/>
        </w:rPr>
      </w:pPr>
    </w:p>
    <w:p w14:paraId="793F4E66" w14:textId="77777777" w:rsidR="008F585F" w:rsidRPr="00DB5D45" w:rsidRDefault="008F585F">
      <w:pPr>
        <w:spacing w:line="240" w:lineRule="auto"/>
        <w:rPr>
          <w:lang w:val="en-US"/>
        </w:rPr>
      </w:pPr>
    </w:p>
    <w:p w14:paraId="0CAF8E2D" w14:textId="77777777" w:rsidR="008F585F" w:rsidRPr="00DB5D45" w:rsidRDefault="008F585F">
      <w:pPr>
        <w:spacing w:line="240" w:lineRule="auto"/>
        <w:rPr>
          <w:lang w:val="en-US"/>
        </w:rPr>
      </w:pPr>
    </w:p>
    <w:p w14:paraId="45EE1636" w14:textId="77777777" w:rsidR="008F585F" w:rsidRPr="00DB5D45" w:rsidRDefault="008F585F">
      <w:pPr>
        <w:spacing w:line="240" w:lineRule="auto"/>
        <w:rPr>
          <w:lang w:val="en-US"/>
        </w:rPr>
      </w:pPr>
    </w:p>
    <w:p w14:paraId="59D6E27E" w14:textId="77777777" w:rsidR="008F585F" w:rsidRPr="00DB5D45" w:rsidRDefault="008F585F">
      <w:pPr>
        <w:spacing w:line="240" w:lineRule="auto"/>
        <w:rPr>
          <w:lang w:val="en-US"/>
        </w:rPr>
      </w:pPr>
    </w:p>
    <w:p w14:paraId="23BBE38D" w14:textId="77777777" w:rsidR="008F585F" w:rsidRPr="00DB5D45" w:rsidRDefault="008F585F">
      <w:pPr>
        <w:spacing w:line="240" w:lineRule="auto"/>
        <w:rPr>
          <w:lang w:val="en-US"/>
        </w:rPr>
      </w:pPr>
    </w:p>
    <w:p w14:paraId="7A1561A6" w14:textId="77777777" w:rsidR="008F585F" w:rsidRPr="00DB5D45" w:rsidRDefault="008F585F" w:rsidP="003154B5">
      <w:pPr>
        <w:spacing w:line="240" w:lineRule="auto"/>
        <w:jc w:val="both"/>
        <w:rPr>
          <w:lang w:val="en-US"/>
        </w:rPr>
      </w:pPr>
    </w:p>
    <w:p w14:paraId="19945575" w14:textId="44D8FCDD" w:rsidR="008F585F" w:rsidRPr="00DB5D45" w:rsidRDefault="008F585F" w:rsidP="003154B5">
      <w:pPr>
        <w:jc w:val="both"/>
        <w:rPr>
          <w:lang w:val="en-US"/>
        </w:rPr>
      </w:pPr>
      <w:r w:rsidRPr="00DB5D45">
        <w:rPr>
          <w:b/>
          <w:lang w:val="en-US"/>
        </w:rPr>
        <w:t>Figure S3</w:t>
      </w:r>
      <w:r w:rsidR="003154B5">
        <w:rPr>
          <w:b/>
          <w:lang w:val="en-US"/>
        </w:rPr>
        <w:t>.</w:t>
      </w:r>
      <w:r w:rsidR="007B27B1">
        <w:rPr>
          <w:b/>
          <w:lang w:val="en-US"/>
        </w:rPr>
        <w:t xml:space="preserve"> </w:t>
      </w:r>
      <w:r w:rsidRPr="003154B5">
        <w:rPr>
          <w:lang w:val="en-US"/>
        </w:rPr>
        <w:t xml:space="preserve">Stably expressed GFP-GABARAPL1 WT </w:t>
      </w:r>
      <w:r w:rsidR="00C1795F" w:rsidRPr="003154B5">
        <w:rPr>
          <w:lang w:val="en-US"/>
        </w:rPr>
        <w:t>localizes</w:t>
      </w:r>
      <w:r w:rsidRPr="003154B5">
        <w:rPr>
          <w:lang w:val="en-US"/>
        </w:rPr>
        <w:t xml:space="preserve"> to </w:t>
      </w:r>
      <w:proofErr w:type="spellStart"/>
      <w:r w:rsidRPr="003154B5">
        <w:rPr>
          <w:lang w:val="en-US"/>
        </w:rPr>
        <w:t>puncta</w:t>
      </w:r>
      <w:proofErr w:type="spellEnd"/>
      <w:r w:rsidRPr="003154B5">
        <w:rPr>
          <w:lang w:val="en-US"/>
        </w:rPr>
        <w:t xml:space="preserve"> in the absence of ATG4B.</w:t>
      </w:r>
      <w:r w:rsidR="003154B5">
        <w:rPr>
          <w:lang w:val="en-US"/>
        </w:rPr>
        <w:t xml:space="preserve"> </w:t>
      </w:r>
      <w:r w:rsidRPr="00DB5D45">
        <w:rPr>
          <w:lang w:val="en-US"/>
        </w:rPr>
        <w:t xml:space="preserve">HAP1 control and </w:t>
      </w:r>
      <w:r w:rsidRPr="007B45B3">
        <w:rPr>
          <w:i/>
          <w:lang w:val="en-US"/>
        </w:rPr>
        <w:t>ATG4B</w:t>
      </w:r>
      <w:r w:rsidRPr="00DB5D45">
        <w:rPr>
          <w:lang w:val="en-US"/>
        </w:rPr>
        <w:t xml:space="preserve"> KO cells stably expressing GFP-GABARAPL1 WT were treated for 3 </w:t>
      </w:r>
      <w:r w:rsidR="00B36C83">
        <w:rPr>
          <w:lang w:val="en-US"/>
        </w:rPr>
        <w:t>h</w:t>
      </w:r>
      <w:r w:rsidR="00B36C83" w:rsidRPr="00DB5D45">
        <w:rPr>
          <w:lang w:val="en-US"/>
        </w:rPr>
        <w:t xml:space="preserve"> </w:t>
      </w:r>
      <w:r w:rsidRPr="00DB5D45">
        <w:rPr>
          <w:lang w:val="en-US"/>
        </w:rPr>
        <w:t xml:space="preserve">with DMSO or 250 </w:t>
      </w:r>
      <w:proofErr w:type="spellStart"/>
      <w:r w:rsidRPr="00DB5D45">
        <w:rPr>
          <w:lang w:val="en-US"/>
        </w:rPr>
        <w:t>nM</w:t>
      </w:r>
      <w:proofErr w:type="spellEnd"/>
      <w:r w:rsidRPr="00DB5D45">
        <w:rPr>
          <w:lang w:val="en-US"/>
        </w:rPr>
        <w:t xml:space="preserve"> Torin1 + 10 </w:t>
      </w:r>
      <w:proofErr w:type="spellStart"/>
      <w:r w:rsidRPr="00DB5D45">
        <w:rPr>
          <w:lang w:val="en-US"/>
        </w:rPr>
        <w:t>nM</w:t>
      </w:r>
      <w:proofErr w:type="spellEnd"/>
      <w:r w:rsidRPr="00DB5D45">
        <w:rPr>
          <w:lang w:val="en-US"/>
        </w:rPr>
        <w:t xml:space="preserve"> </w:t>
      </w:r>
      <w:proofErr w:type="spellStart"/>
      <w:r w:rsidRPr="00DB5D45">
        <w:rPr>
          <w:lang w:val="en-US"/>
        </w:rPr>
        <w:t>baf</w:t>
      </w:r>
      <w:proofErr w:type="spellEnd"/>
      <w:r w:rsidRPr="00DB5D45">
        <w:rPr>
          <w:lang w:val="en-US"/>
        </w:rPr>
        <w:t xml:space="preserve"> A1 prior to fixation and confocal imaging. Scale bar</w:t>
      </w:r>
      <w:r w:rsidR="00B36C83">
        <w:rPr>
          <w:lang w:val="en-US"/>
        </w:rPr>
        <w:t>:</w:t>
      </w:r>
      <w:r w:rsidRPr="00DB5D45">
        <w:rPr>
          <w:lang w:val="en-US"/>
        </w:rPr>
        <w:t xml:space="preserve"> 10 µm.</w:t>
      </w:r>
    </w:p>
    <w:p w14:paraId="6A9F3960" w14:textId="77777777" w:rsidR="008F585F" w:rsidRPr="00DB5D45" w:rsidRDefault="008F585F">
      <w:pPr>
        <w:spacing w:line="240" w:lineRule="auto"/>
        <w:rPr>
          <w:lang w:val="en-US"/>
        </w:rPr>
      </w:pPr>
      <w:r w:rsidRPr="00DB5D45">
        <w:rPr>
          <w:lang w:val="en-US"/>
        </w:rPr>
        <w:br w:type="page"/>
      </w:r>
    </w:p>
    <w:p w14:paraId="796909D6" w14:textId="3AA52AD5" w:rsidR="008F585F" w:rsidRPr="00DB5D45" w:rsidRDefault="00030473" w:rsidP="008F585F">
      <w:pPr>
        <w:rPr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57215" behindDoc="0" locked="0" layoutInCell="1" allowOverlap="1" wp14:anchorId="025D896B" wp14:editId="2389B400">
            <wp:simplePos x="0" y="0"/>
            <wp:positionH relativeFrom="column">
              <wp:posOffset>-208915</wp:posOffset>
            </wp:positionH>
            <wp:positionV relativeFrom="paragraph">
              <wp:posOffset>-342900</wp:posOffset>
            </wp:positionV>
            <wp:extent cx="6262837" cy="5625987"/>
            <wp:effectExtent l="0" t="0" r="1143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lexagrotis:Google Drive:Work:Rotation 2 - Ketteler:Manuscripts:Agrotis MolCell 2017:Figures:Revision 1 Figures:Exported rev1:Supplementary:FigS4-p62 in HAP1 cells plus starvation-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493"/>
                    <a:stretch/>
                  </pic:blipFill>
                  <pic:spPr bwMode="auto">
                    <a:xfrm>
                      <a:off x="0" y="0"/>
                      <a:ext cx="6263217" cy="562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AB6182" w14:textId="77777777" w:rsidR="008F585F" w:rsidRPr="00DB5D45" w:rsidRDefault="008F585F" w:rsidP="008F585F">
      <w:pPr>
        <w:rPr>
          <w:lang w:val="en-US"/>
        </w:rPr>
      </w:pPr>
    </w:p>
    <w:p w14:paraId="42C8A15A" w14:textId="77777777" w:rsidR="008F585F" w:rsidRPr="00DB5D45" w:rsidRDefault="008F585F" w:rsidP="008F585F">
      <w:pPr>
        <w:rPr>
          <w:lang w:val="en-US"/>
        </w:rPr>
      </w:pPr>
    </w:p>
    <w:p w14:paraId="25E2CD78" w14:textId="77777777" w:rsidR="008F585F" w:rsidRPr="00DB5D45" w:rsidRDefault="008F585F" w:rsidP="008F585F">
      <w:pPr>
        <w:rPr>
          <w:lang w:val="en-US"/>
        </w:rPr>
      </w:pPr>
    </w:p>
    <w:p w14:paraId="08F12AEC" w14:textId="77777777" w:rsidR="008F585F" w:rsidRPr="00DB5D45" w:rsidRDefault="008F585F" w:rsidP="008F585F">
      <w:pPr>
        <w:rPr>
          <w:lang w:val="en-US"/>
        </w:rPr>
      </w:pPr>
    </w:p>
    <w:p w14:paraId="2708474C" w14:textId="77777777" w:rsidR="008F585F" w:rsidRPr="00DB5D45" w:rsidRDefault="008F585F" w:rsidP="008F585F">
      <w:pPr>
        <w:rPr>
          <w:lang w:val="en-US"/>
        </w:rPr>
      </w:pPr>
    </w:p>
    <w:p w14:paraId="03A404DB" w14:textId="77777777" w:rsidR="008F585F" w:rsidRPr="00DB5D45" w:rsidRDefault="008F585F" w:rsidP="008F585F">
      <w:pPr>
        <w:rPr>
          <w:lang w:val="en-US"/>
        </w:rPr>
      </w:pPr>
    </w:p>
    <w:p w14:paraId="465AFBA8" w14:textId="77777777" w:rsidR="008F585F" w:rsidRPr="00DB5D45" w:rsidRDefault="008F585F" w:rsidP="008F585F">
      <w:pPr>
        <w:rPr>
          <w:lang w:val="en-US"/>
        </w:rPr>
      </w:pPr>
    </w:p>
    <w:p w14:paraId="25E80BD6" w14:textId="4DF01ABB" w:rsidR="00FA6077" w:rsidRPr="00DB5D45" w:rsidRDefault="00FA6077">
      <w:pPr>
        <w:spacing w:line="240" w:lineRule="auto"/>
        <w:rPr>
          <w:lang w:val="en-US"/>
        </w:rPr>
      </w:pPr>
    </w:p>
    <w:p w14:paraId="521ACA23" w14:textId="77777777" w:rsidR="00FA6077" w:rsidRPr="00DB5D45" w:rsidRDefault="00FA6077">
      <w:pPr>
        <w:spacing w:line="240" w:lineRule="auto"/>
        <w:rPr>
          <w:lang w:val="en-US"/>
        </w:rPr>
      </w:pPr>
    </w:p>
    <w:p w14:paraId="68C97FCC" w14:textId="77777777" w:rsidR="00FA6077" w:rsidRPr="00DB5D45" w:rsidRDefault="00FA6077">
      <w:pPr>
        <w:spacing w:line="240" w:lineRule="auto"/>
        <w:rPr>
          <w:lang w:val="en-US"/>
        </w:rPr>
      </w:pPr>
    </w:p>
    <w:p w14:paraId="1538A235" w14:textId="77777777" w:rsidR="00FA6077" w:rsidRPr="00DB5D45" w:rsidRDefault="00FA6077">
      <w:pPr>
        <w:spacing w:line="240" w:lineRule="auto"/>
        <w:rPr>
          <w:lang w:val="en-US"/>
        </w:rPr>
      </w:pPr>
    </w:p>
    <w:p w14:paraId="38B390B7" w14:textId="77777777" w:rsidR="00FA6077" w:rsidRPr="00DB5D45" w:rsidRDefault="00FA6077">
      <w:pPr>
        <w:spacing w:line="240" w:lineRule="auto"/>
        <w:rPr>
          <w:lang w:val="en-US"/>
        </w:rPr>
      </w:pPr>
    </w:p>
    <w:p w14:paraId="5BC37E91" w14:textId="77777777" w:rsidR="00FA6077" w:rsidRPr="00DB5D45" w:rsidRDefault="00FA6077">
      <w:pPr>
        <w:spacing w:line="240" w:lineRule="auto"/>
        <w:rPr>
          <w:lang w:val="en-US"/>
        </w:rPr>
      </w:pPr>
    </w:p>
    <w:p w14:paraId="75DB6274" w14:textId="77777777" w:rsidR="00FA6077" w:rsidRPr="00DB5D45" w:rsidRDefault="00FA6077">
      <w:pPr>
        <w:spacing w:line="240" w:lineRule="auto"/>
        <w:rPr>
          <w:lang w:val="en-US"/>
        </w:rPr>
      </w:pPr>
    </w:p>
    <w:p w14:paraId="7C5CFDEA" w14:textId="77777777" w:rsidR="00FA6077" w:rsidRPr="00DB5D45" w:rsidRDefault="00FA6077">
      <w:pPr>
        <w:spacing w:line="240" w:lineRule="auto"/>
        <w:rPr>
          <w:lang w:val="en-US"/>
        </w:rPr>
      </w:pPr>
    </w:p>
    <w:p w14:paraId="1685EAED" w14:textId="77777777" w:rsidR="00FA6077" w:rsidRPr="00DB5D45" w:rsidRDefault="00FA6077">
      <w:pPr>
        <w:spacing w:line="240" w:lineRule="auto"/>
        <w:rPr>
          <w:lang w:val="en-US"/>
        </w:rPr>
      </w:pPr>
    </w:p>
    <w:p w14:paraId="2A9255C0" w14:textId="77777777" w:rsidR="00FA6077" w:rsidRPr="00DB5D45" w:rsidRDefault="00FA6077">
      <w:pPr>
        <w:spacing w:line="240" w:lineRule="auto"/>
        <w:rPr>
          <w:lang w:val="en-US"/>
        </w:rPr>
      </w:pPr>
    </w:p>
    <w:p w14:paraId="4AF05D73" w14:textId="77777777" w:rsidR="00FA6077" w:rsidRPr="00DB5D45" w:rsidRDefault="00FA6077">
      <w:pPr>
        <w:spacing w:line="240" w:lineRule="auto"/>
        <w:rPr>
          <w:lang w:val="en-US"/>
        </w:rPr>
      </w:pPr>
    </w:p>
    <w:p w14:paraId="023DCF2F" w14:textId="77777777" w:rsidR="00FA6077" w:rsidRPr="00DB5D45" w:rsidRDefault="00FA6077">
      <w:pPr>
        <w:spacing w:line="240" w:lineRule="auto"/>
        <w:rPr>
          <w:lang w:val="en-US"/>
        </w:rPr>
      </w:pPr>
    </w:p>
    <w:p w14:paraId="1841FFB7" w14:textId="77777777" w:rsidR="00FA6077" w:rsidRPr="00DB5D45" w:rsidRDefault="00FA6077">
      <w:pPr>
        <w:spacing w:line="240" w:lineRule="auto"/>
        <w:rPr>
          <w:lang w:val="en-US"/>
        </w:rPr>
      </w:pPr>
    </w:p>
    <w:p w14:paraId="36FBC775" w14:textId="77777777" w:rsidR="00FA6077" w:rsidRPr="00DB5D45" w:rsidRDefault="00FA6077">
      <w:pPr>
        <w:spacing w:line="240" w:lineRule="auto"/>
        <w:rPr>
          <w:lang w:val="en-US"/>
        </w:rPr>
      </w:pPr>
    </w:p>
    <w:p w14:paraId="741F91EB" w14:textId="77777777" w:rsidR="00FA6077" w:rsidRPr="00DB5D45" w:rsidRDefault="00FA6077">
      <w:pPr>
        <w:spacing w:line="240" w:lineRule="auto"/>
        <w:rPr>
          <w:lang w:val="en-US"/>
        </w:rPr>
      </w:pPr>
    </w:p>
    <w:p w14:paraId="7A2DC9F8" w14:textId="77777777" w:rsidR="00FA6077" w:rsidRPr="00DB5D45" w:rsidRDefault="00FA6077">
      <w:pPr>
        <w:spacing w:line="240" w:lineRule="auto"/>
        <w:rPr>
          <w:lang w:val="en-US"/>
        </w:rPr>
      </w:pPr>
    </w:p>
    <w:p w14:paraId="49AA3AFC" w14:textId="77777777" w:rsidR="00FA6077" w:rsidRPr="00DB5D45" w:rsidRDefault="00FA6077">
      <w:pPr>
        <w:spacing w:line="240" w:lineRule="auto"/>
        <w:rPr>
          <w:lang w:val="en-US"/>
        </w:rPr>
      </w:pPr>
    </w:p>
    <w:p w14:paraId="22A5B42F" w14:textId="77777777" w:rsidR="00FA6077" w:rsidRPr="00DB5D45" w:rsidRDefault="00FA6077">
      <w:pPr>
        <w:spacing w:line="240" w:lineRule="auto"/>
        <w:rPr>
          <w:lang w:val="en-US"/>
        </w:rPr>
      </w:pPr>
    </w:p>
    <w:p w14:paraId="49FE325C" w14:textId="77777777" w:rsidR="00FA6077" w:rsidRPr="00DB5D45" w:rsidRDefault="00FA6077">
      <w:pPr>
        <w:spacing w:line="240" w:lineRule="auto"/>
        <w:rPr>
          <w:lang w:val="en-US"/>
        </w:rPr>
      </w:pPr>
    </w:p>
    <w:p w14:paraId="37DED19C" w14:textId="77777777" w:rsidR="00FA6077" w:rsidRPr="00DB5D45" w:rsidRDefault="00FA6077">
      <w:pPr>
        <w:spacing w:line="240" w:lineRule="auto"/>
        <w:rPr>
          <w:lang w:val="en-US"/>
        </w:rPr>
      </w:pPr>
    </w:p>
    <w:p w14:paraId="7A1C0D82" w14:textId="77777777" w:rsidR="00FA6077" w:rsidRPr="00DB5D45" w:rsidRDefault="00FA6077">
      <w:pPr>
        <w:spacing w:line="240" w:lineRule="auto"/>
        <w:rPr>
          <w:lang w:val="en-US"/>
        </w:rPr>
      </w:pPr>
    </w:p>
    <w:p w14:paraId="213F2B24" w14:textId="77777777" w:rsidR="00FA6077" w:rsidRPr="00DB5D45" w:rsidRDefault="00FA6077">
      <w:pPr>
        <w:spacing w:line="240" w:lineRule="auto"/>
        <w:rPr>
          <w:lang w:val="en-US"/>
        </w:rPr>
      </w:pPr>
    </w:p>
    <w:p w14:paraId="04A25C25" w14:textId="77777777" w:rsidR="00FA6077" w:rsidRPr="00DB5D45" w:rsidRDefault="00FA6077" w:rsidP="00FA6077">
      <w:pPr>
        <w:rPr>
          <w:b/>
          <w:lang w:val="en-US"/>
        </w:rPr>
      </w:pPr>
    </w:p>
    <w:p w14:paraId="1158C280" w14:textId="5A058F59" w:rsidR="00FA6077" w:rsidRPr="00723EB4" w:rsidRDefault="00FA6077" w:rsidP="003154B5">
      <w:pPr>
        <w:jc w:val="both"/>
        <w:rPr>
          <w:b/>
          <w:lang w:val="en-US"/>
        </w:rPr>
      </w:pPr>
      <w:r w:rsidRPr="00DB5D45">
        <w:rPr>
          <w:b/>
          <w:lang w:val="en-US"/>
        </w:rPr>
        <w:t>Figure S4</w:t>
      </w:r>
      <w:r w:rsidR="003154B5">
        <w:rPr>
          <w:b/>
          <w:lang w:val="en-US"/>
        </w:rPr>
        <w:t>.</w:t>
      </w:r>
      <w:r w:rsidR="007B27B1">
        <w:rPr>
          <w:b/>
          <w:lang w:val="en-US"/>
        </w:rPr>
        <w:t xml:space="preserve"> </w:t>
      </w:r>
      <w:r w:rsidRPr="003154B5">
        <w:rPr>
          <w:lang w:val="en-US"/>
        </w:rPr>
        <w:t>Defect in starvation and Torin1-induced SQSTM1 degradation in HAP1 cells lacking ATG4B.</w:t>
      </w:r>
      <w:r w:rsidR="003154B5">
        <w:rPr>
          <w:b/>
          <w:lang w:val="en-US"/>
        </w:rPr>
        <w:t xml:space="preserve"> </w:t>
      </w:r>
      <w:r w:rsidR="003154B5">
        <w:rPr>
          <w:lang w:val="en-US"/>
        </w:rPr>
        <w:t>(</w:t>
      </w:r>
      <w:r w:rsidR="003154B5" w:rsidRPr="003154B5">
        <w:rPr>
          <w:b/>
          <w:lang w:val="en-US"/>
        </w:rPr>
        <w:t>A</w:t>
      </w:r>
      <w:r w:rsidR="003154B5">
        <w:rPr>
          <w:lang w:val="en-US"/>
        </w:rPr>
        <w:t xml:space="preserve">) </w:t>
      </w:r>
      <w:r w:rsidR="003154B5" w:rsidRPr="003154B5">
        <w:rPr>
          <w:lang w:val="en-US"/>
        </w:rPr>
        <w:t xml:space="preserve">Western blot of lysates (lacking NEM) from HAP1 control and </w:t>
      </w:r>
      <w:r w:rsidR="003154B5" w:rsidRPr="007B45B3">
        <w:rPr>
          <w:i/>
          <w:lang w:val="en-US"/>
        </w:rPr>
        <w:t>ATG4B</w:t>
      </w:r>
      <w:r w:rsidR="003154B5" w:rsidRPr="003154B5">
        <w:rPr>
          <w:lang w:val="en-US"/>
        </w:rPr>
        <w:t xml:space="preserve"> KO cells starved for incremental time points by washing twice with PBS and incubating with EBSS (or in the presence of 10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</w:t>
      </w:r>
      <w:proofErr w:type="spellStart"/>
      <w:r w:rsidR="003154B5" w:rsidRPr="003154B5">
        <w:rPr>
          <w:lang w:val="en-US"/>
        </w:rPr>
        <w:t>baf</w:t>
      </w:r>
      <w:proofErr w:type="spellEnd"/>
      <w:r w:rsidR="003154B5" w:rsidRPr="003154B5">
        <w:rPr>
          <w:lang w:val="en-US"/>
        </w:rPr>
        <w:t xml:space="preserve"> A1). Representative blots are shown on the left hand side. Protein level of SQSTM1 from </w:t>
      </w:r>
      <w:r w:rsidR="00635D33">
        <w:rPr>
          <w:lang w:val="en-US"/>
        </w:rPr>
        <w:t>3</w:t>
      </w:r>
      <w:r w:rsidR="00635D33" w:rsidRPr="003154B5">
        <w:rPr>
          <w:lang w:val="en-US"/>
        </w:rPr>
        <w:t xml:space="preserve"> </w:t>
      </w:r>
      <w:r w:rsidR="003154B5" w:rsidRPr="003154B5">
        <w:rPr>
          <w:lang w:val="en-US"/>
        </w:rPr>
        <w:t xml:space="preserve">independent experiments was quantified by densitometry and plotted (right panel) after normalizing against the ACTIN protein level. Individual data points are shown and mean is displayed as a line. * P ≤ 0.05, </w:t>
      </w:r>
      <w:proofErr w:type="spellStart"/>
      <w:r w:rsidR="003154B5" w:rsidRPr="003154B5">
        <w:rPr>
          <w:lang w:val="en-US"/>
        </w:rPr>
        <w:t>n.s</w:t>
      </w:r>
      <w:proofErr w:type="spellEnd"/>
      <w:r w:rsidR="003154B5" w:rsidRPr="003154B5">
        <w:rPr>
          <w:lang w:val="en-US"/>
        </w:rPr>
        <w:t>. P &gt; 0.05  (</w:t>
      </w:r>
      <w:proofErr w:type="spellStart"/>
      <w:r w:rsidR="003154B5" w:rsidRPr="003154B5">
        <w:rPr>
          <w:lang w:val="en-US"/>
        </w:rPr>
        <w:t>Sidak’s</w:t>
      </w:r>
      <w:proofErr w:type="spellEnd"/>
      <w:r w:rsidR="003154B5" w:rsidRPr="003154B5">
        <w:rPr>
          <w:lang w:val="en-US"/>
        </w:rPr>
        <w:t xml:space="preserve"> multiple comparison test).</w:t>
      </w:r>
      <w:r w:rsidR="003154B5">
        <w:rPr>
          <w:lang w:val="en-US"/>
        </w:rPr>
        <w:t xml:space="preserve"> </w:t>
      </w:r>
      <w:r w:rsidR="003154B5" w:rsidRPr="003154B5">
        <w:rPr>
          <w:lang w:val="en-US"/>
        </w:rPr>
        <w:t>(</w:t>
      </w:r>
      <w:r w:rsidR="003154B5" w:rsidRPr="003154B5">
        <w:rPr>
          <w:b/>
          <w:lang w:val="en-US"/>
        </w:rPr>
        <w:t>B</w:t>
      </w:r>
      <w:r w:rsidR="003154B5">
        <w:rPr>
          <w:lang w:val="en-US"/>
        </w:rPr>
        <w:t xml:space="preserve">) </w:t>
      </w:r>
      <w:r w:rsidR="003154B5" w:rsidRPr="003154B5">
        <w:rPr>
          <w:lang w:val="en-US"/>
        </w:rPr>
        <w:t xml:space="preserve">Immunocytochemistry of endogenous SQSTM1 and LAMP1 in control and </w:t>
      </w:r>
      <w:r w:rsidR="003154B5" w:rsidRPr="007B45B3">
        <w:rPr>
          <w:i/>
          <w:lang w:val="en-US"/>
        </w:rPr>
        <w:t>ATG4B</w:t>
      </w:r>
      <w:r w:rsidR="003154B5" w:rsidRPr="003154B5">
        <w:rPr>
          <w:lang w:val="en-US"/>
        </w:rPr>
        <w:t xml:space="preserve"> KO HAP1 cells. Cells were treated for 3 </w:t>
      </w:r>
      <w:r w:rsidR="00635D33">
        <w:rPr>
          <w:lang w:val="en-US"/>
        </w:rPr>
        <w:t>h</w:t>
      </w:r>
      <w:r w:rsidR="00635D33" w:rsidRPr="003154B5">
        <w:rPr>
          <w:lang w:val="en-US"/>
        </w:rPr>
        <w:t xml:space="preserve"> </w:t>
      </w:r>
      <w:r w:rsidR="003154B5" w:rsidRPr="003154B5">
        <w:rPr>
          <w:lang w:val="en-US"/>
        </w:rPr>
        <w:t xml:space="preserve">with DMSO or 250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Torin1 + 10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</w:t>
      </w:r>
      <w:proofErr w:type="spellStart"/>
      <w:r w:rsidR="003154B5" w:rsidRPr="003154B5">
        <w:rPr>
          <w:lang w:val="en-US"/>
        </w:rPr>
        <w:t>baf</w:t>
      </w:r>
      <w:proofErr w:type="spellEnd"/>
      <w:r w:rsidR="003154B5" w:rsidRPr="003154B5">
        <w:rPr>
          <w:lang w:val="en-US"/>
        </w:rPr>
        <w:t xml:space="preserve"> A1 prior to fixation</w:t>
      </w:r>
      <w:r w:rsidR="003154B5">
        <w:rPr>
          <w:lang w:val="en-US"/>
        </w:rPr>
        <w:t xml:space="preserve"> and staining. Scale bar</w:t>
      </w:r>
      <w:r w:rsidR="00723EB4">
        <w:rPr>
          <w:lang w:val="en-US"/>
        </w:rPr>
        <w:t>:</w:t>
      </w:r>
      <w:r w:rsidR="003154B5">
        <w:rPr>
          <w:lang w:val="en-US"/>
        </w:rPr>
        <w:t xml:space="preserve"> 10 µm.</w:t>
      </w:r>
    </w:p>
    <w:p w14:paraId="2B753B6B" w14:textId="77777777" w:rsidR="008F585F" w:rsidRPr="00DB5D45" w:rsidRDefault="008F585F">
      <w:pPr>
        <w:spacing w:line="240" w:lineRule="auto"/>
        <w:rPr>
          <w:lang w:val="en-US"/>
        </w:rPr>
      </w:pPr>
      <w:r w:rsidRPr="00DB5D45">
        <w:rPr>
          <w:lang w:val="en-US"/>
        </w:rPr>
        <w:br w:type="page"/>
      </w:r>
    </w:p>
    <w:p w14:paraId="4B75341D" w14:textId="0FC0D5A1" w:rsidR="008F585F" w:rsidRPr="00DB5D45" w:rsidRDefault="00FA6077" w:rsidP="008F585F">
      <w:pPr>
        <w:rPr>
          <w:lang w:val="en-US"/>
        </w:rPr>
      </w:pPr>
      <w:r w:rsidRPr="00DB5D45">
        <w:rPr>
          <w:b/>
          <w:noProof/>
          <w:lang w:val="en-US"/>
        </w:rPr>
        <w:lastRenderedPageBreak/>
        <w:drawing>
          <wp:anchor distT="0" distB="0" distL="114300" distR="114300" simplePos="0" relativeHeight="251666432" behindDoc="0" locked="0" layoutInCell="1" allowOverlap="1" wp14:anchorId="73D0393B" wp14:editId="35DF4239">
            <wp:simplePos x="0" y="0"/>
            <wp:positionH relativeFrom="column">
              <wp:posOffset>-228600</wp:posOffset>
            </wp:positionH>
            <wp:positionV relativeFrom="paragraph">
              <wp:posOffset>38101</wp:posOffset>
            </wp:positionV>
            <wp:extent cx="6258424" cy="8852641"/>
            <wp:effectExtent l="0" t="0" r="0" b="1206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lexagrotis:Google Drive:Work:Rotation 2 - Ketteler:Manuscripts:Agrotis MolCell 2017:Figures:Exported:JPEG final:FigS1-Further characterisation ATG4B KO HeLa cells-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424" cy="885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B5A5D2" w14:textId="77777777" w:rsidR="00FA6077" w:rsidRPr="00DB5D45" w:rsidRDefault="00FA6077" w:rsidP="008F585F">
      <w:pPr>
        <w:rPr>
          <w:lang w:val="en-US"/>
        </w:rPr>
      </w:pPr>
    </w:p>
    <w:p w14:paraId="4AA753D6" w14:textId="77777777" w:rsidR="00FA6077" w:rsidRPr="00DB5D45" w:rsidRDefault="00FA6077" w:rsidP="008F585F">
      <w:pPr>
        <w:rPr>
          <w:lang w:val="en-US"/>
        </w:rPr>
      </w:pPr>
    </w:p>
    <w:p w14:paraId="10481DD3" w14:textId="77777777" w:rsidR="00FA6077" w:rsidRPr="00DB5D45" w:rsidRDefault="00FA6077" w:rsidP="008F585F">
      <w:pPr>
        <w:rPr>
          <w:lang w:val="en-US"/>
        </w:rPr>
      </w:pPr>
    </w:p>
    <w:p w14:paraId="39ACDC67" w14:textId="77777777" w:rsidR="00FA6077" w:rsidRPr="00DB5D45" w:rsidRDefault="00FA6077" w:rsidP="008F585F">
      <w:pPr>
        <w:rPr>
          <w:lang w:val="en-US"/>
        </w:rPr>
      </w:pPr>
    </w:p>
    <w:p w14:paraId="37903076" w14:textId="77777777" w:rsidR="00FA6077" w:rsidRPr="00DB5D45" w:rsidRDefault="00FA6077" w:rsidP="008F585F">
      <w:pPr>
        <w:rPr>
          <w:lang w:val="en-US"/>
        </w:rPr>
      </w:pPr>
    </w:p>
    <w:p w14:paraId="319FFEED" w14:textId="5848AEBD" w:rsidR="00FA6077" w:rsidRPr="00DB5D45" w:rsidRDefault="00FA6077">
      <w:pPr>
        <w:spacing w:line="240" w:lineRule="auto"/>
        <w:rPr>
          <w:lang w:val="en-US"/>
        </w:rPr>
      </w:pPr>
      <w:r w:rsidRPr="00DB5D45">
        <w:rPr>
          <w:lang w:val="en-US"/>
        </w:rPr>
        <w:br w:type="page"/>
      </w:r>
    </w:p>
    <w:p w14:paraId="5BE935A3" w14:textId="5AC1EB3A" w:rsidR="003154B5" w:rsidRPr="003154B5" w:rsidRDefault="00FA6077" w:rsidP="003154B5">
      <w:pPr>
        <w:jc w:val="both"/>
        <w:rPr>
          <w:b/>
          <w:lang w:val="en-US"/>
        </w:rPr>
      </w:pPr>
      <w:r w:rsidRPr="00DB5D45">
        <w:rPr>
          <w:b/>
          <w:lang w:val="en-US"/>
        </w:rPr>
        <w:lastRenderedPageBreak/>
        <w:t>Figure S5</w:t>
      </w:r>
      <w:r w:rsidR="003154B5">
        <w:rPr>
          <w:b/>
          <w:lang w:val="en-US"/>
        </w:rPr>
        <w:t>.</w:t>
      </w:r>
      <w:r w:rsidR="007B27B1">
        <w:rPr>
          <w:b/>
          <w:lang w:val="en-US"/>
        </w:rPr>
        <w:t xml:space="preserve"> </w:t>
      </w:r>
      <w:r w:rsidRPr="003154B5">
        <w:rPr>
          <w:lang w:val="en-US"/>
        </w:rPr>
        <w:t xml:space="preserve">Additional </w:t>
      </w:r>
      <w:r w:rsidR="00C1795F" w:rsidRPr="003154B5">
        <w:rPr>
          <w:lang w:val="en-US"/>
        </w:rPr>
        <w:t>characterization</w:t>
      </w:r>
      <w:r w:rsidRPr="003154B5">
        <w:rPr>
          <w:lang w:val="en-US"/>
        </w:rPr>
        <w:t xml:space="preserve"> of primed LC3B expression in ATG4B deficient HAP1 and </w:t>
      </w:r>
      <w:proofErr w:type="spellStart"/>
      <w:r w:rsidRPr="003154B5">
        <w:rPr>
          <w:lang w:val="en-US"/>
        </w:rPr>
        <w:t>HeLa</w:t>
      </w:r>
      <w:proofErr w:type="spellEnd"/>
      <w:r w:rsidRPr="003154B5">
        <w:rPr>
          <w:lang w:val="en-US"/>
        </w:rPr>
        <w:t xml:space="preserve"> cells.</w:t>
      </w:r>
      <w:r w:rsidR="003154B5">
        <w:rPr>
          <w:b/>
          <w:lang w:val="en-US"/>
        </w:rPr>
        <w:t xml:space="preserve"> </w:t>
      </w:r>
      <w:r w:rsidR="003154B5">
        <w:rPr>
          <w:lang w:val="en-US"/>
        </w:rPr>
        <w:t>(</w:t>
      </w:r>
      <w:r w:rsidR="003154B5" w:rsidRPr="003154B5">
        <w:rPr>
          <w:b/>
          <w:lang w:val="en-US"/>
        </w:rPr>
        <w:t>A</w:t>
      </w:r>
      <w:r w:rsidR="003154B5">
        <w:rPr>
          <w:lang w:val="en-US"/>
        </w:rPr>
        <w:t xml:space="preserve">) </w:t>
      </w:r>
      <w:r w:rsidR="003154B5" w:rsidRPr="003154B5">
        <w:rPr>
          <w:lang w:val="en-US"/>
        </w:rPr>
        <w:t xml:space="preserve">Confocal microscopy of GFP-tagged LC3B mutants stably expressed in </w:t>
      </w:r>
      <w:proofErr w:type="spellStart"/>
      <w:r w:rsidR="003154B5" w:rsidRPr="003154B5">
        <w:rPr>
          <w:lang w:val="en-US"/>
        </w:rPr>
        <w:t>HeLa</w:t>
      </w:r>
      <w:proofErr w:type="spellEnd"/>
      <w:r w:rsidR="003154B5" w:rsidRPr="003154B5">
        <w:rPr>
          <w:lang w:val="en-US"/>
        </w:rPr>
        <w:t xml:space="preserve"> control and </w:t>
      </w:r>
      <w:r w:rsidR="003154B5" w:rsidRPr="007B45B3">
        <w:rPr>
          <w:i/>
          <w:lang w:val="en-US"/>
        </w:rPr>
        <w:t>ATG4B</w:t>
      </w:r>
      <w:r w:rsidR="003154B5" w:rsidRPr="003154B5">
        <w:rPr>
          <w:lang w:val="en-US"/>
        </w:rPr>
        <w:t xml:space="preserve"> KO cells treated for 3 </w:t>
      </w:r>
      <w:r w:rsidR="00635D33">
        <w:rPr>
          <w:lang w:val="en-US"/>
        </w:rPr>
        <w:t>h</w:t>
      </w:r>
      <w:r w:rsidR="00635D33" w:rsidRPr="003154B5">
        <w:rPr>
          <w:lang w:val="en-US"/>
        </w:rPr>
        <w:t xml:space="preserve"> </w:t>
      </w:r>
      <w:r w:rsidR="003154B5" w:rsidRPr="003154B5">
        <w:rPr>
          <w:lang w:val="en-US"/>
        </w:rPr>
        <w:t xml:space="preserve">with combinations of DMSO or 250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Torin1 with or without 10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</w:t>
      </w:r>
      <w:proofErr w:type="spellStart"/>
      <w:r w:rsidR="003154B5" w:rsidRPr="003154B5">
        <w:rPr>
          <w:lang w:val="en-US"/>
        </w:rPr>
        <w:t>baf</w:t>
      </w:r>
      <w:proofErr w:type="spellEnd"/>
      <w:r w:rsidR="003154B5" w:rsidRPr="003154B5">
        <w:rPr>
          <w:lang w:val="en-US"/>
        </w:rPr>
        <w:t xml:space="preserve"> A1. Scale bar</w:t>
      </w:r>
      <w:r w:rsidR="00635D33">
        <w:rPr>
          <w:lang w:val="en-US"/>
        </w:rPr>
        <w:t>:</w:t>
      </w:r>
      <w:r w:rsidR="003154B5" w:rsidRPr="003154B5">
        <w:rPr>
          <w:lang w:val="en-US"/>
        </w:rPr>
        <w:t xml:space="preserve"> 10 µm.</w:t>
      </w:r>
      <w:r w:rsidR="003154B5">
        <w:rPr>
          <w:b/>
          <w:lang w:val="en-US"/>
        </w:rPr>
        <w:t xml:space="preserve"> </w:t>
      </w:r>
      <w:r w:rsidR="003154B5">
        <w:rPr>
          <w:lang w:val="en-US"/>
        </w:rPr>
        <w:t>(</w:t>
      </w:r>
      <w:r w:rsidR="003154B5" w:rsidRPr="003154B5">
        <w:rPr>
          <w:b/>
          <w:lang w:val="en-US"/>
        </w:rPr>
        <w:t>B</w:t>
      </w:r>
      <w:r w:rsidR="003154B5">
        <w:rPr>
          <w:lang w:val="en-US"/>
        </w:rPr>
        <w:t xml:space="preserve">) </w:t>
      </w:r>
      <w:r w:rsidR="003154B5" w:rsidRPr="003154B5">
        <w:rPr>
          <w:lang w:val="en-US"/>
        </w:rPr>
        <w:t xml:space="preserve">Immunocytochemistry of endogenous SQSTM1 and LAMP1 in HAP1 control and </w:t>
      </w:r>
      <w:r w:rsidR="003154B5" w:rsidRPr="007B45B3">
        <w:rPr>
          <w:i/>
          <w:lang w:val="en-US"/>
        </w:rPr>
        <w:t>ATG4B</w:t>
      </w:r>
      <w:r w:rsidR="003154B5" w:rsidRPr="003154B5">
        <w:rPr>
          <w:lang w:val="en-US"/>
        </w:rPr>
        <w:t xml:space="preserve"> KO cells stably expressing GFP-LC3B-G120. Cells were treated for 3 </w:t>
      </w:r>
      <w:r w:rsidR="00635D33">
        <w:rPr>
          <w:lang w:val="en-US"/>
        </w:rPr>
        <w:t>h</w:t>
      </w:r>
      <w:r w:rsidR="00635D33" w:rsidRPr="003154B5">
        <w:rPr>
          <w:lang w:val="en-US"/>
        </w:rPr>
        <w:t xml:space="preserve"> </w:t>
      </w:r>
      <w:r w:rsidR="003154B5" w:rsidRPr="003154B5">
        <w:rPr>
          <w:lang w:val="en-US"/>
        </w:rPr>
        <w:t xml:space="preserve">with combinations of DMSO or 250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Torin1 with or without 10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</w:t>
      </w:r>
      <w:proofErr w:type="spellStart"/>
      <w:r w:rsidR="003154B5" w:rsidRPr="003154B5">
        <w:rPr>
          <w:lang w:val="en-US"/>
        </w:rPr>
        <w:t>baf</w:t>
      </w:r>
      <w:proofErr w:type="spellEnd"/>
      <w:r w:rsidR="003154B5" w:rsidRPr="003154B5">
        <w:rPr>
          <w:lang w:val="en-US"/>
        </w:rPr>
        <w:t xml:space="preserve"> A1 for 3 </w:t>
      </w:r>
      <w:r w:rsidR="00635D33">
        <w:rPr>
          <w:lang w:val="en-US"/>
        </w:rPr>
        <w:t>h</w:t>
      </w:r>
      <w:r w:rsidR="00635D33" w:rsidRPr="003154B5">
        <w:rPr>
          <w:lang w:val="en-US"/>
        </w:rPr>
        <w:t xml:space="preserve"> </w:t>
      </w:r>
      <w:r w:rsidR="003154B5" w:rsidRPr="003154B5">
        <w:rPr>
          <w:lang w:val="en-US"/>
        </w:rPr>
        <w:t>prior to fixation and staining. Scale bar</w:t>
      </w:r>
      <w:r w:rsidR="00635D33">
        <w:rPr>
          <w:lang w:val="en-US"/>
        </w:rPr>
        <w:t>:</w:t>
      </w:r>
      <w:r w:rsidR="003154B5" w:rsidRPr="003154B5">
        <w:rPr>
          <w:lang w:val="en-US"/>
        </w:rPr>
        <w:t xml:space="preserve"> 10 µm.</w:t>
      </w:r>
      <w:r w:rsidR="003154B5">
        <w:rPr>
          <w:b/>
          <w:lang w:val="en-US"/>
        </w:rPr>
        <w:t xml:space="preserve"> </w:t>
      </w:r>
      <w:r w:rsidR="003154B5">
        <w:rPr>
          <w:lang w:val="en-US"/>
        </w:rPr>
        <w:t>(</w:t>
      </w:r>
      <w:r w:rsidR="003154B5" w:rsidRPr="003154B5">
        <w:rPr>
          <w:b/>
          <w:lang w:val="en-US"/>
        </w:rPr>
        <w:t>C</w:t>
      </w:r>
      <w:r w:rsidR="003154B5">
        <w:rPr>
          <w:lang w:val="en-US"/>
        </w:rPr>
        <w:t xml:space="preserve">) </w:t>
      </w:r>
      <w:r w:rsidR="003154B5" w:rsidRPr="003154B5">
        <w:rPr>
          <w:lang w:val="en-US"/>
        </w:rPr>
        <w:t xml:space="preserve">Protease protection assay of homogenates from HAP1 control and </w:t>
      </w:r>
      <w:r w:rsidR="003154B5" w:rsidRPr="007B45B3">
        <w:rPr>
          <w:i/>
          <w:lang w:val="en-US"/>
        </w:rPr>
        <w:t>ATG4B</w:t>
      </w:r>
      <w:r w:rsidR="003154B5" w:rsidRPr="003154B5">
        <w:rPr>
          <w:lang w:val="en-US"/>
        </w:rPr>
        <w:t xml:space="preserve"> KO cells transfected with</w:t>
      </w:r>
      <w:r w:rsidR="00635D33">
        <w:rPr>
          <w:lang w:val="en-US"/>
        </w:rPr>
        <w:t xml:space="preserve"> a plasmid encoding</w:t>
      </w:r>
      <w:r w:rsidR="003154B5" w:rsidRPr="003154B5">
        <w:rPr>
          <w:lang w:val="en-US"/>
        </w:rPr>
        <w:t xml:space="preserve"> 3xFLAG-LC3B-G120 and treated for 3 </w:t>
      </w:r>
      <w:r w:rsidR="00635D33">
        <w:rPr>
          <w:lang w:val="en-US"/>
        </w:rPr>
        <w:t>h</w:t>
      </w:r>
      <w:r w:rsidR="00635D33" w:rsidRPr="003154B5">
        <w:rPr>
          <w:lang w:val="en-US"/>
        </w:rPr>
        <w:t xml:space="preserve"> </w:t>
      </w:r>
      <w:r w:rsidR="003154B5" w:rsidRPr="003154B5">
        <w:rPr>
          <w:lang w:val="en-US"/>
        </w:rPr>
        <w:t xml:space="preserve">with 250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Torin1 and 10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</w:t>
      </w:r>
      <w:proofErr w:type="spellStart"/>
      <w:r w:rsidR="00B0412A">
        <w:rPr>
          <w:lang w:val="en-US"/>
        </w:rPr>
        <w:t>baf</w:t>
      </w:r>
      <w:proofErr w:type="spellEnd"/>
      <w:r w:rsidR="00B0412A">
        <w:rPr>
          <w:lang w:val="en-US"/>
        </w:rPr>
        <w:t xml:space="preserve"> A1</w:t>
      </w:r>
      <w:r w:rsidR="003154B5" w:rsidRPr="003154B5">
        <w:rPr>
          <w:lang w:val="en-US"/>
        </w:rPr>
        <w:t>. Diagrams (right hand side) show subcellular localization of target proteins detected by western blotting (left hand side).</w:t>
      </w:r>
    </w:p>
    <w:p w14:paraId="77647FDE" w14:textId="77777777" w:rsidR="00FA6077" w:rsidRPr="00DB5D45" w:rsidRDefault="00FA6077" w:rsidP="008F585F">
      <w:pPr>
        <w:rPr>
          <w:lang w:val="en-US"/>
        </w:rPr>
      </w:pPr>
    </w:p>
    <w:p w14:paraId="201DCD0C" w14:textId="77777777" w:rsidR="00FA6077" w:rsidRPr="00DB5D45" w:rsidRDefault="00FA6077" w:rsidP="008F585F">
      <w:pPr>
        <w:rPr>
          <w:lang w:val="en-US"/>
        </w:rPr>
      </w:pPr>
    </w:p>
    <w:p w14:paraId="32500413" w14:textId="77777777" w:rsidR="00FA6077" w:rsidRPr="00DB5D45" w:rsidRDefault="00FA6077" w:rsidP="008F585F">
      <w:pPr>
        <w:rPr>
          <w:lang w:val="en-US"/>
        </w:rPr>
      </w:pPr>
    </w:p>
    <w:p w14:paraId="1ED22963" w14:textId="77777777" w:rsidR="00FA6077" w:rsidRPr="00DB5D45" w:rsidRDefault="00FA6077" w:rsidP="008F585F">
      <w:pPr>
        <w:rPr>
          <w:lang w:val="en-US"/>
        </w:rPr>
      </w:pPr>
    </w:p>
    <w:p w14:paraId="7F8A7794" w14:textId="77777777" w:rsidR="00FA6077" w:rsidRPr="00DB5D45" w:rsidRDefault="00FA6077" w:rsidP="008F585F">
      <w:pPr>
        <w:rPr>
          <w:lang w:val="en-US"/>
        </w:rPr>
      </w:pPr>
    </w:p>
    <w:p w14:paraId="7E1A66F1" w14:textId="77777777" w:rsidR="00FA6077" w:rsidRPr="00DB5D45" w:rsidRDefault="00FA6077" w:rsidP="008F585F">
      <w:pPr>
        <w:rPr>
          <w:lang w:val="en-US"/>
        </w:rPr>
      </w:pPr>
    </w:p>
    <w:p w14:paraId="42B92804" w14:textId="77777777" w:rsidR="00FA6077" w:rsidRPr="00DB5D45" w:rsidRDefault="00FA6077" w:rsidP="008F585F">
      <w:pPr>
        <w:rPr>
          <w:lang w:val="en-US"/>
        </w:rPr>
      </w:pPr>
    </w:p>
    <w:p w14:paraId="5440F67F" w14:textId="77777777" w:rsidR="00FA6077" w:rsidRPr="00DB5D45" w:rsidRDefault="00FA6077" w:rsidP="008F585F">
      <w:pPr>
        <w:rPr>
          <w:lang w:val="en-US"/>
        </w:rPr>
      </w:pPr>
    </w:p>
    <w:p w14:paraId="5B3D4632" w14:textId="77777777" w:rsidR="00FA6077" w:rsidRPr="00DB5D45" w:rsidRDefault="00FA6077" w:rsidP="008F585F">
      <w:pPr>
        <w:rPr>
          <w:lang w:val="en-US"/>
        </w:rPr>
      </w:pPr>
    </w:p>
    <w:p w14:paraId="58BAC0C2" w14:textId="77777777" w:rsidR="00FA6077" w:rsidRPr="00DB5D45" w:rsidRDefault="00FA6077" w:rsidP="008F585F">
      <w:pPr>
        <w:rPr>
          <w:lang w:val="en-US"/>
        </w:rPr>
      </w:pPr>
    </w:p>
    <w:p w14:paraId="0F81AF17" w14:textId="77777777" w:rsidR="00FA6077" w:rsidRPr="00DB5D45" w:rsidRDefault="00FA6077" w:rsidP="008F585F">
      <w:pPr>
        <w:rPr>
          <w:lang w:val="en-US"/>
        </w:rPr>
      </w:pPr>
    </w:p>
    <w:p w14:paraId="7D26CC4F" w14:textId="77777777" w:rsidR="00FA6077" w:rsidRPr="00DB5D45" w:rsidRDefault="00FA6077" w:rsidP="008F585F">
      <w:pPr>
        <w:rPr>
          <w:lang w:val="en-US"/>
        </w:rPr>
      </w:pPr>
    </w:p>
    <w:p w14:paraId="5478F36D" w14:textId="77777777" w:rsidR="00FA6077" w:rsidRPr="00DB5D45" w:rsidRDefault="00FA6077" w:rsidP="008F585F">
      <w:pPr>
        <w:rPr>
          <w:lang w:val="en-US"/>
        </w:rPr>
      </w:pPr>
    </w:p>
    <w:p w14:paraId="3F1F78D6" w14:textId="77777777" w:rsidR="00FA6077" w:rsidRPr="00DB5D45" w:rsidRDefault="00FA6077" w:rsidP="008F585F">
      <w:pPr>
        <w:rPr>
          <w:lang w:val="en-US"/>
        </w:rPr>
      </w:pPr>
    </w:p>
    <w:p w14:paraId="356B7439" w14:textId="77777777" w:rsidR="00FA6077" w:rsidRPr="00DB5D45" w:rsidRDefault="00FA6077" w:rsidP="008F585F">
      <w:pPr>
        <w:rPr>
          <w:lang w:val="en-US"/>
        </w:rPr>
      </w:pPr>
    </w:p>
    <w:p w14:paraId="7656774F" w14:textId="77777777" w:rsidR="00FA6077" w:rsidRPr="00DB5D45" w:rsidRDefault="00FA6077" w:rsidP="008F585F">
      <w:pPr>
        <w:rPr>
          <w:lang w:val="en-US"/>
        </w:rPr>
      </w:pPr>
    </w:p>
    <w:p w14:paraId="6E2C1246" w14:textId="77777777" w:rsidR="00FA6077" w:rsidRPr="00DB5D45" w:rsidRDefault="00FA6077" w:rsidP="008F585F">
      <w:pPr>
        <w:rPr>
          <w:lang w:val="en-US"/>
        </w:rPr>
      </w:pPr>
    </w:p>
    <w:p w14:paraId="2BC5FBF2" w14:textId="655F37C5" w:rsidR="00FA6077" w:rsidRPr="00DB5D45" w:rsidRDefault="00FA6077">
      <w:pPr>
        <w:spacing w:line="240" w:lineRule="auto"/>
        <w:rPr>
          <w:lang w:val="en-US"/>
        </w:rPr>
      </w:pPr>
      <w:r w:rsidRPr="00DB5D45">
        <w:rPr>
          <w:lang w:val="en-US"/>
        </w:rPr>
        <w:br w:type="page"/>
      </w:r>
    </w:p>
    <w:p w14:paraId="10EB7E00" w14:textId="53371281" w:rsidR="00FA6077" w:rsidRPr="00DB5D45" w:rsidRDefault="00E65CD5" w:rsidP="008F585F">
      <w:pPr>
        <w:rPr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56190" behindDoc="0" locked="0" layoutInCell="1" allowOverlap="1" wp14:anchorId="33FCDA30" wp14:editId="6AC33317">
            <wp:simplePos x="0" y="0"/>
            <wp:positionH relativeFrom="column">
              <wp:posOffset>-136525</wp:posOffset>
            </wp:positionH>
            <wp:positionV relativeFrom="paragraph">
              <wp:posOffset>-228600</wp:posOffset>
            </wp:positionV>
            <wp:extent cx="6257899" cy="5919093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lexagrotis:Google Drive:Work:Rotation 2 - Ketteler:Manuscripts:Agrotis MolCell 2017:Figures:Revision 1 Figures:Exported rev1:Supplementary:FigS6-ATG4AB DKO clones further characterisation-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132"/>
                    <a:stretch/>
                  </pic:blipFill>
                  <pic:spPr bwMode="auto">
                    <a:xfrm>
                      <a:off x="0" y="0"/>
                      <a:ext cx="6258264" cy="5919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EC2742" w14:textId="16F9124F" w:rsidR="00FA6077" w:rsidRPr="00DB5D45" w:rsidRDefault="00FA6077" w:rsidP="008F585F">
      <w:pPr>
        <w:rPr>
          <w:lang w:val="en-US"/>
        </w:rPr>
      </w:pPr>
    </w:p>
    <w:p w14:paraId="5FAAE49E" w14:textId="77777777" w:rsidR="00FA6077" w:rsidRPr="00DB5D45" w:rsidRDefault="00FA6077" w:rsidP="008F585F">
      <w:pPr>
        <w:rPr>
          <w:lang w:val="en-US"/>
        </w:rPr>
      </w:pPr>
    </w:p>
    <w:p w14:paraId="3A1172D7" w14:textId="77777777" w:rsidR="00FA6077" w:rsidRPr="00DB5D45" w:rsidRDefault="00FA6077" w:rsidP="008F585F">
      <w:pPr>
        <w:rPr>
          <w:lang w:val="en-US"/>
        </w:rPr>
      </w:pPr>
    </w:p>
    <w:p w14:paraId="4A6F7C18" w14:textId="77777777" w:rsidR="00FA6077" w:rsidRPr="00DB5D45" w:rsidRDefault="00FA6077" w:rsidP="008F585F">
      <w:pPr>
        <w:rPr>
          <w:lang w:val="en-US"/>
        </w:rPr>
      </w:pPr>
    </w:p>
    <w:p w14:paraId="31F88454" w14:textId="77777777" w:rsidR="00FA6077" w:rsidRPr="00DB5D45" w:rsidRDefault="00FA6077" w:rsidP="008F585F">
      <w:pPr>
        <w:rPr>
          <w:lang w:val="en-US"/>
        </w:rPr>
      </w:pPr>
    </w:p>
    <w:p w14:paraId="25F95BAA" w14:textId="59B2AE31" w:rsidR="00FA6077" w:rsidRPr="00DB5D45" w:rsidRDefault="00FA6077" w:rsidP="008F585F">
      <w:pPr>
        <w:rPr>
          <w:lang w:val="en-US"/>
        </w:rPr>
      </w:pPr>
    </w:p>
    <w:p w14:paraId="6A3E57BB" w14:textId="77777777" w:rsidR="00FA6077" w:rsidRPr="00DB5D45" w:rsidRDefault="00FA6077" w:rsidP="008F585F">
      <w:pPr>
        <w:rPr>
          <w:lang w:val="en-US"/>
        </w:rPr>
      </w:pPr>
    </w:p>
    <w:p w14:paraId="74B88C01" w14:textId="77777777" w:rsidR="00FA6077" w:rsidRPr="00DB5D45" w:rsidRDefault="00FA6077" w:rsidP="008F585F">
      <w:pPr>
        <w:rPr>
          <w:lang w:val="en-US"/>
        </w:rPr>
      </w:pPr>
    </w:p>
    <w:p w14:paraId="66DFF1DB" w14:textId="77777777" w:rsidR="00FA6077" w:rsidRPr="00DB5D45" w:rsidRDefault="00FA6077" w:rsidP="008F585F">
      <w:pPr>
        <w:rPr>
          <w:lang w:val="en-US"/>
        </w:rPr>
      </w:pPr>
    </w:p>
    <w:p w14:paraId="384E4330" w14:textId="77777777" w:rsidR="00FA6077" w:rsidRPr="00DB5D45" w:rsidRDefault="00FA6077" w:rsidP="008F585F">
      <w:pPr>
        <w:rPr>
          <w:lang w:val="en-US"/>
        </w:rPr>
      </w:pPr>
    </w:p>
    <w:p w14:paraId="2D74601B" w14:textId="77777777" w:rsidR="00FA6077" w:rsidRPr="00DB5D45" w:rsidRDefault="00FA6077" w:rsidP="008F585F">
      <w:pPr>
        <w:rPr>
          <w:lang w:val="en-US"/>
        </w:rPr>
      </w:pPr>
    </w:p>
    <w:p w14:paraId="62039EB1" w14:textId="77777777" w:rsidR="00FA6077" w:rsidRPr="00DB5D45" w:rsidRDefault="00FA6077" w:rsidP="008F585F">
      <w:pPr>
        <w:rPr>
          <w:lang w:val="en-US"/>
        </w:rPr>
      </w:pPr>
    </w:p>
    <w:p w14:paraId="3FEBC8EA" w14:textId="77777777" w:rsidR="00FA6077" w:rsidRPr="00DB5D45" w:rsidRDefault="00FA6077" w:rsidP="008F585F">
      <w:pPr>
        <w:rPr>
          <w:lang w:val="en-US"/>
        </w:rPr>
      </w:pPr>
    </w:p>
    <w:p w14:paraId="53877FF7" w14:textId="77777777" w:rsidR="00FA6077" w:rsidRPr="00DB5D45" w:rsidRDefault="00FA6077" w:rsidP="008F585F">
      <w:pPr>
        <w:rPr>
          <w:lang w:val="en-US"/>
        </w:rPr>
      </w:pPr>
    </w:p>
    <w:p w14:paraId="06F89B58" w14:textId="77777777" w:rsidR="00EF576D" w:rsidRPr="00DB5D45" w:rsidRDefault="00EF576D">
      <w:pPr>
        <w:spacing w:line="240" w:lineRule="auto"/>
        <w:rPr>
          <w:lang w:val="en-US"/>
        </w:rPr>
      </w:pPr>
    </w:p>
    <w:p w14:paraId="0A6C2170" w14:textId="77777777" w:rsidR="00EF576D" w:rsidRPr="00DB5D45" w:rsidRDefault="00EF576D">
      <w:pPr>
        <w:spacing w:line="240" w:lineRule="auto"/>
        <w:rPr>
          <w:lang w:val="en-US"/>
        </w:rPr>
      </w:pPr>
    </w:p>
    <w:p w14:paraId="714B8E71" w14:textId="77777777" w:rsidR="00EF576D" w:rsidRPr="00DB5D45" w:rsidRDefault="00EF576D">
      <w:pPr>
        <w:spacing w:line="240" w:lineRule="auto"/>
        <w:rPr>
          <w:lang w:val="en-US"/>
        </w:rPr>
      </w:pPr>
    </w:p>
    <w:p w14:paraId="7AA46D33" w14:textId="77777777" w:rsidR="00EF576D" w:rsidRPr="00DB5D45" w:rsidRDefault="00EF576D">
      <w:pPr>
        <w:spacing w:line="240" w:lineRule="auto"/>
        <w:rPr>
          <w:lang w:val="en-US"/>
        </w:rPr>
      </w:pPr>
    </w:p>
    <w:p w14:paraId="10FE29F4" w14:textId="77777777" w:rsidR="00EF576D" w:rsidRPr="00DB5D45" w:rsidRDefault="00EF576D">
      <w:pPr>
        <w:spacing w:line="240" w:lineRule="auto"/>
        <w:rPr>
          <w:lang w:val="en-US"/>
        </w:rPr>
      </w:pPr>
    </w:p>
    <w:p w14:paraId="019C22D4" w14:textId="77777777" w:rsidR="00EF576D" w:rsidRPr="00DB5D45" w:rsidRDefault="00EF576D">
      <w:pPr>
        <w:spacing w:line="240" w:lineRule="auto"/>
        <w:rPr>
          <w:lang w:val="en-US"/>
        </w:rPr>
      </w:pPr>
    </w:p>
    <w:p w14:paraId="5DF0C06F" w14:textId="77777777" w:rsidR="00EF576D" w:rsidRPr="00DB5D45" w:rsidRDefault="00EF576D">
      <w:pPr>
        <w:spacing w:line="240" w:lineRule="auto"/>
        <w:rPr>
          <w:lang w:val="en-US"/>
        </w:rPr>
      </w:pPr>
    </w:p>
    <w:p w14:paraId="78133C9C" w14:textId="77777777" w:rsidR="00EF576D" w:rsidRPr="00DB5D45" w:rsidRDefault="00EF576D">
      <w:pPr>
        <w:spacing w:line="240" w:lineRule="auto"/>
        <w:rPr>
          <w:lang w:val="en-US"/>
        </w:rPr>
      </w:pPr>
    </w:p>
    <w:p w14:paraId="1509339F" w14:textId="77777777" w:rsidR="00EF576D" w:rsidRPr="00DB5D45" w:rsidRDefault="00EF576D">
      <w:pPr>
        <w:spacing w:line="240" w:lineRule="auto"/>
        <w:rPr>
          <w:lang w:val="en-US"/>
        </w:rPr>
      </w:pPr>
    </w:p>
    <w:p w14:paraId="1D0E137C" w14:textId="77777777" w:rsidR="00EF576D" w:rsidRPr="00DB5D45" w:rsidRDefault="00EF576D">
      <w:pPr>
        <w:spacing w:line="240" w:lineRule="auto"/>
        <w:rPr>
          <w:lang w:val="en-US"/>
        </w:rPr>
      </w:pPr>
    </w:p>
    <w:p w14:paraId="400E42C8" w14:textId="77777777" w:rsidR="00EF576D" w:rsidRPr="00DB5D45" w:rsidRDefault="00EF576D">
      <w:pPr>
        <w:spacing w:line="240" w:lineRule="auto"/>
        <w:rPr>
          <w:lang w:val="en-US"/>
        </w:rPr>
      </w:pPr>
    </w:p>
    <w:p w14:paraId="7E24B81C" w14:textId="77777777" w:rsidR="00EF576D" w:rsidRPr="00DB5D45" w:rsidRDefault="00EF576D">
      <w:pPr>
        <w:spacing w:line="240" w:lineRule="auto"/>
        <w:rPr>
          <w:lang w:val="en-US"/>
        </w:rPr>
      </w:pPr>
    </w:p>
    <w:p w14:paraId="61B818FC" w14:textId="77777777" w:rsidR="00EF576D" w:rsidRPr="00DB5D45" w:rsidRDefault="00EF576D">
      <w:pPr>
        <w:spacing w:line="240" w:lineRule="auto"/>
        <w:rPr>
          <w:lang w:val="en-US"/>
        </w:rPr>
      </w:pPr>
    </w:p>
    <w:p w14:paraId="46257931" w14:textId="77777777" w:rsidR="00EF576D" w:rsidRPr="00DB5D45" w:rsidRDefault="00EF576D" w:rsidP="00EF576D">
      <w:pPr>
        <w:rPr>
          <w:b/>
          <w:lang w:val="en-US"/>
        </w:rPr>
      </w:pPr>
    </w:p>
    <w:p w14:paraId="7B364638" w14:textId="79252A07" w:rsidR="003154B5" w:rsidRPr="003154B5" w:rsidRDefault="00EF576D" w:rsidP="003154B5">
      <w:pPr>
        <w:jc w:val="both"/>
        <w:rPr>
          <w:lang w:val="en-US"/>
        </w:rPr>
      </w:pPr>
      <w:r w:rsidRPr="00DB5D45">
        <w:rPr>
          <w:b/>
          <w:lang w:val="en-US"/>
        </w:rPr>
        <w:t>Figure S6</w:t>
      </w:r>
      <w:r w:rsidR="003154B5">
        <w:rPr>
          <w:b/>
          <w:lang w:val="en-US"/>
        </w:rPr>
        <w:t>.</w:t>
      </w:r>
      <w:r w:rsidRPr="00DB5D45">
        <w:rPr>
          <w:b/>
          <w:lang w:val="en-US"/>
        </w:rPr>
        <w:t xml:space="preserve"> </w:t>
      </w:r>
      <w:r w:rsidRPr="003154B5">
        <w:rPr>
          <w:lang w:val="en-US"/>
        </w:rPr>
        <w:t xml:space="preserve">Additional </w:t>
      </w:r>
      <w:r w:rsidR="00C1795F" w:rsidRPr="003154B5">
        <w:rPr>
          <w:lang w:val="en-US"/>
        </w:rPr>
        <w:t>characterization</w:t>
      </w:r>
      <w:r w:rsidRPr="003154B5">
        <w:rPr>
          <w:lang w:val="en-US"/>
        </w:rPr>
        <w:t xml:space="preserve"> of </w:t>
      </w:r>
      <w:proofErr w:type="spellStart"/>
      <w:r w:rsidRPr="003154B5">
        <w:rPr>
          <w:lang w:val="en-US"/>
        </w:rPr>
        <w:t>HeLa</w:t>
      </w:r>
      <w:proofErr w:type="spellEnd"/>
      <w:r w:rsidRPr="003154B5">
        <w:rPr>
          <w:lang w:val="en-US"/>
        </w:rPr>
        <w:t xml:space="preserve"> </w:t>
      </w:r>
      <w:r w:rsidRPr="007B45B3">
        <w:rPr>
          <w:i/>
          <w:lang w:val="en-US"/>
        </w:rPr>
        <w:t>ATG4A/B</w:t>
      </w:r>
      <w:r w:rsidRPr="003154B5">
        <w:rPr>
          <w:lang w:val="en-US"/>
        </w:rPr>
        <w:t xml:space="preserve"> DKO cells.</w:t>
      </w:r>
      <w:r w:rsidR="003154B5">
        <w:rPr>
          <w:lang w:val="en-US"/>
        </w:rPr>
        <w:t xml:space="preserve"> (</w:t>
      </w:r>
      <w:r w:rsidR="003154B5" w:rsidRPr="003154B5">
        <w:rPr>
          <w:b/>
          <w:lang w:val="en-US"/>
        </w:rPr>
        <w:t>A</w:t>
      </w:r>
      <w:r w:rsidR="003154B5">
        <w:rPr>
          <w:lang w:val="en-US"/>
        </w:rPr>
        <w:t xml:space="preserve">) </w:t>
      </w:r>
      <w:r w:rsidR="003154B5" w:rsidRPr="003154B5">
        <w:rPr>
          <w:lang w:val="en-US"/>
        </w:rPr>
        <w:t xml:space="preserve">Immunocytochemistry of endogenous GABARAPL1 and LAMP1 in </w:t>
      </w:r>
      <w:proofErr w:type="spellStart"/>
      <w:r w:rsidR="003154B5" w:rsidRPr="003154B5">
        <w:rPr>
          <w:lang w:val="en-US"/>
        </w:rPr>
        <w:t>HeLa</w:t>
      </w:r>
      <w:proofErr w:type="spellEnd"/>
      <w:r w:rsidR="003154B5" w:rsidRPr="003154B5">
        <w:rPr>
          <w:lang w:val="en-US"/>
        </w:rPr>
        <w:t xml:space="preserve"> </w:t>
      </w:r>
      <w:r w:rsidR="003154B5" w:rsidRPr="007B45B3">
        <w:rPr>
          <w:i/>
          <w:lang w:val="en-US"/>
        </w:rPr>
        <w:t>ATG4B</w:t>
      </w:r>
      <w:r w:rsidR="003154B5" w:rsidRPr="003154B5">
        <w:rPr>
          <w:lang w:val="en-US"/>
        </w:rPr>
        <w:t xml:space="preserve"> KO and different clones of </w:t>
      </w:r>
      <w:r w:rsidR="003154B5" w:rsidRPr="007B45B3">
        <w:rPr>
          <w:i/>
          <w:lang w:val="en-US"/>
        </w:rPr>
        <w:t>ATG4A/B</w:t>
      </w:r>
      <w:r w:rsidR="003154B5" w:rsidRPr="003154B5">
        <w:rPr>
          <w:lang w:val="en-US"/>
        </w:rPr>
        <w:t xml:space="preserve"> DKO cells treated for 3 </w:t>
      </w:r>
      <w:r w:rsidR="00057967">
        <w:rPr>
          <w:lang w:val="en-US"/>
        </w:rPr>
        <w:t>h</w:t>
      </w:r>
      <w:r w:rsidR="00057967" w:rsidRPr="003154B5">
        <w:rPr>
          <w:lang w:val="en-US"/>
        </w:rPr>
        <w:t xml:space="preserve"> </w:t>
      </w:r>
      <w:r w:rsidR="003154B5" w:rsidRPr="003154B5">
        <w:rPr>
          <w:lang w:val="en-US"/>
        </w:rPr>
        <w:t xml:space="preserve">with DMSO or 250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Torin1 + 10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</w:t>
      </w:r>
      <w:proofErr w:type="spellStart"/>
      <w:r w:rsidR="003154B5" w:rsidRPr="003154B5">
        <w:rPr>
          <w:lang w:val="en-US"/>
        </w:rPr>
        <w:t>baf</w:t>
      </w:r>
      <w:proofErr w:type="spellEnd"/>
      <w:r w:rsidR="003154B5" w:rsidRPr="003154B5">
        <w:rPr>
          <w:lang w:val="en-US"/>
        </w:rPr>
        <w:t xml:space="preserve"> A1. Scale bar</w:t>
      </w:r>
      <w:r w:rsidR="00057967">
        <w:rPr>
          <w:lang w:val="en-US"/>
        </w:rPr>
        <w:t>:</w:t>
      </w:r>
      <w:r w:rsidR="003154B5" w:rsidRPr="003154B5">
        <w:rPr>
          <w:lang w:val="en-US"/>
        </w:rPr>
        <w:t xml:space="preserve"> 10 µm.</w:t>
      </w:r>
      <w:r w:rsidR="003154B5">
        <w:rPr>
          <w:lang w:val="en-US"/>
        </w:rPr>
        <w:t xml:space="preserve"> (</w:t>
      </w:r>
      <w:r w:rsidR="003154B5" w:rsidRPr="003154B5">
        <w:rPr>
          <w:b/>
          <w:lang w:val="en-US"/>
        </w:rPr>
        <w:t>B</w:t>
      </w:r>
      <w:r w:rsidR="003154B5">
        <w:rPr>
          <w:lang w:val="en-US"/>
        </w:rPr>
        <w:t xml:space="preserve">) </w:t>
      </w:r>
      <w:r w:rsidR="003154B5" w:rsidRPr="003154B5">
        <w:rPr>
          <w:lang w:val="en-US"/>
        </w:rPr>
        <w:t xml:space="preserve">Immunocytochemistry of endogenous SQSTM1 and LAMP1 in </w:t>
      </w:r>
      <w:proofErr w:type="spellStart"/>
      <w:r w:rsidR="003154B5" w:rsidRPr="003154B5">
        <w:rPr>
          <w:lang w:val="en-US"/>
        </w:rPr>
        <w:t>HeLa</w:t>
      </w:r>
      <w:proofErr w:type="spellEnd"/>
      <w:r w:rsidR="003154B5" w:rsidRPr="003154B5">
        <w:rPr>
          <w:lang w:val="en-US"/>
        </w:rPr>
        <w:t xml:space="preserve"> control and </w:t>
      </w:r>
      <w:r w:rsidR="003154B5" w:rsidRPr="007B45B3">
        <w:rPr>
          <w:i/>
          <w:lang w:val="en-US"/>
        </w:rPr>
        <w:t>ATG4A/B</w:t>
      </w:r>
      <w:r w:rsidR="003154B5" w:rsidRPr="003154B5">
        <w:rPr>
          <w:lang w:val="en-US"/>
        </w:rPr>
        <w:t xml:space="preserve"> DKO (c25) cells treated with DMSO or 250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Torin1 + 10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</w:t>
      </w:r>
      <w:proofErr w:type="spellStart"/>
      <w:r w:rsidR="003154B5" w:rsidRPr="003154B5">
        <w:rPr>
          <w:lang w:val="en-US"/>
        </w:rPr>
        <w:t>baf</w:t>
      </w:r>
      <w:proofErr w:type="spellEnd"/>
      <w:r w:rsidR="003154B5" w:rsidRPr="003154B5">
        <w:rPr>
          <w:lang w:val="en-US"/>
        </w:rPr>
        <w:t xml:space="preserve"> A1 for 3 </w:t>
      </w:r>
      <w:r w:rsidR="00057967">
        <w:rPr>
          <w:lang w:val="en-US"/>
        </w:rPr>
        <w:t>h</w:t>
      </w:r>
      <w:r w:rsidR="003154B5" w:rsidRPr="003154B5">
        <w:rPr>
          <w:lang w:val="en-US"/>
        </w:rPr>
        <w:t>. Scale bar</w:t>
      </w:r>
      <w:r w:rsidR="00057967">
        <w:rPr>
          <w:lang w:val="en-US"/>
        </w:rPr>
        <w:t>:</w:t>
      </w:r>
      <w:r w:rsidR="003154B5" w:rsidRPr="003154B5">
        <w:rPr>
          <w:lang w:val="en-US"/>
        </w:rPr>
        <w:t xml:space="preserve"> 10 µm.</w:t>
      </w:r>
    </w:p>
    <w:p w14:paraId="6FCAFD50" w14:textId="77777777" w:rsidR="003154B5" w:rsidRDefault="003154B5" w:rsidP="003154B5">
      <w:pPr>
        <w:rPr>
          <w:lang w:val="en-US"/>
        </w:rPr>
      </w:pPr>
    </w:p>
    <w:p w14:paraId="6C538D40" w14:textId="77777777" w:rsidR="003154B5" w:rsidRPr="003154B5" w:rsidRDefault="003154B5" w:rsidP="003154B5">
      <w:pPr>
        <w:ind w:left="360"/>
        <w:rPr>
          <w:lang w:val="en-US"/>
        </w:rPr>
      </w:pPr>
    </w:p>
    <w:p w14:paraId="48F42C64" w14:textId="77777777" w:rsidR="005C30A2" w:rsidRDefault="005C30A2">
      <w:pPr>
        <w:spacing w:line="240" w:lineRule="auto"/>
        <w:rPr>
          <w:lang w:val="en-US"/>
        </w:rPr>
      </w:pPr>
      <w:r>
        <w:rPr>
          <w:lang w:val="en-US"/>
        </w:rPr>
        <w:br w:type="page"/>
      </w:r>
    </w:p>
    <w:p w14:paraId="23AF1BC9" w14:textId="76310B12" w:rsidR="00EF576D" w:rsidRPr="005C30A2" w:rsidRDefault="00DC6DB4" w:rsidP="005C30A2">
      <w:pPr>
        <w:rPr>
          <w:lang w:val="en-US"/>
        </w:rPr>
      </w:pPr>
      <w:r w:rsidRPr="00550F5D">
        <w:rPr>
          <w:b/>
          <w:noProof/>
          <w:lang w:val="en-US"/>
        </w:rPr>
        <w:lastRenderedPageBreak/>
        <w:drawing>
          <wp:anchor distT="0" distB="0" distL="114300" distR="114300" simplePos="0" relativeHeight="251672576" behindDoc="0" locked="0" layoutInCell="1" allowOverlap="1" wp14:anchorId="52829BB6" wp14:editId="78E2F017">
            <wp:simplePos x="0" y="0"/>
            <wp:positionH relativeFrom="column">
              <wp:posOffset>-69850</wp:posOffset>
            </wp:positionH>
            <wp:positionV relativeFrom="paragraph">
              <wp:posOffset>-114299</wp:posOffset>
            </wp:positionV>
            <wp:extent cx="6258424" cy="8852641"/>
            <wp:effectExtent l="0" t="0" r="0" b="1206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lexagrotis:Google Drive:Work:Rotation 2 - Ketteler:Manuscripts:Agrotis MolCell 2017:Figures:Exported:JPEG final:FigS1-Further characterisation ATG4B KO HeLa cells-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424" cy="885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50119" w14:textId="6497B337" w:rsidR="00FA6077" w:rsidRPr="00DB5D45" w:rsidRDefault="00FA6077">
      <w:pPr>
        <w:spacing w:line="240" w:lineRule="auto"/>
        <w:rPr>
          <w:lang w:val="en-US"/>
        </w:rPr>
      </w:pPr>
      <w:r w:rsidRPr="00DB5D45">
        <w:rPr>
          <w:lang w:val="en-US"/>
        </w:rPr>
        <w:br w:type="page"/>
      </w:r>
    </w:p>
    <w:p w14:paraId="3FF655EB" w14:textId="57229D2F" w:rsidR="00DC6DB4" w:rsidRPr="003154B5" w:rsidRDefault="003154B5" w:rsidP="003154B5">
      <w:pPr>
        <w:jc w:val="both"/>
        <w:rPr>
          <w:b/>
          <w:lang w:val="en-US"/>
        </w:rPr>
      </w:pPr>
      <w:r>
        <w:rPr>
          <w:b/>
          <w:lang w:val="en-US"/>
        </w:rPr>
        <w:lastRenderedPageBreak/>
        <w:t>Figure S7.</w:t>
      </w:r>
      <w:r w:rsidR="00DC6DB4" w:rsidRPr="00DB5D45">
        <w:rPr>
          <w:b/>
          <w:lang w:val="en-US"/>
        </w:rPr>
        <w:t xml:space="preserve"> </w:t>
      </w:r>
      <w:r w:rsidR="00DC6DB4" w:rsidRPr="003154B5">
        <w:rPr>
          <w:lang w:val="en-US"/>
        </w:rPr>
        <w:t xml:space="preserve">Validation of </w:t>
      </w:r>
      <w:proofErr w:type="spellStart"/>
      <w:r w:rsidR="00DC6DB4" w:rsidRPr="003154B5">
        <w:rPr>
          <w:lang w:val="en-US"/>
        </w:rPr>
        <w:t>HeLa</w:t>
      </w:r>
      <w:proofErr w:type="spellEnd"/>
      <w:r w:rsidR="00DC6DB4" w:rsidRPr="003154B5">
        <w:rPr>
          <w:lang w:val="en-US"/>
        </w:rPr>
        <w:t xml:space="preserve"> cells stably expressing reduced levels of </w:t>
      </w:r>
      <w:r w:rsidR="00DC6DB4" w:rsidRPr="007B45B3">
        <w:rPr>
          <w:i/>
          <w:lang w:val="en-US"/>
        </w:rPr>
        <w:t>PGK</w:t>
      </w:r>
      <w:r w:rsidR="00DC6DB4" w:rsidRPr="003154B5">
        <w:rPr>
          <w:lang w:val="en-US"/>
        </w:rPr>
        <w:t xml:space="preserve"> promoter-driven GFP-LC3B or GABARAPL1</w:t>
      </w:r>
      <w:r w:rsidR="00C95C16" w:rsidRPr="003154B5">
        <w:rPr>
          <w:lang w:val="en-US"/>
        </w:rPr>
        <w:t xml:space="preserve"> bypass</w:t>
      </w:r>
      <w:r w:rsidR="00DC6DB4" w:rsidRPr="003154B5">
        <w:rPr>
          <w:lang w:val="en-US"/>
        </w:rPr>
        <w:t xml:space="preserve"> mutants.</w:t>
      </w:r>
      <w:r>
        <w:rPr>
          <w:b/>
          <w:lang w:val="en-US"/>
        </w:rPr>
        <w:t xml:space="preserve"> </w:t>
      </w:r>
      <w:r>
        <w:rPr>
          <w:lang w:val="en-US"/>
        </w:rPr>
        <w:t>(</w:t>
      </w:r>
      <w:r w:rsidRPr="003154B5">
        <w:rPr>
          <w:b/>
          <w:lang w:val="en-US"/>
        </w:rPr>
        <w:t>A</w:t>
      </w:r>
      <w:r>
        <w:rPr>
          <w:lang w:val="en-US"/>
        </w:rPr>
        <w:t xml:space="preserve">) </w:t>
      </w:r>
      <w:r w:rsidRPr="003154B5">
        <w:rPr>
          <w:lang w:val="en-US"/>
        </w:rPr>
        <w:t xml:space="preserve">Western blot analysis of </w:t>
      </w:r>
      <w:proofErr w:type="spellStart"/>
      <w:r w:rsidRPr="003154B5">
        <w:rPr>
          <w:lang w:val="en-US"/>
        </w:rPr>
        <w:t>HeLa</w:t>
      </w:r>
      <w:proofErr w:type="spellEnd"/>
      <w:r w:rsidRPr="003154B5">
        <w:rPr>
          <w:lang w:val="en-US"/>
        </w:rPr>
        <w:t xml:space="preserve"> control and </w:t>
      </w:r>
      <w:r w:rsidRPr="007B45B3">
        <w:rPr>
          <w:i/>
          <w:lang w:val="en-US"/>
        </w:rPr>
        <w:t>ATG4A/B</w:t>
      </w:r>
      <w:r w:rsidRPr="003154B5">
        <w:rPr>
          <w:lang w:val="en-US"/>
        </w:rPr>
        <w:t xml:space="preserve"> DKO (c25) cells, either </w:t>
      </w:r>
      <w:proofErr w:type="spellStart"/>
      <w:r w:rsidRPr="003154B5">
        <w:rPr>
          <w:lang w:val="en-US"/>
        </w:rPr>
        <w:t>untransduced</w:t>
      </w:r>
      <w:proofErr w:type="spellEnd"/>
      <w:r w:rsidRPr="003154B5">
        <w:rPr>
          <w:lang w:val="en-US"/>
        </w:rPr>
        <w:t xml:space="preserve"> (-) or stably expressing </w:t>
      </w:r>
      <w:proofErr w:type="spellStart"/>
      <w:r w:rsidRPr="003154B5">
        <w:rPr>
          <w:lang w:val="en-US"/>
        </w:rPr>
        <w:t>lentiviral</w:t>
      </w:r>
      <w:proofErr w:type="spellEnd"/>
      <w:r w:rsidRPr="003154B5">
        <w:rPr>
          <w:lang w:val="en-US"/>
        </w:rPr>
        <w:t xml:space="preserve">-delivered GFP-LC3B-G120/-G120A (G/GA) or GFP-GABARAPL1-G116/-G116A (G/GA) under control of the low expression </w:t>
      </w:r>
      <w:r w:rsidRPr="007B45B3">
        <w:rPr>
          <w:i/>
          <w:lang w:val="en-US"/>
        </w:rPr>
        <w:t>PGK</w:t>
      </w:r>
      <w:r w:rsidRPr="003154B5">
        <w:rPr>
          <w:lang w:val="en-US"/>
        </w:rPr>
        <w:t xml:space="preserve"> promoter. As a positive control, </w:t>
      </w:r>
      <w:r w:rsidRPr="007B45B3">
        <w:rPr>
          <w:i/>
          <w:lang w:val="en-US"/>
        </w:rPr>
        <w:t>ATG4A/B</w:t>
      </w:r>
      <w:r w:rsidRPr="003154B5">
        <w:rPr>
          <w:lang w:val="en-US"/>
        </w:rPr>
        <w:t xml:space="preserve"> DKO (c25) cells stably expressing </w:t>
      </w:r>
      <w:r w:rsidRPr="007B45B3">
        <w:rPr>
          <w:i/>
          <w:lang w:val="en-US"/>
        </w:rPr>
        <w:t>CMV</w:t>
      </w:r>
      <w:r w:rsidRPr="003154B5">
        <w:rPr>
          <w:lang w:val="en-US"/>
        </w:rPr>
        <w:t xml:space="preserve">-driven GFP-LC3B-G120 (as shown in Figures 7C-E) were assessed in parallel.  Densitometry quantification of basal SQSTM1 protein level in each cell line from </w:t>
      </w:r>
      <w:r w:rsidR="001752C8">
        <w:rPr>
          <w:lang w:val="en-US"/>
        </w:rPr>
        <w:t>3</w:t>
      </w:r>
      <w:r w:rsidR="001752C8" w:rsidRPr="003154B5">
        <w:rPr>
          <w:lang w:val="en-US"/>
        </w:rPr>
        <w:t xml:space="preserve"> </w:t>
      </w:r>
      <w:r w:rsidRPr="003154B5">
        <w:rPr>
          <w:lang w:val="en-US"/>
        </w:rPr>
        <w:t xml:space="preserve">independent experiments is shown on the right hand side. ** P ≤ 0.01, * P ≤ 0.05, differences between other groups were not significant (P &gt; 0.05, </w:t>
      </w:r>
      <w:proofErr w:type="spellStart"/>
      <w:r w:rsidRPr="003154B5">
        <w:rPr>
          <w:lang w:val="en-US"/>
        </w:rPr>
        <w:t>Sidak’s</w:t>
      </w:r>
      <w:proofErr w:type="spellEnd"/>
      <w:r w:rsidRPr="003154B5">
        <w:rPr>
          <w:lang w:val="en-US"/>
        </w:rPr>
        <w:t xml:space="preserve"> multiple comparison test).</w:t>
      </w:r>
      <w:r>
        <w:rPr>
          <w:lang w:val="en-US"/>
        </w:rPr>
        <w:t xml:space="preserve"> (</w:t>
      </w:r>
      <w:r w:rsidRPr="003154B5">
        <w:rPr>
          <w:b/>
          <w:lang w:val="en-US"/>
        </w:rPr>
        <w:t>B</w:t>
      </w:r>
      <w:r>
        <w:rPr>
          <w:lang w:val="en-US"/>
        </w:rPr>
        <w:t xml:space="preserve">) </w:t>
      </w:r>
      <w:r w:rsidRPr="003154B5">
        <w:rPr>
          <w:lang w:val="en-US"/>
        </w:rPr>
        <w:t xml:space="preserve">Immunocytochemistry of GFP localization in cells shown in Figure S7A treated with DMSO or 250 </w:t>
      </w:r>
      <w:proofErr w:type="spellStart"/>
      <w:r w:rsidRPr="003154B5">
        <w:rPr>
          <w:lang w:val="en-US"/>
        </w:rPr>
        <w:t>nM</w:t>
      </w:r>
      <w:proofErr w:type="spellEnd"/>
      <w:r w:rsidRPr="003154B5">
        <w:rPr>
          <w:lang w:val="en-US"/>
        </w:rPr>
        <w:t xml:space="preserve"> Torin1 + 10 </w:t>
      </w:r>
      <w:proofErr w:type="spellStart"/>
      <w:r w:rsidRPr="003154B5">
        <w:rPr>
          <w:lang w:val="en-US"/>
        </w:rPr>
        <w:t>nM</w:t>
      </w:r>
      <w:proofErr w:type="spellEnd"/>
      <w:r w:rsidRPr="003154B5">
        <w:rPr>
          <w:lang w:val="en-US"/>
        </w:rPr>
        <w:t xml:space="preserve"> </w:t>
      </w:r>
      <w:proofErr w:type="spellStart"/>
      <w:r w:rsidRPr="003154B5">
        <w:rPr>
          <w:lang w:val="en-US"/>
        </w:rPr>
        <w:t>baf</w:t>
      </w:r>
      <w:proofErr w:type="spellEnd"/>
      <w:r w:rsidRPr="003154B5">
        <w:rPr>
          <w:lang w:val="en-US"/>
        </w:rPr>
        <w:t xml:space="preserve"> A1 for 3 </w:t>
      </w:r>
      <w:r w:rsidR="001752C8">
        <w:rPr>
          <w:lang w:val="en-US"/>
        </w:rPr>
        <w:t>h</w:t>
      </w:r>
      <w:r w:rsidRPr="003154B5">
        <w:rPr>
          <w:lang w:val="en-US"/>
        </w:rPr>
        <w:t>. Native GFP fluorescence (shown in green) was difficult to detect at reduced expression levels. To reveal GFP construct localization, cells were stained using anti-GFP antibody that was detected on a separate channel shown in red. Scale bar</w:t>
      </w:r>
      <w:r w:rsidR="001752C8">
        <w:rPr>
          <w:lang w:val="en-US"/>
        </w:rPr>
        <w:t>:</w:t>
      </w:r>
      <w:r w:rsidRPr="003154B5">
        <w:rPr>
          <w:lang w:val="en-US"/>
        </w:rPr>
        <w:t xml:space="preserve"> 10 µm.</w:t>
      </w:r>
    </w:p>
    <w:p w14:paraId="4C5457AF" w14:textId="77777777" w:rsidR="00DC6DB4" w:rsidRDefault="00DC6DB4">
      <w:pPr>
        <w:spacing w:line="240" w:lineRule="auto"/>
        <w:rPr>
          <w:lang w:val="en-US"/>
        </w:rPr>
      </w:pPr>
      <w:r>
        <w:rPr>
          <w:lang w:val="en-US"/>
        </w:rPr>
        <w:br w:type="page"/>
      </w:r>
    </w:p>
    <w:p w14:paraId="60DB1A0B" w14:textId="339BEA18" w:rsidR="00AF4C7A" w:rsidRDefault="00AF4C7A">
      <w:pPr>
        <w:spacing w:line="240" w:lineRule="auto"/>
        <w:rPr>
          <w:lang w:val="en-US"/>
        </w:rPr>
      </w:pPr>
      <w:r w:rsidRPr="00550F5D">
        <w:rPr>
          <w:b/>
          <w:noProof/>
          <w:lang w:val="en-US"/>
        </w:rPr>
        <w:lastRenderedPageBreak/>
        <w:drawing>
          <wp:anchor distT="0" distB="0" distL="114300" distR="114300" simplePos="0" relativeHeight="251674624" behindDoc="0" locked="0" layoutInCell="1" allowOverlap="1" wp14:anchorId="7F7064F8" wp14:editId="074876CC">
            <wp:simplePos x="0" y="0"/>
            <wp:positionH relativeFrom="column">
              <wp:posOffset>-209550</wp:posOffset>
            </wp:positionH>
            <wp:positionV relativeFrom="paragraph">
              <wp:posOffset>38100</wp:posOffset>
            </wp:positionV>
            <wp:extent cx="6258423" cy="8852641"/>
            <wp:effectExtent l="0" t="0" r="0" b="1206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lexagrotis:Google Drive:Work:Rotation 2 - Ketteler:Manuscripts:Agrotis MolCell 2017:Figures:Exported:JPEG final:FigS1-Further characterisation ATG4B KO HeLa cells-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423" cy="885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US"/>
        </w:rPr>
        <w:br w:type="page"/>
      </w:r>
    </w:p>
    <w:p w14:paraId="2C24AB56" w14:textId="3C78303B" w:rsidR="001F73C7" w:rsidRPr="003154B5" w:rsidRDefault="00AA41DA" w:rsidP="003154B5">
      <w:pPr>
        <w:jc w:val="both"/>
        <w:rPr>
          <w:b/>
          <w:lang w:val="en-US"/>
        </w:rPr>
      </w:pPr>
      <w:r>
        <w:rPr>
          <w:b/>
          <w:lang w:val="en-US"/>
        </w:rPr>
        <w:lastRenderedPageBreak/>
        <w:t>Figure S8</w:t>
      </w:r>
      <w:r w:rsidR="003154B5">
        <w:rPr>
          <w:b/>
          <w:lang w:val="en-US"/>
        </w:rPr>
        <w:t>.</w:t>
      </w:r>
      <w:r w:rsidR="001F73C7" w:rsidRPr="00DB5D45">
        <w:rPr>
          <w:b/>
          <w:lang w:val="en-US"/>
        </w:rPr>
        <w:t xml:space="preserve"> </w:t>
      </w:r>
      <w:r w:rsidR="001F73C7" w:rsidRPr="003154B5">
        <w:rPr>
          <w:lang w:val="en-US"/>
        </w:rPr>
        <w:t xml:space="preserve">Reduced efficiency of SQSTM1 lysosome delivery in </w:t>
      </w:r>
      <w:r w:rsidR="001F73C7" w:rsidRPr="007B45B3">
        <w:rPr>
          <w:i/>
          <w:lang w:val="en-US"/>
        </w:rPr>
        <w:t>ATG4A/B</w:t>
      </w:r>
      <w:r w:rsidR="001F73C7" w:rsidRPr="003154B5">
        <w:rPr>
          <w:lang w:val="en-US"/>
        </w:rPr>
        <w:t xml:space="preserve"> DKO cells expressing low levels of GFP-tagged LC3B or GABARAPL1 bypass mutants compared to high expression of GFP-LC3B-G120.</w:t>
      </w:r>
      <w:r w:rsidR="003154B5">
        <w:rPr>
          <w:b/>
          <w:lang w:val="en-US"/>
        </w:rPr>
        <w:t xml:space="preserve"> </w:t>
      </w:r>
      <w:r w:rsidR="001F73C7">
        <w:rPr>
          <w:lang w:val="en-US"/>
        </w:rPr>
        <w:t>I</w:t>
      </w:r>
      <w:r w:rsidR="001F73C7" w:rsidRPr="001F73C7">
        <w:rPr>
          <w:lang w:val="en-US"/>
        </w:rPr>
        <w:t>mmuno</w:t>
      </w:r>
      <w:r w:rsidR="001F73C7">
        <w:rPr>
          <w:lang w:val="en-US"/>
        </w:rPr>
        <w:t xml:space="preserve">cytochemistry of endogenous </w:t>
      </w:r>
      <w:r w:rsidR="001F73C7" w:rsidRPr="001F73C7">
        <w:rPr>
          <w:lang w:val="en-US"/>
        </w:rPr>
        <w:t>SQSTM1 and LAMP1 in</w:t>
      </w:r>
      <w:r w:rsidR="001F73C7">
        <w:rPr>
          <w:lang w:val="en-US"/>
        </w:rPr>
        <w:t xml:space="preserve"> cells shown in Figure S7A </w:t>
      </w:r>
      <w:r w:rsidR="001F73C7" w:rsidRPr="001F73C7">
        <w:rPr>
          <w:lang w:val="en-US"/>
        </w:rPr>
        <w:t xml:space="preserve">treated for 3 </w:t>
      </w:r>
      <w:r w:rsidR="00F30472">
        <w:rPr>
          <w:lang w:val="en-US"/>
        </w:rPr>
        <w:t>h</w:t>
      </w:r>
      <w:r w:rsidR="00F30472" w:rsidRPr="001F73C7">
        <w:rPr>
          <w:lang w:val="en-US"/>
        </w:rPr>
        <w:t xml:space="preserve"> </w:t>
      </w:r>
      <w:r w:rsidR="001F73C7">
        <w:rPr>
          <w:lang w:val="en-US"/>
        </w:rPr>
        <w:t xml:space="preserve">with </w:t>
      </w:r>
      <w:r w:rsidR="001F73C7" w:rsidRPr="001F73C7">
        <w:rPr>
          <w:lang w:val="en-US"/>
        </w:rPr>
        <w:t xml:space="preserve">250 </w:t>
      </w:r>
      <w:proofErr w:type="spellStart"/>
      <w:r w:rsidR="001F73C7" w:rsidRPr="001F73C7">
        <w:rPr>
          <w:lang w:val="en-US"/>
        </w:rPr>
        <w:t>nM</w:t>
      </w:r>
      <w:proofErr w:type="spellEnd"/>
      <w:r w:rsidR="001F73C7" w:rsidRPr="001F73C7">
        <w:rPr>
          <w:lang w:val="en-US"/>
        </w:rPr>
        <w:t xml:space="preserve"> Torin1 + 10 </w:t>
      </w:r>
      <w:proofErr w:type="spellStart"/>
      <w:r w:rsidR="001F73C7" w:rsidRPr="001F73C7">
        <w:rPr>
          <w:lang w:val="en-US"/>
        </w:rPr>
        <w:t>nM</w:t>
      </w:r>
      <w:proofErr w:type="spellEnd"/>
      <w:r w:rsidR="001F73C7" w:rsidRPr="001F73C7">
        <w:rPr>
          <w:lang w:val="en-US"/>
        </w:rPr>
        <w:t xml:space="preserve"> </w:t>
      </w:r>
      <w:proofErr w:type="spellStart"/>
      <w:r w:rsidR="001F73C7" w:rsidRPr="001F73C7">
        <w:rPr>
          <w:lang w:val="en-US"/>
        </w:rPr>
        <w:t>baf</w:t>
      </w:r>
      <w:proofErr w:type="spellEnd"/>
      <w:r w:rsidR="001F73C7" w:rsidRPr="001F73C7">
        <w:rPr>
          <w:lang w:val="en-US"/>
        </w:rPr>
        <w:t xml:space="preserve"> A1 prior to fixation and staining.</w:t>
      </w:r>
      <w:r w:rsidR="001F73C7">
        <w:rPr>
          <w:lang w:val="en-US"/>
        </w:rPr>
        <w:t xml:space="preserve"> Native GFP fluorescence is shown.</w:t>
      </w:r>
      <w:r w:rsidR="001F73C7" w:rsidRPr="001F73C7">
        <w:rPr>
          <w:lang w:val="en-US"/>
        </w:rPr>
        <w:t xml:space="preserve"> Scale bar</w:t>
      </w:r>
      <w:r w:rsidR="00F30472">
        <w:rPr>
          <w:lang w:val="en-US"/>
        </w:rPr>
        <w:t>:</w:t>
      </w:r>
      <w:r w:rsidR="001F73C7" w:rsidRPr="001F73C7">
        <w:rPr>
          <w:lang w:val="en-US"/>
        </w:rPr>
        <w:t xml:space="preserve"> 10 µm.</w:t>
      </w:r>
    </w:p>
    <w:p w14:paraId="1BB8E63C" w14:textId="4E8BE4BE" w:rsidR="008B700B" w:rsidRDefault="008B700B">
      <w:pPr>
        <w:spacing w:line="240" w:lineRule="auto"/>
        <w:rPr>
          <w:lang w:val="en-US"/>
        </w:rPr>
      </w:pPr>
      <w:r>
        <w:rPr>
          <w:lang w:val="en-US"/>
        </w:rPr>
        <w:br w:type="page"/>
      </w:r>
    </w:p>
    <w:p w14:paraId="2AC322CB" w14:textId="2C6AE3FB" w:rsidR="00FA6077" w:rsidRPr="00DB5D45" w:rsidRDefault="00EF576D" w:rsidP="008F585F">
      <w:pPr>
        <w:rPr>
          <w:lang w:val="en-US"/>
        </w:rPr>
      </w:pPr>
      <w:r w:rsidRPr="00DB5D45">
        <w:rPr>
          <w:b/>
          <w:noProof/>
          <w:lang w:val="en-US"/>
        </w:rPr>
        <w:lastRenderedPageBreak/>
        <w:drawing>
          <wp:anchor distT="0" distB="0" distL="114300" distR="114300" simplePos="0" relativeHeight="251670528" behindDoc="0" locked="0" layoutInCell="1" allowOverlap="1" wp14:anchorId="7B5D3617" wp14:editId="029A6754">
            <wp:simplePos x="0" y="0"/>
            <wp:positionH relativeFrom="column">
              <wp:posOffset>-228600</wp:posOffset>
            </wp:positionH>
            <wp:positionV relativeFrom="paragraph">
              <wp:posOffset>38101</wp:posOffset>
            </wp:positionV>
            <wp:extent cx="6258424" cy="8852641"/>
            <wp:effectExtent l="0" t="0" r="0" b="1206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lexagrotis:Google Drive:Work:Rotation 2 - Ketteler:Manuscripts:Agrotis MolCell 2017:Figures:Exported:JPEG final:FigS1-Further characterisation ATG4B KO HeLa cells-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424" cy="885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A72DAF" w14:textId="77777777" w:rsidR="00EF576D" w:rsidRPr="00DB5D45" w:rsidRDefault="00EF576D" w:rsidP="008F585F">
      <w:pPr>
        <w:rPr>
          <w:lang w:val="en-US"/>
        </w:rPr>
      </w:pPr>
    </w:p>
    <w:p w14:paraId="76906717" w14:textId="77777777" w:rsidR="00EF576D" w:rsidRPr="00DB5D45" w:rsidRDefault="00EF576D" w:rsidP="008F585F">
      <w:pPr>
        <w:rPr>
          <w:lang w:val="en-US"/>
        </w:rPr>
      </w:pPr>
    </w:p>
    <w:p w14:paraId="1CCFD95D" w14:textId="50A3F307" w:rsidR="00EF576D" w:rsidRPr="00DB5D45" w:rsidRDefault="00EF576D" w:rsidP="008F585F">
      <w:pPr>
        <w:rPr>
          <w:lang w:val="en-US"/>
        </w:rPr>
      </w:pPr>
    </w:p>
    <w:p w14:paraId="6CD28FF0" w14:textId="77777777" w:rsidR="00EF576D" w:rsidRPr="00DB5D45" w:rsidRDefault="00EF576D" w:rsidP="008F585F">
      <w:pPr>
        <w:rPr>
          <w:lang w:val="en-US"/>
        </w:rPr>
      </w:pPr>
    </w:p>
    <w:p w14:paraId="1A2A0793" w14:textId="77777777" w:rsidR="00EF576D" w:rsidRPr="00DB5D45" w:rsidRDefault="00EF576D" w:rsidP="008F585F">
      <w:pPr>
        <w:rPr>
          <w:lang w:val="en-US"/>
        </w:rPr>
      </w:pPr>
    </w:p>
    <w:p w14:paraId="59714414" w14:textId="77777777" w:rsidR="00EF576D" w:rsidRPr="00DB5D45" w:rsidRDefault="00EF576D" w:rsidP="008F585F">
      <w:pPr>
        <w:rPr>
          <w:lang w:val="en-US"/>
        </w:rPr>
      </w:pPr>
    </w:p>
    <w:p w14:paraId="694D9D83" w14:textId="61A09A28" w:rsidR="00EF576D" w:rsidRPr="00DB5D45" w:rsidRDefault="00EF576D">
      <w:pPr>
        <w:spacing w:line="240" w:lineRule="auto"/>
        <w:rPr>
          <w:lang w:val="en-US"/>
        </w:rPr>
      </w:pPr>
      <w:r w:rsidRPr="00DB5D45">
        <w:rPr>
          <w:lang w:val="en-US"/>
        </w:rPr>
        <w:br w:type="page"/>
      </w:r>
    </w:p>
    <w:p w14:paraId="78F122A7" w14:textId="34107928" w:rsidR="003154B5" w:rsidRPr="003154B5" w:rsidRDefault="000F6FDD" w:rsidP="003154B5">
      <w:pPr>
        <w:jc w:val="both"/>
        <w:rPr>
          <w:b/>
          <w:lang w:val="en-US"/>
        </w:rPr>
      </w:pPr>
      <w:r>
        <w:rPr>
          <w:b/>
          <w:lang w:val="en-US"/>
        </w:rPr>
        <w:lastRenderedPageBreak/>
        <w:t>Figure S9</w:t>
      </w:r>
      <w:r w:rsidR="003154B5">
        <w:rPr>
          <w:b/>
          <w:lang w:val="en-US"/>
        </w:rPr>
        <w:t xml:space="preserve">. </w:t>
      </w:r>
      <w:r w:rsidR="00EF576D" w:rsidRPr="003154B5">
        <w:rPr>
          <w:lang w:val="en-US"/>
        </w:rPr>
        <w:t xml:space="preserve">Additional </w:t>
      </w:r>
      <w:r w:rsidR="00C1795F" w:rsidRPr="003154B5">
        <w:rPr>
          <w:lang w:val="en-US"/>
        </w:rPr>
        <w:t>characterization</w:t>
      </w:r>
      <w:r w:rsidR="00EF576D" w:rsidRPr="003154B5">
        <w:rPr>
          <w:lang w:val="en-US"/>
        </w:rPr>
        <w:t xml:space="preserve"> of </w:t>
      </w:r>
      <w:proofErr w:type="spellStart"/>
      <w:r w:rsidR="00EF576D" w:rsidRPr="003154B5">
        <w:rPr>
          <w:lang w:val="en-US"/>
        </w:rPr>
        <w:t>HeLa</w:t>
      </w:r>
      <w:proofErr w:type="spellEnd"/>
      <w:r w:rsidR="00EF576D" w:rsidRPr="003154B5">
        <w:rPr>
          <w:lang w:val="en-US"/>
        </w:rPr>
        <w:t xml:space="preserve"> </w:t>
      </w:r>
      <w:r w:rsidR="00EF576D" w:rsidRPr="007B45B3">
        <w:rPr>
          <w:i/>
          <w:lang w:val="en-US"/>
        </w:rPr>
        <w:t>ATG4A/B/C</w:t>
      </w:r>
      <w:r w:rsidR="00EF576D" w:rsidRPr="003154B5">
        <w:rPr>
          <w:lang w:val="en-US"/>
        </w:rPr>
        <w:t xml:space="preserve"> TKO cells.</w:t>
      </w:r>
      <w:r w:rsidR="003154B5">
        <w:rPr>
          <w:b/>
          <w:lang w:val="en-US"/>
        </w:rPr>
        <w:t xml:space="preserve"> </w:t>
      </w:r>
      <w:r w:rsidR="003154B5">
        <w:rPr>
          <w:lang w:val="en-US"/>
        </w:rPr>
        <w:t>(</w:t>
      </w:r>
      <w:r w:rsidR="003154B5" w:rsidRPr="003154B5">
        <w:rPr>
          <w:b/>
          <w:lang w:val="en-US"/>
        </w:rPr>
        <w:t>A</w:t>
      </w:r>
      <w:r w:rsidR="003154B5">
        <w:rPr>
          <w:lang w:val="en-US"/>
        </w:rPr>
        <w:t xml:space="preserve">) </w:t>
      </w:r>
      <w:r w:rsidR="003154B5" w:rsidRPr="003154B5">
        <w:rPr>
          <w:lang w:val="en-US"/>
        </w:rPr>
        <w:t xml:space="preserve">Western blot analysis of </w:t>
      </w:r>
      <w:proofErr w:type="spellStart"/>
      <w:r w:rsidR="003154B5" w:rsidRPr="003154B5">
        <w:rPr>
          <w:lang w:val="en-US"/>
        </w:rPr>
        <w:t>HeLa</w:t>
      </w:r>
      <w:proofErr w:type="spellEnd"/>
      <w:r w:rsidR="003154B5" w:rsidRPr="003154B5">
        <w:rPr>
          <w:lang w:val="en-US"/>
        </w:rPr>
        <w:t xml:space="preserve"> </w:t>
      </w:r>
      <w:r w:rsidR="003154B5" w:rsidRPr="007B45B3">
        <w:rPr>
          <w:i/>
          <w:lang w:val="en-US"/>
        </w:rPr>
        <w:t>ATG4A/B</w:t>
      </w:r>
      <w:r w:rsidR="003154B5" w:rsidRPr="003154B5">
        <w:rPr>
          <w:lang w:val="en-US"/>
        </w:rPr>
        <w:t xml:space="preserve"> DKO (c25) and different clones of </w:t>
      </w:r>
      <w:proofErr w:type="spellStart"/>
      <w:r w:rsidR="003154B5" w:rsidRPr="003154B5">
        <w:rPr>
          <w:lang w:val="en-US"/>
        </w:rPr>
        <w:t>HeLa</w:t>
      </w:r>
      <w:proofErr w:type="spellEnd"/>
      <w:r w:rsidR="003154B5" w:rsidRPr="003154B5">
        <w:rPr>
          <w:lang w:val="en-US"/>
        </w:rPr>
        <w:t xml:space="preserve"> </w:t>
      </w:r>
      <w:r w:rsidR="003154B5" w:rsidRPr="007B45B3">
        <w:rPr>
          <w:i/>
          <w:lang w:val="en-US"/>
        </w:rPr>
        <w:t>ATG4A/B/C</w:t>
      </w:r>
      <w:r w:rsidR="003154B5" w:rsidRPr="003154B5">
        <w:rPr>
          <w:lang w:val="en-US"/>
        </w:rPr>
        <w:t xml:space="preserve"> TKO cells lysed without NEM and probed with anti-ATG4C.</w:t>
      </w:r>
      <w:r w:rsidR="003154B5">
        <w:rPr>
          <w:lang w:val="en-US"/>
        </w:rPr>
        <w:t xml:space="preserve"> (</w:t>
      </w:r>
      <w:r w:rsidR="003154B5" w:rsidRPr="003154B5">
        <w:rPr>
          <w:b/>
          <w:lang w:val="en-US"/>
        </w:rPr>
        <w:t>B</w:t>
      </w:r>
      <w:r w:rsidR="003154B5">
        <w:rPr>
          <w:lang w:val="en-US"/>
        </w:rPr>
        <w:t xml:space="preserve">) </w:t>
      </w:r>
      <w:r w:rsidR="003154B5" w:rsidRPr="003154B5">
        <w:rPr>
          <w:lang w:val="en-US"/>
        </w:rPr>
        <w:t xml:space="preserve">Western blot analysis of </w:t>
      </w:r>
      <w:proofErr w:type="spellStart"/>
      <w:r w:rsidR="003154B5" w:rsidRPr="003154B5">
        <w:rPr>
          <w:lang w:val="en-US"/>
        </w:rPr>
        <w:t>HeLa</w:t>
      </w:r>
      <w:proofErr w:type="spellEnd"/>
      <w:r w:rsidR="003154B5" w:rsidRPr="003154B5">
        <w:rPr>
          <w:lang w:val="en-US"/>
        </w:rPr>
        <w:t xml:space="preserve"> control, </w:t>
      </w:r>
      <w:r w:rsidR="003154B5" w:rsidRPr="007B45B3">
        <w:rPr>
          <w:i/>
          <w:lang w:val="en-US"/>
        </w:rPr>
        <w:t>ATG4B</w:t>
      </w:r>
      <w:r w:rsidR="003154B5" w:rsidRPr="003154B5">
        <w:rPr>
          <w:lang w:val="en-US"/>
        </w:rPr>
        <w:t xml:space="preserve"> KO, </w:t>
      </w:r>
      <w:r w:rsidR="003154B5" w:rsidRPr="007B45B3">
        <w:rPr>
          <w:i/>
          <w:lang w:val="en-US"/>
        </w:rPr>
        <w:t>ATG4A/B</w:t>
      </w:r>
      <w:r w:rsidR="003154B5" w:rsidRPr="003154B5">
        <w:rPr>
          <w:lang w:val="en-US"/>
        </w:rPr>
        <w:t xml:space="preserve"> DKO (c25) cells and different </w:t>
      </w:r>
      <w:r w:rsidR="003154B5" w:rsidRPr="007B45B3">
        <w:rPr>
          <w:i/>
          <w:lang w:val="en-US"/>
        </w:rPr>
        <w:t>ATG4A/B/C</w:t>
      </w:r>
      <w:r w:rsidR="003154B5" w:rsidRPr="003154B5">
        <w:rPr>
          <w:lang w:val="en-US"/>
        </w:rPr>
        <w:t xml:space="preserve"> TKO clones treated for 3 </w:t>
      </w:r>
      <w:r w:rsidR="00F30472">
        <w:rPr>
          <w:lang w:val="en-US"/>
        </w:rPr>
        <w:t>h</w:t>
      </w:r>
      <w:r w:rsidR="00F30472" w:rsidRPr="003154B5">
        <w:rPr>
          <w:lang w:val="en-US"/>
        </w:rPr>
        <w:t xml:space="preserve"> </w:t>
      </w:r>
      <w:r w:rsidR="003154B5" w:rsidRPr="003154B5">
        <w:rPr>
          <w:lang w:val="en-US"/>
        </w:rPr>
        <w:t xml:space="preserve">with DMSO or 250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Torin1 + 10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</w:t>
      </w:r>
      <w:proofErr w:type="spellStart"/>
      <w:r w:rsidR="003154B5" w:rsidRPr="003154B5">
        <w:rPr>
          <w:lang w:val="en-US"/>
        </w:rPr>
        <w:t>baf</w:t>
      </w:r>
      <w:proofErr w:type="spellEnd"/>
      <w:r w:rsidR="003154B5" w:rsidRPr="003154B5">
        <w:rPr>
          <w:lang w:val="en-US"/>
        </w:rPr>
        <w:t xml:space="preserve"> A1.</w:t>
      </w:r>
      <w:r w:rsidR="003154B5">
        <w:rPr>
          <w:lang w:val="en-US"/>
        </w:rPr>
        <w:t xml:space="preserve"> (</w:t>
      </w:r>
      <w:r w:rsidR="003154B5" w:rsidRPr="003154B5">
        <w:rPr>
          <w:b/>
          <w:lang w:val="en-US"/>
        </w:rPr>
        <w:t>C</w:t>
      </w:r>
      <w:r w:rsidR="003154B5">
        <w:rPr>
          <w:lang w:val="en-US"/>
        </w:rPr>
        <w:t xml:space="preserve">) </w:t>
      </w:r>
      <w:r w:rsidR="003154B5" w:rsidRPr="003154B5">
        <w:rPr>
          <w:lang w:val="en-US"/>
        </w:rPr>
        <w:t xml:space="preserve">Immunocytochemistry of endogenous GABARAPL1 and LAMP1 in </w:t>
      </w:r>
      <w:proofErr w:type="spellStart"/>
      <w:r w:rsidR="003154B5" w:rsidRPr="003154B5">
        <w:rPr>
          <w:lang w:val="en-US"/>
        </w:rPr>
        <w:t>HeLa</w:t>
      </w:r>
      <w:proofErr w:type="spellEnd"/>
      <w:r w:rsidR="003154B5" w:rsidRPr="003154B5">
        <w:rPr>
          <w:lang w:val="en-US"/>
        </w:rPr>
        <w:t xml:space="preserve"> </w:t>
      </w:r>
      <w:r w:rsidR="003154B5" w:rsidRPr="007B45B3">
        <w:rPr>
          <w:i/>
          <w:lang w:val="en-US"/>
        </w:rPr>
        <w:t>ATG4A/B</w:t>
      </w:r>
      <w:r w:rsidR="003154B5" w:rsidRPr="003154B5">
        <w:rPr>
          <w:lang w:val="en-US"/>
        </w:rPr>
        <w:t xml:space="preserve"> DKO cells and different </w:t>
      </w:r>
      <w:r w:rsidR="003154B5" w:rsidRPr="007B45B3">
        <w:rPr>
          <w:i/>
          <w:lang w:val="en-US"/>
        </w:rPr>
        <w:t>ATG4A/B/C</w:t>
      </w:r>
      <w:r w:rsidR="003154B5" w:rsidRPr="003154B5">
        <w:rPr>
          <w:lang w:val="en-US"/>
        </w:rPr>
        <w:t xml:space="preserve"> TKO cell clones treated with DMSO or 250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Torin1 + 10 </w:t>
      </w:r>
      <w:proofErr w:type="spellStart"/>
      <w:r w:rsidR="003154B5" w:rsidRPr="003154B5">
        <w:rPr>
          <w:lang w:val="en-US"/>
        </w:rPr>
        <w:t>nM</w:t>
      </w:r>
      <w:proofErr w:type="spellEnd"/>
      <w:r w:rsidR="003154B5" w:rsidRPr="003154B5">
        <w:rPr>
          <w:lang w:val="en-US"/>
        </w:rPr>
        <w:t xml:space="preserve"> </w:t>
      </w:r>
      <w:proofErr w:type="spellStart"/>
      <w:r w:rsidR="003154B5" w:rsidRPr="003154B5">
        <w:rPr>
          <w:lang w:val="en-US"/>
        </w:rPr>
        <w:t>baf</w:t>
      </w:r>
      <w:proofErr w:type="spellEnd"/>
      <w:r w:rsidR="003154B5" w:rsidRPr="003154B5">
        <w:rPr>
          <w:lang w:val="en-US"/>
        </w:rPr>
        <w:t xml:space="preserve"> A1 for 3 </w:t>
      </w:r>
      <w:r w:rsidR="00F30472">
        <w:rPr>
          <w:lang w:val="en-US"/>
        </w:rPr>
        <w:t>h</w:t>
      </w:r>
      <w:r w:rsidR="003154B5" w:rsidRPr="003154B5">
        <w:rPr>
          <w:lang w:val="en-US"/>
        </w:rPr>
        <w:t>. Scale bar</w:t>
      </w:r>
      <w:r w:rsidR="00F30472">
        <w:rPr>
          <w:lang w:val="en-US"/>
        </w:rPr>
        <w:t>:</w:t>
      </w:r>
      <w:r w:rsidR="003154B5" w:rsidRPr="003154B5">
        <w:rPr>
          <w:lang w:val="en-US"/>
        </w:rPr>
        <w:t xml:space="preserve"> 10 µm.</w:t>
      </w:r>
    </w:p>
    <w:p w14:paraId="14D321B6" w14:textId="5711B4E3" w:rsidR="00C709F7" w:rsidRPr="003154B5" w:rsidRDefault="00C709F7" w:rsidP="003154B5">
      <w:pPr>
        <w:rPr>
          <w:lang w:val="en-US"/>
        </w:rPr>
      </w:pPr>
    </w:p>
    <w:p w14:paraId="5523AE2D" w14:textId="77777777" w:rsidR="00C709F7" w:rsidRDefault="00C709F7">
      <w:pPr>
        <w:spacing w:line="240" w:lineRule="auto"/>
        <w:rPr>
          <w:lang w:val="en-US"/>
        </w:rPr>
      </w:pPr>
      <w:r>
        <w:rPr>
          <w:lang w:val="en-US"/>
        </w:rPr>
        <w:br w:type="page"/>
      </w:r>
    </w:p>
    <w:p w14:paraId="3F4E94EE" w14:textId="46F3FC4D" w:rsidR="00EF576D" w:rsidRDefault="00C709F7" w:rsidP="00550F5D">
      <w:pPr>
        <w:rPr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75648" behindDoc="0" locked="0" layoutInCell="1" allowOverlap="1" wp14:anchorId="044D62EC" wp14:editId="51D4B5F2">
            <wp:simplePos x="0" y="0"/>
            <wp:positionH relativeFrom="column">
              <wp:posOffset>-209550</wp:posOffset>
            </wp:positionH>
            <wp:positionV relativeFrom="paragraph">
              <wp:posOffset>-228215</wp:posOffset>
            </wp:positionV>
            <wp:extent cx="6263640" cy="8860019"/>
            <wp:effectExtent l="0" t="0" r="10160" b="508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alexagrotis:Google Drive:Work:Rotation 2 - Ketteler:Manuscripts:Agrotis MolCell 2017:Figures:Revision 1 Figures:Exported rev1:Supplementary:FigS10-Delipidation not required to prevent mislocalisation-01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886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B3FFF5" w14:textId="77777777" w:rsidR="00C709F7" w:rsidRDefault="00C709F7" w:rsidP="00550F5D">
      <w:pPr>
        <w:rPr>
          <w:lang w:val="en-US"/>
        </w:rPr>
      </w:pPr>
    </w:p>
    <w:p w14:paraId="026F42CC" w14:textId="6EE3F7C5" w:rsidR="00C709F7" w:rsidRDefault="00C709F7" w:rsidP="00550F5D">
      <w:pPr>
        <w:rPr>
          <w:lang w:val="en-US"/>
        </w:rPr>
      </w:pPr>
    </w:p>
    <w:p w14:paraId="01622D62" w14:textId="3E6E34D4" w:rsidR="00C709F7" w:rsidRDefault="00C709F7" w:rsidP="00550F5D">
      <w:pPr>
        <w:rPr>
          <w:lang w:val="en-US"/>
        </w:rPr>
      </w:pPr>
    </w:p>
    <w:p w14:paraId="2E73AE98" w14:textId="77777777" w:rsidR="00C709F7" w:rsidRDefault="00C709F7" w:rsidP="00550F5D">
      <w:pPr>
        <w:rPr>
          <w:lang w:val="en-US"/>
        </w:rPr>
      </w:pPr>
    </w:p>
    <w:p w14:paraId="26FDCB37" w14:textId="77777777" w:rsidR="00C709F7" w:rsidRDefault="00C709F7" w:rsidP="00550F5D">
      <w:pPr>
        <w:rPr>
          <w:lang w:val="en-US"/>
        </w:rPr>
      </w:pPr>
    </w:p>
    <w:p w14:paraId="7169C70B" w14:textId="470932F0" w:rsidR="00C709F7" w:rsidRDefault="00C709F7">
      <w:pPr>
        <w:spacing w:line="240" w:lineRule="auto"/>
        <w:rPr>
          <w:lang w:val="en-US"/>
        </w:rPr>
      </w:pPr>
      <w:r>
        <w:rPr>
          <w:lang w:val="en-US"/>
        </w:rPr>
        <w:br w:type="page"/>
      </w:r>
    </w:p>
    <w:p w14:paraId="394F2FCF" w14:textId="18460FCE" w:rsidR="00C709F7" w:rsidRPr="00C709F7" w:rsidRDefault="00C709F7" w:rsidP="007B45B3">
      <w:pPr>
        <w:pStyle w:val="Heading1"/>
        <w:jc w:val="both"/>
        <w:rPr>
          <w:lang w:val="en-US"/>
        </w:rPr>
      </w:pPr>
      <w:r>
        <w:rPr>
          <w:lang w:val="en-US"/>
        </w:rPr>
        <w:lastRenderedPageBreak/>
        <w:t xml:space="preserve">Figure </w:t>
      </w:r>
      <w:r w:rsidR="00605598">
        <w:rPr>
          <w:lang w:val="en-US"/>
        </w:rPr>
        <w:t>S</w:t>
      </w:r>
      <w:r>
        <w:rPr>
          <w:lang w:val="en-US"/>
        </w:rPr>
        <w:t>10</w:t>
      </w:r>
      <w:r w:rsidR="003154B5">
        <w:rPr>
          <w:lang w:val="en-US"/>
        </w:rPr>
        <w:t>.</w:t>
      </w:r>
      <w:r w:rsidRPr="00324674">
        <w:rPr>
          <w:lang w:val="en-US"/>
        </w:rPr>
        <w:t xml:space="preserve"> </w:t>
      </w:r>
      <w:proofErr w:type="spellStart"/>
      <w:r w:rsidRPr="003154B5">
        <w:rPr>
          <w:b w:val="0"/>
          <w:lang w:val="en-US"/>
        </w:rPr>
        <w:t>Delipidation</w:t>
      </w:r>
      <w:proofErr w:type="spellEnd"/>
      <w:r w:rsidRPr="003154B5">
        <w:rPr>
          <w:b w:val="0"/>
          <w:lang w:val="en-US"/>
        </w:rPr>
        <w:t xml:space="preserve"> by ATG4 isoforms is not</w:t>
      </w:r>
      <w:r w:rsidR="00C26006">
        <w:rPr>
          <w:b w:val="0"/>
          <w:lang w:val="en-US"/>
        </w:rPr>
        <w:t xml:space="preserve"> necessary to prevent </w:t>
      </w:r>
      <w:proofErr w:type="spellStart"/>
      <w:r w:rsidR="00C26006">
        <w:rPr>
          <w:b w:val="0"/>
          <w:lang w:val="en-US"/>
        </w:rPr>
        <w:t>mislocaliz</w:t>
      </w:r>
      <w:r w:rsidRPr="003154B5">
        <w:rPr>
          <w:b w:val="0"/>
          <w:lang w:val="en-US"/>
        </w:rPr>
        <w:t>ation</w:t>
      </w:r>
      <w:proofErr w:type="spellEnd"/>
      <w:r w:rsidRPr="003154B5">
        <w:rPr>
          <w:b w:val="0"/>
          <w:lang w:val="en-US"/>
        </w:rPr>
        <w:t xml:space="preserve"> of LC3/GABARAP to non-</w:t>
      </w:r>
      <w:proofErr w:type="spellStart"/>
      <w:r w:rsidRPr="003154B5">
        <w:rPr>
          <w:b w:val="0"/>
          <w:lang w:val="en-US"/>
        </w:rPr>
        <w:t>autophagic</w:t>
      </w:r>
      <w:proofErr w:type="spellEnd"/>
      <w:r w:rsidRPr="003154B5">
        <w:rPr>
          <w:b w:val="0"/>
          <w:lang w:val="en-US"/>
        </w:rPr>
        <w:t xml:space="preserve"> organelles.</w:t>
      </w:r>
      <w:r w:rsidR="003154B5">
        <w:rPr>
          <w:b w:val="0"/>
          <w:lang w:val="en-US"/>
        </w:rPr>
        <w:t xml:space="preserve"> </w:t>
      </w:r>
      <w:proofErr w:type="spellStart"/>
      <w:r w:rsidRPr="004B7703">
        <w:rPr>
          <w:b w:val="0"/>
          <w:lang w:val="en-US"/>
        </w:rPr>
        <w:t>HeLa</w:t>
      </w:r>
      <w:proofErr w:type="spellEnd"/>
      <w:r w:rsidRPr="004B7703">
        <w:rPr>
          <w:b w:val="0"/>
          <w:lang w:val="en-US"/>
        </w:rPr>
        <w:t xml:space="preserve"> control </w:t>
      </w:r>
      <w:r w:rsidRPr="004B7703">
        <w:rPr>
          <w:b w:val="0"/>
        </w:rPr>
        <w:t xml:space="preserve">and </w:t>
      </w:r>
      <w:r w:rsidRPr="004B7703">
        <w:rPr>
          <w:b w:val="0"/>
          <w:i/>
        </w:rPr>
        <w:t>ATG4A/B</w:t>
      </w:r>
      <w:r w:rsidRPr="004B7703">
        <w:rPr>
          <w:b w:val="0"/>
        </w:rPr>
        <w:t xml:space="preserve"> </w:t>
      </w:r>
      <w:r w:rsidRPr="004B7703">
        <w:rPr>
          <w:b w:val="0"/>
          <w:lang w:val="en-US"/>
        </w:rPr>
        <w:t>DKO (c25</w:t>
      </w:r>
      <w:r w:rsidRPr="003154B5">
        <w:rPr>
          <w:b w:val="0"/>
          <w:lang w:val="en-US"/>
        </w:rPr>
        <w:t xml:space="preserve">) cells stably expressing GFP-LC3B-G120 or GFP-GABARAPL1-G116 were transfected with </w:t>
      </w:r>
      <w:proofErr w:type="spellStart"/>
      <w:r w:rsidRPr="003154B5">
        <w:rPr>
          <w:b w:val="0"/>
          <w:lang w:val="en-US"/>
        </w:rPr>
        <w:t>siRNA</w:t>
      </w:r>
      <w:proofErr w:type="spellEnd"/>
      <w:r w:rsidRPr="003154B5">
        <w:rPr>
          <w:b w:val="0"/>
          <w:lang w:val="en-US"/>
        </w:rPr>
        <w:t xml:space="preserve"> targeting</w:t>
      </w:r>
      <w:r w:rsidRPr="00CF71AA">
        <w:rPr>
          <w:lang w:val="en-US"/>
        </w:rPr>
        <w:t xml:space="preserve"> </w:t>
      </w:r>
      <w:r w:rsidRPr="007B45B3">
        <w:rPr>
          <w:b w:val="0"/>
          <w:i/>
          <w:lang w:val="en-US"/>
        </w:rPr>
        <w:t>RLUC</w:t>
      </w:r>
      <w:r w:rsidRPr="003154B5">
        <w:rPr>
          <w:b w:val="0"/>
          <w:lang w:val="en-US"/>
        </w:rPr>
        <w:t xml:space="preserve"> or </w:t>
      </w:r>
      <w:r w:rsidRPr="007B45B3">
        <w:rPr>
          <w:b w:val="0"/>
          <w:i/>
          <w:lang w:val="en-US"/>
        </w:rPr>
        <w:t>ATG4C</w:t>
      </w:r>
      <w:r w:rsidR="009C6260" w:rsidRPr="00CF71AA">
        <w:rPr>
          <w:i/>
          <w:lang w:val="en-US"/>
        </w:rPr>
        <w:t xml:space="preserve"> </w:t>
      </w:r>
      <w:r w:rsidRPr="003154B5">
        <w:rPr>
          <w:b w:val="0"/>
          <w:lang w:val="en-US"/>
        </w:rPr>
        <w:t>+</w:t>
      </w:r>
      <w:r w:rsidR="009C6260">
        <w:rPr>
          <w:b w:val="0"/>
          <w:lang w:val="en-US"/>
        </w:rPr>
        <w:t xml:space="preserve"> </w:t>
      </w:r>
      <w:r w:rsidRPr="007B45B3">
        <w:rPr>
          <w:b w:val="0"/>
          <w:i/>
          <w:lang w:val="en-US"/>
        </w:rPr>
        <w:t>ATG4D</w:t>
      </w:r>
      <w:r w:rsidRPr="00CF71AA">
        <w:rPr>
          <w:lang w:val="en-US"/>
        </w:rPr>
        <w:t xml:space="preserve"> </w:t>
      </w:r>
      <w:r w:rsidRPr="003154B5">
        <w:rPr>
          <w:b w:val="0"/>
          <w:lang w:val="en-US"/>
        </w:rPr>
        <w:t>prior to immunocytochemistry a</w:t>
      </w:r>
      <w:bookmarkStart w:id="0" w:name="_GoBack"/>
      <w:bookmarkEnd w:id="0"/>
      <w:r w:rsidRPr="003154B5">
        <w:rPr>
          <w:b w:val="0"/>
          <w:lang w:val="en-US"/>
        </w:rPr>
        <w:t xml:space="preserve">nd confocal microscopy to assess GFP </w:t>
      </w:r>
      <w:r w:rsidR="00C1795F" w:rsidRPr="003154B5">
        <w:rPr>
          <w:b w:val="0"/>
          <w:lang w:val="en-US"/>
        </w:rPr>
        <w:t>localization</w:t>
      </w:r>
      <w:r w:rsidRPr="003154B5">
        <w:rPr>
          <w:b w:val="0"/>
          <w:lang w:val="en-US"/>
        </w:rPr>
        <w:t>. Cells were stained with antibodies targeting different organelle markers: C</w:t>
      </w:r>
      <w:r w:rsidR="00A073B0">
        <w:rPr>
          <w:b w:val="0"/>
          <w:lang w:val="en-US"/>
        </w:rPr>
        <w:t>ANX (</w:t>
      </w:r>
      <w:proofErr w:type="spellStart"/>
      <w:r w:rsidR="00A073B0">
        <w:rPr>
          <w:b w:val="0"/>
          <w:lang w:val="en-US"/>
        </w:rPr>
        <w:t>c</w:t>
      </w:r>
      <w:r w:rsidRPr="003154B5">
        <w:rPr>
          <w:b w:val="0"/>
          <w:lang w:val="en-US"/>
        </w:rPr>
        <w:t>alnexin</w:t>
      </w:r>
      <w:proofErr w:type="spellEnd"/>
      <w:r w:rsidR="00A073B0">
        <w:rPr>
          <w:b w:val="0"/>
          <w:lang w:val="en-US"/>
        </w:rPr>
        <w:t>;</w:t>
      </w:r>
      <w:r w:rsidR="009C6260">
        <w:rPr>
          <w:b w:val="0"/>
          <w:lang w:val="en-US"/>
        </w:rPr>
        <w:t xml:space="preserve"> </w:t>
      </w:r>
      <w:r w:rsidR="00A073B0">
        <w:rPr>
          <w:b w:val="0"/>
          <w:lang w:val="en-US"/>
        </w:rPr>
        <w:t>e</w:t>
      </w:r>
      <w:r w:rsidRPr="003154B5">
        <w:rPr>
          <w:b w:val="0"/>
          <w:lang w:val="en-US"/>
        </w:rPr>
        <w:t xml:space="preserve">ndoplasmic </w:t>
      </w:r>
      <w:r w:rsidR="00A073B0">
        <w:rPr>
          <w:b w:val="0"/>
          <w:lang w:val="en-US"/>
        </w:rPr>
        <w:t>r</w:t>
      </w:r>
      <w:r w:rsidRPr="003154B5">
        <w:rPr>
          <w:b w:val="0"/>
          <w:lang w:val="en-US"/>
        </w:rPr>
        <w:t>eticulum), EEA1 (early endosome</w:t>
      </w:r>
      <w:r w:rsidR="00A073B0">
        <w:rPr>
          <w:b w:val="0"/>
          <w:lang w:val="en-US"/>
        </w:rPr>
        <w:t xml:space="preserve"> antigen 1</w:t>
      </w:r>
      <w:r w:rsidRPr="003154B5">
        <w:rPr>
          <w:b w:val="0"/>
          <w:lang w:val="en-US"/>
        </w:rPr>
        <w:t>), GOLGA2 (</w:t>
      </w:r>
      <w:proofErr w:type="spellStart"/>
      <w:r w:rsidR="00A073B0">
        <w:rPr>
          <w:b w:val="0"/>
          <w:lang w:val="en-US"/>
        </w:rPr>
        <w:t>golgin</w:t>
      </w:r>
      <w:proofErr w:type="spellEnd"/>
      <w:r w:rsidR="00A073B0">
        <w:rPr>
          <w:b w:val="0"/>
          <w:lang w:val="en-US"/>
        </w:rPr>
        <w:t xml:space="preserve"> A2; </w:t>
      </w:r>
      <w:r w:rsidRPr="003154B5">
        <w:rPr>
          <w:b w:val="0"/>
          <w:lang w:val="en-US"/>
        </w:rPr>
        <w:t>Golgi) and LAMP1 (</w:t>
      </w:r>
      <w:proofErr w:type="spellStart"/>
      <w:r w:rsidRPr="003154B5">
        <w:rPr>
          <w:b w:val="0"/>
          <w:lang w:val="en-US"/>
        </w:rPr>
        <w:t>lysosom</w:t>
      </w:r>
      <w:r w:rsidR="00A073B0">
        <w:rPr>
          <w:b w:val="0"/>
          <w:lang w:val="en-US"/>
        </w:rPr>
        <w:t>al</w:t>
      </w:r>
      <w:proofErr w:type="spellEnd"/>
      <w:r w:rsidR="00A073B0">
        <w:rPr>
          <w:b w:val="0"/>
          <w:lang w:val="en-US"/>
        </w:rPr>
        <w:t xml:space="preserve"> associated membrane protein 1</w:t>
      </w:r>
      <w:r w:rsidRPr="003154B5">
        <w:rPr>
          <w:b w:val="0"/>
          <w:lang w:val="en-US"/>
        </w:rPr>
        <w:t>). Scale bar</w:t>
      </w:r>
      <w:r w:rsidR="00607602">
        <w:rPr>
          <w:b w:val="0"/>
          <w:lang w:val="en-US"/>
        </w:rPr>
        <w:t>:</w:t>
      </w:r>
      <w:r w:rsidRPr="003154B5">
        <w:rPr>
          <w:b w:val="0"/>
          <w:lang w:val="en-US"/>
        </w:rPr>
        <w:t xml:space="preserve"> 10 µm.</w:t>
      </w:r>
    </w:p>
    <w:p w14:paraId="6946DC20" w14:textId="77777777" w:rsidR="00EF576D" w:rsidRPr="00DB5D45" w:rsidRDefault="00EF576D" w:rsidP="008F585F">
      <w:pPr>
        <w:rPr>
          <w:lang w:val="en-US"/>
        </w:rPr>
      </w:pPr>
    </w:p>
    <w:p w14:paraId="64E8CB25" w14:textId="0BF78C2C" w:rsidR="00801A71" w:rsidRPr="00DB5D45" w:rsidRDefault="00801A71">
      <w:pPr>
        <w:spacing w:line="240" w:lineRule="auto"/>
        <w:rPr>
          <w:lang w:val="en-US"/>
        </w:rPr>
      </w:pPr>
      <w:r w:rsidRPr="00DB5D45">
        <w:rPr>
          <w:lang w:val="en-US"/>
        </w:rPr>
        <w:br w:type="page"/>
      </w:r>
    </w:p>
    <w:p w14:paraId="736C4550" w14:textId="77777777" w:rsidR="00C504F0" w:rsidRPr="00DB5D45" w:rsidRDefault="00C504F0" w:rsidP="008F585F">
      <w:pPr>
        <w:rPr>
          <w:b/>
          <w:lang w:val="en-US"/>
        </w:rPr>
        <w:sectPr w:rsidR="00C504F0" w:rsidRPr="00DB5D45" w:rsidSect="008F585F">
          <w:footerReference w:type="even" r:id="rId18"/>
          <w:footerReference w:type="default" r:id="rId19"/>
          <w:pgSz w:w="11900" w:h="16840"/>
          <w:pgMar w:top="1418" w:right="1418" w:bottom="1418" w:left="1418" w:header="709" w:footer="709" w:gutter="0"/>
          <w:cols w:space="708"/>
          <w:docGrid w:linePitch="360"/>
        </w:sectPr>
      </w:pPr>
    </w:p>
    <w:p w14:paraId="51C62614" w14:textId="4CE48529" w:rsidR="00EF576D" w:rsidRPr="00DB5D45" w:rsidRDefault="00801A71" w:rsidP="008F585F">
      <w:pPr>
        <w:rPr>
          <w:b/>
          <w:lang w:val="en-US"/>
        </w:rPr>
      </w:pPr>
      <w:r w:rsidRPr="00DB5D45">
        <w:rPr>
          <w:b/>
          <w:lang w:val="en-US"/>
        </w:rPr>
        <w:lastRenderedPageBreak/>
        <w:t xml:space="preserve">Table </w:t>
      </w:r>
      <w:r w:rsidR="009119A3" w:rsidRPr="00DB5D45">
        <w:rPr>
          <w:b/>
          <w:lang w:val="en-US"/>
        </w:rPr>
        <w:t>S</w:t>
      </w:r>
      <w:r w:rsidRPr="00DB5D45">
        <w:rPr>
          <w:b/>
          <w:lang w:val="en-US"/>
        </w:rPr>
        <w:t>1</w:t>
      </w:r>
      <w:r w:rsidR="003154B5">
        <w:rPr>
          <w:b/>
          <w:lang w:val="en-US"/>
        </w:rPr>
        <w:t xml:space="preserve">. </w:t>
      </w:r>
      <w:r w:rsidRPr="003154B5">
        <w:rPr>
          <w:lang w:val="en-US"/>
        </w:rPr>
        <w:t>Details of genomic loci and oligonucleotides used for CRISPR</w:t>
      </w:r>
      <w:r w:rsidR="004D64E1">
        <w:rPr>
          <w:lang w:val="en-US"/>
        </w:rPr>
        <w:t>-</w:t>
      </w:r>
      <w:r w:rsidRPr="003154B5">
        <w:rPr>
          <w:lang w:val="en-US"/>
        </w:rPr>
        <w:t xml:space="preserve">Cas9 genome editing in </w:t>
      </w:r>
      <w:proofErr w:type="spellStart"/>
      <w:r w:rsidRPr="003154B5">
        <w:rPr>
          <w:lang w:val="en-US"/>
        </w:rPr>
        <w:t>HeLa</w:t>
      </w:r>
      <w:proofErr w:type="spellEnd"/>
      <w:r w:rsidRPr="003154B5">
        <w:rPr>
          <w:lang w:val="en-US"/>
        </w:rPr>
        <w:t xml:space="preserve"> cells, as well as PCR primers used for genomic validation</w:t>
      </w:r>
      <w:r w:rsidR="006B0F95" w:rsidRPr="003154B5">
        <w:rPr>
          <w:lang w:val="en-US"/>
        </w:rPr>
        <w:t xml:space="preserve"> by Sanger </w:t>
      </w:r>
      <w:r w:rsidR="004D64E1">
        <w:rPr>
          <w:lang w:val="en-US"/>
        </w:rPr>
        <w:t>s</w:t>
      </w:r>
      <w:r w:rsidR="006B0F95" w:rsidRPr="003154B5">
        <w:rPr>
          <w:lang w:val="en-US"/>
        </w:rPr>
        <w:t>equencing</w:t>
      </w:r>
      <w:r w:rsidRPr="003154B5">
        <w:rPr>
          <w:lang w:val="en-US"/>
        </w:rPr>
        <w:t>.</w:t>
      </w:r>
    </w:p>
    <w:tbl>
      <w:tblPr>
        <w:tblW w:w="0" w:type="auto"/>
        <w:tblBorders>
          <w:top w:val="single" w:sz="8" w:space="0" w:color="A3A3A3"/>
          <w:left w:val="single" w:sz="8" w:space="0" w:color="A3A3A3"/>
          <w:bottom w:val="single" w:sz="8" w:space="0" w:color="A3A3A3"/>
          <w:right w:val="single" w:sz="8" w:space="0" w:color="A3A3A3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81"/>
        <w:gridCol w:w="1560"/>
        <w:gridCol w:w="1701"/>
        <w:gridCol w:w="1842"/>
        <w:gridCol w:w="1843"/>
        <w:gridCol w:w="1843"/>
        <w:gridCol w:w="2126"/>
        <w:gridCol w:w="2016"/>
      </w:tblGrid>
      <w:tr w:rsidR="00C504F0" w:rsidRPr="00DB5D45" w14:paraId="54AF8B45" w14:textId="77777777" w:rsidTr="00C504F0">
        <w:tc>
          <w:tcPr>
            <w:tcW w:w="178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CDC798C" w14:textId="77777777" w:rsidR="00C504F0" w:rsidRPr="00DB5D45" w:rsidRDefault="00C504F0" w:rsidP="00C504F0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>Gene targeted (exon targeted)</w:t>
            </w:r>
          </w:p>
        </w:tc>
        <w:tc>
          <w:tcPr>
            <w:tcW w:w="1560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12FF169" w14:textId="77777777" w:rsidR="00C504F0" w:rsidRPr="00DB5D45" w:rsidRDefault="00C504F0" w:rsidP="00C504F0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>Target location (Reference assembly GRCh38)</w:t>
            </w:r>
          </w:p>
        </w:tc>
        <w:tc>
          <w:tcPr>
            <w:tcW w:w="170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74D253C" w14:textId="13DF2B48" w:rsidR="00C504F0" w:rsidRPr="00DB5D45" w:rsidRDefault="00C504F0" w:rsidP="00C504F0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>CRISPR ID/(source)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59A2B57" w14:textId="77777777" w:rsidR="00C504F0" w:rsidRPr="00DB5D45" w:rsidRDefault="00C504F0" w:rsidP="00C504F0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>19 nucleotide guide sequence</w:t>
            </w:r>
          </w:p>
        </w:tc>
        <w:tc>
          <w:tcPr>
            <w:tcW w:w="1843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67D7973" w14:textId="77777777" w:rsidR="00C504F0" w:rsidRPr="00DB5D45" w:rsidRDefault="00C504F0" w:rsidP="00C504F0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 xml:space="preserve">Guide </w:t>
            </w:r>
            <w:proofErr w:type="spellStart"/>
            <w:r w:rsidRPr="00DB5D45">
              <w:rPr>
                <w:rFonts w:cs="Arial"/>
                <w:b/>
                <w:lang w:val="en-US"/>
              </w:rPr>
              <w:t>oligo</w:t>
            </w:r>
            <w:proofErr w:type="spellEnd"/>
            <w:r w:rsidRPr="00DB5D45">
              <w:rPr>
                <w:rFonts w:cs="Arial"/>
                <w:b/>
                <w:lang w:val="en-US"/>
              </w:rPr>
              <w:t xml:space="preserve"> (+) (5' to 3')</w:t>
            </w:r>
          </w:p>
        </w:tc>
        <w:tc>
          <w:tcPr>
            <w:tcW w:w="1843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6A9309B" w14:textId="77777777" w:rsidR="00C504F0" w:rsidRPr="00DB5D45" w:rsidRDefault="00C504F0" w:rsidP="00C504F0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 xml:space="preserve">Guide </w:t>
            </w:r>
            <w:proofErr w:type="spellStart"/>
            <w:r w:rsidRPr="00DB5D45">
              <w:rPr>
                <w:rFonts w:cs="Arial"/>
                <w:b/>
                <w:lang w:val="en-US"/>
              </w:rPr>
              <w:t>oligo</w:t>
            </w:r>
            <w:proofErr w:type="spellEnd"/>
            <w:r w:rsidRPr="00DB5D45">
              <w:rPr>
                <w:rFonts w:cs="Arial"/>
                <w:b/>
                <w:lang w:val="en-US"/>
              </w:rPr>
              <w:t xml:space="preserve"> (-) (5' to 3')</w:t>
            </w:r>
          </w:p>
        </w:tc>
        <w:tc>
          <w:tcPr>
            <w:tcW w:w="2126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3BA7FA6" w14:textId="77777777" w:rsidR="00C504F0" w:rsidRPr="00DB5D45" w:rsidRDefault="00C504F0" w:rsidP="00C504F0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>Forward genomic primer (5' to 3')</w:t>
            </w:r>
          </w:p>
        </w:tc>
        <w:tc>
          <w:tcPr>
            <w:tcW w:w="2016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4BFFF3D" w14:textId="77777777" w:rsidR="00C504F0" w:rsidRPr="00DB5D45" w:rsidRDefault="00C504F0" w:rsidP="00C504F0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 xml:space="preserve">Reverse genomic primer (3' to 5') </w:t>
            </w:r>
          </w:p>
        </w:tc>
      </w:tr>
      <w:tr w:rsidR="00C504F0" w:rsidRPr="00DB5D45" w14:paraId="568F101C" w14:textId="77777777" w:rsidTr="00C504F0">
        <w:tc>
          <w:tcPr>
            <w:tcW w:w="178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D7EB42D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ATG4A</w:t>
            </w:r>
            <w:r w:rsidRPr="00DB5D45">
              <w:rPr>
                <w:rFonts w:cs="Arial"/>
                <w:lang w:val="en-US"/>
              </w:rPr>
              <w:t xml:space="preserve"> (exon 2)</w:t>
            </w:r>
          </w:p>
        </w:tc>
        <w:tc>
          <w:tcPr>
            <w:tcW w:w="1560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0D30195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X</w:t>
            </w:r>
            <w:proofErr w:type="gramStart"/>
            <w:r w:rsidRPr="00DB5D45">
              <w:rPr>
                <w:rFonts w:cs="Arial"/>
                <w:lang w:val="en-US"/>
              </w:rPr>
              <w:t>:108126133</w:t>
            </w:r>
            <w:proofErr w:type="gramEnd"/>
            <w:r w:rsidRPr="00DB5D45">
              <w:rPr>
                <w:rFonts w:cs="Arial"/>
                <w:lang w:val="en-US"/>
              </w:rPr>
              <w:t>-108126155</w:t>
            </w:r>
          </w:p>
        </w:tc>
        <w:tc>
          <w:tcPr>
            <w:tcW w:w="170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9F085E0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ID: 1195746731 (Sanger CRISPR finder)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B4CA690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ATACCAGCTCATCTGTATC</w:t>
            </w:r>
          </w:p>
        </w:tc>
        <w:tc>
          <w:tcPr>
            <w:tcW w:w="1843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69EA108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CACCGATACCAGCTCATCTGTATC</w:t>
            </w:r>
          </w:p>
        </w:tc>
        <w:tc>
          <w:tcPr>
            <w:tcW w:w="1843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E9464A7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AAACGATACAGATGAGCTGGTATC</w:t>
            </w:r>
          </w:p>
        </w:tc>
        <w:tc>
          <w:tcPr>
            <w:tcW w:w="2126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DE65612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</w:t>
            </w:r>
            <w:r w:rsidRPr="00DB5D45">
              <w:rPr>
                <w:rFonts w:cs="Arial"/>
                <w:color w:val="222222"/>
                <w:lang w:val="en-US"/>
              </w:rPr>
              <w:t>ACAAAGAAGGCCCCATGGTA</w:t>
            </w:r>
          </w:p>
        </w:tc>
        <w:tc>
          <w:tcPr>
            <w:tcW w:w="2016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880F6F7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</w:t>
            </w:r>
            <w:r w:rsidRPr="00DB5D45">
              <w:rPr>
                <w:rFonts w:cs="Arial"/>
                <w:color w:val="222222"/>
                <w:lang w:val="en-US"/>
              </w:rPr>
              <w:t>TCTAGAATTTGGGGATTCTCCTTT</w:t>
            </w:r>
          </w:p>
        </w:tc>
      </w:tr>
      <w:tr w:rsidR="00C504F0" w:rsidRPr="00DB5D45" w14:paraId="3F48A828" w14:textId="77777777" w:rsidTr="00C504F0">
        <w:tc>
          <w:tcPr>
            <w:tcW w:w="178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969ECB8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ATG4B</w:t>
            </w:r>
            <w:r w:rsidRPr="00DB5D45">
              <w:rPr>
                <w:rFonts w:cs="Arial"/>
                <w:lang w:val="en-US"/>
              </w:rPr>
              <w:t xml:space="preserve"> (exon 4)</w:t>
            </w:r>
          </w:p>
        </w:tc>
        <w:tc>
          <w:tcPr>
            <w:tcW w:w="1560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FAB33EB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2:241653584-241653606</w:t>
            </w:r>
          </w:p>
        </w:tc>
        <w:tc>
          <w:tcPr>
            <w:tcW w:w="170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5F3BFD8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ID: 949006718</w:t>
            </w:r>
          </w:p>
          <w:p w14:paraId="5313BCE0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(Sanger CRISPR finder)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741BD6F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CCTAGGTGCCGGCACACCA</w:t>
            </w:r>
          </w:p>
        </w:tc>
        <w:tc>
          <w:tcPr>
            <w:tcW w:w="1843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00D1FEA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CACCGCCTAGGTGCCGGCACACCA</w:t>
            </w:r>
          </w:p>
        </w:tc>
        <w:tc>
          <w:tcPr>
            <w:tcW w:w="1843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28E56FC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AAACTGGTGTGCCGGCACCTAGGC</w:t>
            </w:r>
          </w:p>
        </w:tc>
        <w:tc>
          <w:tcPr>
            <w:tcW w:w="2126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9ABC880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GGGGACAAGTTTGTACAAAAAAGCAGGCTTAGTTACTGAGTCCTAAGAGGTGTGTGTTG</w:t>
            </w:r>
          </w:p>
        </w:tc>
        <w:tc>
          <w:tcPr>
            <w:tcW w:w="2016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E37D739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GGGGACCACTTTGTACAAGAAAGCTGGGTACATTACTCAAGAAACCCCCAAGTTC</w:t>
            </w:r>
          </w:p>
        </w:tc>
      </w:tr>
      <w:tr w:rsidR="00C504F0" w:rsidRPr="00DB5D45" w14:paraId="026A3DF6" w14:textId="77777777" w:rsidTr="00C504F0">
        <w:tc>
          <w:tcPr>
            <w:tcW w:w="178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167E983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ATG4C</w:t>
            </w:r>
            <w:r w:rsidRPr="00DB5D45">
              <w:rPr>
                <w:rFonts w:cs="Arial"/>
                <w:lang w:val="en-US"/>
              </w:rPr>
              <w:t xml:space="preserve"> (exon 4)</w:t>
            </w:r>
          </w:p>
        </w:tc>
        <w:tc>
          <w:tcPr>
            <w:tcW w:w="1560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A761E67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1:62816613-62816635</w:t>
            </w:r>
          </w:p>
        </w:tc>
        <w:tc>
          <w:tcPr>
            <w:tcW w:w="170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0795120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ID: 908305971</w:t>
            </w:r>
          </w:p>
          <w:p w14:paraId="592A0E31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(Sanger CRISPR finder)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D6F5846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TAGAGGATCACGTAATTGC</w:t>
            </w:r>
          </w:p>
        </w:tc>
        <w:tc>
          <w:tcPr>
            <w:tcW w:w="1843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39A5389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CACCGTAGAGGATCACGTAATTGC</w:t>
            </w:r>
          </w:p>
        </w:tc>
        <w:tc>
          <w:tcPr>
            <w:tcW w:w="1843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283B45F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AAACGCAATTACGTGATCCTCTAC</w:t>
            </w:r>
          </w:p>
        </w:tc>
        <w:tc>
          <w:tcPr>
            <w:tcW w:w="2126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1AB4EE5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</w:t>
            </w:r>
            <w:r w:rsidRPr="00DB5D45">
              <w:rPr>
                <w:rFonts w:cs="Arial"/>
                <w:color w:val="222222"/>
                <w:lang w:val="en-US"/>
              </w:rPr>
              <w:t>AGGCAGTCAGGAAAATCTAACT</w:t>
            </w:r>
          </w:p>
        </w:tc>
        <w:tc>
          <w:tcPr>
            <w:tcW w:w="2016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3FE6B60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</w:t>
            </w:r>
            <w:r w:rsidRPr="00DB5D45">
              <w:rPr>
                <w:rFonts w:cs="Arial"/>
                <w:color w:val="222222"/>
                <w:lang w:val="en-US"/>
              </w:rPr>
              <w:t>CTCAGGGAATTTCATGCAGTTTGT</w:t>
            </w:r>
          </w:p>
        </w:tc>
      </w:tr>
      <w:tr w:rsidR="00C504F0" w:rsidRPr="00DB5D45" w14:paraId="5695A118" w14:textId="77777777" w:rsidTr="00C504F0">
        <w:tc>
          <w:tcPr>
            <w:tcW w:w="178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0D7B20D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Non-targeting</w:t>
            </w:r>
          </w:p>
        </w:tc>
        <w:tc>
          <w:tcPr>
            <w:tcW w:w="1560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DD67298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N/A</w:t>
            </w:r>
          </w:p>
        </w:tc>
        <w:tc>
          <w:tcPr>
            <w:tcW w:w="170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6F701D8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proofErr w:type="gramStart"/>
            <w:r w:rsidRPr="00DB5D45">
              <w:rPr>
                <w:rFonts w:cs="Arial"/>
                <w:lang w:val="en-US"/>
              </w:rPr>
              <w:t>rg</w:t>
            </w:r>
            <w:proofErr w:type="gramEnd"/>
            <w:r w:rsidRPr="00DB5D45">
              <w:rPr>
                <w:rFonts w:cs="Arial"/>
                <w:lang w:val="en-US"/>
              </w:rPr>
              <w:t>_0311</w:t>
            </w:r>
          </w:p>
          <w:p w14:paraId="1D0E8008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(</w:t>
            </w:r>
            <w:proofErr w:type="spellStart"/>
            <w:r w:rsidRPr="00DB5D45">
              <w:rPr>
                <w:rFonts w:cs="Arial"/>
                <w:lang w:val="en-US"/>
              </w:rPr>
              <w:t>GeCKO</w:t>
            </w:r>
            <w:proofErr w:type="spellEnd"/>
            <w:r w:rsidRPr="00DB5D45">
              <w:rPr>
                <w:rFonts w:cs="Arial"/>
                <w:lang w:val="en-US"/>
              </w:rPr>
              <w:t xml:space="preserve"> library v2) (</w:t>
            </w:r>
            <w:proofErr w:type="spellStart"/>
            <w:r w:rsidRPr="00DB5D45">
              <w:rPr>
                <w:rFonts w:cs="Arial"/>
                <w:lang w:val="en-US"/>
              </w:rPr>
              <w:t>Sanjana</w:t>
            </w:r>
            <w:proofErr w:type="spellEnd"/>
            <w:r w:rsidRPr="00DB5D45">
              <w:rPr>
                <w:rFonts w:cs="Arial"/>
                <w:lang w:val="en-US"/>
              </w:rPr>
              <w:t xml:space="preserve"> et al., 2014)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0526E19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GGCCCGCATAGGATATCGC</w:t>
            </w:r>
          </w:p>
        </w:tc>
        <w:tc>
          <w:tcPr>
            <w:tcW w:w="1843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556A1F5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CACCGGGCCCGCATAGGATATCGC</w:t>
            </w:r>
          </w:p>
        </w:tc>
        <w:tc>
          <w:tcPr>
            <w:tcW w:w="1843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78FE48E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AAACGCGATATCCTATGCGGGCCC</w:t>
            </w:r>
          </w:p>
        </w:tc>
        <w:tc>
          <w:tcPr>
            <w:tcW w:w="2126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6401067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N/A</w:t>
            </w:r>
          </w:p>
        </w:tc>
        <w:tc>
          <w:tcPr>
            <w:tcW w:w="2016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2C1F9B7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N/A</w:t>
            </w:r>
          </w:p>
        </w:tc>
      </w:tr>
    </w:tbl>
    <w:p w14:paraId="39AFACBA" w14:textId="77777777" w:rsidR="00EF576D" w:rsidRPr="00DB5D45" w:rsidRDefault="00EF576D" w:rsidP="00C504F0">
      <w:pPr>
        <w:spacing w:line="240" w:lineRule="auto"/>
        <w:rPr>
          <w:lang w:val="en-US"/>
        </w:rPr>
      </w:pPr>
    </w:p>
    <w:p w14:paraId="4247D1CE" w14:textId="4551F7BA" w:rsidR="00C504F0" w:rsidRPr="00DB5D45" w:rsidRDefault="00C504F0">
      <w:pPr>
        <w:spacing w:line="240" w:lineRule="auto"/>
        <w:rPr>
          <w:lang w:val="en-US"/>
        </w:rPr>
      </w:pPr>
      <w:r w:rsidRPr="00DB5D45">
        <w:rPr>
          <w:lang w:val="en-US"/>
        </w:rPr>
        <w:br w:type="page"/>
      </w:r>
    </w:p>
    <w:p w14:paraId="51672497" w14:textId="77777777" w:rsidR="00C504F0" w:rsidRPr="00DB5D45" w:rsidRDefault="00C504F0" w:rsidP="00C504F0">
      <w:pPr>
        <w:spacing w:line="240" w:lineRule="auto"/>
        <w:rPr>
          <w:lang w:val="en-US"/>
        </w:rPr>
        <w:sectPr w:rsidR="00C504F0" w:rsidRPr="00DB5D45" w:rsidSect="00C504F0">
          <w:pgSz w:w="16840" w:h="11900" w:orient="landscape"/>
          <w:pgMar w:top="1418" w:right="1418" w:bottom="1418" w:left="1418" w:header="709" w:footer="709" w:gutter="0"/>
          <w:cols w:space="708"/>
          <w:docGrid w:linePitch="360"/>
        </w:sectPr>
      </w:pPr>
    </w:p>
    <w:p w14:paraId="29091991" w14:textId="735E7F4F" w:rsidR="00C504F0" w:rsidRPr="00DB5D45" w:rsidRDefault="00C504F0" w:rsidP="00C504F0">
      <w:pPr>
        <w:rPr>
          <w:b/>
          <w:lang w:val="en-US"/>
        </w:rPr>
      </w:pPr>
      <w:r w:rsidRPr="00DB5D45">
        <w:rPr>
          <w:b/>
          <w:lang w:val="en-US"/>
        </w:rPr>
        <w:lastRenderedPageBreak/>
        <w:t xml:space="preserve">Table </w:t>
      </w:r>
      <w:r w:rsidR="009119A3" w:rsidRPr="00DB5D45">
        <w:rPr>
          <w:b/>
          <w:lang w:val="en-US"/>
        </w:rPr>
        <w:t>S</w:t>
      </w:r>
      <w:r w:rsidRPr="00DB5D45">
        <w:rPr>
          <w:b/>
          <w:lang w:val="en-US"/>
        </w:rPr>
        <w:t>2</w:t>
      </w:r>
      <w:r w:rsidR="003154B5">
        <w:rPr>
          <w:b/>
          <w:lang w:val="en-US"/>
        </w:rPr>
        <w:t xml:space="preserve">. </w:t>
      </w:r>
      <w:r w:rsidRPr="003154B5">
        <w:rPr>
          <w:lang w:val="en-US"/>
        </w:rPr>
        <w:t>Sequences of primers and DNA templates used to generate Gateway entry clones for LC3/GABARAP coding sequences.</w:t>
      </w:r>
    </w:p>
    <w:tbl>
      <w:tblPr>
        <w:tblW w:w="9578" w:type="dxa"/>
        <w:tblBorders>
          <w:top w:val="single" w:sz="8" w:space="0" w:color="A3A3A3"/>
          <w:left w:val="single" w:sz="8" w:space="0" w:color="A3A3A3"/>
          <w:bottom w:val="single" w:sz="8" w:space="0" w:color="A3A3A3"/>
          <w:right w:val="single" w:sz="8" w:space="0" w:color="A3A3A3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</w:tblPr>
      <w:tblGrid>
        <w:gridCol w:w="1498"/>
        <w:gridCol w:w="1984"/>
        <w:gridCol w:w="2977"/>
        <w:gridCol w:w="3119"/>
      </w:tblGrid>
      <w:tr w:rsidR="00C504F0" w:rsidRPr="00DB5D45" w14:paraId="587D5F30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CAA2FF6" w14:textId="62BA32EF" w:rsidR="00C504F0" w:rsidRPr="00DB5D45" w:rsidRDefault="00C504F0" w:rsidP="00C504F0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>Gene/entry clone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7FED539" w14:textId="77777777" w:rsidR="00C504F0" w:rsidRPr="00DB5D45" w:rsidRDefault="00C504F0" w:rsidP="00C504F0">
            <w:pPr>
              <w:spacing w:line="240" w:lineRule="auto"/>
              <w:rPr>
                <w:rFonts w:cs="Arial"/>
                <w:b/>
                <w:lang w:val="en-US"/>
              </w:rPr>
            </w:pPr>
            <w:proofErr w:type="spellStart"/>
            <w:r w:rsidRPr="00DB5D45">
              <w:rPr>
                <w:rFonts w:cs="Arial"/>
                <w:b/>
                <w:lang w:val="en-US"/>
              </w:rPr>
              <w:t>RefSeq</w:t>
            </w:r>
            <w:proofErr w:type="spellEnd"/>
            <w:r w:rsidRPr="00DB5D45">
              <w:rPr>
                <w:rFonts w:cs="Arial"/>
                <w:b/>
                <w:lang w:val="en-US"/>
              </w:rPr>
              <w:t xml:space="preserve"> of PCR template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646B1EA" w14:textId="77777777" w:rsidR="00C504F0" w:rsidRPr="00DB5D45" w:rsidRDefault="00C504F0" w:rsidP="00C504F0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 xml:space="preserve">Forward primer sequence </w:t>
            </w:r>
          </w:p>
          <w:p w14:paraId="71243F69" w14:textId="77777777" w:rsidR="00C504F0" w:rsidRPr="00DB5D45" w:rsidRDefault="00C504F0" w:rsidP="00C504F0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>(5' to 3')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6A1A472" w14:textId="77777777" w:rsidR="00C504F0" w:rsidRPr="00DB5D45" w:rsidRDefault="00C504F0" w:rsidP="00C504F0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 xml:space="preserve">Reverse primer sequence </w:t>
            </w:r>
          </w:p>
          <w:p w14:paraId="522E6249" w14:textId="77777777" w:rsidR="00C504F0" w:rsidRPr="00DB5D45" w:rsidRDefault="00C504F0" w:rsidP="00C504F0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>(5' to 3')</w:t>
            </w:r>
          </w:p>
        </w:tc>
      </w:tr>
      <w:tr w:rsidR="00C504F0" w:rsidRPr="00DB5D45" w14:paraId="6E1D65A1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CB99804" w14:textId="77777777" w:rsidR="00C504F0" w:rsidRPr="007B45B3" w:rsidRDefault="00C504F0" w:rsidP="00C504F0">
            <w:pPr>
              <w:spacing w:line="240" w:lineRule="auto"/>
              <w:rPr>
                <w:rFonts w:cs="Arial"/>
                <w:i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MAP1LC3A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709BAA7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NM_032514.3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B4A7368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GGGGACAAGTTTGTACAAAAAAGCAGGCTTAATGCCCTCAGACCGGCCTTTC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23A3558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GGGGACCACTTTGTACAAGAAAGCTGGGTATTAGAAGCCGAAGGTTTCCTGGGAG</w:t>
            </w:r>
          </w:p>
        </w:tc>
      </w:tr>
      <w:tr w:rsidR="00C504F0" w:rsidRPr="00DB5D45" w14:paraId="666714E8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8D0CA92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MAP1LC3A</w:t>
            </w:r>
            <w:r w:rsidRPr="00DB5D45">
              <w:rPr>
                <w:rFonts w:cs="Arial"/>
                <w:lang w:val="en-US"/>
              </w:rPr>
              <w:t xml:space="preserve"> (no stop codon)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CF83141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NM_032514.3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886924F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GGGGACAAGTTTGTACAAAAAAGCAGGCTTAATGCCCTCAGACCGGCCTTTC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DA7B8BE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GGGGACCACTTTGTACAAGAAAGCTGGGTAGAAGCCGAAGGTTTCCTGG</w:t>
            </w:r>
          </w:p>
        </w:tc>
      </w:tr>
      <w:tr w:rsidR="00C504F0" w:rsidRPr="00DB5D45" w14:paraId="50873BE3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B99F7DA" w14:textId="5560A52E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MAP1LC3A</w:t>
            </w:r>
            <w:r w:rsidRPr="00DB5D45">
              <w:rPr>
                <w:rFonts w:cs="Arial"/>
                <w:lang w:val="en-US"/>
              </w:rPr>
              <w:t xml:space="preserve"> </w:t>
            </w:r>
            <w:r w:rsidR="00771EDF">
              <w:rPr>
                <w:rFonts w:cs="Arial"/>
                <w:lang w:val="en-US"/>
              </w:rPr>
              <w:t>(</w:t>
            </w:r>
            <w:r w:rsidRPr="00DB5D45">
              <w:rPr>
                <w:rFonts w:cs="Arial"/>
                <w:lang w:val="en-US"/>
              </w:rPr>
              <w:t>G120A</w:t>
            </w:r>
            <w:r w:rsidR="00771EDF">
              <w:rPr>
                <w:rFonts w:cs="Arial"/>
                <w:lang w:val="en-US"/>
              </w:rPr>
              <w:t>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CC62B6D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NM_032514.3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97CEE81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GGGGACAAGTTTGTACAAAAAAGCAGGCTTAATGCCCTCAGACCGGCCTTTC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8D6B916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GGGGACCACTTTGTACAAGAAAGCTGGGTATTAGAAGGCGAAGGTTTCCTGGGAG</w:t>
            </w:r>
          </w:p>
        </w:tc>
      </w:tr>
      <w:tr w:rsidR="00C504F0" w:rsidRPr="00DB5D45" w14:paraId="562B87D6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F114476" w14:textId="5FC6DF48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MAP1LC3A</w:t>
            </w:r>
            <w:r w:rsidRPr="00DB5D45">
              <w:rPr>
                <w:rFonts w:cs="Arial"/>
                <w:lang w:val="en-US"/>
              </w:rPr>
              <w:t xml:space="preserve"> </w:t>
            </w:r>
            <w:r w:rsidR="00771EDF">
              <w:rPr>
                <w:rFonts w:cs="Arial"/>
                <w:lang w:val="en-US"/>
              </w:rPr>
              <w:t>(</w:t>
            </w:r>
            <w:r w:rsidRPr="00DB5D45">
              <w:rPr>
                <w:rFonts w:cs="Arial"/>
                <w:lang w:val="en-US"/>
              </w:rPr>
              <w:t>G120</w:t>
            </w:r>
            <w:r w:rsidR="00771EDF">
              <w:rPr>
                <w:rFonts w:cs="Arial"/>
                <w:lang w:val="en-US"/>
              </w:rPr>
              <w:t>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47C4A46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NM_032514.3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F3A0605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GGGGACAAGTTTGTACAAAAAAGCAGGCTTAATGCCCTCAGACCGGCCTTTC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005B632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GGGGACCACTTTGTACAAGAAAGCTGGGTATTAGCCGAAGGTTTCCTGGGAGG</w:t>
            </w:r>
          </w:p>
        </w:tc>
      </w:tr>
      <w:tr w:rsidR="00C504F0" w:rsidRPr="00DB5D45" w14:paraId="530123AA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F06F741" w14:textId="77777777" w:rsidR="00C504F0" w:rsidRPr="007B45B3" w:rsidRDefault="00C504F0" w:rsidP="00C504F0">
            <w:pPr>
              <w:spacing w:line="240" w:lineRule="auto"/>
              <w:rPr>
                <w:rFonts w:cs="Arial"/>
                <w:i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MAP1LC3B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94862A3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NM_022818.4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8FCE1E0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GGGGACAAGTTTGTACAAAAAAGCAGGCTTAATGCCGTCGGAGAAGACC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8724655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GGGGACCACTTTGTACAAGAAAGCTGGGTATTACACTGACAATTTCATCCCGAAC</w:t>
            </w:r>
          </w:p>
        </w:tc>
      </w:tr>
      <w:tr w:rsidR="00C504F0" w:rsidRPr="00DB5D45" w14:paraId="0B5B377E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DC2031A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MAP1LC3B</w:t>
            </w:r>
            <w:r w:rsidRPr="00DB5D45">
              <w:rPr>
                <w:rFonts w:cs="Arial"/>
                <w:lang w:val="en-US"/>
              </w:rPr>
              <w:t xml:space="preserve"> (no stop codon)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6FDEE30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NM_022818.4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6A77717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GGGGACAAGTTTGTACAAAAAAGCAGGCTTAATGCCGTCGGAGAAGACC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190640E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GGGGACCACTTTGTACAAGAAAGCTGGGTACACTGACAATTTCATCCCG</w:t>
            </w:r>
          </w:p>
        </w:tc>
      </w:tr>
      <w:tr w:rsidR="00C504F0" w:rsidRPr="00DB5D45" w14:paraId="08C4936F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56C9E69" w14:textId="5CA94BF6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MAP1LC3B</w:t>
            </w:r>
            <w:r w:rsidRPr="00DB5D45">
              <w:rPr>
                <w:rFonts w:cs="Arial"/>
                <w:lang w:val="en-US"/>
              </w:rPr>
              <w:t xml:space="preserve"> </w:t>
            </w:r>
            <w:r w:rsidR="00771EDF">
              <w:rPr>
                <w:rFonts w:cs="Arial"/>
                <w:lang w:val="en-US"/>
              </w:rPr>
              <w:t>(</w:t>
            </w:r>
            <w:r w:rsidRPr="00DB5D45">
              <w:rPr>
                <w:rFonts w:cs="Arial"/>
                <w:lang w:val="en-US"/>
              </w:rPr>
              <w:t>G120A</w:t>
            </w:r>
            <w:r w:rsidR="00771EDF">
              <w:rPr>
                <w:rFonts w:cs="Arial"/>
                <w:lang w:val="en-US"/>
              </w:rPr>
              <w:t>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306007A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NM_022818.4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84D3C76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GGGGACAAGTTTGTACAAAAAAGCAGGCTTAATGCCGTCGGAGAAGACC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6154352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GGGGACCACTTTGTACAAGAAAGCTGGGTATTACACTGACAATTTCATCGCGAACGTC</w:t>
            </w:r>
          </w:p>
        </w:tc>
      </w:tr>
      <w:tr w:rsidR="00C504F0" w:rsidRPr="00DB5D45" w14:paraId="1BF919F6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858B95A" w14:textId="1C40E35A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MAP1LC3B</w:t>
            </w:r>
            <w:r w:rsidRPr="00DB5D45">
              <w:rPr>
                <w:rFonts w:cs="Arial"/>
                <w:lang w:val="en-US"/>
              </w:rPr>
              <w:t xml:space="preserve"> </w:t>
            </w:r>
            <w:r w:rsidR="00771EDF">
              <w:rPr>
                <w:rFonts w:cs="Arial"/>
                <w:lang w:val="en-US"/>
              </w:rPr>
              <w:t>(</w:t>
            </w:r>
            <w:r w:rsidRPr="00DB5D45">
              <w:rPr>
                <w:rFonts w:cs="Arial"/>
                <w:lang w:val="en-US"/>
              </w:rPr>
              <w:t>G120A</w:t>
            </w:r>
            <w:r w:rsidR="00771EDF">
              <w:rPr>
                <w:rFonts w:cs="Arial"/>
                <w:lang w:val="en-US"/>
              </w:rPr>
              <w:t>;</w:t>
            </w:r>
            <w:r w:rsidRPr="00DB5D45">
              <w:rPr>
                <w:rFonts w:cs="Arial"/>
                <w:lang w:val="en-US"/>
              </w:rPr>
              <w:t xml:space="preserve"> no stop codon)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ECB9C17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NM_022818.4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4301BDC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GGGGACAAGTTTGTACAAAAAAGCAGGCTTAATGCCGTCGGAGAAGACC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4A9AA5B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GGGGACCACTTTGTACAAGAAAGCTGGGTACACTGACAATTTCATCGCG</w:t>
            </w:r>
          </w:p>
        </w:tc>
      </w:tr>
      <w:tr w:rsidR="00C504F0" w:rsidRPr="00DB5D45" w14:paraId="06B13F10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E65AEFC" w14:textId="76295BFF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MAP1LC3B</w:t>
            </w:r>
            <w:r w:rsidRPr="00DB5D45">
              <w:rPr>
                <w:rFonts w:cs="Arial"/>
                <w:lang w:val="en-US"/>
              </w:rPr>
              <w:t xml:space="preserve"> </w:t>
            </w:r>
            <w:r w:rsidR="00771EDF">
              <w:rPr>
                <w:rFonts w:cs="Arial"/>
                <w:lang w:val="en-US"/>
              </w:rPr>
              <w:t>(</w:t>
            </w:r>
            <w:r w:rsidRPr="00DB5D45">
              <w:rPr>
                <w:rFonts w:cs="Arial"/>
                <w:lang w:val="en-US"/>
              </w:rPr>
              <w:t>G120</w:t>
            </w:r>
            <w:r w:rsidR="00771EDF">
              <w:rPr>
                <w:rFonts w:cs="Arial"/>
                <w:lang w:val="en-US"/>
              </w:rPr>
              <w:t>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DF6D15D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NM_022818.4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0CAB220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GGGGACAAGTTTGTACAAAAAAGCAGGCTTAATGCCGTCGGAGAAGACC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B20718E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GGGGACCACTTTGTACAAGAAAGCTGGGTATTACCCGAACGTCTCCTGGG</w:t>
            </w:r>
          </w:p>
        </w:tc>
      </w:tr>
      <w:tr w:rsidR="00C504F0" w:rsidRPr="00DB5D45" w14:paraId="31400125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8CD008F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MAP1LC3B2</w:t>
            </w:r>
            <w:r w:rsidRPr="00DB5D45">
              <w:rPr>
                <w:rFonts w:cs="Arial"/>
                <w:lang w:val="en-US"/>
              </w:rPr>
              <w:t xml:space="preserve"> (no stop codon)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B9B4D2F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NM_001085481.1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FECD8BF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GGGGACAAGTTTGTACAAAAAAGCAGGCTTAATGCCGTCGGAGAAGACC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C43D49A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GGGGACCACTTTGTACAAGAAAGCTGGGTACACTGACAATTTCATCCCG</w:t>
            </w:r>
          </w:p>
        </w:tc>
      </w:tr>
      <w:tr w:rsidR="00C504F0" w:rsidRPr="00DB5D45" w14:paraId="212CCFB1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F78C32D" w14:textId="77777777" w:rsidR="00C504F0" w:rsidRPr="007B45B3" w:rsidRDefault="00C504F0" w:rsidP="00C504F0">
            <w:pPr>
              <w:spacing w:line="240" w:lineRule="auto"/>
              <w:rPr>
                <w:rFonts w:cs="Arial"/>
                <w:i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MAP1LC3C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6E49446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NM_001004343.2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A19363F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GGGGACAAGTTTGTACAAAAAAGCAGGCTTAATGCCGCCTCCACAGAAAATCCC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442C92E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GGGGACCACTTTGTACAAGAAAGCTGGGTATTAGAGAGGATTGCAGGGTCTGTCC</w:t>
            </w:r>
          </w:p>
        </w:tc>
      </w:tr>
      <w:tr w:rsidR="00C504F0" w:rsidRPr="00DB5D45" w14:paraId="7AF4E161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F2874F1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MAP1LC3C</w:t>
            </w:r>
            <w:r w:rsidRPr="00DB5D45">
              <w:rPr>
                <w:rFonts w:cs="Arial"/>
                <w:lang w:val="en-US"/>
              </w:rPr>
              <w:t xml:space="preserve"> (no stop codon)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E1B31DE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NM_001004343.2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454F634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GGGGACAAGTTTGTACAAAAAAGCAGGCTTAATGCCGCCTCCACAGAAAATCCC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A75F996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GGGGACCACTTTGTACAAGAAAGCTGGGTAGAGAGGATTGCAGGGTCTG</w:t>
            </w:r>
          </w:p>
        </w:tc>
      </w:tr>
      <w:tr w:rsidR="00C504F0" w:rsidRPr="00DB5D45" w14:paraId="2E20F9DE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F774A0A" w14:textId="49E9210F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MAP1LC3C</w:t>
            </w:r>
            <w:r w:rsidRPr="00DB5D45">
              <w:rPr>
                <w:rFonts w:cs="Arial"/>
                <w:lang w:val="en-US"/>
              </w:rPr>
              <w:t xml:space="preserve"> </w:t>
            </w:r>
            <w:r w:rsidR="00771EDF">
              <w:rPr>
                <w:rFonts w:cs="Arial"/>
                <w:lang w:val="en-US"/>
              </w:rPr>
              <w:t>(</w:t>
            </w:r>
            <w:r w:rsidRPr="00DB5D45">
              <w:rPr>
                <w:rFonts w:cs="Arial"/>
                <w:lang w:val="en-US"/>
              </w:rPr>
              <w:t>G126</w:t>
            </w:r>
            <w:r w:rsidR="00771EDF">
              <w:rPr>
                <w:rFonts w:cs="Arial"/>
                <w:lang w:val="en-US"/>
              </w:rPr>
              <w:t>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E602897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NM_001004343.2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A020339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GGGGACAAGTTTGTACAAAAAAGCAGGCTTAATGCCGCCTCCACAGAAAATCCC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A42576F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GGGGACCACTTTGTACAAGAAAGCTGGGTATTAGCCAAATGTCTCCTGGGAGGC</w:t>
            </w:r>
          </w:p>
        </w:tc>
      </w:tr>
      <w:tr w:rsidR="00C504F0" w:rsidRPr="00DB5D45" w14:paraId="335D0E78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21E8A7F" w14:textId="77777777" w:rsidR="00C504F0" w:rsidRPr="007B45B3" w:rsidRDefault="00C504F0" w:rsidP="00C504F0">
            <w:pPr>
              <w:spacing w:line="240" w:lineRule="auto"/>
              <w:rPr>
                <w:rFonts w:cs="Arial"/>
                <w:i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lastRenderedPageBreak/>
              <w:t>GABARAP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8B4039A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NM_007278.1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CFB0024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GGGGACAAGTTTGTACAAAAAAGCAGGCTTAATGAAGTTCGTGTACAAAGAAGAG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4412CB5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GGGGACCACTTTGTACAAGAAAGCTGGGTATTACAGACCGTAGACACTTTCGTC</w:t>
            </w:r>
          </w:p>
        </w:tc>
      </w:tr>
      <w:tr w:rsidR="00C504F0" w:rsidRPr="00DB5D45" w14:paraId="18B5CEAB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400EEF5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GABARAP</w:t>
            </w:r>
            <w:r w:rsidRPr="00DB5D45">
              <w:rPr>
                <w:rFonts w:cs="Arial"/>
                <w:lang w:val="en-US"/>
              </w:rPr>
              <w:t xml:space="preserve"> (no stop codon)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2DBECEC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NM_007278.1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A1CCAE3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GGGGACAAGTTTGTACAAAAAAGCAGGCTTAATGAAGTTCGTGTACAAAGAAGAG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DA0464D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GGGGACCACTTTGTACAAGAAAGCTGGGTACAGACCGTAGACACTTTCG</w:t>
            </w:r>
          </w:p>
        </w:tc>
      </w:tr>
      <w:tr w:rsidR="00C504F0" w:rsidRPr="00DB5D45" w14:paraId="4E62B83D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1C62FAB" w14:textId="7391F0F4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GABARAP</w:t>
            </w:r>
            <w:r w:rsidRPr="00DB5D45">
              <w:rPr>
                <w:rFonts w:cs="Arial"/>
                <w:lang w:val="en-US"/>
              </w:rPr>
              <w:t xml:space="preserve"> </w:t>
            </w:r>
            <w:r w:rsidR="00771EDF">
              <w:rPr>
                <w:rFonts w:cs="Arial"/>
                <w:lang w:val="en-US"/>
              </w:rPr>
              <w:t>(</w:t>
            </w:r>
            <w:r w:rsidRPr="00DB5D45">
              <w:rPr>
                <w:rFonts w:cs="Arial"/>
                <w:lang w:val="en-US"/>
              </w:rPr>
              <w:t>G116A</w:t>
            </w:r>
            <w:r w:rsidR="00771EDF">
              <w:rPr>
                <w:rFonts w:cs="Arial"/>
                <w:lang w:val="en-US"/>
              </w:rPr>
              <w:t>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B1F79C6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NM_007278.1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18FAC27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GGGGACAAGTTTGTACAAAAAAGCAGGCTTAATGAAGTTCGTGTACAAAGAAGAG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FCBF429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GGGGACCACTTTGTACAAGAAAGCTGGGTATTACAGAGCGTAGACACTTTCGTC</w:t>
            </w:r>
          </w:p>
        </w:tc>
      </w:tr>
      <w:tr w:rsidR="00C504F0" w:rsidRPr="00DB5D45" w14:paraId="5D601DE5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C42DE64" w14:textId="639BCCE8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GABARAP</w:t>
            </w:r>
            <w:r w:rsidRPr="00DB5D45">
              <w:rPr>
                <w:rFonts w:cs="Arial"/>
                <w:lang w:val="en-US"/>
              </w:rPr>
              <w:t xml:space="preserve"> </w:t>
            </w:r>
            <w:r w:rsidR="00771EDF">
              <w:rPr>
                <w:rFonts w:cs="Arial"/>
                <w:lang w:val="en-US"/>
              </w:rPr>
              <w:t>(</w:t>
            </w:r>
            <w:r w:rsidRPr="00DB5D45">
              <w:rPr>
                <w:rFonts w:cs="Arial"/>
                <w:lang w:val="en-US"/>
              </w:rPr>
              <w:t>G116</w:t>
            </w:r>
            <w:r w:rsidR="00771EDF">
              <w:rPr>
                <w:rFonts w:cs="Arial"/>
                <w:lang w:val="en-US"/>
              </w:rPr>
              <w:t>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C5A812F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NM_007278.1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71AE6A0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GGGGACAAGTTTGTACAAAAAAGCAGGCTTAATGAAGTTCGTGTACAAAGAAGAG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E0E8063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GGGGACCACTTTGTACAAGAAAGCTGGGTATTAACCGTAGACACTTTCGTCAC</w:t>
            </w:r>
          </w:p>
        </w:tc>
      </w:tr>
      <w:tr w:rsidR="00C504F0" w:rsidRPr="00DB5D45" w14:paraId="270F0814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B67C26B" w14:textId="77777777" w:rsidR="00C504F0" w:rsidRPr="007B45B3" w:rsidRDefault="00C504F0" w:rsidP="00C504F0">
            <w:pPr>
              <w:spacing w:line="240" w:lineRule="auto"/>
              <w:rPr>
                <w:rFonts w:cs="Arial"/>
                <w:i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GABARAPL1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69A4FBF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NM_031412.2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8F23A2A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GGGGACAAGTTTGTACAAAAAAGCAGGCTTAATGAAGTTCCAGTACAAGGAGG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FAE26B1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GGGGACCACTTTGTACAAGAAAGCTGGGTATTATTTCCCATAGACACTCTCATCAC</w:t>
            </w:r>
          </w:p>
        </w:tc>
      </w:tr>
      <w:tr w:rsidR="00C504F0" w:rsidRPr="00DB5D45" w14:paraId="01D76EDE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6B5AE74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GABARAPL1</w:t>
            </w:r>
            <w:r w:rsidRPr="00DB5D45">
              <w:rPr>
                <w:rFonts w:cs="Arial"/>
                <w:lang w:val="en-US"/>
              </w:rPr>
              <w:t xml:space="preserve"> (no stop codon)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2F23AB0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NM_031412.2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1C21B4D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GGGGACAAGTTTGTACAAAAAAGCAGGCTTAATGAAGTTCCAGTACAAGGAGG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E9E16A4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GGGGACCACTTTGTACAAGAAAGCTGGGTATTTCCCATAGACACTCTCATC</w:t>
            </w:r>
          </w:p>
        </w:tc>
      </w:tr>
      <w:tr w:rsidR="00C504F0" w:rsidRPr="00DB5D45" w14:paraId="3337FD32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0C4F398" w14:textId="7D7E94E2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GABARAPL1</w:t>
            </w:r>
            <w:r w:rsidRPr="00DB5D45">
              <w:rPr>
                <w:rFonts w:cs="Arial"/>
                <w:lang w:val="en-US"/>
              </w:rPr>
              <w:t xml:space="preserve"> </w:t>
            </w:r>
            <w:r w:rsidR="00771EDF">
              <w:rPr>
                <w:rFonts w:cs="Arial"/>
                <w:lang w:val="en-US"/>
              </w:rPr>
              <w:t>(</w:t>
            </w:r>
            <w:r w:rsidRPr="00DB5D45">
              <w:rPr>
                <w:rFonts w:cs="Arial"/>
                <w:lang w:val="en-US"/>
              </w:rPr>
              <w:t>G116A</w:t>
            </w:r>
            <w:r w:rsidR="00771EDF">
              <w:rPr>
                <w:rFonts w:cs="Arial"/>
                <w:lang w:val="en-US"/>
              </w:rPr>
              <w:t>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EC1E9DB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NM_031412.2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0356D05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GGGGACAAGTTTGTACAAAAAAGCAGGCTTAATGAAGTTCCAGTACAAGGAGG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CA43953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GGGGACCACTTTGTACAAGAAAGCTGGGTATTATTTCGCATAGACACTCTCATCAC</w:t>
            </w:r>
          </w:p>
        </w:tc>
      </w:tr>
      <w:tr w:rsidR="00C504F0" w:rsidRPr="00DB5D45" w14:paraId="6C834865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5F92B0E" w14:textId="59AD8594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GABARAPL1</w:t>
            </w:r>
            <w:r w:rsidRPr="00DB5D45">
              <w:rPr>
                <w:rFonts w:cs="Arial"/>
                <w:lang w:val="en-US"/>
              </w:rPr>
              <w:t xml:space="preserve"> </w:t>
            </w:r>
            <w:r w:rsidR="00771EDF">
              <w:rPr>
                <w:rFonts w:cs="Arial"/>
                <w:lang w:val="en-US"/>
              </w:rPr>
              <w:t>(</w:t>
            </w:r>
            <w:r w:rsidRPr="00DB5D45">
              <w:rPr>
                <w:rFonts w:cs="Arial"/>
                <w:lang w:val="en-US"/>
              </w:rPr>
              <w:t>G116</w:t>
            </w:r>
            <w:r w:rsidR="00771EDF">
              <w:rPr>
                <w:rFonts w:cs="Arial"/>
                <w:lang w:val="en-US"/>
              </w:rPr>
              <w:t>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2F55AEE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NM_031412.2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9AE21B2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GGGGACAAGTTTGTACAAAAAAGCAGGCTTAATGAAGTTCCAGTACAAGGAGG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84F7D36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GGGGACCACTTTGTACAAGAAAGCTGGGTATTACCCATAGACACTCTCATCACTG</w:t>
            </w:r>
          </w:p>
        </w:tc>
      </w:tr>
      <w:tr w:rsidR="00C504F0" w:rsidRPr="00DB5D45" w14:paraId="54F1F313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37D4B59" w14:textId="77777777" w:rsidR="00C504F0" w:rsidRPr="007B45B3" w:rsidRDefault="00C504F0" w:rsidP="00C504F0">
            <w:pPr>
              <w:spacing w:line="240" w:lineRule="auto"/>
              <w:rPr>
                <w:rFonts w:cs="Arial"/>
                <w:i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GABARAPL2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8C04429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NM_007285.6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303C6E5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GGGGACAAGTTTGTACAAAAAAGCAGGCTTAATGAAGTGGATGTTCAAGGAGG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2F1E52E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GGGGACCACTTTGTACAAGAAAGCTGGGTATTAGAAGCCAAAAGTGTTCTCTCC</w:t>
            </w:r>
          </w:p>
        </w:tc>
      </w:tr>
      <w:tr w:rsidR="00C504F0" w:rsidRPr="00DB5D45" w14:paraId="09C0D56E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106F6D1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GABARAPL2</w:t>
            </w:r>
            <w:r w:rsidRPr="00DB5D45">
              <w:rPr>
                <w:rFonts w:cs="Arial"/>
                <w:lang w:val="en-US"/>
              </w:rPr>
              <w:t xml:space="preserve"> (no stop codon)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337A4BD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NM_007285.6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8B7C751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GGGGACAAGTTTGTACAAAAAAGCAGGCTTAATGAAGTGGATGTTCAAGGAGG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D665467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GGGGACCACTTTGTACAAGAAAGCTGGGTAGAAGCCAAAAGTGTTCTCTC</w:t>
            </w:r>
          </w:p>
        </w:tc>
      </w:tr>
      <w:tr w:rsidR="00C504F0" w:rsidRPr="00DB5D45" w14:paraId="13FCEFE9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5C8808D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GABARAPL2 G116A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7F885C7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NM_007285.6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430F3FD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GGGGACAAGTTTGTACAAAAAAGCAGGCTTAATGAAGTGGATGTTCAAGGAGG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50D22CC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GGGGACCACTTTGTACAAGAAAGCTGGGTATTAGAAGGCAAAAGTGTTCTCTCC</w:t>
            </w:r>
          </w:p>
        </w:tc>
      </w:tr>
      <w:tr w:rsidR="00C504F0" w:rsidRPr="00DB5D45" w14:paraId="243ADDF3" w14:textId="77777777" w:rsidTr="005C30A2">
        <w:tc>
          <w:tcPr>
            <w:tcW w:w="149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98C8499" w14:textId="6C19242A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GABARAPL2</w:t>
            </w:r>
            <w:r w:rsidRPr="00DB5D45">
              <w:rPr>
                <w:rFonts w:cs="Arial"/>
                <w:lang w:val="en-US"/>
              </w:rPr>
              <w:t xml:space="preserve"> </w:t>
            </w:r>
            <w:r w:rsidR="00771EDF">
              <w:rPr>
                <w:rFonts w:cs="Arial"/>
                <w:lang w:val="en-US"/>
              </w:rPr>
              <w:t>(</w:t>
            </w:r>
            <w:r w:rsidRPr="00DB5D45">
              <w:rPr>
                <w:rFonts w:cs="Arial"/>
                <w:lang w:val="en-US"/>
              </w:rPr>
              <w:t>G116</w:t>
            </w:r>
            <w:r w:rsidR="00771EDF">
              <w:rPr>
                <w:rFonts w:cs="Arial"/>
                <w:lang w:val="en-US"/>
              </w:rPr>
              <w:t>)</w:t>
            </w:r>
          </w:p>
        </w:tc>
        <w:tc>
          <w:tcPr>
            <w:tcW w:w="198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EC7E24F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NM_007285.6</w:t>
            </w:r>
          </w:p>
        </w:tc>
        <w:tc>
          <w:tcPr>
            <w:tcW w:w="297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541CCC9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GGGGACAAGTTTGTACAAAAAAGCAGGCTTAATGAAGTGGATGTTCAAGGAGG</w:t>
            </w:r>
          </w:p>
        </w:tc>
        <w:tc>
          <w:tcPr>
            <w:tcW w:w="31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85A1DED" w14:textId="77777777" w:rsidR="00C504F0" w:rsidRPr="00DB5D45" w:rsidRDefault="00C504F0" w:rsidP="00C504F0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GGGGACCACTTTGTACAAGAAAGCTGGGTATTAGCCAAAAGTGTTCTCTCCGC</w:t>
            </w:r>
          </w:p>
        </w:tc>
      </w:tr>
    </w:tbl>
    <w:p w14:paraId="01616662" w14:textId="77777777" w:rsidR="00C504F0" w:rsidRPr="00DB5D45" w:rsidRDefault="00C504F0" w:rsidP="00C504F0">
      <w:pPr>
        <w:tabs>
          <w:tab w:val="left" w:pos="9781"/>
        </w:tabs>
        <w:ind w:right="-1"/>
        <w:rPr>
          <w:lang w:val="en-US"/>
        </w:rPr>
      </w:pPr>
    </w:p>
    <w:p w14:paraId="74996486" w14:textId="309F3431" w:rsidR="00C504F0" w:rsidRPr="00DB5D45" w:rsidRDefault="00C504F0">
      <w:pPr>
        <w:spacing w:line="240" w:lineRule="auto"/>
        <w:rPr>
          <w:lang w:val="en-US"/>
        </w:rPr>
      </w:pPr>
      <w:r w:rsidRPr="00DB5D45">
        <w:rPr>
          <w:lang w:val="en-US"/>
        </w:rPr>
        <w:br w:type="page"/>
      </w:r>
    </w:p>
    <w:p w14:paraId="14481549" w14:textId="3D01615C" w:rsidR="00787D62" w:rsidRPr="00DB5D45" w:rsidRDefault="00787D62" w:rsidP="00787D62">
      <w:pPr>
        <w:rPr>
          <w:lang w:val="en-US"/>
        </w:rPr>
      </w:pPr>
      <w:r w:rsidRPr="00DB5D45">
        <w:rPr>
          <w:b/>
          <w:lang w:val="en-US"/>
        </w:rPr>
        <w:lastRenderedPageBreak/>
        <w:t xml:space="preserve">Table </w:t>
      </w:r>
      <w:r w:rsidR="009119A3" w:rsidRPr="00DB5D45">
        <w:rPr>
          <w:b/>
          <w:lang w:val="en-US"/>
        </w:rPr>
        <w:t>S</w:t>
      </w:r>
      <w:r w:rsidRPr="00DB5D45">
        <w:rPr>
          <w:b/>
          <w:lang w:val="en-US"/>
        </w:rPr>
        <w:t>3</w:t>
      </w:r>
      <w:r w:rsidR="003154B5">
        <w:rPr>
          <w:b/>
          <w:lang w:val="en-US"/>
        </w:rPr>
        <w:t xml:space="preserve">. </w:t>
      </w:r>
      <w:r w:rsidR="003D7D55" w:rsidRPr="003154B5">
        <w:rPr>
          <w:lang w:val="en-US"/>
        </w:rPr>
        <w:t xml:space="preserve">Mutations detected by Sanger sequencing of PCR-amplified genomic DNA in main CRISPR KO </w:t>
      </w:r>
      <w:proofErr w:type="spellStart"/>
      <w:r w:rsidR="003D7D55" w:rsidRPr="003154B5">
        <w:rPr>
          <w:lang w:val="en-US"/>
        </w:rPr>
        <w:t>HeLa</w:t>
      </w:r>
      <w:proofErr w:type="spellEnd"/>
      <w:r w:rsidR="003D7D55" w:rsidRPr="003154B5">
        <w:rPr>
          <w:lang w:val="en-US"/>
        </w:rPr>
        <w:t xml:space="preserve"> clones used in this study</w:t>
      </w:r>
      <w:r w:rsidRPr="003154B5">
        <w:rPr>
          <w:lang w:val="en-US"/>
        </w:rPr>
        <w:t>.</w:t>
      </w:r>
    </w:p>
    <w:tbl>
      <w:tblPr>
        <w:tblW w:w="9214" w:type="dxa"/>
        <w:tblInd w:w="-56" w:type="dxa"/>
        <w:tblBorders>
          <w:top w:val="single" w:sz="8" w:space="0" w:color="A3A3A3"/>
          <w:left w:val="single" w:sz="8" w:space="0" w:color="A3A3A3"/>
          <w:bottom w:val="single" w:sz="8" w:space="0" w:color="A3A3A3"/>
          <w:right w:val="single" w:sz="8" w:space="0" w:color="A3A3A3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85"/>
        <w:gridCol w:w="660"/>
        <w:gridCol w:w="1319"/>
        <w:gridCol w:w="1134"/>
        <w:gridCol w:w="4116"/>
      </w:tblGrid>
      <w:tr w:rsidR="008A4482" w:rsidRPr="00DB5D45" w14:paraId="0D1AFC77" w14:textId="77777777" w:rsidTr="007B45B3">
        <w:tc>
          <w:tcPr>
            <w:tcW w:w="1985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A2DB978" w14:textId="77777777" w:rsidR="003D7D55" w:rsidRPr="00DB5D45" w:rsidRDefault="003D7D55" w:rsidP="003D7D55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>Cell name</w:t>
            </w:r>
          </w:p>
        </w:tc>
        <w:tc>
          <w:tcPr>
            <w:tcW w:w="660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6730E651" w14:textId="77777777" w:rsidR="003D7D55" w:rsidRPr="00DB5D45" w:rsidRDefault="003D7D55" w:rsidP="003D7D55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>Main clone</w:t>
            </w:r>
          </w:p>
        </w:tc>
        <w:tc>
          <w:tcPr>
            <w:tcW w:w="13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A009454" w14:textId="77777777" w:rsidR="003D7D55" w:rsidRPr="00DB5D45" w:rsidRDefault="003D7D55" w:rsidP="003D7D55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>Parental cell</w:t>
            </w:r>
          </w:p>
        </w:tc>
        <w:tc>
          <w:tcPr>
            <w:tcW w:w="113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34751BA" w14:textId="191980A3" w:rsidR="003D7D55" w:rsidRPr="00DB5D45" w:rsidRDefault="003D7D55" w:rsidP="008B7ED9">
            <w:pPr>
              <w:spacing w:line="240" w:lineRule="auto"/>
              <w:rPr>
                <w:rFonts w:cs="Arial"/>
                <w:b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 xml:space="preserve">Gene targeted </w:t>
            </w:r>
            <w:r w:rsidR="008B7ED9" w:rsidRPr="00DB5D45">
              <w:rPr>
                <w:rFonts w:cs="Arial"/>
                <w:b/>
                <w:lang w:val="en-US"/>
              </w:rPr>
              <w:t>using</w:t>
            </w:r>
            <w:r w:rsidRPr="00DB5D45">
              <w:rPr>
                <w:rFonts w:cs="Arial"/>
                <w:b/>
                <w:lang w:val="en-US"/>
              </w:rPr>
              <w:t xml:space="preserve"> CRISPR</w:t>
            </w:r>
          </w:p>
        </w:tc>
        <w:tc>
          <w:tcPr>
            <w:tcW w:w="4116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2172609" w14:textId="50219AAA" w:rsidR="003D7D55" w:rsidRPr="00DB5D45" w:rsidRDefault="003D7D55" w:rsidP="007B45B3">
            <w:pPr>
              <w:tabs>
                <w:tab w:val="left" w:pos="3889"/>
              </w:tabs>
              <w:spacing w:line="240" w:lineRule="auto"/>
              <w:rPr>
                <w:rFonts w:cs="Arial"/>
                <w:b/>
                <w:bCs/>
                <w:i/>
                <w:iCs/>
                <w:color w:val="4F81BD" w:themeColor="accent1"/>
                <w:lang w:val="en-US"/>
              </w:rPr>
            </w:pPr>
            <w:r w:rsidRPr="00DB5D45">
              <w:rPr>
                <w:rFonts w:cs="Arial"/>
                <w:b/>
                <w:lang w:val="en-US"/>
              </w:rPr>
              <w:t>Mutations detected</w:t>
            </w:r>
            <w:r w:rsidR="00AA64C7">
              <w:rPr>
                <w:rFonts w:cs="Arial"/>
                <w:b/>
                <w:lang w:val="en-US"/>
              </w:rPr>
              <w:t xml:space="preserve"> in targeted gene</w:t>
            </w:r>
            <w:r w:rsidRPr="00DB5D45">
              <w:rPr>
                <w:rFonts w:cs="Arial"/>
                <w:b/>
                <w:lang w:val="en-US"/>
              </w:rPr>
              <w:t xml:space="preserve"> (no.</w:t>
            </w:r>
            <w:r w:rsidR="00AA64C7">
              <w:rPr>
                <w:rFonts w:cs="Arial"/>
                <w:b/>
                <w:lang w:val="en-US"/>
              </w:rPr>
              <w:t xml:space="preserve"> </w:t>
            </w:r>
            <w:proofErr w:type="gramStart"/>
            <w:r w:rsidRPr="00DB5D45">
              <w:rPr>
                <w:rFonts w:cs="Arial"/>
                <w:b/>
                <w:lang w:val="en-US"/>
              </w:rPr>
              <w:t>of</w:t>
            </w:r>
            <w:proofErr w:type="gramEnd"/>
            <w:r w:rsidRPr="00DB5D45">
              <w:rPr>
                <w:rFonts w:cs="Arial"/>
                <w:b/>
                <w:lang w:val="en-US"/>
              </w:rPr>
              <w:t xml:space="preserve"> Sanger sequence reads</w:t>
            </w:r>
            <w:r w:rsidR="004E5CD9" w:rsidRPr="00DB5D45">
              <w:rPr>
                <w:rFonts w:cs="Arial"/>
                <w:b/>
                <w:lang w:val="en-US"/>
              </w:rPr>
              <w:t xml:space="preserve"> detected/total</w:t>
            </w:r>
            <w:r w:rsidRPr="00DB5D45">
              <w:rPr>
                <w:rFonts w:cs="Arial"/>
                <w:b/>
                <w:lang w:val="en-US"/>
              </w:rPr>
              <w:t>)</w:t>
            </w:r>
          </w:p>
        </w:tc>
      </w:tr>
      <w:tr w:rsidR="008A4482" w:rsidRPr="00DB5D45" w14:paraId="0AF4B99E" w14:textId="77777777" w:rsidTr="007B45B3">
        <w:trPr>
          <w:trHeight w:val="620"/>
        </w:trPr>
        <w:tc>
          <w:tcPr>
            <w:tcW w:w="1985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F5428DC" w14:textId="77777777" w:rsidR="003D7D55" w:rsidRPr="00DB5D45" w:rsidRDefault="003D7D55" w:rsidP="003D7D55">
            <w:pPr>
              <w:spacing w:line="240" w:lineRule="auto"/>
              <w:rPr>
                <w:rFonts w:cs="Arial"/>
                <w:lang w:val="en-US"/>
              </w:rPr>
            </w:pPr>
            <w:proofErr w:type="spellStart"/>
            <w:r w:rsidRPr="00DB5D45">
              <w:rPr>
                <w:rFonts w:cs="Arial"/>
                <w:lang w:val="en-US"/>
              </w:rPr>
              <w:t>HeLa</w:t>
            </w:r>
            <w:proofErr w:type="spellEnd"/>
            <w:r w:rsidRPr="00DB5D45">
              <w:rPr>
                <w:rFonts w:cs="Arial"/>
                <w:lang w:val="en-US"/>
              </w:rPr>
              <w:t xml:space="preserve"> </w:t>
            </w:r>
            <w:r w:rsidRPr="007B45B3">
              <w:rPr>
                <w:rFonts w:cs="Arial"/>
                <w:i/>
                <w:lang w:val="en-US"/>
              </w:rPr>
              <w:t>ATG4B</w:t>
            </w:r>
            <w:r w:rsidRPr="00DB5D45">
              <w:rPr>
                <w:rFonts w:cs="Arial"/>
                <w:lang w:val="en-US"/>
              </w:rPr>
              <w:t xml:space="preserve"> KO</w:t>
            </w:r>
          </w:p>
        </w:tc>
        <w:tc>
          <w:tcPr>
            <w:tcW w:w="660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3AB072A3" w14:textId="77777777" w:rsidR="003D7D55" w:rsidRPr="00DB5D45" w:rsidRDefault="003D7D55" w:rsidP="003D7D55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N/A</w:t>
            </w:r>
          </w:p>
        </w:tc>
        <w:tc>
          <w:tcPr>
            <w:tcW w:w="13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E2AB494" w14:textId="77777777" w:rsidR="003D7D55" w:rsidRPr="00DB5D45" w:rsidRDefault="003D7D55" w:rsidP="003D7D55">
            <w:pPr>
              <w:spacing w:line="240" w:lineRule="auto"/>
              <w:rPr>
                <w:rFonts w:cs="Arial"/>
                <w:lang w:val="en-US"/>
              </w:rPr>
            </w:pPr>
            <w:proofErr w:type="spellStart"/>
            <w:r w:rsidRPr="00DB5D45">
              <w:rPr>
                <w:rFonts w:cs="Arial"/>
                <w:lang w:val="en-US"/>
              </w:rPr>
              <w:t>HeLa</w:t>
            </w:r>
            <w:proofErr w:type="spellEnd"/>
          </w:p>
        </w:tc>
        <w:tc>
          <w:tcPr>
            <w:tcW w:w="113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75E51AD" w14:textId="77777777" w:rsidR="003D7D55" w:rsidRPr="007B45B3" w:rsidRDefault="003D7D55" w:rsidP="003D7D55">
            <w:pPr>
              <w:spacing w:line="240" w:lineRule="auto"/>
              <w:rPr>
                <w:rFonts w:cs="Arial"/>
                <w:i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ATG4B</w:t>
            </w:r>
          </w:p>
        </w:tc>
        <w:tc>
          <w:tcPr>
            <w:tcW w:w="4116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87057BB" w14:textId="6EEC4ABB" w:rsidR="003D7D55" w:rsidRPr="00DB5D45" w:rsidRDefault="008A4482" w:rsidP="003D7D55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NM_013325.4:</w:t>
            </w:r>
            <w:r w:rsidR="00C6504A" w:rsidRPr="00DB5D45">
              <w:rPr>
                <w:rFonts w:cs="Arial"/>
                <w:lang w:val="en-US"/>
              </w:rPr>
              <w:t>c.262_264del</w:t>
            </w:r>
            <w:r w:rsidR="00616F8D" w:rsidRPr="00DB5D45">
              <w:rPr>
                <w:rFonts w:cs="Arial"/>
                <w:lang w:val="en-US"/>
              </w:rPr>
              <w:t xml:space="preserve"> (</w:t>
            </w:r>
            <w:r w:rsidR="007B0747" w:rsidRPr="00DB5D45">
              <w:rPr>
                <w:rFonts w:cs="Arial"/>
                <w:lang w:val="en-US"/>
              </w:rPr>
              <w:t>13/19)</w:t>
            </w:r>
          </w:p>
          <w:p w14:paraId="46EB9D31" w14:textId="5A1DA59A" w:rsidR="008C718E" w:rsidRPr="00DB5D45" w:rsidRDefault="008A4482" w:rsidP="008C718E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NM_013325.4:</w:t>
            </w:r>
            <w:r w:rsidR="000E5F3C" w:rsidRPr="00DB5D45">
              <w:rPr>
                <w:rFonts w:cs="Arial"/>
                <w:lang w:val="en-US"/>
              </w:rPr>
              <w:t>c.263</w:t>
            </w:r>
            <w:r w:rsidR="008C718E" w:rsidRPr="00DB5D45">
              <w:rPr>
                <w:rFonts w:cs="Arial"/>
                <w:lang w:val="en-US"/>
              </w:rPr>
              <w:t>_264</w:t>
            </w:r>
            <w:r w:rsidR="008437BB" w:rsidRPr="00DB5D45">
              <w:rPr>
                <w:rFonts w:cs="Arial"/>
                <w:lang w:val="en-US"/>
              </w:rPr>
              <w:t>insCT</w:t>
            </w:r>
            <w:r w:rsidR="007B0747" w:rsidRPr="00DB5D45">
              <w:rPr>
                <w:rFonts w:cs="Arial"/>
                <w:lang w:val="en-US"/>
              </w:rPr>
              <w:t xml:space="preserve"> (6/19)</w:t>
            </w:r>
          </w:p>
          <w:p w14:paraId="55326FB8" w14:textId="77777777" w:rsidR="003D7D55" w:rsidRPr="00DB5D45" w:rsidRDefault="003D7D55" w:rsidP="003D7D55">
            <w:pPr>
              <w:spacing w:line="240" w:lineRule="auto"/>
              <w:rPr>
                <w:rFonts w:cs="Arial"/>
                <w:lang w:val="en-US"/>
              </w:rPr>
            </w:pPr>
          </w:p>
        </w:tc>
      </w:tr>
      <w:tr w:rsidR="008A4482" w:rsidRPr="00DB5D45" w14:paraId="31D223D3" w14:textId="77777777" w:rsidTr="007B45B3">
        <w:tc>
          <w:tcPr>
            <w:tcW w:w="1985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98198B8" w14:textId="77777777" w:rsidR="003D7D55" w:rsidRPr="00DB5D45" w:rsidRDefault="003D7D55" w:rsidP="003D7D55">
            <w:pPr>
              <w:spacing w:line="240" w:lineRule="auto"/>
              <w:rPr>
                <w:rFonts w:cs="Arial"/>
                <w:lang w:val="en-US"/>
              </w:rPr>
            </w:pPr>
            <w:proofErr w:type="spellStart"/>
            <w:r w:rsidRPr="00DB5D45">
              <w:rPr>
                <w:rFonts w:cs="Arial"/>
                <w:lang w:val="en-US"/>
              </w:rPr>
              <w:t>HeLa</w:t>
            </w:r>
            <w:proofErr w:type="spellEnd"/>
            <w:r w:rsidRPr="00DB5D45">
              <w:rPr>
                <w:rFonts w:cs="Arial"/>
                <w:lang w:val="en-US"/>
              </w:rPr>
              <w:t xml:space="preserve"> </w:t>
            </w:r>
            <w:r w:rsidRPr="007B45B3">
              <w:rPr>
                <w:rFonts w:cs="Arial"/>
                <w:i/>
                <w:lang w:val="en-US"/>
              </w:rPr>
              <w:t>ATG4A/B</w:t>
            </w:r>
            <w:r w:rsidRPr="00DB5D45">
              <w:rPr>
                <w:rFonts w:cs="Arial"/>
                <w:lang w:val="en-US"/>
              </w:rPr>
              <w:t xml:space="preserve"> DKO</w:t>
            </w:r>
          </w:p>
        </w:tc>
        <w:tc>
          <w:tcPr>
            <w:tcW w:w="660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2BCCBF22" w14:textId="77777777" w:rsidR="003D7D55" w:rsidRPr="00DB5D45" w:rsidRDefault="003D7D55" w:rsidP="003D7D55">
            <w:pPr>
              <w:spacing w:line="240" w:lineRule="auto"/>
              <w:rPr>
                <w:rFonts w:cs="Arial"/>
                <w:lang w:val="en-US"/>
              </w:rPr>
            </w:pPr>
            <w:proofErr w:type="gramStart"/>
            <w:r w:rsidRPr="00DB5D45">
              <w:rPr>
                <w:rFonts w:cs="Arial"/>
                <w:lang w:val="en-US"/>
              </w:rPr>
              <w:t>c25</w:t>
            </w:r>
            <w:proofErr w:type="gramEnd"/>
          </w:p>
        </w:tc>
        <w:tc>
          <w:tcPr>
            <w:tcW w:w="13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8CD5198" w14:textId="77777777" w:rsidR="003D7D55" w:rsidRPr="00DB5D45" w:rsidRDefault="003D7D55" w:rsidP="003D7D55">
            <w:pPr>
              <w:spacing w:line="240" w:lineRule="auto"/>
              <w:rPr>
                <w:rFonts w:cs="Arial"/>
                <w:lang w:val="en-US"/>
              </w:rPr>
            </w:pPr>
            <w:proofErr w:type="spellStart"/>
            <w:r w:rsidRPr="00DB5D45">
              <w:rPr>
                <w:rFonts w:cs="Arial"/>
                <w:lang w:val="en-US"/>
              </w:rPr>
              <w:t>HeLa</w:t>
            </w:r>
            <w:proofErr w:type="spellEnd"/>
            <w:r w:rsidRPr="00DB5D45">
              <w:rPr>
                <w:rFonts w:cs="Arial"/>
                <w:lang w:val="en-US"/>
              </w:rPr>
              <w:t xml:space="preserve"> </w:t>
            </w:r>
            <w:r w:rsidRPr="007B45B3">
              <w:rPr>
                <w:rFonts w:cs="Arial"/>
                <w:i/>
                <w:lang w:val="en-US"/>
              </w:rPr>
              <w:t>ATG4B</w:t>
            </w:r>
            <w:r w:rsidRPr="00DB5D45">
              <w:rPr>
                <w:rFonts w:cs="Arial"/>
                <w:lang w:val="en-US"/>
              </w:rPr>
              <w:t xml:space="preserve"> KO</w:t>
            </w:r>
          </w:p>
        </w:tc>
        <w:tc>
          <w:tcPr>
            <w:tcW w:w="113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7C010AF" w14:textId="77777777" w:rsidR="003D7D55" w:rsidRPr="007B45B3" w:rsidRDefault="003D7D55" w:rsidP="003D7D55">
            <w:pPr>
              <w:spacing w:line="240" w:lineRule="auto"/>
              <w:rPr>
                <w:rFonts w:cs="Arial"/>
                <w:i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ATG4A</w:t>
            </w:r>
          </w:p>
        </w:tc>
        <w:tc>
          <w:tcPr>
            <w:tcW w:w="4116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E4CC299" w14:textId="15B0D532" w:rsidR="003D7D55" w:rsidRPr="00DB5D45" w:rsidRDefault="00443691" w:rsidP="002A6863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NM_052936.4:</w:t>
            </w:r>
            <w:r w:rsidR="002A6863" w:rsidRPr="00DB5D45">
              <w:rPr>
                <w:rFonts w:cs="Arial"/>
                <w:lang w:val="en-US"/>
              </w:rPr>
              <w:t>c.73_83del</w:t>
            </w:r>
            <w:r w:rsidR="00E14097" w:rsidRPr="00DB5D45">
              <w:rPr>
                <w:rFonts w:cs="Arial"/>
                <w:lang w:val="en-US"/>
              </w:rPr>
              <w:t xml:space="preserve"> (5/5)</w:t>
            </w:r>
          </w:p>
        </w:tc>
      </w:tr>
      <w:tr w:rsidR="008A4482" w:rsidRPr="00DB5D45" w14:paraId="70E3F88A" w14:textId="77777777" w:rsidTr="007B45B3">
        <w:trPr>
          <w:trHeight w:val="984"/>
        </w:trPr>
        <w:tc>
          <w:tcPr>
            <w:tcW w:w="1985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5B530FD" w14:textId="77777777" w:rsidR="003D7D55" w:rsidRPr="00DB5D45" w:rsidRDefault="003D7D55" w:rsidP="003D7D55">
            <w:pPr>
              <w:spacing w:line="240" w:lineRule="auto"/>
              <w:rPr>
                <w:rFonts w:cs="Arial"/>
                <w:lang w:val="en-US"/>
              </w:rPr>
            </w:pPr>
            <w:proofErr w:type="spellStart"/>
            <w:r w:rsidRPr="00DB5D45">
              <w:rPr>
                <w:rFonts w:cs="Arial"/>
                <w:lang w:val="en-US"/>
              </w:rPr>
              <w:t>HeLa</w:t>
            </w:r>
            <w:proofErr w:type="spellEnd"/>
            <w:r w:rsidRPr="00DB5D45">
              <w:rPr>
                <w:rFonts w:cs="Arial"/>
                <w:lang w:val="en-US"/>
              </w:rPr>
              <w:t xml:space="preserve"> </w:t>
            </w:r>
            <w:r w:rsidRPr="007B45B3">
              <w:rPr>
                <w:rFonts w:cs="Arial"/>
                <w:i/>
                <w:lang w:val="en-US"/>
              </w:rPr>
              <w:t>ATG4A/B/C</w:t>
            </w:r>
            <w:r w:rsidRPr="00DB5D45">
              <w:rPr>
                <w:rFonts w:cs="Arial"/>
                <w:lang w:val="en-US"/>
              </w:rPr>
              <w:t xml:space="preserve"> TKO</w:t>
            </w:r>
          </w:p>
        </w:tc>
        <w:tc>
          <w:tcPr>
            <w:tcW w:w="660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732543DB" w14:textId="77777777" w:rsidR="003D7D55" w:rsidRPr="00DB5D45" w:rsidRDefault="003D7D55" w:rsidP="003D7D55">
            <w:pPr>
              <w:spacing w:line="240" w:lineRule="auto"/>
              <w:rPr>
                <w:rFonts w:cs="Arial"/>
                <w:lang w:val="en-US"/>
              </w:rPr>
            </w:pPr>
            <w:proofErr w:type="gramStart"/>
            <w:r w:rsidRPr="00DB5D45">
              <w:rPr>
                <w:rFonts w:cs="Arial"/>
                <w:lang w:val="en-US"/>
              </w:rPr>
              <w:t>c22</w:t>
            </w:r>
            <w:proofErr w:type="gramEnd"/>
          </w:p>
        </w:tc>
        <w:tc>
          <w:tcPr>
            <w:tcW w:w="131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7A9229D" w14:textId="77777777" w:rsidR="003D7D55" w:rsidRPr="00DB5D45" w:rsidRDefault="003D7D55" w:rsidP="003D7D55">
            <w:pPr>
              <w:spacing w:line="240" w:lineRule="auto"/>
              <w:rPr>
                <w:rFonts w:cs="Arial"/>
                <w:lang w:val="en-US"/>
              </w:rPr>
            </w:pPr>
            <w:proofErr w:type="spellStart"/>
            <w:r w:rsidRPr="00DB5D45">
              <w:rPr>
                <w:rFonts w:cs="Arial"/>
                <w:lang w:val="en-US"/>
              </w:rPr>
              <w:t>HeLa</w:t>
            </w:r>
            <w:proofErr w:type="spellEnd"/>
            <w:r w:rsidRPr="00DB5D45">
              <w:rPr>
                <w:rFonts w:cs="Arial"/>
                <w:lang w:val="en-US"/>
              </w:rPr>
              <w:t xml:space="preserve"> </w:t>
            </w:r>
            <w:r w:rsidRPr="007B45B3">
              <w:rPr>
                <w:rFonts w:cs="Arial"/>
                <w:i/>
                <w:lang w:val="en-US"/>
              </w:rPr>
              <w:t>ATG4A/B</w:t>
            </w:r>
            <w:r w:rsidRPr="00DB5D45">
              <w:rPr>
                <w:rFonts w:cs="Arial"/>
                <w:lang w:val="en-US"/>
              </w:rPr>
              <w:t xml:space="preserve"> DKO c25</w:t>
            </w:r>
          </w:p>
        </w:tc>
        <w:tc>
          <w:tcPr>
            <w:tcW w:w="113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EA1DD31" w14:textId="77777777" w:rsidR="003D7D55" w:rsidRPr="007B45B3" w:rsidRDefault="003D7D55" w:rsidP="003D7D55">
            <w:pPr>
              <w:spacing w:line="240" w:lineRule="auto"/>
              <w:rPr>
                <w:rFonts w:cs="Arial"/>
                <w:i/>
                <w:lang w:val="en-US"/>
              </w:rPr>
            </w:pPr>
            <w:r w:rsidRPr="007B45B3">
              <w:rPr>
                <w:rFonts w:cs="Arial"/>
                <w:i/>
                <w:lang w:val="en-US"/>
              </w:rPr>
              <w:t>ATG4C</w:t>
            </w:r>
          </w:p>
        </w:tc>
        <w:tc>
          <w:tcPr>
            <w:tcW w:w="4116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D11225C" w14:textId="073E95DA" w:rsidR="003D7D55" w:rsidRPr="00DB5D45" w:rsidRDefault="005279F5" w:rsidP="003D7D55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NM_032852.3:</w:t>
            </w:r>
            <w:r w:rsidR="00DE0C4F" w:rsidRPr="00DB5D45">
              <w:rPr>
                <w:rFonts w:cs="Arial"/>
                <w:lang w:val="en-US"/>
              </w:rPr>
              <w:t>c.216delT</w:t>
            </w:r>
            <w:proofErr w:type="gramStart"/>
            <w:r w:rsidR="00DE0C4F" w:rsidRPr="00DB5D45">
              <w:rPr>
                <w:rFonts w:cs="Arial"/>
                <w:lang w:val="en-US"/>
              </w:rPr>
              <w:t>;</w:t>
            </w:r>
            <w:r w:rsidR="00AE236C" w:rsidRPr="00DB5D45">
              <w:rPr>
                <w:rFonts w:cs="Arial"/>
                <w:lang w:val="en-US"/>
              </w:rPr>
              <w:t>223</w:t>
            </w:r>
            <w:r w:rsidR="005078FB" w:rsidRPr="00DB5D45">
              <w:rPr>
                <w:rFonts w:cs="Arial"/>
                <w:lang w:val="en-US"/>
              </w:rPr>
              <w:t>A</w:t>
            </w:r>
            <w:proofErr w:type="gramEnd"/>
            <w:r w:rsidR="005078FB" w:rsidRPr="00DB5D45">
              <w:rPr>
                <w:rFonts w:cs="Arial"/>
                <w:lang w:val="en-US"/>
              </w:rPr>
              <w:t>&gt;C</w:t>
            </w:r>
            <w:r w:rsidR="00947EE6" w:rsidRPr="00DB5D45">
              <w:rPr>
                <w:rFonts w:cs="Arial"/>
                <w:lang w:val="en-US"/>
              </w:rPr>
              <w:t xml:space="preserve"> (1/4)</w:t>
            </w:r>
          </w:p>
          <w:p w14:paraId="72B37726" w14:textId="43DF707F" w:rsidR="005078FB" w:rsidRPr="00DB5D45" w:rsidRDefault="005279F5" w:rsidP="00281931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NM_032852.3:</w:t>
            </w:r>
            <w:r w:rsidR="00281931" w:rsidRPr="00DB5D45">
              <w:rPr>
                <w:rFonts w:cs="Arial"/>
                <w:lang w:val="en-US"/>
              </w:rPr>
              <w:t>c.181_247del</w:t>
            </w:r>
            <w:r w:rsidR="00947EE6" w:rsidRPr="00DB5D45">
              <w:rPr>
                <w:rFonts w:cs="Arial"/>
                <w:lang w:val="en-US"/>
              </w:rPr>
              <w:t xml:space="preserve"> (1/4)</w:t>
            </w:r>
          </w:p>
          <w:p w14:paraId="120EBDF8" w14:textId="6DEB86F5" w:rsidR="00281931" w:rsidRPr="00DB5D45" w:rsidRDefault="005279F5" w:rsidP="00281931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NM_032852.3:</w:t>
            </w:r>
            <w:r w:rsidR="00772C87" w:rsidRPr="00DB5D45">
              <w:rPr>
                <w:rFonts w:cs="Arial"/>
                <w:lang w:val="en-US"/>
              </w:rPr>
              <w:t>c.216_217insT</w:t>
            </w:r>
            <w:r w:rsidR="00947EE6" w:rsidRPr="00DB5D45">
              <w:rPr>
                <w:rFonts w:cs="Arial"/>
                <w:lang w:val="en-US"/>
              </w:rPr>
              <w:t xml:space="preserve"> (1/4)</w:t>
            </w:r>
          </w:p>
          <w:p w14:paraId="12AF79E5" w14:textId="7FA56880" w:rsidR="00947EE6" w:rsidRPr="00DB5D45" w:rsidRDefault="005279F5" w:rsidP="00947EE6">
            <w:pPr>
              <w:spacing w:line="240" w:lineRule="auto"/>
              <w:rPr>
                <w:rFonts w:cs="Arial"/>
                <w:lang w:val="en-US"/>
              </w:rPr>
            </w:pPr>
            <w:r w:rsidRPr="00DB5D45">
              <w:rPr>
                <w:rFonts w:cs="Arial"/>
                <w:lang w:val="en-US"/>
              </w:rPr>
              <w:t>NM_032852.3:</w:t>
            </w:r>
            <w:r w:rsidR="00947EE6" w:rsidRPr="00DB5D45">
              <w:rPr>
                <w:rFonts w:cs="Arial"/>
                <w:lang w:val="en-US"/>
              </w:rPr>
              <w:t>c.213_215del (1/4)</w:t>
            </w:r>
          </w:p>
        </w:tc>
      </w:tr>
    </w:tbl>
    <w:p w14:paraId="69087536" w14:textId="655FD4CC" w:rsidR="003D7D55" w:rsidRPr="00DB5D45" w:rsidRDefault="003D7D55" w:rsidP="00787D62">
      <w:pPr>
        <w:rPr>
          <w:lang w:val="en-US"/>
        </w:rPr>
      </w:pPr>
    </w:p>
    <w:p w14:paraId="66A1FDE3" w14:textId="77777777" w:rsidR="00FA6077" w:rsidRPr="00DB5D45" w:rsidRDefault="00FA6077" w:rsidP="00C504F0">
      <w:pPr>
        <w:spacing w:line="240" w:lineRule="auto"/>
        <w:rPr>
          <w:lang w:val="en-US"/>
        </w:rPr>
      </w:pPr>
    </w:p>
    <w:sectPr w:rsidR="00FA6077" w:rsidRPr="00DB5D45" w:rsidSect="004E0B0D">
      <w:pgSz w:w="11900" w:h="16840"/>
      <w:pgMar w:top="1418" w:right="126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FE94197" w14:textId="77777777" w:rsidR="001A3EF6" w:rsidRDefault="001A3EF6" w:rsidP="00C449AB">
      <w:pPr>
        <w:spacing w:line="240" w:lineRule="auto"/>
      </w:pPr>
      <w:r>
        <w:separator/>
      </w:r>
    </w:p>
  </w:endnote>
  <w:endnote w:type="continuationSeparator" w:id="0">
    <w:p w14:paraId="5B5814B1" w14:textId="77777777" w:rsidR="001A3EF6" w:rsidRDefault="001A3EF6" w:rsidP="00C449A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altName w:val="Arial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10F31C" w14:textId="77777777" w:rsidR="001A3EF6" w:rsidRDefault="001A3EF6" w:rsidP="00F939DE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437CEEA" w14:textId="77777777" w:rsidR="001A3EF6" w:rsidRDefault="001A3EF6" w:rsidP="00C449AB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B1C9E" w14:textId="77777777" w:rsidR="001A3EF6" w:rsidRDefault="001A3EF6" w:rsidP="00B22FA8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4B7703">
      <w:rPr>
        <w:rStyle w:val="PageNumber"/>
        <w:noProof/>
      </w:rPr>
      <w:t>16</w:t>
    </w:r>
    <w:r>
      <w:rPr>
        <w:rStyle w:val="PageNumber"/>
      </w:rPr>
      <w:fldChar w:fldCharType="end"/>
    </w:r>
  </w:p>
  <w:p w14:paraId="3088105B" w14:textId="77777777" w:rsidR="001A3EF6" w:rsidRDefault="001A3EF6" w:rsidP="00C449AB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F6C8A9D" w14:textId="77777777" w:rsidR="001A3EF6" w:rsidRDefault="001A3EF6" w:rsidP="00C449AB">
      <w:pPr>
        <w:spacing w:line="240" w:lineRule="auto"/>
      </w:pPr>
      <w:r>
        <w:separator/>
      </w:r>
    </w:p>
  </w:footnote>
  <w:footnote w:type="continuationSeparator" w:id="0">
    <w:p w14:paraId="72494EC4" w14:textId="77777777" w:rsidR="001A3EF6" w:rsidRDefault="001A3EF6" w:rsidP="00C449AB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E4EA1"/>
    <w:multiLevelType w:val="hybridMultilevel"/>
    <w:tmpl w:val="8E528B2C"/>
    <w:lvl w:ilvl="0" w:tplc="730AB01E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3B7042"/>
    <w:multiLevelType w:val="hybridMultilevel"/>
    <w:tmpl w:val="FE0A70AC"/>
    <w:lvl w:ilvl="0" w:tplc="BECAE4E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CD12BD"/>
    <w:multiLevelType w:val="hybridMultilevel"/>
    <w:tmpl w:val="FE0A70AC"/>
    <w:lvl w:ilvl="0" w:tplc="BECAE4E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0169A7"/>
    <w:multiLevelType w:val="hybridMultilevel"/>
    <w:tmpl w:val="F5B4A1A8"/>
    <w:lvl w:ilvl="0" w:tplc="730AB01E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2DC0054"/>
    <w:multiLevelType w:val="hybridMultilevel"/>
    <w:tmpl w:val="C450B652"/>
    <w:lvl w:ilvl="0" w:tplc="730AB01E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6677437"/>
    <w:multiLevelType w:val="hybridMultilevel"/>
    <w:tmpl w:val="7B1A149A"/>
    <w:lvl w:ilvl="0" w:tplc="730AB01E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4D6C765C"/>
    <w:multiLevelType w:val="hybridMultilevel"/>
    <w:tmpl w:val="FE0A70AC"/>
    <w:lvl w:ilvl="0" w:tplc="BECAE4E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0BA4860"/>
    <w:multiLevelType w:val="hybridMultilevel"/>
    <w:tmpl w:val="9C029288"/>
    <w:lvl w:ilvl="0" w:tplc="730AB01E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58229D4"/>
    <w:multiLevelType w:val="hybridMultilevel"/>
    <w:tmpl w:val="FE0A70AC"/>
    <w:lvl w:ilvl="0" w:tplc="BECAE4E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B9D4720"/>
    <w:multiLevelType w:val="hybridMultilevel"/>
    <w:tmpl w:val="FE0A70AC"/>
    <w:lvl w:ilvl="0" w:tplc="BECAE4E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3A261F1"/>
    <w:multiLevelType w:val="hybridMultilevel"/>
    <w:tmpl w:val="5EE848CA"/>
    <w:lvl w:ilvl="0" w:tplc="730AB01E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B7A3B33"/>
    <w:multiLevelType w:val="hybridMultilevel"/>
    <w:tmpl w:val="FE0A70AC"/>
    <w:lvl w:ilvl="0" w:tplc="BECAE4E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4"/>
  </w:num>
  <w:num w:numId="3">
    <w:abstractNumId w:val="8"/>
  </w:num>
  <w:num w:numId="4">
    <w:abstractNumId w:val="1"/>
  </w:num>
  <w:num w:numId="5">
    <w:abstractNumId w:val="6"/>
  </w:num>
  <w:num w:numId="6">
    <w:abstractNumId w:val="9"/>
  </w:num>
  <w:num w:numId="7">
    <w:abstractNumId w:val="2"/>
  </w:num>
  <w:num w:numId="8">
    <w:abstractNumId w:val="0"/>
  </w:num>
  <w:num w:numId="9">
    <w:abstractNumId w:val="7"/>
  </w:num>
  <w:num w:numId="10">
    <w:abstractNumId w:val="3"/>
  </w:num>
  <w:num w:numId="11">
    <w:abstractNumId w:val="5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removePersonalInformation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6FB1"/>
    <w:rsid w:val="00030473"/>
    <w:rsid w:val="00057967"/>
    <w:rsid w:val="000A750C"/>
    <w:rsid w:val="000D354E"/>
    <w:rsid w:val="000E5F3C"/>
    <w:rsid w:val="000F6FDD"/>
    <w:rsid w:val="000F7705"/>
    <w:rsid w:val="00125F41"/>
    <w:rsid w:val="001752C8"/>
    <w:rsid w:val="0017536C"/>
    <w:rsid w:val="00184737"/>
    <w:rsid w:val="001A3EF6"/>
    <w:rsid w:val="001F73C7"/>
    <w:rsid w:val="00201482"/>
    <w:rsid w:val="00281931"/>
    <w:rsid w:val="0029504B"/>
    <w:rsid w:val="002A6863"/>
    <w:rsid w:val="002D33E5"/>
    <w:rsid w:val="003154B5"/>
    <w:rsid w:val="00333390"/>
    <w:rsid w:val="0033510D"/>
    <w:rsid w:val="003D7D55"/>
    <w:rsid w:val="00414B3A"/>
    <w:rsid w:val="00443691"/>
    <w:rsid w:val="004B7703"/>
    <w:rsid w:val="004D64E1"/>
    <w:rsid w:val="004E0B0D"/>
    <w:rsid w:val="004E5CD9"/>
    <w:rsid w:val="005078FB"/>
    <w:rsid w:val="005279F5"/>
    <w:rsid w:val="00533666"/>
    <w:rsid w:val="00534C58"/>
    <w:rsid w:val="00550F5D"/>
    <w:rsid w:val="005B7E6D"/>
    <w:rsid w:val="005C30A2"/>
    <w:rsid w:val="005C7DF2"/>
    <w:rsid w:val="00605598"/>
    <w:rsid w:val="00607602"/>
    <w:rsid w:val="00616F8D"/>
    <w:rsid w:val="00621B98"/>
    <w:rsid w:val="00635D33"/>
    <w:rsid w:val="006B0F95"/>
    <w:rsid w:val="006B14BC"/>
    <w:rsid w:val="006D6FB1"/>
    <w:rsid w:val="0072251E"/>
    <w:rsid w:val="00723EB4"/>
    <w:rsid w:val="00730A02"/>
    <w:rsid w:val="00771EDF"/>
    <w:rsid w:val="00772C87"/>
    <w:rsid w:val="00787D62"/>
    <w:rsid w:val="007B0747"/>
    <w:rsid w:val="007B27B1"/>
    <w:rsid w:val="007B45B3"/>
    <w:rsid w:val="007D5908"/>
    <w:rsid w:val="00801A71"/>
    <w:rsid w:val="008437BB"/>
    <w:rsid w:val="0086532C"/>
    <w:rsid w:val="0088772E"/>
    <w:rsid w:val="008A4482"/>
    <w:rsid w:val="008B700B"/>
    <w:rsid w:val="008B7ED9"/>
    <w:rsid w:val="008C718E"/>
    <w:rsid w:val="008E306B"/>
    <w:rsid w:val="008F585F"/>
    <w:rsid w:val="009119A3"/>
    <w:rsid w:val="00947EE6"/>
    <w:rsid w:val="009C6260"/>
    <w:rsid w:val="00A073B0"/>
    <w:rsid w:val="00A31C95"/>
    <w:rsid w:val="00AA41DA"/>
    <w:rsid w:val="00AA64C7"/>
    <w:rsid w:val="00AE236C"/>
    <w:rsid w:val="00AF4C7A"/>
    <w:rsid w:val="00B0412A"/>
    <w:rsid w:val="00B1580A"/>
    <w:rsid w:val="00B22FA8"/>
    <w:rsid w:val="00B36C83"/>
    <w:rsid w:val="00B73E75"/>
    <w:rsid w:val="00C0475D"/>
    <w:rsid w:val="00C1795F"/>
    <w:rsid w:val="00C20DB7"/>
    <w:rsid w:val="00C26006"/>
    <w:rsid w:val="00C449AB"/>
    <w:rsid w:val="00C47173"/>
    <w:rsid w:val="00C504F0"/>
    <w:rsid w:val="00C6504A"/>
    <w:rsid w:val="00C709F7"/>
    <w:rsid w:val="00C94743"/>
    <w:rsid w:val="00C95C16"/>
    <w:rsid w:val="00CD0CA5"/>
    <w:rsid w:val="00CF71AA"/>
    <w:rsid w:val="00D73551"/>
    <w:rsid w:val="00DB0FBF"/>
    <w:rsid w:val="00DB5D45"/>
    <w:rsid w:val="00DC3DC9"/>
    <w:rsid w:val="00DC6DB4"/>
    <w:rsid w:val="00DE0C4F"/>
    <w:rsid w:val="00E14097"/>
    <w:rsid w:val="00E65CD5"/>
    <w:rsid w:val="00EB03F2"/>
    <w:rsid w:val="00EB52B1"/>
    <w:rsid w:val="00EF576D"/>
    <w:rsid w:val="00F30472"/>
    <w:rsid w:val="00F939DE"/>
    <w:rsid w:val="00FA60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AB9E58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Helvetica" w:eastAsiaTheme="majorEastAsia" w:hAnsi="Helvetica" w:cstheme="majorBidi"/>
        <w:sz w:val="22"/>
        <w:szCs w:val="22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D6FB1"/>
    <w:pPr>
      <w:spacing w:line="360" w:lineRule="auto"/>
    </w:pPr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8F585F"/>
    <w:pPr>
      <w:outlineLvl w:val="0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F585F"/>
    <w:rPr>
      <w:rFonts w:ascii="Arial" w:hAnsi="Arial"/>
      <w:b/>
    </w:rPr>
  </w:style>
  <w:style w:type="paragraph" w:styleId="ListParagraph">
    <w:name w:val="List Paragraph"/>
    <w:basedOn w:val="Normal"/>
    <w:uiPriority w:val="34"/>
    <w:qFormat/>
    <w:rsid w:val="008F585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C6DB4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6DB4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449AB"/>
    <w:pPr>
      <w:tabs>
        <w:tab w:val="center" w:pos="4320"/>
        <w:tab w:val="right" w:pos="864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449AB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C449AB"/>
    <w:pPr>
      <w:tabs>
        <w:tab w:val="center" w:pos="4320"/>
        <w:tab w:val="right" w:pos="864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449AB"/>
    <w:rPr>
      <w:rFonts w:ascii="Arial" w:hAnsi="Arial"/>
    </w:rPr>
  </w:style>
  <w:style w:type="character" w:styleId="PageNumber">
    <w:name w:val="page number"/>
    <w:basedOn w:val="DefaultParagraphFont"/>
    <w:uiPriority w:val="99"/>
    <w:semiHidden/>
    <w:unhideWhenUsed/>
    <w:rsid w:val="00C449AB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Helvetica" w:eastAsiaTheme="majorEastAsia" w:hAnsi="Helvetica" w:cstheme="majorBidi"/>
        <w:sz w:val="22"/>
        <w:szCs w:val="22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D6FB1"/>
    <w:pPr>
      <w:spacing w:line="360" w:lineRule="auto"/>
    </w:pPr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8F585F"/>
    <w:pPr>
      <w:outlineLvl w:val="0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F585F"/>
    <w:rPr>
      <w:rFonts w:ascii="Arial" w:hAnsi="Arial"/>
      <w:b/>
    </w:rPr>
  </w:style>
  <w:style w:type="paragraph" w:styleId="ListParagraph">
    <w:name w:val="List Paragraph"/>
    <w:basedOn w:val="Normal"/>
    <w:uiPriority w:val="34"/>
    <w:qFormat/>
    <w:rsid w:val="008F585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C6DB4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6DB4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449AB"/>
    <w:pPr>
      <w:tabs>
        <w:tab w:val="center" w:pos="4320"/>
        <w:tab w:val="right" w:pos="864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449AB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C449AB"/>
    <w:pPr>
      <w:tabs>
        <w:tab w:val="center" w:pos="4320"/>
        <w:tab w:val="right" w:pos="864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449AB"/>
    <w:rPr>
      <w:rFonts w:ascii="Arial" w:hAnsi="Arial"/>
    </w:rPr>
  </w:style>
  <w:style w:type="character" w:styleId="PageNumber">
    <w:name w:val="page number"/>
    <w:basedOn w:val="DefaultParagraphFont"/>
    <w:uiPriority w:val="99"/>
    <w:semiHidden/>
    <w:unhideWhenUsed/>
    <w:rsid w:val="00C449A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121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footer" Target="footer1.xml"/><Relationship Id="rId19" Type="http://schemas.openxmlformats.org/officeDocument/2006/relationships/footer" Target="footer2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1889</Words>
  <Characters>10769</Characters>
  <Application>Microsoft Macintosh Word</Application>
  <DocSecurity>0</DocSecurity>
  <Lines>89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Protein-level validation of CRISPR/Cas9-mediated ATG4B knockout. Lysates from co</vt:lpstr>
    </vt:vector>
  </TitlesOfParts>
  <Manager/>
  <Company/>
  <LinksUpToDate>false</LinksUpToDate>
  <CharactersWithSpaces>12633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2018-12-21T23:09:00Z</dcterms:created>
  <dcterms:modified xsi:type="dcterms:W3CDTF">2019-01-03T14:00:00Z</dcterms:modified>
</cp:coreProperties>
</file>